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EF9C" w14:textId="77777777" w:rsidR="0052000B" w:rsidRDefault="005E3334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7060EC3D" w14:textId="77777777" w:rsidR="0052000B" w:rsidRDefault="005E3334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5153E5AF" w14:textId="77777777" w:rsidR="0052000B" w:rsidRDefault="0052000B">
      <w:pPr>
        <w:spacing w:line="276" w:lineRule="auto"/>
        <w:jc w:val="center"/>
        <w:rPr>
          <w:rFonts w:ascii="Cambria" w:eastAsia="Cambria" w:hAnsi="Cambria" w:cs="Cambria"/>
        </w:rPr>
      </w:pPr>
    </w:p>
    <w:p w14:paraId="1A9F386D" w14:textId="77777777" w:rsidR="0052000B" w:rsidRDefault="005E3334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69447CDF" w14:textId="77777777" w:rsidR="0052000B" w:rsidRDefault="005E333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03775799" w14:textId="77777777" w:rsidR="0052000B" w:rsidRDefault="005E333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139521,</w:t>
      </w:r>
    </w:p>
    <w:p w14:paraId="1468413B" w14:textId="77777777" w:rsidR="0052000B" w:rsidRDefault="005E333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7E9B3432" w14:textId="77777777" w:rsidR="0052000B" w:rsidRDefault="005E3334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232E521C" w14:textId="77777777" w:rsidR="0052000B" w:rsidRDefault="005E3334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4310BE09" w14:textId="77777777" w:rsidR="0052000B" w:rsidRDefault="005E3334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se sídlem Klapkova 1874/83, Kobylisy, 182 00 Praha 8</w:t>
      </w:r>
    </w:p>
    <w:p w14:paraId="74572C25" w14:textId="77777777" w:rsidR="0052000B" w:rsidRDefault="005E333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společnost </w:t>
      </w:r>
      <w:r>
        <w:rPr>
          <w:rFonts w:ascii="Cambria" w:eastAsia="Cambria" w:hAnsi="Cambria" w:cs="Cambria"/>
        </w:rPr>
        <w:t>zapsaná v obchodním rejstříku vedeném Městským soudem v Praze, oddíl C, vložka 363672,</w:t>
      </w:r>
    </w:p>
    <w:p w14:paraId="4F456F37" w14:textId="77777777" w:rsidR="0052000B" w:rsidRDefault="005E333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35C880D9" w14:textId="77777777" w:rsidR="0052000B" w:rsidRDefault="005E333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6803E5F0" w14:textId="77777777" w:rsidR="0052000B" w:rsidRDefault="0052000B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7899119C" w14:textId="77777777" w:rsidR="0052000B" w:rsidRDefault="005E333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23457D51" w14:textId="77777777" w:rsidR="0052000B" w:rsidRDefault="0052000B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3BE558C7" w14:textId="77777777" w:rsidR="0052000B" w:rsidRDefault="0052000B">
      <w:pPr>
        <w:spacing w:after="0"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52000B" w14:paraId="50AB97F2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A7A7" w14:textId="77777777" w:rsidR="0052000B" w:rsidRDefault="005E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3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Základní škola a Mateřská škola Emy Destinnové, Praha 6, náměstí Svobody 3/930</w:t>
            </w:r>
          </w:p>
        </w:tc>
      </w:tr>
    </w:tbl>
    <w:p w14:paraId="61F0F66E" w14:textId="77777777" w:rsidR="0052000B" w:rsidRDefault="005E3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48133892</w:t>
      </w:r>
    </w:p>
    <w:p w14:paraId="742AB9CB" w14:textId="77777777" w:rsidR="0052000B" w:rsidRDefault="005E3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</w:t>
      </w:r>
      <w:proofErr w:type="gramStart"/>
      <w:r>
        <w:rPr>
          <w:rFonts w:ascii="Cambria" w:eastAsia="Cambria" w:hAnsi="Cambria" w:cs="Cambria"/>
        </w:rPr>
        <w:t>sídlem  náměstí</w:t>
      </w:r>
      <w:proofErr w:type="gramEnd"/>
      <w:r>
        <w:rPr>
          <w:rFonts w:ascii="Cambria" w:eastAsia="Cambria" w:hAnsi="Cambria" w:cs="Cambria"/>
        </w:rPr>
        <w:t xml:space="preserve"> Svobody 930/3, Bubeneč (Praha 6), 160 00 Prah</w:t>
      </w:r>
      <w:r>
        <w:rPr>
          <w:rFonts w:ascii="Arial" w:eastAsia="Arial" w:hAnsi="Arial" w:cs="Arial"/>
          <w:sz w:val="23"/>
          <w:szCs w:val="23"/>
          <w:highlight w:val="white"/>
        </w:rPr>
        <w:t>a</w:t>
      </w:r>
    </w:p>
    <w:p w14:paraId="262686CD" w14:textId="7C20A958" w:rsidR="0052000B" w:rsidRDefault="005E333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zastoupená </w:t>
      </w:r>
      <w:r w:rsidR="006A775D">
        <w:rPr>
          <w:rFonts w:ascii="Cambria" w:eastAsia="Cambria" w:hAnsi="Cambria" w:cs="Cambria"/>
        </w:rPr>
        <w:t>Mgr. Otou Bažantem</w:t>
      </w:r>
      <w:r>
        <w:rPr>
          <w:rFonts w:ascii="Cambria" w:eastAsia="Cambria" w:hAnsi="Cambria" w:cs="Cambria"/>
        </w:rPr>
        <w:t>, statutárním zástupcem školy</w:t>
      </w:r>
    </w:p>
    <w:p w14:paraId="2F0E293C" w14:textId="77777777" w:rsidR="0052000B" w:rsidRDefault="005E333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4D50B691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p w14:paraId="2C78B55D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52000B" w14:paraId="7F53E25B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7EB6" w14:textId="77777777" w:rsidR="0052000B" w:rsidRDefault="00520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501FBFE2" w14:textId="77777777" w:rsidR="0052000B" w:rsidRDefault="005E3334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6D1120A2" w14:textId="77777777" w:rsidR="0052000B" w:rsidRDefault="0052000B">
      <w:pPr>
        <w:spacing w:line="276" w:lineRule="auto"/>
        <w:rPr>
          <w:rFonts w:ascii="Cambria" w:eastAsia="Cambria" w:hAnsi="Cambria" w:cs="Cambria"/>
          <w:color w:val="FF0000"/>
        </w:rPr>
      </w:pPr>
    </w:p>
    <w:p w14:paraId="451DD765" w14:textId="77777777" w:rsidR="0052000B" w:rsidRDefault="005E3334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24DD10F0" w14:textId="77777777" w:rsidR="0052000B" w:rsidRDefault="005E3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Postupitel poskytuje Postoupené straně služby v oblasti administrace dotačních projektů na základě Smlouvy o administraci projektu s registračním číslem CZ.02.3.X/0.0/0.0/20_081/0019240 a názvem „LÉPE SPOLU III“ schválen</w:t>
      </w:r>
      <w:r>
        <w:rPr>
          <w:rFonts w:ascii="Cambria" w:eastAsia="Cambria" w:hAnsi="Cambria" w:cs="Cambria"/>
          <w:color w:val="000000"/>
        </w:rPr>
        <w:t>é v Operačním programu Výzkum, vývoj</w:t>
      </w:r>
      <w:r>
        <w:rPr>
          <w:rFonts w:ascii="Cambria" w:eastAsia="Cambria" w:hAnsi="Cambria" w:cs="Cambria"/>
          <w:color w:val="000000"/>
        </w:rPr>
        <w:t xml:space="preserve"> a </w:t>
      </w:r>
      <w:proofErr w:type="gramStart"/>
      <w:r>
        <w:rPr>
          <w:rFonts w:ascii="Cambria" w:eastAsia="Cambria" w:hAnsi="Cambria" w:cs="Cambria"/>
          <w:color w:val="000000"/>
        </w:rPr>
        <w:t>vzdělávání  (</w:t>
      </w:r>
      <w:proofErr w:type="gramEnd"/>
      <w:r>
        <w:rPr>
          <w:rFonts w:ascii="Cambria" w:eastAsia="Cambria" w:hAnsi="Cambria" w:cs="Cambria"/>
          <w:color w:val="000000"/>
        </w:rPr>
        <w:t>dále jen „</w:t>
      </w:r>
      <w:r>
        <w:rPr>
          <w:rFonts w:ascii="Cambria" w:eastAsia="Cambria" w:hAnsi="Cambria" w:cs="Cambria"/>
          <w:b/>
          <w:color w:val="000000"/>
        </w:rPr>
        <w:t>Projektová smlouva</w:t>
      </w:r>
      <w:r>
        <w:rPr>
          <w:rFonts w:ascii="Cambria" w:eastAsia="Cambria" w:hAnsi="Cambria" w:cs="Cambria"/>
          <w:color w:val="000000"/>
        </w:rPr>
        <w:t>“).</w:t>
      </w:r>
    </w:p>
    <w:p w14:paraId="4FDF9975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500F0847" w14:textId="77777777" w:rsidR="0052000B" w:rsidRDefault="005E3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Postupitel tímto převádí veškerá svá práva a povinnosti z Projektové smlouvy na Postupníka. Postupník tato práva a povinnosti přijímá a zavazuje se Projektovou smlouvu dodržovat. Postoupená strana s tímto př</w:t>
      </w:r>
      <w:r>
        <w:rPr>
          <w:rFonts w:ascii="Cambria" w:eastAsia="Cambria" w:hAnsi="Cambria" w:cs="Cambria"/>
          <w:color w:val="000000"/>
        </w:rPr>
        <w:t>evodem práv a povinností souhlasí.</w:t>
      </w:r>
    </w:p>
    <w:p w14:paraId="6BBD5F69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5B023442" w14:textId="77777777" w:rsidR="0052000B" w:rsidRDefault="005E3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7E9B9E37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311A6CE" w14:textId="77777777" w:rsidR="0052000B" w:rsidRDefault="005E3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47390C5F" w14:textId="77777777" w:rsidR="0052000B" w:rsidRDefault="005E3334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729C62B0" w14:textId="77777777" w:rsidR="0052000B" w:rsidRDefault="005E3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7482F365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5EC05476" w14:textId="77777777" w:rsidR="0052000B" w:rsidRDefault="005E3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</w:t>
      </w:r>
      <w:r>
        <w:rPr>
          <w:rFonts w:ascii="Cambria" w:eastAsia="Cambria" w:hAnsi="Cambria" w:cs="Cambria"/>
          <w:color w:val="000000"/>
        </w:rPr>
        <w:t>nom vyhotovení.</w:t>
      </w:r>
    </w:p>
    <w:p w14:paraId="13752CEE" w14:textId="77777777" w:rsidR="0052000B" w:rsidRDefault="005200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14955D2" w14:textId="77777777" w:rsidR="0052000B" w:rsidRDefault="005E3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</w:t>
      </w:r>
      <w:r>
        <w:rPr>
          <w:rFonts w:ascii="Cambria" w:eastAsia="Cambria" w:hAnsi="Cambria" w:cs="Cambria"/>
          <w:color w:val="000000"/>
        </w:rPr>
        <w:t>na č. 340/2015 Sb., o registru smluv.  Smluvní strany se dohodly, že návrh na uveřejnění smlouvy v registru smluv podá Postupitel.</w:t>
      </w:r>
    </w:p>
    <w:p w14:paraId="456E04F9" w14:textId="77777777" w:rsidR="0052000B" w:rsidRDefault="0052000B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28C19A54" w14:textId="77777777" w:rsidR="0052000B" w:rsidRDefault="005E3334">
      <w:pPr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Praze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dne ________________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2000B" w14:paraId="3F781857" w14:textId="77777777">
        <w:tc>
          <w:tcPr>
            <w:tcW w:w="4531" w:type="dxa"/>
          </w:tcPr>
          <w:p w14:paraId="264A4223" w14:textId="77777777" w:rsidR="0052000B" w:rsidRDefault="005E333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 xml:space="preserve">Postupitele </w:t>
            </w:r>
          </w:p>
        </w:tc>
        <w:tc>
          <w:tcPr>
            <w:tcW w:w="4531" w:type="dxa"/>
          </w:tcPr>
          <w:p w14:paraId="09D80658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52000B" w14:paraId="396FB096" w14:textId="77777777">
        <w:tc>
          <w:tcPr>
            <w:tcW w:w="4531" w:type="dxa"/>
          </w:tcPr>
          <w:p w14:paraId="7D4A882F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2F577753" w14:textId="77777777" w:rsidR="0052000B" w:rsidRDefault="005E333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4989758E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52000B" w14:paraId="176EC60E" w14:textId="77777777">
        <w:tc>
          <w:tcPr>
            <w:tcW w:w="4531" w:type="dxa"/>
          </w:tcPr>
          <w:p w14:paraId="0CD648D5" w14:textId="77777777" w:rsidR="0052000B" w:rsidRDefault="005E3334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13B4BACB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0FB0C56E" w14:textId="77777777" w:rsidR="0052000B" w:rsidRDefault="0052000B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2000B" w14:paraId="194ACDD1" w14:textId="77777777">
        <w:tc>
          <w:tcPr>
            <w:tcW w:w="4531" w:type="dxa"/>
          </w:tcPr>
          <w:p w14:paraId="0B92C53C" w14:textId="77777777" w:rsidR="0052000B" w:rsidRDefault="005E333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Postupníka</w:t>
            </w:r>
          </w:p>
        </w:tc>
        <w:tc>
          <w:tcPr>
            <w:tcW w:w="4531" w:type="dxa"/>
          </w:tcPr>
          <w:p w14:paraId="18A55216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52000B" w14:paraId="08E2DD12" w14:textId="77777777">
        <w:tc>
          <w:tcPr>
            <w:tcW w:w="4531" w:type="dxa"/>
          </w:tcPr>
          <w:p w14:paraId="65C68AC3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0CC651C1" w14:textId="77777777" w:rsidR="0052000B" w:rsidRDefault="005E333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2F3B16B5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52000B" w14:paraId="76CBE9CA" w14:textId="77777777">
        <w:tc>
          <w:tcPr>
            <w:tcW w:w="4531" w:type="dxa"/>
          </w:tcPr>
          <w:p w14:paraId="0247C1AD" w14:textId="77777777" w:rsidR="0052000B" w:rsidRDefault="005E3334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15DDBDED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07D4E02D" w14:textId="77777777" w:rsidR="0052000B" w:rsidRDefault="0052000B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2000B" w14:paraId="43F53CDE" w14:textId="77777777">
        <w:tc>
          <w:tcPr>
            <w:tcW w:w="4531" w:type="dxa"/>
          </w:tcPr>
          <w:p w14:paraId="0CA8C025" w14:textId="77777777" w:rsidR="0052000B" w:rsidRDefault="005E333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Postoupenou stranu</w:t>
            </w:r>
          </w:p>
          <w:p w14:paraId="40DFFBD8" w14:textId="77777777" w:rsidR="0052000B" w:rsidRDefault="005E3334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 Praze dne</w:t>
            </w:r>
          </w:p>
        </w:tc>
        <w:tc>
          <w:tcPr>
            <w:tcW w:w="4531" w:type="dxa"/>
          </w:tcPr>
          <w:p w14:paraId="6BCD7458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52000B" w14:paraId="7E9616DC" w14:textId="77777777">
        <w:tc>
          <w:tcPr>
            <w:tcW w:w="4531" w:type="dxa"/>
          </w:tcPr>
          <w:p w14:paraId="322CF5E1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01E17B6E" w14:textId="77777777" w:rsidR="0052000B" w:rsidRDefault="005E333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4248D166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52000B" w14:paraId="5275521B" w14:textId="77777777">
        <w:tc>
          <w:tcPr>
            <w:tcW w:w="4531" w:type="dxa"/>
          </w:tcPr>
          <w:p w14:paraId="5EF800D6" w14:textId="77777777" w:rsidR="0052000B" w:rsidRDefault="005E3334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lastRenderedPageBreak/>
              <w:t>Statutární zástupce školy</w:t>
            </w:r>
          </w:p>
        </w:tc>
        <w:tc>
          <w:tcPr>
            <w:tcW w:w="4531" w:type="dxa"/>
          </w:tcPr>
          <w:p w14:paraId="6B4508F3" w14:textId="77777777" w:rsidR="0052000B" w:rsidRDefault="0052000B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79DBAB26" w14:textId="77777777" w:rsidR="0052000B" w:rsidRDefault="0052000B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52000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FD4A" w14:textId="77777777" w:rsidR="005E3334" w:rsidRDefault="005E3334">
      <w:pPr>
        <w:spacing w:after="0" w:line="240" w:lineRule="auto"/>
      </w:pPr>
      <w:r>
        <w:separator/>
      </w:r>
    </w:p>
  </w:endnote>
  <w:endnote w:type="continuationSeparator" w:id="0">
    <w:p w14:paraId="4168DC51" w14:textId="77777777" w:rsidR="005E3334" w:rsidRDefault="005E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D636" w14:textId="77777777" w:rsidR="0052000B" w:rsidRDefault="005E3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775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775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FC98413" w14:textId="77777777" w:rsidR="0052000B" w:rsidRDefault="005200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0BF7" w14:textId="77777777" w:rsidR="005E3334" w:rsidRDefault="005E3334">
      <w:pPr>
        <w:spacing w:after="0" w:line="240" w:lineRule="auto"/>
      </w:pPr>
      <w:r>
        <w:separator/>
      </w:r>
    </w:p>
  </w:footnote>
  <w:footnote w:type="continuationSeparator" w:id="0">
    <w:p w14:paraId="703C85C4" w14:textId="77777777" w:rsidR="005E3334" w:rsidRDefault="005E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1E"/>
    <w:multiLevelType w:val="multilevel"/>
    <w:tmpl w:val="D2DA8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27285"/>
    <w:multiLevelType w:val="multilevel"/>
    <w:tmpl w:val="741E08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2412E1"/>
    <w:multiLevelType w:val="multilevel"/>
    <w:tmpl w:val="0AB4D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5212339">
    <w:abstractNumId w:val="0"/>
  </w:num>
  <w:num w:numId="2" w16cid:durableId="1037854250">
    <w:abstractNumId w:val="2"/>
  </w:num>
  <w:num w:numId="3" w16cid:durableId="152200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0B"/>
    <w:rsid w:val="0052000B"/>
    <w:rsid w:val="005E3334"/>
    <w:rsid w:val="006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D85A4"/>
  <w15:docId w15:val="{B2F1818C-0507-E149-BBE9-A205C01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l+VertXr8IQTjg/g1Ag/wSMrg==">AMUW2mWPAaFRqEWg7Fkl4nwb88mUXfauJnjddtOLp/k419kViykuQiq37e7AwAaPP2Ex4y9aLexTbRJS7mRwcLfGGx1Az76xpz6/dPefxN82m939HSrwT6w=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2</cp:revision>
  <dcterms:created xsi:type="dcterms:W3CDTF">2022-03-02T08:16:00Z</dcterms:created>
  <dcterms:modified xsi:type="dcterms:W3CDTF">2022-03-28T06:14:00Z</dcterms:modified>
</cp:coreProperties>
</file>