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58C71FD9" w:rsidR="008453EB" w:rsidRPr="00500864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 xml:space="preserve">DODATEK č. </w:t>
      </w:r>
      <w:r w:rsidR="00185E5F">
        <w:rPr>
          <w:rFonts w:cstheme="minorHAnsi"/>
          <w:b/>
          <w:sz w:val="32"/>
          <w:szCs w:val="24"/>
        </w:rPr>
        <w:t>4</w:t>
      </w:r>
    </w:p>
    <w:p w14:paraId="0043C5DF" w14:textId="0CC736E8" w:rsidR="008453EB" w:rsidRPr="00500864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ke</w:t>
      </w:r>
    </w:p>
    <w:p w14:paraId="21DA2911" w14:textId="6AD5769B" w:rsidR="00656F2A" w:rsidRPr="00500864" w:rsidRDefault="00B543A6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SMLOUV</w:t>
      </w:r>
      <w:r w:rsidR="008453EB" w:rsidRPr="00500864">
        <w:rPr>
          <w:rFonts w:cstheme="minorHAnsi"/>
          <w:b/>
          <w:sz w:val="32"/>
          <w:szCs w:val="24"/>
        </w:rPr>
        <w:t>Ě</w:t>
      </w:r>
      <w:r w:rsidRPr="00500864">
        <w:rPr>
          <w:rFonts w:cstheme="minorHAnsi"/>
          <w:b/>
          <w:sz w:val="32"/>
          <w:szCs w:val="24"/>
        </w:rPr>
        <w:t xml:space="preserve"> O </w:t>
      </w:r>
      <w:r w:rsidR="009573FF" w:rsidRPr="00500864">
        <w:rPr>
          <w:rFonts w:cstheme="minorHAnsi"/>
          <w:b/>
          <w:sz w:val="32"/>
          <w:szCs w:val="24"/>
        </w:rPr>
        <w:t>VEŘEJNÝCH SLUŽBÁCH V PŘEPRAVĚ CESTUJÍCÍCH</w:t>
      </w:r>
    </w:p>
    <w:p w14:paraId="6088CEB7" w14:textId="1E6D413C" w:rsidR="00561F6A" w:rsidRPr="00500864" w:rsidRDefault="00D34F99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uzavřen</w:t>
      </w:r>
      <w:r w:rsidR="008453EB" w:rsidRPr="00500864">
        <w:rPr>
          <w:rFonts w:cstheme="minorHAnsi"/>
          <w:sz w:val="24"/>
          <w:szCs w:val="24"/>
        </w:rPr>
        <w:t>é</w:t>
      </w:r>
      <w:r w:rsidRPr="00500864">
        <w:rPr>
          <w:rFonts w:cstheme="minorHAnsi"/>
          <w:sz w:val="24"/>
          <w:szCs w:val="24"/>
        </w:rPr>
        <w:t xml:space="preserve"> </w:t>
      </w:r>
      <w:r w:rsidR="009573FF" w:rsidRPr="00500864">
        <w:rPr>
          <w:rFonts w:cstheme="minorHAnsi"/>
          <w:sz w:val="24"/>
          <w:szCs w:val="24"/>
        </w:rPr>
        <w:t>podle zákona č. 194/2010 Sb., o veřejných službách v přepravě cestujících v platném znění ve spojení s Nařízením Evropského parlamentu a Rady (ES) č. 1370/2007 ze dne 23. října 2007 o veřejných službách v přepravě cestujících po železnici a silnici v platném znění,</w:t>
      </w:r>
    </w:p>
    <w:p w14:paraId="314E7A9E" w14:textId="7B6F3292" w:rsidR="0091246C" w:rsidRPr="00500864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mezi smluvními stranami</w:t>
      </w:r>
    </w:p>
    <w:p w14:paraId="0BDADD8A" w14:textId="77777777" w:rsidR="00432B0A" w:rsidRPr="00500864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66719E05" w14:textId="77777777" w:rsidR="00432B0A" w:rsidRPr="00500864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500864" w14:paraId="672DD919" w14:textId="77777777" w:rsidTr="001D6C5B">
        <w:tc>
          <w:tcPr>
            <w:tcW w:w="2694" w:type="dxa"/>
          </w:tcPr>
          <w:p w14:paraId="75987396" w14:textId="033E2DE8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500864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500864" w14:paraId="717DF1D0" w14:textId="77777777" w:rsidTr="001D6C5B">
        <w:tc>
          <w:tcPr>
            <w:tcW w:w="2694" w:type="dxa"/>
          </w:tcPr>
          <w:p w14:paraId="64EE927C" w14:textId="5C715981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500864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500864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500864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500864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500864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 w:rsidRPr="00500864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500864" w14:paraId="2D6BE6F8" w14:textId="77777777" w:rsidTr="001D6C5B">
        <w:tc>
          <w:tcPr>
            <w:tcW w:w="2694" w:type="dxa"/>
          </w:tcPr>
          <w:p w14:paraId="0B95CFD2" w14:textId="35942713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0A3AB9C" w14:textId="77777777" w:rsidR="0091246C" w:rsidRPr="004516A5" w:rsidRDefault="00415B10" w:rsidP="006228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965325" w:rsidRPr="0050086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516A5">
              <w:rPr>
                <w:rFonts w:ascii="Calibri" w:hAnsi="Calibri" w:cs="Calibri"/>
                <w:sz w:val="24"/>
                <w:szCs w:val="24"/>
              </w:rPr>
              <w:t>primátor</w:t>
            </w:r>
          </w:p>
          <w:p w14:paraId="0D5267FC" w14:textId="7B686552" w:rsidR="004516A5" w:rsidRPr="00500864" w:rsidRDefault="004516A5" w:rsidP="00622831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4516A5">
              <w:rPr>
                <w:rFonts w:ascii="Calibri" w:hAnsi="Calibri" w:cs="Calibri"/>
                <w:sz w:val="24"/>
                <w:szCs w:val="24"/>
              </w:rPr>
              <w:t>Ing. Milan Kouřil, náměstek primátora</w:t>
            </w:r>
          </w:p>
        </w:tc>
      </w:tr>
      <w:tr w:rsidR="0091246C" w:rsidRPr="00500864" w14:paraId="6E7C0319" w14:textId="77777777" w:rsidTr="001D6C5B">
        <w:tc>
          <w:tcPr>
            <w:tcW w:w="2694" w:type="dxa"/>
          </w:tcPr>
          <w:p w14:paraId="1F888951" w14:textId="583B24E4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500864" w14:paraId="337B64E6" w14:textId="77777777" w:rsidTr="001D6C5B">
        <w:tc>
          <w:tcPr>
            <w:tcW w:w="2694" w:type="dxa"/>
          </w:tcPr>
          <w:p w14:paraId="268FC5F4" w14:textId="11C97E6D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91246C" w:rsidRPr="00500864">
        <w:rPr>
          <w:rFonts w:cstheme="minorHAnsi"/>
          <w:sz w:val="24"/>
          <w:szCs w:val="24"/>
        </w:rPr>
        <w:t>dále jen „</w:t>
      </w:r>
      <w:r w:rsidR="0091246C" w:rsidRPr="00500864">
        <w:rPr>
          <w:rFonts w:cstheme="minorHAnsi"/>
          <w:b/>
          <w:sz w:val="24"/>
          <w:szCs w:val="24"/>
        </w:rPr>
        <w:t>Objednatel</w:t>
      </w:r>
      <w:r w:rsidR="0091246C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376A9605" w14:textId="70904FD5" w:rsidR="001D6C5B" w:rsidRPr="00500864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a</w:t>
      </w:r>
    </w:p>
    <w:p w14:paraId="16D62B1F" w14:textId="77777777" w:rsidR="001D6C5B" w:rsidRPr="00500864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500864" w14:paraId="5C20A53C" w14:textId="77777777" w:rsidTr="00E44EAE">
        <w:tc>
          <w:tcPr>
            <w:tcW w:w="2694" w:type="dxa"/>
          </w:tcPr>
          <w:p w14:paraId="686E6C29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500864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500864" w14:paraId="76CA23B2" w14:textId="77777777" w:rsidTr="00E44EAE">
        <w:tc>
          <w:tcPr>
            <w:tcW w:w="2694" w:type="dxa"/>
          </w:tcPr>
          <w:p w14:paraId="6B6FCB7B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500864" w14:paraId="6C2E1617" w14:textId="77777777" w:rsidTr="00E44EAE">
        <w:tc>
          <w:tcPr>
            <w:tcW w:w="2694" w:type="dxa"/>
          </w:tcPr>
          <w:p w14:paraId="43C8667D" w14:textId="4B708E43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500864" w14:paraId="4C8F1823" w14:textId="77777777" w:rsidTr="00E44EAE">
        <w:tc>
          <w:tcPr>
            <w:tcW w:w="2694" w:type="dxa"/>
          </w:tcPr>
          <w:p w14:paraId="26F78E07" w14:textId="4967FF7C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500864" w14:paraId="55E7F9A4" w14:textId="77777777" w:rsidTr="00E44EAE">
        <w:tc>
          <w:tcPr>
            <w:tcW w:w="2694" w:type="dxa"/>
          </w:tcPr>
          <w:p w14:paraId="3F1269F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  <w:tr w:rsidR="001D6C5B" w:rsidRPr="00500864" w14:paraId="0772ED3E" w14:textId="77777777" w:rsidTr="00E44EAE">
        <w:tc>
          <w:tcPr>
            <w:tcW w:w="2694" w:type="dxa"/>
          </w:tcPr>
          <w:p w14:paraId="6677E6CD" w14:textId="3B66C495" w:rsidR="001D6C5B" w:rsidRPr="00500864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500864" w14:paraId="3FC304FE" w14:textId="77777777" w:rsidTr="00E44EAE">
        <w:tc>
          <w:tcPr>
            <w:tcW w:w="2694" w:type="dxa"/>
          </w:tcPr>
          <w:p w14:paraId="3F60FE71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500864" w14:paraId="0573E513" w14:textId="77777777" w:rsidTr="00E44EAE">
        <w:tc>
          <w:tcPr>
            <w:tcW w:w="2694" w:type="dxa"/>
          </w:tcPr>
          <w:p w14:paraId="37A36B8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2303BA34" w:rsidR="004912C5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(d</w:t>
      </w:r>
      <w:r w:rsidR="00EF6495" w:rsidRPr="00500864">
        <w:rPr>
          <w:rFonts w:cstheme="minorHAnsi"/>
          <w:sz w:val="24"/>
          <w:szCs w:val="24"/>
        </w:rPr>
        <w:t>ále jen „</w:t>
      </w:r>
      <w:r w:rsidR="00EF6495" w:rsidRPr="00500864">
        <w:rPr>
          <w:rFonts w:cstheme="minorHAnsi"/>
          <w:b/>
          <w:sz w:val="24"/>
          <w:szCs w:val="24"/>
        </w:rPr>
        <w:t>Dopravce</w:t>
      </w:r>
      <w:r w:rsidR="00EF6495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6372FE34" w14:textId="7A06ECBB" w:rsidR="001D6C5B" w:rsidRPr="00500864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F5047B" w:rsidRPr="00500864">
        <w:rPr>
          <w:rFonts w:cstheme="minorHAnsi"/>
          <w:sz w:val="24"/>
          <w:szCs w:val="24"/>
        </w:rPr>
        <w:t>Objednatel a Dopravce dále jen společně</w:t>
      </w:r>
      <w:r w:rsidR="001D0D02">
        <w:rPr>
          <w:rFonts w:cstheme="minorHAnsi"/>
          <w:sz w:val="24"/>
          <w:szCs w:val="24"/>
        </w:rPr>
        <w:t xml:space="preserve"> jako</w:t>
      </w:r>
      <w:r w:rsidR="00F5047B" w:rsidRPr="00500864">
        <w:rPr>
          <w:rFonts w:cstheme="minorHAnsi"/>
          <w:sz w:val="24"/>
          <w:szCs w:val="24"/>
        </w:rPr>
        <w:t xml:space="preserve"> „</w:t>
      </w:r>
      <w:r w:rsidR="00F5047B" w:rsidRPr="00500864">
        <w:rPr>
          <w:rFonts w:cstheme="minorHAnsi"/>
          <w:b/>
          <w:sz w:val="24"/>
          <w:szCs w:val="24"/>
        </w:rPr>
        <w:t>smluvní strany</w:t>
      </w:r>
      <w:r w:rsidR="00F5047B" w:rsidRPr="00500864">
        <w:rPr>
          <w:rFonts w:cstheme="minorHAnsi"/>
          <w:sz w:val="24"/>
          <w:szCs w:val="24"/>
        </w:rPr>
        <w:t>“ nebo jednotlivě jako „</w:t>
      </w:r>
      <w:r w:rsidR="00F5047B" w:rsidRPr="00500864">
        <w:rPr>
          <w:rFonts w:cstheme="minorHAnsi"/>
          <w:b/>
          <w:sz w:val="24"/>
          <w:szCs w:val="24"/>
        </w:rPr>
        <w:t>smluvní strana</w:t>
      </w:r>
      <w:r w:rsidR="00F5047B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  <w:r w:rsidRPr="00500864">
        <w:rPr>
          <w:rFonts w:cstheme="minorHAnsi"/>
          <w:sz w:val="24"/>
          <w:szCs w:val="24"/>
        </w:rPr>
        <w:br w:type="page"/>
      </w:r>
    </w:p>
    <w:p w14:paraId="4B15F475" w14:textId="30ED94AD" w:rsidR="00563096" w:rsidRPr="00500864" w:rsidRDefault="005B0635" w:rsidP="003F4803">
      <w:pPr>
        <w:pStyle w:val="Nadpis1"/>
        <w:ind w:left="709" w:hanging="709"/>
      </w:pPr>
      <w:r w:rsidRPr="00500864">
        <w:lastRenderedPageBreak/>
        <w:t>Úvodní ustanovení a předmět dodatku</w:t>
      </w:r>
    </w:p>
    <w:p w14:paraId="534F7CBF" w14:textId="606C6918" w:rsidR="00622831" w:rsidRPr="00500864" w:rsidRDefault="00CB4079" w:rsidP="00622831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 w:rsidRPr="00500864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5. 11. 2020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Smlouvu o veřejných službách v přepravě cestujících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dle zákona č. 194/2010 Sb., o veřejných službách v přepravě cestujících, v platném znění ve spojení s Nařízením Evropského parlamentu a Rady (ES) č. 1370/2007 ze dne 23. října 2007 o veřejných službách v přepravě cestujících po železnici a silnici, v platném znění (dále jen „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>“), předmětem které je úprava vzájemných práv a povinností Objednatele a Dopravce při poskytování veřejných služeb ve veřejné linkové dopravě s cílem zajistit dopravní obslužnost v územních obvodech obcí Bedřichov, Jablonec nad Nisou, Janov nad Nisou, Lučany nad Nisou, Nová Ves nad Nisou, Pulečný a Rychnov u Jablonce nad Nisou.</w:t>
      </w:r>
    </w:p>
    <w:p w14:paraId="0972E8ED" w14:textId="2A72775A" w:rsidR="00142981" w:rsidRPr="00DE2D9F" w:rsidRDefault="00142981" w:rsidP="005959FF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Smluvní strany následně dne 18. 3. 2021 uzavřel</w:t>
      </w:r>
      <w:r w:rsidR="00914E58">
        <w:rPr>
          <w:rFonts w:asciiTheme="minorHAnsi" w:hAnsiTheme="minorHAnsi" w:cstheme="minorHAnsi"/>
          <w:sz w:val="24"/>
          <w:lang w:val="cs-CZ" w:eastAsia="en-US"/>
        </w:rPr>
        <w:t>y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Dodatek č. 1 ke Smlouvě, číslo smlouvy/ č.</w:t>
      </w:r>
      <w:r w:rsidR="001D0D02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Pr="00500864">
        <w:rPr>
          <w:rFonts w:asciiTheme="minorHAnsi" w:hAnsiTheme="minorHAnsi" w:cstheme="minorHAnsi"/>
          <w:sz w:val="24"/>
          <w:lang w:val="cs-CZ" w:eastAsia="en-US"/>
        </w:rPr>
        <w:t>j.: SD/2020/0706/1</w:t>
      </w:r>
      <w:r w:rsidR="004516A5">
        <w:rPr>
          <w:rFonts w:asciiTheme="minorHAnsi" w:hAnsiTheme="minorHAnsi" w:cstheme="minorHAnsi"/>
          <w:sz w:val="24"/>
          <w:lang w:val="cs-CZ" w:eastAsia="en-US"/>
        </w:rPr>
        <w:t>,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který byl zveřejněn v </w:t>
      </w:r>
      <w:r w:rsidR="00914E58">
        <w:rPr>
          <w:rFonts w:asciiTheme="minorHAnsi" w:hAnsiTheme="minorHAnsi" w:cstheme="minorHAnsi"/>
          <w:sz w:val="24"/>
          <w:lang w:val="cs-CZ" w:eastAsia="en-US"/>
        </w:rPr>
        <w:t>R</w:t>
      </w:r>
      <w:r w:rsidRPr="00500864">
        <w:rPr>
          <w:rFonts w:asciiTheme="minorHAnsi" w:hAnsiTheme="minorHAnsi" w:cstheme="minorHAnsi"/>
          <w:sz w:val="24"/>
          <w:lang w:val="cs-CZ" w:eastAsia="en-US"/>
        </w:rPr>
        <w:t>egistru smluv dne 12. 4. 2021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4516A5" w:rsidRPr="00500864">
        <w:rPr>
          <w:rFonts w:asciiTheme="minorHAnsi" w:hAnsiTheme="minorHAnsi" w:cstheme="minorHAnsi"/>
          <w:b/>
          <w:bCs/>
          <w:sz w:val="24"/>
          <w:lang w:val="cs-CZ" w:eastAsia="en-US"/>
        </w:rPr>
        <w:t>Dodatek č. 1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“)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4516A5">
        <w:rPr>
          <w:rFonts w:asciiTheme="minorHAnsi" w:hAnsiTheme="minorHAnsi" w:cstheme="minorHAnsi"/>
          <w:sz w:val="24"/>
          <w:lang w:val="cs-CZ" w:eastAsia="en-US"/>
        </w:rPr>
        <w:t>dne 12. 5. 2021 Dodatek č. 2 ke Smlouvě, číslo smlouvy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/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č.</w:t>
      </w:r>
      <w:r w:rsidR="001D0D02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j.: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SD/2020/0706/2</w:t>
      </w:r>
      <w:r w:rsidR="004516A5">
        <w:rPr>
          <w:rFonts w:asciiTheme="minorHAnsi" w:hAnsiTheme="minorHAnsi" w:cstheme="minorHAnsi"/>
          <w:sz w:val="24"/>
          <w:lang w:val="cs-CZ" w:eastAsia="en-US"/>
        </w:rPr>
        <w:t>, který byl zveřejněn v Registru smluv dne 28. 5. 2021</w:t>
      </w:r>
      <w:r w:rsidR="00221A14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221A14">
        <w:rPr>
          <w:rFonts w:asciiTheme="minorHAnsi" w:hAnsiTheme="minorHAnsi" w:cstheme="minorHAnsi"/>
          <w:b/>
          <w:bCs/>
          <w:sz w:val="24"/>
          <w:lang w:val="cs-CZ" w:eastAsia="en-US"/>
        </w:rPr>
        <w:t>Dodatek č. 2</w:t>
      </w:r>
      <w:r w:rsidR="00221A14">
        <w:rPr>
          <w:rFonts w:asciiTheme="minorHAnsi" w:hAnsiTheme="minorHAnsi" w:cstheme="minorHAnsi"/>
          <w:sz w:val="24"/>
          <w:lang w:val="cs-CZ" w:eastAsia="en-US"/>
        </w:rPr>
        <w:t>“)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185E5F">
        <w:rPr>
          <w:rFonts w:asciiTheme="minorHAnsi" w:hAnsiTheme="minorHAnsi" w:cstheme="minorHAnsi"/>
          <w:sz w:val="24"/>
          <w:lang w:val="cs-CZ" w:eastAsia="en-US"/>
        </w:rPr>
        <w:t xml:space="preserve">a </w:t>
      </w:r>
      <w:r w:rsidR="00B12B5D" w:rsidRPr="00DE2D9F">
        <w:rPr>
          <w:rFonts w:asciiTheme="minorHAnsi" w:hAnsiTheme="minorHAnsi" w:cstheme="minorHAnsi"/>
          <w:sz w:val="24"/>
          <w:lang w:val="cs-CZ" w:eastAsia="en-US"/>
        </w:rPr>
        <w:t xml:space="preserve">dne </w:t>
      </w:r>
      <w:r w:rsidR="00DE2D9F">
        <w:rPr>
          <w:rFonts w:asciiTheme="minorHAnsi" w:hAnsiTheme="minorHAnsi" w:cstheme="minorHAnsi"/>
          <w:sz w:val="24"/>
          <w:lang w:val="cs-CZ" w:eastAsia="en-US"/>
        </w:rPr>
        <w:t>3.2.2022</w:t>
      </w:r>
      <w:r w:rsidR="00B12B5D" w:rsidRPr="00DE2D9F">
        <w:rPr>
          <w:rFonts w:asciiTheme="minorHAnsi" w:hAnsiTheme="minorHAnsi" w:cstheme="minorHAnsi"/>
          <w:sz w:val="24"/>
          <w:lang w:val="cs-CZ" w:eastAsia="en-US"/>
        </w:rPr>
        <w:t xml:space="preserve"> Dodatek č. 3 ke Smlouvě, číslo smlouvy/ č. j.: SD/2020/0706/3, který byl zveřejněn v Registru smluv dne </w:t>
      </w:r>
      <w:r w:rsidR="00DE2D9F" w:rsidRPr="00DE2D9F">
        <w:rPr>
          <w:rFonts w:asciiTheme="minorHAnsi" w:hAnsiTheme="minorHAnsi" w:cstheme="minorHAnsi"/>
          <w:sz w:val="24"/>
          <w:lang w:val="cs-CZ" w:eastAsia="en-US"/>
        </w:rPr>
        <w:t>18.2.2022</w:t>
      </w:r>
      <w:r w:rsidR="00B12B5D" w:rsidRPr="00DE2D9F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B12B5D" w:rsidRPr="00DE2D9F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862456" w:rsidRPr="00DE2D9F">
        <w:rPr>
          <w:rFonts w:asciiTheme="minorHAnsi" w:hAnsiTheme="minorHAnsi" w:cstheme="minorHAnsi"/>
          <w:b/>
          <w:bCs/>
          <w:sz w:val="24"/>
          <w:lang w:val="cs-CZ" w:eastAsia="en-US"/>
        </w:rPr>
        <w:t>3</w:t>
      </w:r>
      <w:r w:rsidR="00B12B5D" w:rsidRPr="00DE2D9F">
        <w:rPr>
          <w:rFonts w:asciiTheme="minorHAnsi" w:hAnsiTheme="minorHAnsi" w:cstheme="minorHAnsi"/>
          <w:sz w:val="24"/>
          <w:lang w:val="cs-CZ" w:eastAsia="en-US"/>
        </w:rPr>
        <w:t xml:space="preserve">“), </w:t>
      </w:r>
      <w:r w:rsidR="004516A5" w:rsidRPr="00DE2D9F">
        <w:rPr>
          <w:rFonts w:asciiTheme="minorHAnsi" w:hAnsiTheme="minorHAnsi" w:cstheme="minorHAnsi"/>
          <w:sz w:val="24"/>
          <w:lang w:val="cs-CZ" w:eastAsia="en-US"/>
        </w:rPr>
        <w:t xml:space="preserve">kterými </w:t>
      </w:r>
      <w:r w:rsidRPr="00DE2D9F">
        <w:rPr>
          <w:rFonts w:asciiTheme="minorHAnsi" w:hAnsiTheme="minorHAnsi" w:cstheme="minorHAnsi"/>
          <w:sz w:val="24"/>
          <w:lang w:val="cs-CZ" w:eastAsia="en-US"/>
        </w:rPr>
        <w:t xml:space="preserve">byla Smlouva </w:t>
      </w:r>
      <w:r w:rsidR="004516A5" w:rsidRPr="00DE2D9F">
        <w:rPr>
          <w:rFonts w:asciiTheme="minorHAnsi" w:hAnsiTheme="minorHAnsi" w:cstheme="minorHAnsi"/>
          <w:sz w:val="24"/>
          <w:lang w:val="cs-CZ" w:eastAsia="en-US"/>
        </w:rPr>
        <w:t xml:space="preserve">upravena a doplněna </w:t>
      </w:r>
      <w:r w:rsidRPr="00DE2D9F">
        <w:rPr>
          <w:rFonts w:asciiTheme="minorHAnsi" w:hAnsiTheme="minorHAnsi" w:cstheme="minorHAnsi"/>
          <w:sz w:val="24"/>
          <w:lang w:val="cs-CZ" w:eastAsia="en-US"/>
        </w:rPr>
        <w:t xml:space="preserve">v rámci článku V. </w:t>
      </w:r>
      <w:r w:rsidR="004516A5" w:rsidRPr="00DE2D9F">
        <w:rPr>
          <w:rFonts w:asciiTheme="minorHAnsi" w:hAnsiTheme="minorHAnsi" w:cstheme="minorHAnsi"/>
          <w:sz w:val="24"/>
          <w:lang w:val="cs-CZ" w:eastAsia="en-US"/>
        </w:rPr>
        <w:t>Smlouvy a článku VII. odst. 7.7 Smlouvy</w:t>
      </w:r>
      <w:r w:rsidRPr="00DE2D9F">
        <w:rPr>
          <w:rFonts w:asciiTheme="minorHAnsi" w:hAnsiTheme="minorHAnsi" w:cstheme="minorHAnsi"/>
          <w:sz w:val="24"/>
          <w:lang w:val="cs-CZ" w:eastAsia="en-US"/>
        </w:rPr>
        <w:t xml:space="preserve">. </w:t>
      </w:r>
    </w:p>
    <w:p w14:paraId="1737542A" w14:textId="6923B328" w:rsidR="00513539" w:rsidRPr="00F01BDE" w:rsidRDefault="005533B6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F01BDE">
        <w:rPr>
          <w:rFonts w:asciiTheme="minorHAnsi" w:hAnsiTheme="minorHAnsi" w:cstheme="minorHAnsi"/>
          <w:sz w:val="24"/>
          <w:lang w:val="cs-CZ" w:eastAsia="en-US"/>
        </w:rPr>
        <w:t xml:space="preserve">Jelikož na základě </w:t>
      </w:r>
      <w:r w:rsidR="003C1708">
        <w:rPr>
          <w:rFonts w:asciiTheme="minorHAnsi" w:hAnsiTheme="minorHAnsi" w:cstheme="minorHAnsi"/>
          <w:sz w:val="24"/>
          <w:lang w:val="cs-CZ" w:eastAsia="en-US"/>
        </w:rPr>
        <w:t>rozhodnutí V</w:t>
      </w:r>
      <w:r w:rsidR="00B22719" w:rsidRPr="00F01BDE">
        <w:rPr>
          <w:rFonts w:asciiTheme="minorHAnsi" w:hAnsiTheme="minorHAnsi" w:cstheme="minorHAnsi"/>
          <w:sz w:val="24"/>
          <w:lang w:val="cs-CZ" w:eastAsia="en-US"/>
        </w:rPr>
        <w:t>lády České republiky dochází s účinností od 1. 4. 2022 k</w:t>
      </w:r>
      <w:r w:rsidR="00B12B5D">
        <w:rPr>
          <w:rFonts w:asciiTheme="minorHAnsi" w:hAnsiTheme="minorHAnsi" w:cstheme="minorHAnsi"/>
          <w:sz w:val="24"/>
          <w:lang w:val="cs-CZ" w:eastAsia="en-US"/>
        </w:rPr>
        <w:t>e</w:t>
      </w:r>
      <w:r w:rsidR="00B22719" w:rsidRPr="00F01BDE">
        <w:rPr>
          <w:rFonts w:asciiTheme="minorHAnsi" w:hAnsiTheme="minorHAnsi" w:cstheme="minorHAnsi"/>
          <w:sz w:val="24"/>
          <w:lang w:val="cs-CZ" w:eastAsia="en-US"/>
        </w:rPr>
        <w:t xml:space="preserve"> změnám v rámci </w:t>
      </w:r>
      <w:r w:rsidR="003C1708">
        <w:rPr>
          <w:rFonts w:asciiTheme="minorHAnsi" w:hAnsiTheme="minorHAnsi" w:cstheme="minorHAnsi"/>
          <w:sz w:val="24"/>
          <w:lang w:val="cs-CZ" w:eastAsia="en-US"/>
        </w:rPr>
        <w:t xml:space="preserve">státem </w:t>
      </w:r>
      <w:r w:rsidR="00B22719" w:rsidRPr="00F01BDE">
        <w:rPr>
          <w:rFonts w:asciiTheme="minorHAnsi" w:hAnsiTheme="minorHAnsi" w:cstheme="minorHAnsi"/>
          <w:sz w:val="24"/>
          <w:lang w:val="cs-CZ" w:eastAsia="en-US"/>
        </w:rPr>
        <w:t>poskytovaných slev z jízdného ve veřejné dopravě</w:t>
      </w:r>
      <w:r w:rsidRPr="00F01BDE">
        <w:rPr>
          <w:rFonts w:asciiTheme="minorHAnsi" w:hAnsiTheme="minorHAnsi" w:cstheme="minorHAnsi"/>
          <w:sz w:val="24"/>
          <w:lang w:val="cs-CZ" w:eastAsia="en-US"/>
        </w:rPr>
        <w:t>,</w:t>
      </w:r>
      <w:r w:rsidR="00B22719" w:rsidRPr="00F01BDE">
        <w:rPr>
          <w:rFonts w:asciiTheme="minorHAnsi" w:hAnsiTheme="minorHAnsi" w:cstheme="minorHAnsi"/>
          <w:sz w:val="24"/>
          <w:lang w:val="cs-CZ" w:eastAsia="en-US"/>
        </w:rPr>
        <w:t xml:space="preserve"> Objednatel přistoupil k aktualizaci </w:t>
      </w:r>
      <w:r w:rsidR="00B22719" w:rsidRPr="00F01BDE">
        <w:rPr>
          <w:rFonts w:cstheme="minorHAnsi"/>
          <w:sz w:val="24"/>
          <w:lang w:val="cs-CZ"/>
        </w:rPr>
        <w:t>Tarifu MHD Jablonec nad Nisou a IDS LK</w:t>
      </w:r>
      <w:r w:rsidR="00513539" w:rsidRPr="00F01BDE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B22719" w:rsidRPr="00F01BDE">
        <w:rPr>
          <w:rFonts w:asciiTheme="minorHAnsi" w:hAnsiTheme="minorHAnsi" w:cstheme="minorHAnsi"/>
          <w:sz w:val="24"/>
          <w:lang w:val="cs-CZ" w:eastAsia="en-US"/>
        </w:rPr>
        <w:t xml:space="preserve">(Příloha č. 3 Smlouvy) s účinností od 1. 4. 2022, 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přičemž </w:t>
      </w:r>
      <w:r w:rsidR="00F01BDE" w:rsidRPr="00F01BDE">
        <w:rPr>
          <w:rFonts w:asciiTheme="minorHAnsi" w:hAnsiTheme="minorHAnsi" w:cstheme="minorHAnsi"/>
          <w:sz w:val="24"/>
          <w:lang w:val="cs-CZ" w:eastAsia="en-US"/>
        </w:rPr>
        <w:t xml:space="preserve">v souvislosti </w:t>
      </w:r>
      <w:r w:rsidR="005F5F29">
        <w:rPr>
          <w:rFonts w:asciiTheme="minorHAnsi" w:hAnsiTheme="minorHAnsi" w:cstheme="minorHAnsi"/>
          <w:sz w:val="24"/>
          <w:lang w:val="cs-CZ" w:eastAsia="en-US"/>
        </w:rPr>
        <w:t>s aktualizací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B12B5D" w:rsidRPr="00F01BDE">
        <w:rPr>
          <w:rFonts w:cstheme="minorHAnsi"/>
          <w:sz w:val="24"/>
          <w:lang w:val="cs-CZ"/>
        </w:rPr>
        <w:t>Tarifu MHD Jablonec nad Nisou a IDS LK</w:t>
      </w:r>
      <w:r w:rsidR="00F01BDE" w:rsidRPr="00F01BDE">
        <w:rPr>
          <w:rFonts w:asciiTheme="minorHAnsi" w:hAnsiTheme="minorHAnsi" w:cstheme="minorHAnsi"/>
          <w:sz w:val="24"/>
          <w:lang w:val="cs-CZ" w:eastAsia="en-US"/>
        </w:rPr>
        <w:t xml:space="preserve"> smluvní strany</w:t>
      </w:r>
      <w:r w:rsidR="00513539" w:rsidRPr="00F01BDE">
        <w:rPr>
          <w:rFonts w:asciiTheme="minorHAnsi" w:hAnsiTheme="minorHAnsi" w:cstheme="minorHAnsi"/>
          <w:sz w:val="24"/>
          <w:lang w:val="cs-CZ" w:eastAsia="en-US"/>
        </w:rPr>
        <w:t xml:space="preserve"> uzavírají tento Dodatek č. </w:t>
      </w:r>
      <w:r w:rsidR="00F01BDE" w:rsidRPr="00F01BDE">
        <w:rPr>
          <w:rFonts w:asciiTheme="minorHAnsi" w:hAnsiTheme="minorHAnsi" w:cstheme="minorHAnsi"/>
          <w:sz w:val="24"/>
          <w:lang w:val="cs-CZ" w:eastAsia="en-US"/>
        </w:rPr>
        <w:t>4</w:t>
      </w:r>
      <w:r w:rsidR="00513539" w:rsidRPr="00F01BDE">
        <w:rPr>
          <w:rFonts w:asciiTheme="minorHAnsi" w:hAnsiTheme="minorHAnsi" w:cstheme="minorHAnsi"/>
          <w:sz w:val="24"/>
          <w:lang w:val="cs-CZ" w:eastAsia="en-US"/>
        </w:rPr>
        <w:t xml:space="preserve"> ke Smlouvě (dále jen „</w:t>
      </w:r>
      <w:r w:rsidR="00513539" w:rsidRPr="00F01BDE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B22719" w:rsidRPr="00F01BDE">
        <w:rPr>
          <w:rFonts w:asciiTheme="minorHAnsi" w:hAnsiTheme="minorHAnsi" w:cstheme="minorHAnsi"/>
          <w:b/>
          <w:bCs/>
          <w:sz w:val="24"/>
          <w:lang w:val="cs-CZ" w:eastAsia="en-US"/>
        </w:rPr>
        <w:t>4</w:t>
      </w:r>
      <w:r w:rsidR="00513539" w:rsidRPr="00F01BDE">
        <w:rPr>
          <w:rFonts w:asciiTheme="minorHAnsi" w:hAnsiTheme="minorHAnsi" w:cstheme="minorHAnsi"/>
          <w:sz w:val="24"/>
          <w:lang w:val="cs-CZ" w:eastAsia="en-US"/>
        </w:rPr>
        <w:t>“), kterým dochází k</w:t>
      </w:r>
      <w:r w:rsidR="00F01BDE" w:rsidRPr="00F01BDE">
        <w:rPr>
          <w:rFonts w:asciiTheme="minorHAnsi" w:hAnsiTheme="minorHAnsi" w:cstheme="minorHAnsi"/>
          <w:sz w:val="24"/>
          <w:lang w:val="cs-CZ" w:eastAsia="en-US"/>
        </w:rPr>
        <w:t xml:space="preserve"> nahrazení Přílohy č. 3 Smlouvy – </w:t>
      </w:r>
      <w:r w:rsidR="00F01BDE" w:rsidRPr="00F01BDE">
        <w:rPr>
          <w:rFonts w:cstheme="minorHAnsi"/>
          <w:sz w:val="24"/>
          <w:lang w:val="cs-CZ"/>
        </w:rPr>
        <w:t>Tarif MHD Jablonec nad Nisou a IDS LK – novým, aktualizovaným, zněním Tarifu MHD Jablonec nad Nisou a IDS LK</w:t>
      </w:r>
      <w:r w:rsidR="00F01BDE" w:rsidRPr="00F01BDE">
        <w:rPr>
          <w:rFonts w:asciiTheme="minorHAnsi" w:hAnsiTheme="minorHAnsi" w:cstheme="minorHAnsi"/>
          <w:sz w:val="24"/>
          <w:lang w:val="cs-CZ" w:eastAsia="en-US"/>
        </w:rPr>
        <w:t xml:space="preserve"> s účinností od 1. 4. 2022 (Příloha č. 1 tohoto Dodatku č. 4).</w:t>
      </w:r>
    </w:p>
    <w:p w14:paraId="2BB63BE5" w14:textId="7EE697D1" w:rsidR="009E01D0" w:rsidRPr="00500864" w:rsidRDefault="00AB7009" w:rsidP="00CF0C16">
      <w:pPr>
        <w:pStyle w:val="Nadpis1"/>
        <w:numPr>
          <w:ilvl w:val="0"/>
          <w:numId w:val="20"/>
        </w:numPr>
        <w:ind w:left="709"/>
      </w:pPr>
      <w:bookmarkStart w:id="0" w:name="_Toc51677792"/>
      <w:r w:rsidRPr="00500864">
        <w:t>Společná a z</w:t>
      </w:r>
      <w:r w:rsidR="009E01D0" w:rsidRPr="00500864">
        <w:t>ávěrečná ustanovení</w:t>
      </w:r>
      <w:bookmarkEnd w:id="0"/>
    </w:p>
    <w:p w14:paraId="1209CC46" w14:textId="7059C53C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Ostatní ustanovení Smlouvy</w:t>
      </w:r>
      <w:r w:rsidR="00500864">
        <w:rPr>
          <w:rFonts w:cstheme="minorHAnsi"/>
          <w:sz w:val="24"/>
          <w:lang w:val="cs-CZ"/>
        </w:rPr>
        <w:t>,</w:t>
      </w:r>
      <w:r w:rsidRPr="00500864">
        <w:rPr>
          <w:rFonts w:cstheme="minorHAnsi"/>
          <w:sz w:val="24"/>
          <w:lang w:val="cs-CZ"/>
        </w:rPr>
        <w:t xml:space="preserve"> </w:t>
      </w:r>
      <w:r w:rsidR="00500864" w:rsidRPr="00500864">
        <w:rPr>
          <w:rFonts w:cstheme="minorHAnsi"/>
          <w:sz w:val="24"/>
          <w:lang w:val="cs-CZ"/>
        </w:rPr>
        <w:t>v</w:t>
      </w:r>
      <w:r w:rsidR="00914E58">
        <w:rPr>
          <w:rFonts w:cstheme="minorHAnsi"/>
          <w:sz w:val="24"/>
          <w:lang w:val="cs-CZ"/>
        </w:rPr>
        <w:t>e</w:t>
      </w:r>
      <w:r w:rsidR="00500864" w:rsidRPr="00500864">
        <w:rPr>
          <w:rFonts w:cstheme="minorHAnsi"/>
          <w:sz w:val="24"/>
          <w:lang w:val="cs-CZ"/>
        </w:rPr>
        <w:t> znění Dodatku č. 1</w:t>
      </w:r>
      <w:r w:rsidR="00185E5F">
        <w:rPr>
          <w:rFonts w:cstheme="minorHAnsi"/>
          <w:sz w:val="24"/>
          <w:lang w:val="cs-CZ"/>
        </w:rPr>
        <w:t>,</w:t>
      </w:r>
      <w:r w:rsidR="004516A5">
        <w:rPr>
          <w:rFonts w:cstheme="minorHAnsi"/>
          <w:sz w:val="24"/>
          <w:lang w:val="cs-CZ"/>
        </w:rPr>
        <w:t xml:space="preserve"> Dodatku č. 2</w:t>
      </w:r>
      <w:r w:rsidR="00185E5F">
        <w:rPr>
          <w:rFonts w:cstheme="minorHAnsi"/>
          <w:sz w:val="24"/>
          <w:lang w:val="cs-CZ"/>
        </w:rPr>
        <w:t xml:space="preserve"> a Dodatku č. 3</w:t>
      </w:r>
      <w:r w:rsidR="00500864">
        <w:rPr>
          <w:rFonts w:cstheme="minorHAnsi"/>
          <w:sz w:val="24"/>
          <w:lang w:val="cs-CZ"/>
        </w:rPr>
        <w:t>,</w:t>
      </w:r>
      <w:r w:rsidR="00500864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včetně všech příloh, které nebyly dot</w:t>
      </w:r>
      <w:r w:rsidR="001D0D02">
        <w:rPr>
          <w:rFonts w:cstheme="minorHAnsi"/>
          <w:sz w:val="24"/>
          <w:lang w:val="cs-CZ"/>
        </w:rPr>
        <w:t>čeny</w:t>
      </w:r>
      <w:r w:rsidRPr="00500864">
        <w:rPr>
          <w:rFonts w:cstheme="minorHAnsi"/>
          <w:sz w:val="24"/>
          <w:lang w:val="cs-CZ"/>
        </w:rPr>
        <w:t xml:space="preserve"> tímto Dodatkem č. </w:t>
      </w:r>
      <w:r w:rsidR="00185E5F">
        <w:rPr>
          <w:rFonts w:cstheme="minorHAnsi"/>
          <w:sz w:val="24"/>
          <w:lang w:val="cs-CZ"/>
        </w:rPr>
        <w:t>4</w:t>
      </w:r>
      <w:r w:rsidRPr="00500864">
        <w:rPr>
          <w:rFonts w:cstheme="minorHAnsi"/>
          <w:sz w:val="24"/>
          <w:lang w:val="cs-CZ"/>
        </w:rPr>
        <w:t>, zůstávají v platnosti a účinnosti beze změny.</w:t>
      </w:r>
    </w:p>
    <w:p w14:paraId="09248820" w14:textId="0A76CF48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>Dopravce bere na vědomí, že Objednatel je povinným subjektem dle zákona č.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09E3C1B8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</w:t>
      </w:r>
      <w:r w:rsidR="00AB7009" w:rsidRPr="00500864">
        <w:rPr>
          <w:rFonts w:asciiTheme="minorHAnsi" w:hAnsiTheme="minorHAnsi" w:cstheme="minorHAnsi"/>
          <w:sz w:val="24"/>
          <w:lang w:val="cs-CZ"/>
        </w:rPr>
        <w:t xml:space="preserve">Dodatku č. </w:t>
      </w:r>
      <w:r w:rsidR="00185E5F">
        <w:rPr>
          <w:rFonts w:asciiTheme="minorHAnsi" w:hAnsiTheme="minorHAnsi" w:cstheme="minorHAnsi"/>
          <w:sz w:val="24"/>
          <w:lang w:val="cs-CZ"/>
        </w:rPr>
        <w:t>4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</w:t>
      </w:r>
      <w:r w:rsidR="00B85F4A" w:rsidRPr="00500864">
        <w:rPr>
          <w:rFonts w:asciiTheme="minorHAnsi" w:hAnsiTheme="minorHAnsi" w:cstheme="minorHAnsi"/>
          <w:sz w:val="24"/>
          <w:lang w:val="cs-CZ"/>
        </w:rPr>
        <w:t>v Registru smluv</w:t>
      </w:r>
      <w:r w:rsidRPr="00500864">
        <w:rPr>
          <w:rFonts w:asciiTheme="minorHAnsi" w:hAnsiTheme="minorHAnsi" w:cstheme="minorHAnsi"/>
          <w:sz w:val="24"/>
          <w:lang w:val="cs-CZ"/>
        </w:rPr>
        <w:t>.</w:t>
      </w:r>
    </w:p>
    <w:p w14:paraId="49C0A0CD" w14:textId="0C9F9EAA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185E5F">
        <w:rPr>
          <w:rFonts w:asciiTheme="minorHAnsi" w:hAnsiTheme="minorHAnsi" w:cstheme="minorHAnsi"/>
          <w:sz w:val="24"/>
          <w:lang w:val="cs-CZ"/>
        </w:rPr>
        <w:t>4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nabývá platnosti dnem podpisu poslední smluvní stranou a účinnosti dnem </w:t>
      </w:r>
      <w:r w:rsidR="00185E5F">
        <w:rPr>
          <w:rFonts w:asciiTheme="minorHAnsi" w:hAnsiTheme="minorHAnsi" w:cstheme="minorHAnsi"/>
          <w:sz w:val="24"/>
          <w:lang w:val="cs-CZ"/>
        </w:rPr>
        <w:t xml:space="preserve">1. 4. 2022 za předpokladu 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zveřejnění Dodatku č. </w:t>
      </w:r>
      <w:r w:rsidR="00185E5F">
        <w:rPr>
          <w:rFonts w:asciiTheme="minorHAnsi" w:hAnsiTheme="minorHAnsi" w:cstheme="minorHAnsi"/>
          <w:sz w:val="24"/>
          <w:lang w:val="cs-CZ"/>
        </w:rPr>
        <w:t>4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v Registru smluv</w:t>
      </w:r>
      <w:r w:rsidR="00185E5F">
        <w:rPr>
          <w:rFonts w:asciiTheme="minorHAnsi" w:hAnsiTheme="minorHAnsi" w:cstheme="minorHAnsi"/>
          <w:sz w:val="24"/>
          <w:lang w:val="cs-CZ"/>
        </w:rPr>
        <w:t xml:space="preserve"> do tohoto data, jinak Dodatek č. 4 nabude účinnosti dnem zveřejnění Dodatku č. 4 v Registru smluv</w:t>
      </w:r>
      <w:r w:rsidRPr="00500864">
        <w:rPr>
          <w:rFonts w:asciiTheme="minorHAnsi" w:hAnsiTheme="minorHAnsi" w:cstheme="minorHAnsi"/>
          <w:sz w:val="24"/>
          <w:lang w:val="cs-CZ"/>
        </w:rPr>
        <w:t>.</w:t>
      </w:r>
    </w:p>
    <w:p w14:paraId="1DD6D771" w14:textId="3BDF4221" w:rsidR="009E01D0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lastRenderedPageBreak/>
        <w:t xml:space="preserve">Dodatek č. </w:t>
      </w:r>
      <w:r w:rsidR="00185E5F">
        <w:rPr>
          <w:rFonts w:asciiTheme="minorHAnsi" w:hAnsiTheme="minorHAnsi" w:cstheme="minorHAnsi"/>
          <w:sz w:val="24"/>
          <w:lang w:val="cs-CZ"/>
        </w:rPr>
        <w:t>4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je sepsán</w:t>
      </w:r>
      <w:r w:rsidR="009E01D0" w:rsidRPr="00500864">
        <w:rPr>
          <w:rFonts w:asciiTheme="minorHAnsi" w:hAnsiTheme="minorHAnsi" w:cstheme="minorHAnsi"/>
          <w:sz w:val="24"/>
          <w:lang w:val="cs-CZ"/>
        </w:rPr>
        <w:t xml:space="preserve"> v 4 (čtyřech) vyhotoveních, z nichž každá ze smluvních stran obdrží po 2 (dvou) vyhotoveních.</w:t>
      </w:r>
    </w:p>
    <w:p w14:paraId="77947E0B" w14:textId="47786100" w:rsidR="005533B6" w:rsidRPr="0036356D" w:rsidRDefault="005533B6" w:rsidP="005533B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36356D">
        <w:rPr>
          <w:rFonts w:asciiTheme="minorHAnsi" w:hAnsiTheme="minorHAnsi" w:cstheme="minorHAnsi"/>
          <w:sz w:val="24"/>
          <w:lang w:val="cs-CZ"/>
        </w:rPr>
        <w:t xml:space="preserve">Nedílnou součástí </w:t>
      </w:r>
      <w:r>
        <w:rPr>
          <w:rFonts w:asciiTheme="minorHAnsi" w:hAnsiTheme="minorHAnsi" w:cstheme="minorHAnsi"/>
          <w:sz w:val="24"/>
          <w:lang w:val="cs-CZ"/>
        </w:rPr>
        <w:t xml:space="preserve">tohoto Dodatku č. </w:t>
      </w:r>
      <w:r w:rsidR="00185E5F">
        <w:rPr>
          <w:rFonts w:asciiTheme="minorHAnsi" w:hAnsiTheme="minorHAnsi" w:cstheme="minorHAnsi"/>
          <w:sz w:val="24"/>
          <w:lang w:val="cs-CZ"/>
        </w:rPr>
        <w:t>4</w:t>
      </w:r>
      <w:r>
        <w:rPr>
          <w:rFonts w:asciiTheme="minorHAnsi" w:hAnsiTheme="minorHAnsi" w:cstheme="minorHAnsi"/>
          <w:sz w:val="24"/>
          <w:lang w:val="cs-CZ"/>
        </w:rPr>
        <w:t xml:space="preserve"> je</w:t>
      </w:r>
      <w:r w:rsidRPr="0036356D">
        <w:rPr>
          <w:rFonts w:asciiTheme="minorHAnsi" w:hAnsiTheme="minorHAnsi" w:cstheme="minorHAnsi"/>
          <w:sz w:val="24"/>
          <w:lang w:val="cs-CZ"/>
        </w:rPr>
        <w:t xml:space="preserve"> následující příloh</w:t>
      </w:r>
      <w:r>
        <w:rPr>
          <w:rFonts w:asciiTheme="minorHAnsi" w:hAnsiTheme="minorHAnsi" w:cstheme="minorHAnsi"/>
          <w:sz w:val="24"/>
          <w:lang w:val="cs-CZ"/>
        </w:rPr>
        <w:t>a</w:t>
      </w:r>
      <w:r w:rsidRPr="0036356D">
        <w:rPr>
          <w:rFonts w:asciiTheme="minorHAnsi" w:hAnsiTheme="minorHAnsi" w:cstheme="minorHAnsi"/>
          <w:sz w:val="24"/>
          <w:lang w:val="cs-CZ"/>
        </w:rPr>
        <w:t>:</w:t>
      </w:r>
    </w:p>
    <w:p w14:paraId="4B397D9B" w14:textId="59E6D99D" w:rsidR="005533B6" w:rsidRPr="00500864" w:rsidRDefault="00185E5F" w:rsidP="005533B6">
      <w:pPr>
        <w:pStyle w:val="11slovantext"/>
        <w:numPr>
          <w:ilvl w:val="2"/>
          <w:numId w:val="2"/>
        </w:numPr>
        <w:spacing w:line="240" w:lineRule="auto"/>
        <w:ind w:left="1560" w:hanging="437"/>
        <w:rPr>
          <w:rFonts w:asciiTheme="minorHAnsi" w:hAnsiTheme="minorHAnsi" w:cstheme="minorHAnsi"/>
          <w:sz w:val="24"/>
          <w:lang w:val="cs-CZ"/>
        </w:rPr>
      </w:pPr>
      <w:r w:rsidRPr="00C63ED4">
        <w:rPr>
          <w:rFonts w:cstheme="minorHAnsi"/>
          <w:sz w:val="24"/>
          <w:lang w:val="cs-CZ"/>
        </w:rPr>
        <w:t>Tarif MHD Jablonec nad Nisou a IDS LK</w:t>
      </w:r>
      <w:r>
        <w:rPr>
          <w:rFonts w:cstheme="minorHAnsi"/>
          <w:sz w:val="24"/>
          <w:lang w:val="cs-CZ"/>
        </w:rPr>
        <w:t xml:space="preserve"> aktualizovaný s účinností od 1. 4. 2022</w:t>
      </w:r>
    </w:p>
    <w:p w14:paraId="4A6E2FCA" w14:textId="32A0222D" w:rsidR="00133005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Smluvn</w:t>
      </w:r>
      <w:r w:rsidR="00622831" w:rsidRPr="00500864">
        <w:rPr>
          <w:rFonts w:cstheme="minorHAnsi"/>
          <w:sz w:val="24"/>
          <w:lang w:val="cs-CZ"/>
        </w:rPr>
        <w:t xml:space="preserve">í strany prohlašují, že si tento Dodatek č. </w:t>
      </w:r>
      <w:r w:rsidR="00185E5F">
        <w:rPr>
          <w:rFonts w:cstheme="minorHAnsi"/>
          <w:sz w:val="24"/>
          <w:lang w:val="cs-CZ"/>
        </w:rPr>
        <w:t>4</w:t>
      </w:r>
      <w:r w:rsidR="00622831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před podpisem řádně přečetly a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>že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 w:rsidRPr="00500864">
        <w:rPr>
          <w:rFonts w:cstheme="minorHAnsi"/>
          <w:sz w:val="24"/>
          <w:lang w:val="cs-CZ"/>
        </w:rPr>
        <w:t xml:space="preserve">tento Dodatek č. </w:t>
      </w:r>
      <w:r w:rsidR="00185E5F">
        <w:rPr>
          <w:rFonts w:cstheme="minorHAnsi"/>
          <w:sz w:val="24"/>
          <w:lang w:val="cs-CZ"/>
        </w:rPr>
        <w:t>4</w:t>
      </w:r>
      <w:r w:rsidRPr="00500864">
        <w:rPr>
          <w:rFonts w:cstheme="minorHAnsi"/>
          <w:sz w:val="24"/>
          <w:lang w:val="cs-CZ"/>
        </w:rPr>
        <w:t xml:space="preserve"> připojují své podpisy.</w:t>
      </w:r>
    </w:p>
    <w:p w14:paraId="444BDFC1" w14:textId="5FE88D1E" w:rsidR="00A56C4A" w:rsidRPr="00500864" w:rsidRDefault="00A56C4A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>
        <w:rPr>
          <w:rFonts w:cstheme="minorHAnsi"/>
          <w:sz w:val="24"/>
          <w:lang w:val="cs-CZ"/>
        </w:rPr>
        <w:t>Tento Dodatek č. 4 schválila Rada města Jablonec nad Nisou dne 3.3.2022 pod č. usnesení RM/102/2022.</w:t>
      </w:r>
    </w:p>
    <w:p w14:paraId="27CB4767" w14:textId="77777777" w:rsidR="00ED53C7" w:rsidRPr="00500864" w:rsidRDefault="00ED53C7" w:rsidP="00C63ED4">
      <w:pPr>
        <w:pStyle w:val="11slovantext"/>
        <w:tabs>
          <w:tab w:val="clear" w:pos="1163"/>
        </w:tabs>
        <w:spacing w:line="240" w:lineRule="auto"/>
        <w:ind w:left="0" w:firstLine="0"/>
        <w:rPr>
          <w:rFonts w:cstheme="minorHAnsi"/>
          <w:sz w:val="24"/>
          <w:lang w:val="cs-CZ"/>
        </w:rPr>
      </w:pP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500864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14FE3770" w:rsidR="00563096" w:rsidRPr="00500864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CD5FFA">
              <w:rPr>
                <w:rFonts w:ascii="Calibri" w:hAnsi="Calibri" w:cs="Calibri"/>
                <w:sz w:val="24"/>
                <w:szCs w:val="24"/>
              </w:rPr>
              <w:t>22.3.2022</w:t>
            </w:r>
          </w:p>
          <w:p w14:paraId="50996E74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649A88EF" w:rsidR="00563096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178435E2" w14:textId="4613D8A5" w:rsidR="008368B3" w:rsidRDefault="008368B3" w:rsidP="000439E7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26B1EF7" w14:textId="77777777" w:rsidR="008368B3" w:rsidRPr="00500864" w:rsidRDefault="008368B3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63BE72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09EA6D07" w:rsidR="00563096" w:rsidRPr="00500864" w:rsidRDefault="00563096" w:rsidP="00CD5FFA">
            <w:pPr>
              <w:pStyle w:val="Zhlav"/>
              <w:tabs>
                <w:tab w:val="clear" w:pos="4536"/>
                <w:tab w:val="clear" w:pos="9072"/>
                <w:tab w:val="left" w:pos="2964"/>
              </w:tabs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 w:rsidRPr="005008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CD5FFA">
              <w:rPr>
                <w:rFonts w:ascii="Calibri" w:hAnsi="Calibri" w:cs="Calibri"/>
                <w:sz w:val="24"/>
                <w:szCs w:val="24"/>
              </w:rPr>
              <w:t>22.3.2022</w:t>
            </w:r>
          </w:p>
          <w:p w14:paraId="37100973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7D47463C" w14:textId="12AB501E" w:rsidR="00563096" w:rsidRPr="00500864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</w:tc>
      </w:tr>
      <w:tr w:rsidR="00563096" w:rsidRPr="00500864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67D2D6D1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E87F947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2C4EDEAC" w14:textId="45C3010B" w:rsidR="00563096" w:rsidRPr="00500864" w:rsidRDefault="00ED53C7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RNDr. Jiří Čeřovský</w:t>
            </w:r>
          </w:p>
          <w:p w14:paraId="0E4C6B23" w14:textId="57FF39EA" w:rsidR="00563096" w:rsidRPr="00500864" w:rsidRDefault="002D30EE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p</w:t>
            </w:r>
            <w:r w:rsidR="00ED53C7" w:rsidRPr="00500864">
              <w:rPr>
                <w:rFonts w:ascii="Calibri" w:hAnsi="Calibri" w:cs="Calibri"/>
                <w:sz w:val="24"/>
                <w:szCs w:val="24"/>
              </w:rPr>
              <w:t>rimátor</w:t>
            </w:r>
          </w:p>
        </w:tc>
        <w:tc>
          <w:tcPr>
            <w:tcW w:w="4512" w:type="dxa"/>
          </w:tcPr>
          <w:p w14:paraId="24B6C667" w14:textId="77777777" w:rsidR="00563096" w:rsidRPr="00862456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E62919" w14:textId="77777777" w:rsidR="00563096" w:rsidRPr="00862456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862456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02F960A8" w14:textId="77777777" w:rsidR="00A21BA6" w:rsidRPr="00862456" w:rsidRDefault="002D30EE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862456">
              <w:rPr>
                <w:rFonts w:ascii="Calibri" w:hAnsi="Calibri" w:cs="Calibri"/>
                <w:sz w:val="24"/>
                <w:szCs w:val="24"/>
              </w:rPr>
              <w:t>Pavel Steiner</w:t>
            </w:r>
          </w:p>
          <w:p w14:paraId="3C3558EB" w14:textId="6CC03BBD" w:rsidR="002D30EE" w:rsidRDefault="008368B3" w:rsidP="002D30EE">
            <w:pPr>
              <w:rPr>
                <w:sz w:val="24"/>
                <w:szCs w:val="24"/>
              </w:rPr>
            </w:pPr>
            <w:r w:rsidRPr="00862456">
              <w:rPr>
                <w:sz w:val="24"/>
                <w:szCs w:val="24"/>
              </w:rPr>
              <w:t>J</w:t>
            </w:r>
            <w:r w:rsidR="002D30EE" w:rsidRPr="00862456">
              <w:rPr>
                <w:sz w:val="24"/>
                <w:szCs w:val="24"/>
              </w:rPr>
              <w:t>ednatel</w:t>
            </w:r>
          </w:p>
          <w:p w14:paraId="43E6A991" w14:textId="628FA838" w:rsidR="008368B3" w:rsidRPr="00862456" w:rsidRDefault="008368B3" w:rsidP="002D30EE">
            <w:pPr>
              <w:rPr>
                <w:sz w:val="24"/>
                <w:szCs w:val="24"/>
              </w:rPr>
            </w:pPr>
          </w:p>
        </w:tc>
      </w:tr>
      <w:tr w:rsidR="004516A5" w:rsidRPr="00500864" w14:paraId="09A94EFF" w14:textId="77777777" w:rsidTr="00563096">
        <w:trPr>
          <w:trHeight w:val="1451"/>
          <w:jc w:val="center"/>
        </w:trPr>
        <w:tc>
          <w:tcPr>
            <w:tcW w:w="4511" w:type="dxa"/>
          </w:tcPr>
          <w:p w14:paraId="1F8205BC" w14:textId="77777777" w:rsidR="004516A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19959F3" w14:textId="77777777" w:rsidR="004516A5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3262F639" w14:textId="77777777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74CF1DC9" w14:textId="2455859C" w:rsidR="004516A5" w:rsidRPr="00500864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Ing. Milan Kouřil</w:t>
            </w:r>
          </w:p>
          <w:p w14:paraId="5D56234C" w14:textId="3A328C2A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náměstek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>primátor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512" w:type="dxa"/>
          </w:tcPr>
          <w:p w14:paraId="4C94F5DF" w14:textId="77777777" w:rsidR="004516A5" w:rsidRPr="00500864" w:rsidRDefault="004516A5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336E06" w14:textId="0F610BDF" w:rsidR="00903087" w:rsidRDefault="00903087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191132C5" w14:textId="14367555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083FEC0A" w14:textId="174EEAEA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4996DE16" w14:textId="3BD2CBFB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20E83BCB" w14:textId="084AABE6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33B13F2B" w14:textId="31D11955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3DC59B02" w14:textId="60D8805B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CC0FAB9" w14:textId="425F78FA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3B0ECB4" w14:textId="1575A616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5D7154A9" w14:textId="5FC9B9D9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58EBAD98" w14:textId="77777777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6E6A75F7" w14:textId="053C70A2" w:rsidR="005776D0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p w14:paraId="3D444728" w14:textId="77777777" w:rsidR="005776D0" w:rsidRPr="001827C7" w:rsidRDefault="005776D0" w:rsidP="005776D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827C7">
        <w:rPr>
          <w:rFonts w:ascii="Bookman Old Style" w:hAnsi="Bookman Old Style"/>
          <w:b/>
          <w:bCs/>
          <w:sz w:val="24"/>
          <w:szCs w:val="24"/>
        </w:rPr>
        <w:lastRenderedPageBreak/>
        <w:t>STATUTÁRNÍ MĚSTO JABLONEC NAD NISOU</w:t>
      </w:r>
    </w:p>
    <w:p w14:paraId="7F6AA577" w14:textId="77777777" w:rsidR="005776D0" w:rsidRPr="001827C7" w:rsidRDefault="005776D0" w:rsidP="005776D0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827C7">
        <w:rPr>
          <w:rFonts w:ascii="Bookman Old Style" w:hAnsi="Bookman Old Style"/>
          <w:b/>
          <w:bCs/>
          <w:sz w:val="24"/>
          <w:szCs w:val="24"/>
        </w:rPr>
        <w:t>RADA MĚSTA JABLONEC NAD NISOU</w:t>
      </w:r>
    </w:p>
    <w:p w14:paraId="395AC190" w14:textId="77777777" w:rsidR="005776D0" w:rsidRPr="001827C7" w:rsidRDefault="005776D0" w:rsidP="005776D0">
      <w:pPr>
        <w:jc w:val="center"/>
        <w:rPr>
          <w:rFonts w:ascii="Bookman Old Style" w:hAnsi="Bookman Old Style"/>
          <w:sz w:val="24"/>
          <w:szCs w:val="24"/>
        </w:rPr>
      </w:pPr>
    </w:p>
    <w:p w14:paraId="69C08A8D" w14:textId="77777777" w:rsidR="005776D0" w:rsidRPr="001827C7" w:rsidRDefault="005776D0" w:rsidP="005776D0">
      <w:pPr>
        <w:spacing w:line="360" w:lineRule="auto"/>
        <w:jc w:val="center"/>
        <w:rPr>
          <w:rFonts w:ascii="Bookman Old Style" w:hAnsi="Bookman Old Style"/>
          <w:b/>
          <w:bCs/>
          <w:noProof/>
          <w:sz w:val="28"/>
          <w:szCs w:val="28"/>
        </w:rPr>
      </w:pPr>
      <w:r w:rsidRPr="001827C7">
        <w:rPr>
          <w:rFonts w:ascii="Bookman Old Style" w:hAnsi="Bookman Old Style"/>
          <w:b/>
          <w:bCs/>
          <w:noProof/>
          <w:sz w:val="28"/>
          <w:szCs w:val="28"/>
        </w:rPr>
        <w:t>Nařízení</w:t>
      </w:r>
      <w:r>
        <w:rPr>
          <w:rFonts w:ascii="Bookman Old Style" w:hAnsi="Bookman Old Style"/>
          <w:b/>
          <w:bCs/>
          <w:noProof/>
          <w:sz w:val="28"/>
          <w:szCs w:val="28"/>
        </w:rPr>
        <w:t xml:space="preserve"> č.1/2022</w:t>
      </w:r>
      <w:r w:rsidRPr="001827C7">
        <w:rPr>
          <w:rFonts w:ascii="Bookman Old Style" w:hAnsi="Bookman Old Style"/>
          <w:b/>
          <w:bCs/>
          <w:noProof/>
          <w:sz w:val="28"/>
          <w:szCs w:val="28"/>
        </w:rPr>
        <w:t>,</w:t>
      </w:r>
    </w:p>
    <w:p w14:paraId="1A9029E1" w14:textId="77777777" w:rsidR="005776D0" w:rsidRPr="00F55886" w:rsidRDefault="005776D0" w:rsidP="005776D0">
      <w:pPr>
        <w:jc w:val="center"/>
        <w:rPr>
          <w:rFonts w:ascii="Bookman Old Style" w:hAnsi="Bookman Old Style"/>
          <w:b/>
          <w:bCs/>
          <w:sz w:val="28"/>
        </w:rPr>
      </w:pPr>
      <w:r w:rsidRPr="00F55886">
        <w:rPr>
          <w:rFonts w:ascii="Bookman Old Style" w:hAnsi="Bookman Old Style"/>
          <w:b/>
          <w:bCs/>
          <w:sz w:val="28"/>
        </w:rPr>
        <w:t>kterým se mění nařízení statuárního města Jablonec nad Nisou č. 1/2018, kterým se stanovuje</w:t>
      </w:r>
    </w:p>
    <w:p w14:paraId="27A34A5F" w14:textId="77777777" w:rsidR="005776D0" w:rsidRPr="00F55886" w:rsidRDefault="005776D0" w:rsidP="005776D0">
      <w:pPr>
        <w:jc w:val="center"/>
        <w:rPr>
          <w:rFonts w:ascii="Bookman Old Style" w:hAnsi="Bookman Old Style"/>
          <w:b/>
          <w:bCs/>
          <w:sz w:val="28"/>
        </w:rPr>
      </w:pPr>
      <w:r w:rsidRPr="00F55886">
        <w:rPr>
          <w:rFonts w:ascii="Bookman Old Style" w:hAnsi="Bookman Old Style"/>
          <w:b/>
          <w:bCs/>
          <w:sz w:val="28"/>
        </w:rPr>
        <w:t>Tarif městské dopravy v Jablonci nad Nisou</w:t>
      </w:r>
    </w:p>
    <w:p w14:paraId="3E68E9BD" w14:textId="77777777" w:rsidR="005776D0" w:rsidRPr="00F55886" w:rsidRDefault="005776D0" w:rsidP="005776D0">
      <w:pPr>
        <w:jc w:val="center"/>
        <w:rPr>
          <w:rFonts w:ascii="Bookman Old Style" w:hAnsi="Bookman Old Style"/>
          <w:b/>
          <w:bCs/>
          <w:sz w:val="28"/>
        </w:rPr>
      </w:pPr>
      <w:r w:rsidRPr="00F55886">
        <w:rPr>
          <w:rFonts w:ascii="Bookman Old Style" w:hAnsi="Bookman Old Style"/>
          <w:b/>
          <w:bCs/>
          <w:sz w:val="28"/>
        </w:rPr>
        <w:t>v rámci Integrovaného tarifu veřejné dopravy Libereckého kraje, ve znění pozdějších předpisů</w:t>
      </w:r>
    </w:p>
    <w:p w14:paraId="59DBDF96" w14:textId="77777777" w:rsidR="005776D0" w:rsidRPr="00F55886" w:rsidRDefault="005776D0" w:rsidP="005776D0">
      <w:pPr>
        <w:rPr>
          <w:rFonts w:ascii="Bookman Old Style" w:hAnsi="Bookman Old Style"/>
        </w:rPr>
      </w:pPr>
    </w:p>
    <w:p w14:paraId="631D54DB" w14:textId="77777777" w:rsidR="005776D0" w:rsidRPr="00F55886" w:rsidRDefault="005776D0" w:rsidP="005776D0">
      <w:pPr>
        <w:pStyle w:val="Zkladntext"/>
        <w:autoSpaceDE/>
        <w:autoSpaceDN/>
        <w:adjustRightInd/>
        <w:ind w:firstLine="426"/>
        <w:jc w:val="both"/>
        <w:rPr>
          <w:sz w:val="24"/>
        </w:rPr>
      </w:pPr>
      <w:r w:rsidRPr="00F55886">
        <w:rPr>
          <w:sz w:val="24"/>
        </w:rPr>
        <w:t xml:space="preserve">Rada </w:t>
      </w:r>
      <w:proofErr w:type="spellStart"/>
      <w:r w:rsidRPr="00F55886">
        <w:rPr>
          <w:sz w:val="24"/>
        </w:rPr>
        <w:t>města</w:t>
      </w:r>
      <w:proofErr w:type="spellEnd"/>
      <w:r w:rsidRPr="00F55886">
        <w:rPr>
          <w:sz w:val="24"/>
        </w:rPr>
        <w:t xml:space="preserve"> Jablonec nad Nisou se </w:t>
      </w:r>
      <w:proofErr w:type="spellStart"/>
      <w:r w:rsidRPr="00F55886">
        <w:rPr>
          <w:sz w:val="24"/>
        </w:rPr>
        <w:t>usnesla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dne</w:t>
      </w:r>
      <w:proofErr w:type="spellEnd"/>
      <w:r w:rsidRPr="00F55886">
        <w:rPr>
          <w:sz w:val="24"/>
        </w:rPr>
        <w:t xml:space="preserve"> </w:t>
      </w:r>
      <w:r>
        <w:rPr>
          <w:sz w:val="24"/>
        </w:rPr>
        <w:t>9</w:t>
      </w:r>
      <w:r w:rsidRPr="00F55886">
        <w:rPr>
          <w:sz w:val="24"/>
        </w:rPr>
        <w:t xml:space="preserve">. </w:t>
      </w:r>
      <w:proofErr w:type="spellStart"/>
      <w:r>
        <w:rPr>
          <w:sz w:val="24"/>
        </w:rPr>
        <w:t>března</w:t>
      </w:r>
      <w:proofErr w:type="spellEnd"/>
      <w:r w:rsidRPr="00F55886">
        <w:rPr>
          <w:sz w:val="24"/>
        </w:rPr>
        <w:t xml:space="preserve"> 202</w:t>
      </w:r>
      <w:r>
        <w:rPr>
          <w:sz w:val="24"/>
        </w:rPr>
        <w:t>2</w:t>
      </w:r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usnesením</w:t>
      </w:r>
      <w:proofErr w:type="spellEnd"/>
      <w:r w:rsidRPr="00F55886">
        <w:rPr>
          <w:sz w:val="24"/>
        </w:rPr>
        <w:t xml:space="preserve"> č. RM/</w:t>
      </w:r>
      <w:r>
        <w:rPr>
          <w:sz w:val="24"/>
        </w:rPr>
        <w:t>126</w:t>
      </w:r>
      <w:r w:rsidRPr="00F55886">
        <w:rPr>
          <w:sz w:val="24"/>
        </w:rPr>
        <w:t>/202</w:t>
      </w:r>
      <w:r>
        <w:rPr>
          <w:sz w:val="24"/>
        </w:rPr>
        <w:t>2</w:t>
      </w:r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vydat</w:t>
      </w:r>
      <w:proofErr w:type="spellEnd"/>
      <w:r w:rsidRPr="00F55886">
        <w:rPr>
          <w:sz w:val="24"/>
        </w:rPr>
        <w:t xml:space="preserve"> v </w:t>
      </w:r>
      <w:proofErr w:type="spellStart"/>
      <w:r w:rsidRPr="00F55886">
        <w:rPr>
          <w:sz w:val="24"/>
        </w:rPr>
        <w:t>souladu</w:t>
      </w:r>
      <w:proofErr w:type="spellEnd"/>
      <w:r w:rsidRPr="00F55886">
        <w:rPr>
          <w:sz w:val="24"/>
        </w:rPr>
        <w:t xml:space="preserve"> s § 11 a § 102, </w:t>
      </w:r>
      <w:proofErr w:type="spellStart"/>
      <w:r w:rsidRPr="00F55886">
        <w:rPr>
          <w:sz w:val="24"/>
        </w:rPr>
        <w:t>odst</w:t>
      </w:r>
      <w:proofErr w:type="spellEnd"/>
      <w:r w:rsidRPr="00F55886">
        <w:rPr>
          <w:sz w:val="24"/>
        </w:rPr>
        <w:t xml:space="preserve">. 2, </w:t>
      </w:r>
      <w:proofErr w:type="spellStart"/>
      <w:r w:rsidRPr="00F55886">
        <w:rPr>
          <w:sz w:val="24"/>
        </w:rPr>
        <w:t>písmene</w:t>
      </w:r>
      <w:proofErr w:type="spellEnd"/>
      <w:r w:rsidRPr="00F55886">
        <w:rPr>
          <w:sz w:val="24"/>
        </w:rPr>
        <w:t xml:space="preserve"> d) </w:t>
      </w:r>
      <w:proofErr w:type="spellStart"/>
      <w:r w:rsidRPr="00F55886">
        <w:rPr>
          <w:sz w:val="24"/>
        </w:rPr>
        <w:t>zákona</w:t>
      </w:r>
      <w:proofErr w:type="spellEnd"/>
      <w:r w:rsidRPr="00F55886">
        <w:rPr>
          <w:sz w:val="24"/>
        </w:rPr>
        <w:t xml:space="preserve"> č. 128/2000 Sb. o </w:t>
      </w:r>
      <w:proofErr w:type="spellStart"/>
      <w:r w:rsidRPr="00F55886">
        <w:rPr>
          <w:sz w:val="24"/>
        </w:rPr>
        <w:t>obcích</w:t>
      </w:r>
      <w:proofErr w:type="spellEnd"/>
      <w:r w:rsidRPr="00F55886">
        <w:rPr>
          <w:sz w:val="24"/>
        </w:rPr>
        <w:t xml:space="preserve"> (</w:t>
      </w:r>
      <w:proofErr w:type="spellStart"/>
      <w:r w:rsidRPr="00F55886">
        <w:rPr>
          <w:sz w:val="24"/>
        </w:rPr>
        <w:t>obecní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zřízení</w:t>
      </w:r>
      <w:proofErr w:type="spellEnd"/>
      <w:r w:rsidRPr="00F55886">
        <w:rPr>
          <w:sz w:val="24"/>
        </w:rPr>
        <w:t xml:space="preserve">), </w:t>
      </w:r>
      <w:proofErr w:type="spellStart"/>
      <w:r w:rsidRPr="00F55886">
        <w:rPr>
          <w:sz w:val="24"/>
        </w:rPr>
        <w:t>ve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znění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pozdějších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předpisů</w:t>
      </w:r>
      <w:proofErr w:type="spellEnd"/>
      <w:r w:rsidRPr="00F55886">
        <w:rPr>
          <w:sz w:val="24"/>
        </w:rPr>
        <w:t>, a </w:t>
      </w:r>
      <w:proofErr w:type="spellStart"/>
      <w:r w:rsidRPr="00F55886">
        <w:rPr>
          <w:sz w:val="24"/>
        </w:rPr>
        <w:t>na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základě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zmocnění</w:t>
      </w:r>
      <w:proofErr w:type="spellEnd"/>
      <w:r w:rsidRPr="00F55886">
        <w:rPr>
          <w:sz w:val="24"/>
        </w:rPr>
        <w:t xml:space="preserve"> v § 4a) </w:t>
      </w:r>
      <w:proofErr w:type="spellStart"/>
      <w:r w:rsidRPr="00F55886">
        <w:rPr>
          <w:sz w:val="24"/>
        </w:rPr>
        <w:t>zákona</w:t>
      </w:r>
      <w:proofErr w:type="spellEnd"/>
      <w:r w:rsidRPr="00F55886">
        <w:rPr>
          <w:sz w:val="24"/>
        </w:rPr>
        <w:t xml:space="preserve"> č. 265/1991 Sb., o </w:t>
      </w:r>
      <w:proofErr w:type="spellStart"/>
      <w:r w:rsidRPr="00F55886">
        <w:rPr>
          <w:sz w:val="24"/>
        </w:rPr>
        <w:t>působnosti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orgánů</w:t>
      </w:r>
      <w:proofErr w:type="spellEnd"/>
      <w:r w:rsidRPr="00F55886">
        <w:rPr>
          <w:sz w:val="24"/>
        </w:rPr>
        <w:t xml:space="preserve"> ČR v </w:t>
      </w:r>
      <w:proofErr w:type="spellStart"/>
      <w:r w:rsidRPr="00F55886">
        <w:rPr>
          <w:sz w:val="24"/>
        </w:rPr>
        <w:t>oblasti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cen</w:t>
      </w:r>
      <w:proofErr w:type="spellEnd"/>
      <w:r w:rsidRPr="00F55886">
        <w:rPr>
          <w:sz w:val="24"/>
        </w:rPr>
        <w:t xml:space="preserve">, </w:t>
      </w:r>
      <w:proofErr w:type="spellStart"/>
      <w:r w:rsidRPr="00F55886">
        <w:rPr>
          <w:sz w:val="24"/>
        </w:rPr>
        <w:t>ve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znění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pozdějších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předpisů</w:t>
      </w:r>
      <w:proofErr w:type="spellEnd"/>
      <w:r w:rsidRPr="00F55886">
        <w:rPr>
          <w:sz w:val="24"/>
        </w:rPr>
        <w:t xml:space="preserve">, a </w:t>
      </w:r>
      <w:proofErr w:type="spellStart"/>
      <w:r w:rsidRPr="00F55886">
        <w:rPr>
          <w:sz w:val="24"/>
        </w:rPr>
        <w:t>podle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aktuálního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Výměru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Ministerstva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financí</w:t>
      </w:r>
      <w:proofErr w:type="spellEnd"/>
      <w:r w:rsidRPr="00F55886">
        <w:rPr>
          <w:sz w:val="24"/>
        </w:rPr>
        <w:t xml:space="preserve">, </w:t>
      </w:r>
      <w:proofErr w:type="spellStart"/>
      <w:r w:rsidRPr="00F55886">
        <w:rPr>
          <w:sz w:val="24"/>
        </w:rPr>
        <w:t>kterým</w:t>
      </w:r>
      <w:proofErr w:type="spellEnd"/>
      <w:r w:rsidRPr="00F55886">
        <w:rPr>
          <w:sz w:val="24"/>
        </w:rPr>
        <w:t xml:space="preserve"> se </w:t>
      </w:r>
      <w:proofErr w:type="spellStart"/>
      <w:r w:rsidRPr="00F55886">
        <w:rPr>
          <w:sz w:val="24"/>
        </w:rPr>
        <w:t>vydává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seznam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zboží</w:t>
      </w:r>
      <w:proofErr w:type="spellEnd"/>
      <w:r w:rsidRPr="00F55886">
        <w:rPr>
          <w:sz w:val="24"/>
        </w:rPr>
        <w:t xml:space="preserve"> s </w:t>
      </w:r>
      <w:proofErr w:type="spellStart"/>
      <w:r w:rsidRPr="00F55886">
        <w:rPr>
          <w:sz w:val="24"/>
        </w:rPr>
        <w:t>regulovanými</w:t>
      </w:r>
      <w:proofErr w:type="spellEnd"/>
      <w:r w:rsidRPr="00F55886">
        <w:rPr>
          <w:sz w:val="24"/>
        </w:rPr>
        <w:t xml:space="preserve"> </w:t>
      </w:r>
      <w:proofErr w:type="spellStart"/>
      <w:r w:rsidRPr="00F55886">
        <w:rPr>
          <w:sz w:val="24"/>
        </w:rPr>
        <w:t>cenami</w:t>
      </w:r>
      <w:proofErr w:type="spellEnd"/>
      <w:r w:rsidRPr="00F55886">
        <w:rPr>
          <w:sz w:val="24"/>
        </w:rPr>
        <w:t xml:space="preserve">, toto </w:t>
      </w:r>
      <w:proofErr w:type="spellStart"/>
      <w:r w:rsidRPr="00F55886">
        <w:rPr>
          <w:sz w:val="24"/>
        </w:rPr>
        <w:t>nařízení</w:t>
      </w:r>
      <w:proofErr w:type="spellEnd"/>
      <w:r w:rsidRPr="00F55886">
        <w:rPr>
          <w:sz w:val="24"/>
        </w:rPr>
        <w:t>:</w:t>
      </w:r>
    </w:p>
    <w:p w14:paraId="6BAF3938" w14:textId="77777777" w:rsidR="005776D0" w:rsidRPr="00F55886" w:rsidRDefault="005776D0" w:rsidP="005776D0">
      <w:pPr>
        <w:jc w:val="both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 xml:space="preserve"> </w:t>
      </w:r>
    </w:p>
    <w:p w14:paraId="3C330192" w14:textId="77777777" w:rsidR="005776D0" w:rsidRPr="00F55886" w:rsidRDefault="005776D0" w:rsidP="005776D0">
      <w:pPr>
        <w:jc w:val="center"/>
        <w:rPr>
          <w:rFonts w:ascii="Bookman Old Style" w:hAnsi="Bookman Old Style"/>
          <w:b/>
          <w:sz w:val="24"/>
          <w:szCs w:val="24"/>
        </w:rPr>
      </w:pPr>
      <w:r w:rsidRPr="00F55886">
        <w:rPr>
          <w:rFonts w:ascii="Bookman Old Style" w:hAnsi="Bookman Old Style"/>
          <w:b/>
          <w:sz w:val="24"/>
          <w:szCs w:val="24"/>
        </w:rPr>
        <w:t>Článek I</w:t>
      </w:r>
    </w:p>
    <w:p w14:paraId="0BD00AFE" w14:textId="77777777" w:rsidR="005776D0" w:rsidRPr="00F55886" w:rsidRDefault="005776D0" w:rsidP="005776D0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7427AA7" w14:textId="77777777" w:rsidR="005776D0" w:rsidRPr="00F55886" w:rsidRDefault="005776D0" w:rsidP="005776D0">
      <w:pPr>
        <w:jc w:val="both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>Nařízení statuárního města Jablonec nad Nisou č. 1/2018, kterým se stanovuje Tarif městské dopravy v Jablonci nad Nisou v rámci Integrovaného tarifu veřejné dopravy Libereckého kraje, ve znění pozdějších předpisů, se mění takto:</w:t>
      </w:r>
    </w:p>
    <w:p w14:paraId="5C684457" w14:textId="77777777" w:rsidR="005776D0" w:rsidRPr="00F55886" w:rsidRDefault="005776D0" w:rsidP="005776D0">
      <w:pPr>
        <w:jc w:val="both"/>
        <w:rPr>
          <w:rFonts w:ascii="Bookman Old Style" w:hAnsi="Bookman Old Style"/>
          <w:sz w:val="24"/>
          <w:szCs w:val="24"/>
        </w:rPr>
      </w:pPr>
    </w:p>
    <w:p w14:paraId="2712981F" w14:textId="77777777" w:rsidR="005776D0" w:rsidRDefault="005776D0" w:rsidP="005776D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Bookman Old Style" w:hAnsi="Bookman Old Style"/>
          <w:bCs/>
          <w:sz w:val="24"/>
          <w:szCs w:val="24"/>
        </w:rPr>
      </w:pPr>
      <w:bookmarkStart w:id="1" w:name="_Hlk20916534"/>
      <w:r>
        <w:rPr>
          <w:rFonts w:ascii="Bookman Old Style" w:hAnsi="Bookman Old Style"/>
          <w:sz w:val="24"/>
          <w:szCs w:val="24"/>
        </w:rPr>
        <w:t xml:space="preserve">V </w:t>
      </w:r>
      <w:r w:rsidRPr="00F55886">
        <w:rPr>
          <w:rFonts w:ascii="Bookman Old Style" w:hAnsi="Bookman Old Style"/>
          <w:sz w:val="24"/>
          <w:szCs w:val="24"/>
        </w:rPr>
        <w:t>Článk</w:t>
      </w:r>
      <w:r>
        <w:rPr>
          <w:rFonts w:ascii="Bookman Old Style" w:hAnsi="Bookman Old Style"/>
          <w:sz w:val="24"/>
          <w:szCs w:val="24"/>
        </w:rPr>
        <w:t>u</w:t>
      </w:r>
      <w:r w:rsidRPr="00F55886">
        <w:rPr>
          <w:rFonts w:ascii="Bookman Old Style" w:hAnsi="Bookman Old Style"/>
          <w:sz w:val="24"/>
          <w:szCs w:val="24"/>
        </w:rPr>
        <w:t xml:space="preserve"> II. </w:t>
      </w:r>
      <w:r w:rsidRPr="00F55886">
        <w:rPr>
          <w:rFonts w:ascii="Bookman Old Style" w:hAnsi="Bookman Old Style"/>
          <w:bCs/>
          <w:sz w:val="24"/>
          <w:szCs w:val="24"/>
        </w:rPr>
        <w:t>P</w:t>
      </w:r>
      <w:r>
        <w:rPr>
          <w:rFonts w:ascii="Bookman Old Style" w:hAnsi="Bookman Old Style"/>
          <w:bCs/>
          <w:sz w:val="24"/>
          <w:szCs w:val="24"/>
        </w:rPr>
        <w:t>rodej jednotlivých jízdenek u řidiče MHD se v odst. 1 písm. a) číslovka a zkratka „4,- Kč“ nahrazuje číslovkou a zkratkou „9,- Kč“, v písm. b) číslovka a zkratka „6,- Kč“ nahrazuje číslovkou a zkratkou „12,- Kč“, v písm. c) číslovka a zkratka „10,- Kč“ nahrazuje číslovkou a zkratkou „21,- Kč“.</w:t>
      </w:r>
    </w:p>
    <w:p w14:paraId="0F62A0ED" w14:textId="77777777" w:rsidR="005776D0" w:rsidRDefault="005776D0" w:rsidP="005776D0">
      <w:pPr>
        <w:ind w:left="720"/>
        <w:jc w:val="both"/>
        <w:rPr>
          <w:rFonts w:ascii="Bookman Old Style" w:hAnsi="Bookman Old Style"/>
          <w:bCs/>
          <w:sz w:val="24"/>
          <w:szCs w:val="24"/>
        </w:rPr>
      </w:pPr>
    </w:p>
    <w:p w14:paraId="55C45866" w14:textId="77777777" w:rsidR="005776D0" w:rsidRDefault="005776D0" w:rsidP="005776D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 </w:t>
      </w:r>
      <w:r w:rsidRPr="00F55886">
        <w:rPr>
          <w:rFonts w:ascii="Bookman Old Style" w:hAnsi="Bookman Old Style"/>
          <w:sz w:val="24"/>
          <w:szCs w:val="24"/>
        </w:rPr>
        <w:t>Článk</w:t>
      </w:r>
      <w:r>
        <w:rPr>
          <w:rFonts w:ascii="Bookman Old Style" w:hAnsi="Bookman Old Style"/>
          <w:sz w:val="24"/>
          <w:szCs w:val="24"/>
        </w:rPr>
        <w:t>u</w:t>
      </w:r>
      <w:r w:rsidRPr="00F55886">
        <w:rPr>
          <w:rFonts w:ascii="Bookman Old Style" w:hAnsi="Bookman Old Style"/>
          <w:sz w:val="24"/>
          <w:szCs w:val="24"/>
        </w:rPr>
        <w:t xml:space="preserve"> II</w:t>
      </w:r>
      <w:r>
        <w:rPr>
          <w:rFonts w:ascii="Bookman Old Style" w:hAnsi="Bookman Old Style"/>
          <w:sz w:val="24"/>
          <w:szCs w:val="24"/>
        </w:rPr>
        <w:t>I</w:t>
      </w:r>
      <w:r w:rsidRPr="00F55886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B3677">
        <w:rPr>
          <w:rFonts w:ascii="Bookman Old Style" w:hAnsi="Bookman Old Style"/>
          <w:sz w:val="24"/>
          <w:szCs w:val="24"/>
        </w:rPr>
        <w:t>Platba prostřednictvím elektronických peněžních prostředků na bezkontaktní čipové kartě (OPUSCARD) nebo mobilní aplikací IDOLKA</w:t>
      </w:r>
      <w:r>
        <w:rPr>
          <w:rFonts w:ascii="Bookman Old Style" w:hAnsi="Bookman Old Style"/>
          <w:sz w:val="24"/>
          <w:szCs w:val="24"/>
        </w:rPr>
        <w:t xml:space="preserve"> se v odst. 1 písm. a) číslovka a zkratka „4,-Kč“ nahrazuje číslovkou a zkratkou „8,-Kč“, v písm. b) číslovka a zkratka „5,-Kč“ nahrazuje číslovkou a zkratkou „11,-Kč“, v </w:t>
      </w:r>
      <w:proofErr w:type="spellStart"/>
      <w:r>
        <w:rPr>
          <w:rFonts w:ascii="Bookman Old Style" w:hAnsi="Bookman Old Style"/>
          <w:sz w:val="24"/>
          <w:szCs w:val="24"/>
        </w:rPr>
        <w:t>písm.c</w:t>
      </w:r>
      <w:proofErr w:type="spellEnd"/>
      <w:r>
        <w:rPr>
          <w:rFonts w:ascii="Bookman Old Style" w:hAnsi="Bookman Old Style"/>
          <w:sz w:val="24"/>
          <w:szCs w:val="24"/>
        </w:rPr>
        <w:t>) číslovka a zkratka „10,-Kč“ nahrazuje číslovkou a zkratkou „20,-Kč“</w:t>
      </w:r>
    </w:p>
    <w:p w14:paraId="688012A6" w14:textId="77777777" w:rsidR="005776D0" w:rsidRDefault="005776D0" w:rsidP="005776D0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14586318" w14:textId="77777777" w:rsidR="005776D0" w:rsidRDefault="005776D0" w:rsidP="005776D0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1DDE3BB4" w14:textId="77777777" w:rsidR="005776D0" w:rsidRDefault="005776D0" w:rsidP="005776D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V Článku V. </w:t>
      </w:r>
      <w:r w:rsidRPr="006965B5">
        <w:rPr>
          <w:rFonts w:ascii="Bookman Old Style" w:hAnsi="Bookman Old Style"/>
          <w:sz w:val="24"/>
          <w:szCs w:val="24"/>
        </w:rPr>
        <w:t>Časové jízdenky nepřenosné nahrané na OPUSCARD</w:t>
      </w:r>
      <w:r>
        <w:rPr>
          <w:rFonts w:ascii="Bookman Old Style" w:hAnsi="Bookman Old Style"/>
          <w:sz w:val="24"/>
          <w:szCs w:val="24"/>
        </w:rPr>
        <w:t xml:space="preserve"> se odst. 2 mění a nahrazuje tímto zněním:</w:t>
      </w:r>
    </w:p>
    <w:p w14:paraId="71A533C4" w14:textId="77777777" w:rsidR="005776D0" w:rsidRDefault="005776D0" w:rsidP="005776D0">
      <w:pPr>
        <w:pStyle w:val="Odstavecseseznamem"/>
        <w:ind w:left="0"/>
        <w:rPr>
          <w:rFonts w:ascii="Bookman Old Style" w:hAnsi="Bookman Old Style"/>
          <w:sz w:val="24"/>
          <w:szCs w:val="24"/>
        </w:rPr>
      </w:pPr>
    </w:p>
    <w:p w14:paraId="69BFDC10" w14:textId="77777777" w:rsidR="005776D0" w:rsidRPr="007440E6" w:rsidRDefault="005776D0" w:rsidP="005776D0">
      <w:pPr>
        <w:spacing w:before="120" w:line="276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5013B">
        <w:rPr>
          <w:rFonts w:ascii="Bookman Old Style" w:hAnsi="Bookman Old Style" w:cs="Arial"/>
          <w:sz w:val="24"/>
          <w:szCs w:val="24"/>
        </w:rPr>
        <w:t xml:space="preserve">    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„ </w:t>
      </w:r>
      <w:r>
        <w:rPr>
          <w:rFonts w:ascii="Bookman Old Style" w:hAnsi="Bookman Old Style" w:cs="Arial"/>
          <w:b/>
          <w:bCs/>
          <w:sz w:val="24"/>
          <w:szCs w:val="24"/>
          <w:u w:val="single"/>
        </w:rPr>
        <w:t>2</w:t>
      </w:r>
      <w:proofErr w:type="gramEnd"/>
      <w:r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) </w:t>
      </w:r>
      <w:r w:rsidRPr="007440E6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Zlevněné časové jízdné </w:t>
      </w:r>
    </w:p>
    <w:p w14:paraId="0841077E" w14:textId="77777777" w:rsidR="005776D0" w:rsidRPr="007440E6" w:rsidRDefault="005776D0" w:rsidP="005776D0">
      <w:pPr>
        <w:spacing w:before="120" w:line="276" w:lineRule="auto"/>
        <w:ind w:left="360"/>
        <w:jc w:val="both"/>
        <w:rPr>
          <w:rFonts w:ascii="Bookman Old Style" w:hAnsi="Bookman Old Style" w:cs="Arial"/>
          <w:bCs/>
          <w:sz w:val="24"/>
          <w:szCs w:val="24"/>
        </w:rPr>
      </w:pPr>
      <w:r w:rsidRPr="007440E6">
        <w:rPr>
          <w:rFonts w:ascii="Bookman Old Style" w:hAnsi="Bookman Old Style" w:cs="Arial"/>
          <w:bCs/>
          <w:sz w:val="24"/>
          <w:szCs w:val="24"/>
        </w:rPr>
        <w:t>(platí pro cestující od 6 let do 18 let, žáky a studenty ve věku od 18 let do 26 let a cestující starší 65 let)</w:t>
      </w:r>
    </w:p>
    <w:p w14:paraId="41C9298B" w14:textId="77777777" w:rsidR="005776D0" w:rsidRPr="0065013B" w:rsidRDefault="005776D0" w:rsidP="005776D0">
      <w:pPr>
        <w:numPr>
          <w:ilvl w:val="0"/>
          <w:numId w:val="23"/>
        </w:numPr>
        <w:spacing w:before="120" w:after="0" w:line="276" w:lineRule="auto"/>
        <w:jc w:val="both"/>
        <w:rPr>
          <w:rFonts w:ascii="Bookman Old Style" w:hAnsi="Bookman Old Style" w:cs="Arial"/>
          <w:bCs/>
          <w:sz w:val="24"/>
          <w:szCs w:val="24"/>
        </w:rPr>
      </w:pPr>
      <w:proofErr w:type="gramStart"/>
      <w:r w:rsidRPr="007440E6">
        <w:rPr>
          <w:rFonts w:ascii="Bookman Old Style" w:hAnsi="Bookman Old Style" w:cs="Arial"/>
          <w:bCs/>
          <w:sz w:val="24"/>
          <w:szCs w:val="24"/>
        </w:rPr>
        <w:t>7 denní</w:t>
      </w:r>
      <w:proofErr w:type="gramEnd"/>
      <w:r w:rsidRPr="007440E6">
        <w:rPr>
          <w:rFonts w:ascii="Bookman Old Style" w:hAnsi="Bookman Old Style" w:cs="Arial"/>
          <w:bCs/>
          <w:sz w:val="24"/>
          <w:szCs w:val="24"/>
        </w:rPr>
        <w:t xml:space="preserve"> jízdenka        </w:t>
      </w:r>
      <w:r w:rsidRPr="0065013B">
        <w:rPr>
          <w:rFonts w:ascii="Bookman Old Style" w:hAnsi="Bookman Old Style" w:cs="Arial"/>
          <w:bCs/>
          <w:sz w:val="24"/>
          <w:szCs w:val="24"/>
        </w:rPr>
        <w:t>75,- Kč</w:t>
      </w:r>
    </w:p>
    <w:p w14:paraId="5D4B8463" w14:textId="77777777" w:rsidR="005776D0" w:rsidRPr="0065013B" w:rsidRDefault="005776D0" w:rsidP="005776D0">
      <w:pPr>
        <w:numPr>
          <w:ilvl w:val="0"/>
          <w:numId w:val="23"/>
        </w:numPr>
        <w:spacing w:before="120" w:after="0" w:line="276" w:lineRule="auto"/>
        <w:jc w:val="both"/>
        <w:rPr>
          <w:rFonts w:ascii="Bookman Old Style" w:hAnsi="Bookman Old Style" w:cs="Arial"/>
          <w:bCs/>
          <w:sz w:val="24"/>
          <w:szCs w:val="24"/>
        </w:rPr>
      </w:pPr>
      <w:proofErr w:type="gramStart"/>
      <w:r w:rsidRPr="0065013B">
        <w:rPr>
          <w:rFonts w:ascii="Bookman Old Style" w:hAnsi="Bookman Old Style" w:cs="Arial"/>
          <w:bCs/>
          <w:sz w:val="24"/>
          <w:szCs w:val="24"/>
        </w:rPr>
        <w:t>30 denní</w:t>
      </w:r>
      <w:proofErr w:type="gramEnd"/>
      <w:r w:rsidRPr="0065013B">
        <w:rPr>
          <w:rFonts w:ascii="Bookman Old Style" w:hAnsi="Bookman Old Style" w:cs="Arial"/>
          <w:bCs/>
          <w:sz w:val="24"/>
          <w:szCs w:val="24"/>
        </w:rPr>
        <w:t xml:space="preserve"> jízdenka      235,- Kč   </w:t>
      </w:r>
    </w:p>
    <w:p w14:paraId="3522A5AE" w14:textId="77777777" w:rsidR="005776D0" w:rsidRPr="0065013B" w:rsidRDefault="005776D0" w:rsidP="005776D0">
      <w:pPr>
        <w:numPr>
          <w:ilvl w:val="0"/>
          <w:numId w:val="23"/>
        </w:numPr>
        <w:spacing w:before="120" w:after="0" w:line="276" w:lineRule="auto"/>
        <w:jc w:val="both"/>
        <w:rPr>
          <w:rFonts w:ascii="Bookman Old Style" w:hAnsi="Bookman Old Style" w:cs="Arial"/>
          <w:bCs/>
          <w:sz w:val="24"/>
          <w:szCs w:val="24"/>
        </w:rPr>
      </w:pPr>
      <w:proofErr w:type="gramStart"/>
      <w:r w:rsidRPr="0065013B">
        <w:rPr>
          <w:rFonts w:ascii="Bookman Old Style" w:hAnsi="Bookman Old Style" w:cs="Arial"/>
          <w:bCs/>
          <w:sz w:val="24"/>
          <w:szCs w:val="24"/>
        </w:rPr>
        <w:t>90 denní</w:t>
      </w:r>
      <w:proofErr w:type="gramEnd"/>
      <w:r w:rsidRPr="0065013B">
        <w:rPr>
          <w:rFonts w:ascii="Bookman Old Style" w:hAnsi="Bookman Old Style" w:cs="Arial"/>
          <w:bCs/>
          <w:sz w:val="24"/>
          <w:szCs w:val="24"/>
        </w:rPr>
        <w:t xml:space="preserve"> jízdenka     625,- Kč</w:t>
      </w:r>
    </w:p>
    <w:p w14:paraId="0D3AC447" w14:textId="77777777" w:rsidR="005776D0" w:rsidRDefault="005776D0" w:rsidP="005776D0">
      <w:pPr>
        <w:numPr>
          <w:ilvl w:val="0"/>
          <w:numId w:val="23"/>
        </w:numPr>
        <w:spacing w:before="120" w:after="0" w:line="276" w:lineRule="auto"/>
        <w:jc w:val="both"/>
        <w:rPr>
          <w:rFonts w:ascii="Bookman Old Style" w:hAnsi="Bookman Old Style" w:cs="Arial"/>
          <w:bCs/>
          <w:sz w:val="24"/>
          <w:szCs w:val="24"/>
        </w:rPr>
      </w:pPr>
      <w:proofErr w:type="gramStart"/>
      <w:r w:rsidRPr="0065013B">
        <w:rPr>
          <w:rFonts w:ascii="Bookman Old Style" w:hAnsi="Bookman Old Style" w:cs="Arial"/>
          <w:bCs/>
          <w:sz w:val="24"/>
          <w:szCs w:val="24"/>
        </w:rPr>
        <w:t>366 denní</w:t>
      </w:r>
      <w:proofErr w:type="gramEnd"/>
      <w:r w:rsidRPr="0065013B">
        <w:rPr>
          <w:rFonts w:ascii="Bookman Old Style" w:hAnsi="Bookman Old Style" w:cs="Arial"/>
          <w:bCs/>
          <w:sz w:val="24"/>
          <w:szCs w:val="24"/>
        </w:rPr>
        <w:t xml:space="preserve"> jízdenka   1825,- Kč</w:t>
      </w:r>
      <w:r>
        <w:rPr>
          <w:rFonts w:ascii="Bookman Old Style" w:hAnsi="Bookman Old Style" w:cs="Arial"/>
          <w:bCs/>
          <w:sz w:val="24"/>
          <w:szCs w:val="24"/>
        </w:rPr>
        <w:t xml:space="preserve"> “</w:t>
      </w:r>
    </w:p>
    <w:p w14:paraId="228896E2" w14:textId="77777777" w:rsidR="005776D0" w:rsidRDefault="005776D0" w:rsidP="005776D0">
      <w:pPr>
        <w:spacing w:before="120" w:line="276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D1133B1" w14:textId="77777777" w:rsidR="005776D0" w:rsidRPr="00CB6990" w:rsidRDefault="005776D0" w:rsidP="005776D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Článku VI. písm. b) </w:t>
      </w:r>
      <w:r w:rsidRPr="001937E5">
        <w:rPr>
          <w:rFonts w:ascii="Bookman Old Style" w:hAnsi="Bookman Old Style"/>
          <w:sz w:val="24"/>
          <w:szCs w:val="24"/>
        </w:rPr>
        <w:t xml:space="preserve">Přeprava na linkách MHD Liberec mimo tarifní zónu Liberec </w:t>
      </w:r>
      <w:r>
        <w:rPr>
          <w:rFonts w:ascii="Bookman Old Style" w:hAnsi="Bookman Old Style"/>
          <w:sz w:val="24"/>
          <w:szCs w:val="24"/>
        </w:rPr>
        <w:t>se v písm. b) číslovka a zkratka „6,-Kč“ nahrazuje číslovkou a zkratkou „12,-Kč“</w:t>
      </w:r>
    </w:p>
    <w:p w14:paraId="34B96B61" w14:textId="77777777" w:rsidR="005776D0" w:rsidRDefault="005776D0" w:rsidP="005776D0">
      <w:pPr>
        <w:pStyle w:val="Odstavecseseznamem"/>
        <w:rPr>
          <w:rFonts w:ascii="Bookman Old Style" w:hAnsi="Bookman Old Style"/>
          <w:sz w:val="24"/>
          <w:szCs w:val="24"/>
        </w:rPr>
      </w:pPr>
    </w:p>
    <w:p w14:paraId="48592B39" w14:textId="77777777" w:rsidR="005776D0" w:rsidRDefault="005776D0" w:rsidP="005776D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 Článku VII Bezplatná přeprava se vkládá nové písm. g) v tomto znění:</w:t>
      </w:r>
    </w:p>
    <w:p w14:paraId="1FDC1262" w14:textId="77777777" w:rsidR="005776D0" w:rsidRPr="00F55886" w:rsidRDefault="005776D0" w:rsidP="005776D0">
      <w:pPr>
        <w:ind w:firstLine="426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„ g</w:t>
      </w:r>
      <w:proofErr w:type="gramEnd"/>
      <w:r>
        <w:rPr>
          <w:rFonts w:ascii="Bookman Old Style" w:hAnsi="Bookman Old Style"/>
          <w:sz w:val="24"/>
          <w:szCs w:val="24"/>
        </w:rPr>
        <w:t xml:space="preserve">) </w:t>
      </w:r>
      <w:r w:rsidRPr="00F96369">
        <w:rPr>
          <w:rFonts w:ascii="Bookman Old Style" w:hAnsi="Bookman Old Style"/>
          <w:sz w:val="24"/>
          <w:szCs w:val="24"/>
        </w:rPr>
        <w:t>občané Ukrajiny po předložení platného ukrajinského pasu.</w:t>
      </w:r>
      <w:r>
        <w:rPr>
          <w:rFonts w:ascii="Bookman Old Style" w:hAnsi="Bookman Old Style"/>
          <w:sz w:val="24"/>
          <w:szCs w:val="24"/>
        </w:rPr>
        <w:t>“</w:t>
      </w:r>
    </w:p>
    <w:p w14:paraId="58BA09EC" w14:textId="77777777" w:rsidR="005776D0" w:rsidRPr="00F55886" w:rsidRDefault="005776D0" w:rsidP="005776D0">
      <w:pPr>
        <w:jc w:val="both"/>
        <w:rPr>
          <w:rFonts w:ascii="Bookman Old Style" w:hAnsi="Bookman Old Style"/>
          <w:sz w:val="24"/>
          <w:szCs w:val="24"/>
        </w:rPr>
      </w:pPr>
    </w:p>
    <w:bookmarkEnd w:id="1"/>
    <w:p w14:paraId="741B9825" w14:textId="77777777" w:rsidR="005776D0" w:rsidRPr="00F55886" w:rsidRDefault="005776D0" w:rsidP="005776D0">
      <w:pPr>
        <w:jc w:val="center"/>
        <w:rPr>
          <w:rFonts w:ascii="Bookman Old Style" w:hAnsi="Bookman Old Style"/>
          <w:b/>
          <w:sz w:val="24"/>
          <w:szCs w:val="24"/>
        </w:rPr>
      </w:pPr>
      <w:r w:rsidRPr="00F55886">
        <w:rPr>
          <w:rFonts w:ascii="Bookman Old Style" w:hAnsi="Bookman Old Style"/>
          <w:b/>
          <w:sz w:val="24"/>
          <w:szCs w:val="24"/>
        </w:rPr>
        <w:t>Článek II</w:t>
      </w:r>
    </w:p>
    <w:p w14:paraId="61A8B57B" w14:textId="77777777" w:rsidR="005776D0" w:rsidRPr="00F55886" w:rsidRDefault="005776D0" w:rsidP="005776D0">
      <w:pPr>
        <w:jc w:val="center"/>
        <w:rPr>
          <w:rFonts w:ascii="Bookman Old Style" w:hAnsi="Bookman Old Style"/>
          <w:b/>
          <w:sz w:val="24"/>
          <w:szCs w:val="24"/>
        </w:rPr>
      </w:pPr>
      <w:r w:rsidRPr="00F55886">
        <w:rPr>
          <w:rFonts w:ascii="Bookman Old Style" w:hAnsi="Bookman Old Style"/>
          <w:b/>
          <w:sz w:val="24"/>
          <w:szCs w:val="24"/>
        </w:rPr>
        <w:t>Závěrečná ustanovení</w:t>
      </w:r>
    </w:p>
    <w:p w14:paraId="62EB8CD4" w14:textId="77777777" w:rsidR="005776D0" w:rsidRPr="00F55886" w:rsidRDefault="005776D0" w:rsidP="005776D0">
      <w:pPr>
        <w:widowControl w:val="0"/>
        <w:numPr>
          <w:ilvl w:val="0"/>
          <w:numId w:val="2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>Ostatní ustanovení nařízení statuárního města Jablonec nad Nisou č. 1/2018, kterým se stanovuje Tarif městské dopravy v Jablonci nad Nisou v rámci Integrovaného tarifu veřejné dopravy Libereckého kraje, ve znění pozdějších předpisů, zůstávají beze změn.</w:t>
      </w:r>
    </w:p>
    <w:p w14:paraId="01869349" w14:textId="77777777" w:rsidR="005776D0" w:rsidRPr="00F55886" w:rsidRDefault="005776D0" w:rsidP="005776D0">
      <w:pPr>
        <w:tabs>
          <w:tab w:val="left" w:pos="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22CD0B13" w14:textId="77777777" w:rsidR="005776D0" w:rsidRPr="00F55886" w:rsidRDefault="005776D0" w:rsidP="005776D0">
      <w:pPr>
        <w:widowControl w:val="0"/>
        <w:numPr>
          <w:ilvl w:val="0"/>
          <w:numId w:val="2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 xml:space="preserve">Toto nařízení nabývá účinnosti </w:t>
      </w:r>
      <w:r>
        <w:rPr>
          <w:rFonts w:ascii="Bookman Old Style" w:hAnsi="Bookman Old Style"/>
          <w:sz w:val="24"/>
          <w:szCs w:val="24"/>
        </w:rPr>
        <w:t>1.4.2022</w:t>
      </w:r>
      <w:r w:rsidRPr="00F55886">
        <w:rPr>
          <w:rFonts w:ascii="Bookman Old Style" w:hAnsi="Bookman Old Style"/>
          <w:sz w:val="24"/>
          <w:szCs w:val="24"/>
        </w:rPr>
        <w:t>.</w:t>
      </w:r>
    </w:p>
    <w:p w14:paraId="2F2E8A2F" w14:textId="77777777" w:rsidR="005776D0" w:rsidRPr="00F55886" w:rsidRDefault="005776D0" w:rsidP="005776D0">
      <w:pPr>
        <w:tabs>
          <w:tab w:val="left" w:pos="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2777E77C" w14:textId="77777777" w:rsidR="005776D0" w:rsidRPr="00F55886" w:rsidRDefault="005776D0" w:rsidP="005776D0">
      <w:pPr>
        <w:tabs>
          <w:tab w:val="left" w:pos="0"/>
        </w:tabs>
        <w:jc w:val="both"/>
        <w:rPr>
          <w:rFonts w:ascii="Bookman Old Style" w:hAnsi="Bookman Old Style"/>
        </w:rPr>
      </w:pPr>
    </w:p>
    <w:p w14:paraId="3DF836EF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</w:p>
    <w:p w14:paraId="76603777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</w:p>
    <w:p w14:paraId="643CC112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  <w:r w:rsidRPr="00F55886">
        <w:rPr>
          <w:rFonts w:ascii="Bookman Old Style" w:hAnsi="Bookman Old Style"/>
        </w:rPr>
        <w:t xml:space="preserve">                                     </w:t>
      </w:r>
    </w:p>
    <w:p w14:paraId="09C7BEA9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  <w:r w:rsidRPr="00F55886">
        <w:rPr>
          <w:rFonts w:ascii="Bookman Old Style" w:hAnsi="Bookman Old Style"/>
        </w:rPr>
        <w:t xml:space="preserve">           RNDr. Jiří Čeřovský</w:t>
      </w:r>
      <w:r>
        <w:rPr>
          <w:rFonts w:ascii="Bookman Old Style" w:hAnsi="Bookman Old Style"/>
        </w:rPr>
        <w:t xml:space="preserve"> v.r.</w:t>
      </w:r>
      <w:r w:rsidRPr="00F55886">
        <w:rPr>
          <w:rFonts w:ascii="Bookman Old Style" w:hAnsi="Bookman Old Style"/>
        </w:rPr>
        <w:t xml:space="preserve">                                         Ing. Milan Kouřil</w:t>
      </w:r>
      <w:r>
        <w:rPr>
          <w:rFonts w:ascii="Bookman Old Style" w:hAnsi="Bookman Old Style"/>
        </w:rPr>
        <w:t xml:space="preserve"> v.r.</w:t>
      </w:r>
    </w:p>
    <w:p w14:paraId="4EEA1B2E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  <w:r w:rsidRPr="00F55886">
        <w:rPr>
          <w:rFonts w:ascii="Bookman Old Style" w:hAnsi="Bookman Old Style"/>
        </w:rPr>
        <w:t xml:space="preserve">        </w:t>
      </w:r>
      <w:r>
        <w:rPr>
          <w:rFonts w:ascii="Bookman Old Style" w:hAnsi="Bookman Old Style"/>
        </w:rPr>
        <w:t xml:space="preserve">   </w:t>
      </w:r>
      <w:r w:rsidRPr="00F55886">
        <w:rPr>
          <w:rFonts w:ascii="Bookman Old Style" w:hAnsi="Bookman Old Style"/>
        </w:rPr>
        <w:t xml:space="preserve">   primátor města                                          </w:t>
      </w:r>
      <w:r>
        <w:rPr>
          <w:rFonts w:ascii="Bookman Old Style" w:hAnsi="Bookman Old Style"/>
        </w:rPr>
        <w:t xml:space="preserve">      </w:t>
      </w:r>
      <w:r w:rsidRPr="00F55886">
        <w:rPr>
          <w:rFonts w:ascii="Bookman Old Style" w:hAnsi="Bookman Old Style"/>
        </w:rPr>
        <w:t xml:space="preserve">    náměstek primátora</w:t>
      </w:r>
    </w:p>
    <w:p w14:paraId="06219FFC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</w:p>
    <w:p w14:paraId="53034C14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</w:p>
    <w:p w14:paraId="408A8AAF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</w:p>
    <w:p w14:paraId="1DF7393D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</w:p>
    <w:p w14:paraId="305B8E96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</w:rPr>
      </w:pPr>
    </w:p>
    <w:p w14:paraId="4379D786" w14:textId="77777777" w:rsidR="005776D0" w:rsidRPr="00F55886" w:rsidRDefault="005776D0" w:rsidP="005776D0">
      <w:pPr>
        <w:tabs>
          <w:tab w:val="center" w:pos="7371"/>
        </w:tabs>
        <w:rPr>
          <w:rFonts w:ascii="Bookman Old Style" w:hAnsi="Bookman Old Style"/>
          <w:bCs/>
        </w:rPr>
      </w:pPr>
      <w:r w:rsidRPr="00F55886">
        <w:rPr>
          <w:rFonts w:ascii="Bookman Old Style" w:hAnsi="Bookman Old Style"/>
        </w:rPr>
        <w:t xml:space="preserve">Nařízení č. </w:t>
      </w:r>
      <w:r>
        <w:rPr>
          <w:rFonts w:ascii="Bookman Old Style" w:hAnsi="Bookman Old Style"/>
        </w:rPr>
        <w:t>XY</w:t>
      </w:r>
      <w:r w:rsidRPr="00F55886">
        <w:rPr>
          <w:rFonts w:ascii="Bookman Old Style" w:hAnsi="Bookman Old Style"/>
        </w:rPr>
        <w:t>/202</w:t>
      </w:r>
      <w:r>
        <w:rPr>
          <w:rFonts w:ascii="Bookman Old Style" w:hAnsi="Bookman Old Style"/>
        </w:rPr>
        <w:t>2</w:t>
      </w:r>
      <w:r w:rsidRPr="00F55886">
        <w:rPr>
          <w:rFonts w:ascii="Bookman Old Style" w:hAnsi="Bookman Old Style"/>
        </w:rPr>
        <w:t xml:space="preserve"> bylo vydáno na </w:t>
      </w:r>
      <w:r>
        <w:rPr>
          <w:rFonts w:ascii="Bookman Old Style" w:hAnsi="Bookman Old Style"/>
        </w:rPr>
        <w:t>7</w:t>
      </w:r>
      <w:r w:rsidRPr="00F55886">
        <w:rPr>
          <w:rFonts w:ascii="Bookman Old Style" w:hAnsi="Bookman Old Style"/>
        </w:rPr>
        <w:t xml:space="preserve">. schůzi RM dne </w:t>
      </w:r>
      <w:r>
        <w:rPr>
          <w:rFonts w:ascii="Bookman Old Style" w:hAnsi="Bookman Old Style"/>
        </w:rPr>
        <w:t>9</w:t>
      </w:r>
      <w:r w:rsidRPr="00F55886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3</w:t>
      </w:r>
      <w:r w:rsidRPr="00F55886">
        <w:rPr>
          <w:rFonts w:ascii="Bookman Old Style" w:hAnsi="Bookman Old Style"/>
        </w:rPr>
        <w:t>. 202</w:t>
      </w:r>
      <w:r>
        <w:rPr>
          <w:rFonts w:ascii="Bookman Old Style" w:hAnsi="Bookman Old Style"/>
        </w:rPr>
        <w:t>2</w:t>
      </w:r>
      <w:r w:rsidRPr="00F55886">
        <w:rPr>
          <w:rFonts w:ascii="Bookman Old Style" w:hAnsi="Bookman Old Style"/>
        </w:rPr>
        <w:t xml:space="preserve"> </w:t>
      </w:r>
    </w:p>
    <w:p w14:paraId="344E1103" w14:textId="77777777" w:rsidR="005776D0" w:rsidRPr="00F55886" w:rsidRDefault="005776D0" w:rsidP="005776D0">
      <w:pPr>
        <w:ind w:left="1134" w:hanging="1134"/>
        <w:jc w:val="both"/>
        <w:rPr>
          <w:rFonts w:ascii="Bookman Old Style" w:hAnsi="Bookman Old Style"/>
        </w:rPr>
      </w:pPr>
      <w:r w:rsidRPr="00F55886">
        <w:rPr>
          <w:rFonts w:ascii="Bookman Old Style" w:hAnsi="Bookman Old Style"/>
        </w:rPr>
        <w:t xml:space="preserve">a nabývá </w:t>
      </w:r>
      <w:r w:rsidRPr="00F55886">
        <w:rPr>
          <w:rFonts w:ascii="Bookman Old Style" w:hAnsi="Bookman Old Style"/>
          <w:b/>
        </w:rPr>
        <w:t xml:space="preserve">účinnosti: </w:t>
      </w:r>
      <w:r>
        <w:rPr>
          <w:rFonts w:ascii="Bookman Old Style" w:hAnsi="Bookman Old Style"/>
          <w:b/>
        </w:rPr>
        <w:t>1</w:t>
      </w:r>
      <w:r w:rsidRPr="00F5588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</w:t>
      </w:r>
      <w:r w:rsidRPr="00F55886">
        <w:rPr>
          <w:rFonts w:ascii="Bookman Old Style" w:hAnsi="Bookman Old Style"/>
          <w:b/>
        </w:rPr>
        <w:t>. 20</w:t>
      </w:r>
      <w:r>
        <w:rPr>
          <w:rFonts w:ascii="Bookman Old Style" w:hAnsi="Bookman Old Style"/>
          <w:b/>
        </w:rPr>
        <w:t>22</w:t>
      </w:r>
    </w:p>
    <w:p w14:paraId="31EF780F" w14:textId="77777777" w:rsidR="005776D0" w:rsidRPr="00763282" w:rsidRDefault="005776D0" w:rsidP="005776D0">
      <w:pPr>
        <w:spacing w:line="276" w:lineRule="auto"/>
        <w:jc w:val="both"/>
        <w:rPr>
          <w:rFonts w:ascii="Bookman Old Style" w:hAnsi="Bookman Old Style" w:cs="Arial"/>
        </w:rPr>
      </w:pPr>
      <w:r w:rsidRPr="00763282">
        <w:rPr>
          <w:rFonts w:ascii="Bookman Old Style" w:hAnsi="Bookman Old Style" w:cs="Arial"/>
        </w:rPr>
        <w:t>(</w:t>
      </w:r>
      <w:r>
        <w:rPr>
          <w:rFonts w:ascii="Bookman Old Style" w:hAnsi="Bookman Old Style" w:cs="Arial"/>
        </w:rPr>
        <w:t xml:space="preserve">Toto nařízení bylo vyhlášeno jeho zveřejněním v souladu se zák. č. 35/2021 Sb., </w:t>
      </w:r>
      <w:r w:rsidRPr="004330C4">
        <w:rPr>
          <w:rFonts w:ascii="Bookman Old Style" w:hAnsi="Bookman Old Style" w:cs="Arial"/>
        </w:rPr>
        <w:t>o Sbírce právních předpisů územních samosprávných celků a některých správních úřadů</w:t>
      </w:r>
      <w:r>
        <w:rPr>
          <w:rFonts w:ascii="Bookman Old Style" w:hAnsi="Bookman Old Style" w:cs="Arial"/>
        </w:rPr>
        <w:t>, dne 14.3.2022)</w:t>
      </w:r>
    </w:p>
    <w:p w14:paraId="7AB9998A" w14:textId="77777777" w:rsidR="005776D0" w:rsidRPr="00500864" w:rsidRDefault="005776D0" w:rsidP="004516A5">
      <w:pPr>
        <w:spacing w:after="120" w:line="240" w:lineRule="auto"/>
        <w:rPr>
          <w:rFonts w:cstheme="minorHAnsi"/>
          <w:bCs/>
          <w:sz w:val="24"/>
          <w:szCs w:val="24"/>
        </w:rPr>
      </w:pPr>
    </w:p>
    <w:sectPr w:rsidR="005776D0" w:rsidRPr="00500864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AD95" w14:textId="77777777" w:rsidR="00046537" w:rsidRDefault="00046537" w:rsidP="00B543A6">
      <w:pPr>
        <w:spacing w:after="0" w:line="240" w:lineRule="auto"/>
      </w:pPr>
      <w:r>
        <w:separator/>
      </w:r>
    </w:p>
  </w:endnote>
  <w:endnote w:type="continuationSeparator" w:id="0">
    <w:p w14:paraId="7FBB0AB9" w14:textId="77777777" w:rsidR="00046537" w:rsidRDefault="00046537" w:rsidP="00B543A6">
      <w:pPr>
        <w:spacing w:after="0" w:line="240" w:lineRule="auto"/>
      </w:pPr>
      <w:r>
        <w:continuationSeparator/>
      </w:r>
    </w:p>
  </w:endnote>
  <w:endnote w:type="continuationNotice" w:id="1">
    <w:p w14:paraId="5BCB4F2E" w14:textId="77777777" w:rsidR="00046537" w:rsidRDefault="000465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6B049F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6B049F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15E9" w14:textId="77777777" w:rsidR="00046537" w:rsidRDefault="00046537" w:rsidP="00B543A6">
      <w:pPr>
        <w:spacing w:after="0" w:line="240" w:lineRule="auto"/>
      </w:pPr>
      <w:r>
        <w:separator/>
      </w:r>
    </w:p>
  </w:footnote>
  <w:footnote w:type="continuationSeparator" w:id="0">
    <w:p w14:paraId="5549EC27" w14:textId="77777777" w:rsidR="00046537" w:rsidRDefault="00046537" w:rsidP="00B543A6">
      <w:pPr>
        <w:spacing w:after="0" w:line="240" w:lineRule="auto"/>
      </w:pPr>
      <w:r>
        <w:continuationSeparator/>
      </w:r>
    </w:p>
  </w:footnote>
  <w:footnote w:type="continuationNotice" w:id="1">
    <w:p w14:paraId="555096FC" w14:textId="77777777" w:rsidR="00046537" w:rsidRDefault="000465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3B22F5"/>
    <w:multiLevelType w:val="multilevel"/>
    <w:tmpl w:val="9FDC2BF0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C856A15"/>
    <w:multiLevelType w:val="hybridMultilevel"/>
    <w:tmpl w:val="C6CACA3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4"/>
  </w:num>
  <w:num w:numId="8">
    <w:abstractNumId w:val="19"/>
  </w:num>
  <w:num w:numId="9">
    <w:abstractNumId w:val="12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7"/>
  </w:num>
  <w:num w:numId="15">
    <w:abstractNumId w:val="2"/>
  </w:num>
  <w:num w:numId="16">
    <w:abstractNumId w:val="1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6"/>
  </w:num>
  <w:num w:numId="24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A"/>
    <w:rsid w:val="000137EC"/>
    <w:rsid w:val="00014F6D"/>
    <w:rsid w:val="000166A5"/>
    <w:rsid w:val="00021E73"/>
    <w:rsid w:val="00023660"/>
    <w:rsid w:val="0002738F"/>
    <w:rsid w:val="00031148"/>
    <w:rsid w:val="00034BE3"/>
    <w:rsid w:val="00043023"/>
    <w:rsid w:val="000439E7"/>
    <w:rsid w:val="00043C17"/>
    <w:rsid w:val="00046537"/>
    <w:rsid w:val="00047513"/>
    <w:rsid w:val="0005418B"/>
    <w:rsid w:val="0005750F"/>
    <w:rsid w:val="00062382"/>
    <w:rsid w:val="0006491F"/>
    <w:rsid w:val="00080C4D"/>
    <w:rsid w:val="00084EB2"/>
    <w:rsid w:val="000874C6"/>
    <w:rsid w:val="0009227A"/>
    <w:rsid w:val="000969D2"/>
    <w:rsid w:val="000A7F26"/>
    <w:rsid w:val="000B20D2"/>
    <w:rsid w:val="000B3C08"/>
    <w:rsid w:val="000B4EF3"/>
    <w:rsid w:val="000B7E93"/>
    <w:rsid w:val="000C1010"/>
    <w:rsid w:val="000C3353"/>
    <w:rsid w:val="000C7148"/>
    <w:rsid w:val="000D3290"/>
    <w:rsid w:val="000D478F"/>
    <w:rsid w:val="000E48A3"/>
    <w:rsid w:val="000F1DE2"/>
    <w:rsid w:val="00106EDC"/>
    <w:rsid w:val="00112003"/>
    <w:rsid w:val="00112678"/>
    <w:rsid w:val="00133005"/>
    <w:rsid w:val="0013347E"/>
    <w:rsid w:val="00133D26"/>
    <w:rsid w:val="00135098"/>
    <w:rsid w:val="0013527C"/>
    <w:rsid w:val="0013573D"/>
    <w:rsid w:val="0014218A"/>
    <w:rsid w:val="00142981"/>
    <w:rsid w:val="001432C3"/>
    <w:rsid w:val="00145919"/>
    <w:rsid w:val="00145B99"/>
    <w:rsid w:val="0015124C"/>
    <w:rsid w:val="00156470"/>
    <w:rsid w:val="001575D0"/>
    <w:rsid w:val="00160999"/>
    <w:rsid w:val="001673E0"/>
    <w:rsid w:val="001707A1"/>
    <w:rsid w:val="001842E4"/>
    <w:rsid w:val="00185E5F"/>
    <w:rsid w:val="00197149"/>
    <w:rsid w:val="001A1886"/>
    <w:rsid w:val="001A7331"/>
    <w:rsid w:val="001B2343"/>
    <w:rsid w:val="001B243E"/>
    <w:rsid w:val="001B4891"/>
    <w:rsid w:val="001C2EF9"/>
    <w:rsid w:val="001C38D4"/>
    <w:rsid w:val="001C511A"/>
    <w:rsid w:val="001C5F28"/>
    <w:rsid w:val="001D0D02"/>
    <w:rsid w:val="001D1371"/>
    <w:rsid w:val="001D2E73"/>
    <w:rsid w:val="001D6C5B"/>
    <w:rsid w:val="001D7A29"/>
    <w:rsid w:val="001F18FE"/>
    <w:rsid w:val="001F2006"/>
    <w:rsid w:val="001F2830"/>
    <w:rsid w:val="001F2C6E"/>
    <w:rsid w:val="001F4728"/>
    <w:rsid w:val="00211CDC"/>
    <w:rsid w:val="0021220E"/>
    <w:rsid w:val="00212D85"/>
    <w:rsid w:val="00214839"/>
    <w:rsid w:val="00221A14"/>
    <w:rsid w:val="002222A2"/>
    <w:rsid w:val="002229F1"/>
    <w:rsid w:val="00230324"/>
    <w:rsid w:val="00241ECA"/>
    <w:rsid w:val="002472B2"/>
    <w:rsid w:val="00251C56"/>
    <w:rsid w:val="00254592"/>
    <w:rsid w:val="00263B33"/>
    <w:rsid w:val="0026780A"/>
    <w:rsid w:val="00270251"/>
    <w:rsid w:val="00281948"/>
    <w:rsid w:val="002867C8"/>
    <w:rsid w:val="00287083"/>
    <w:rsid w:val="00293D88"/>
    <w:rsid w:val="002978B5"/>
    <w:rsid w:val="002A45CA"/>
    <w:rsid w:val="002A46F1"/>
    <w:rsid w:val="002B2E4F"/>
    <w:rsid w:val="002B4E2F"/>
    <w:rsid w:val="002C6ECE"/>
    <w:rsid w:val="002C75F6"/>
    <w:rsid w:val="002D167D"/>
    <w:rsid w:val="002D30DF"/>
    <w:rsid w:val="002D30EE"/>
    <w:rsid w:val="002D6D34"/>
    <w:rsid w:val="002D77B2"/>
    <w:rsid w:val="002E1A23"/>
    <w:rsid w:val="002E1CC7"/>
    <w:rsid w:val="002E422C"/>
    <w:rsid w:val="002F1BF2"/>
    <w:rsid w:val="0030172A"/>
    <w:rsid w:val="0030355E"/>
    <w:rsid w:val="00311F52"/>
    <w:rsid w:val="0033237F"/>
    <w:rsid w:val="00332D0F"/>
    <w:rsid w:val="00332E3D"/>
    <w:rsid w:val="00344132"/>
    <w:rsid w:val="00344CE5"/>
    <w:rsid w:val="0035405A"/>
    <w:rsid w:val="003540DD"/>
    <w:rsid w:val="00362EE7"/>
    <w:rsid w:val="0036356D"/>
    <w:rsid w:val="00363C0A"/>
    <w:rsid w:val="00364191"/>
    <w:rsid w:val="003673CF"/>
    <w:rsid w:val="00367B63"/>
    <w:rsid w:val="003737D5"/>
    <w:rsid w:val="00381CAA"/>
    <w:rsid w:val="00382B9D"/>
    <w:rsid w:val="00383D79"/>
    <w:rsid w:val="0039479E"/>
    <w:rsid w:val="003964C5"/>
    <w:rsid w:val="003A4C7C"/>
    <w:rsid w:val="003C1708"/>
    <w:rsid w:val="003C4D0E"/>
    <w:rsid w:val="003D140C"/>
    <w:rsid w:val="003D26E9"/>
    <w:rsid w:val="003D48C7"/>
    <w:rsid w:val="003D4B52"/>
    <w:rsid w:val="003E2206"/>
    <w:rsid w:val="003E3786"/>
    <w:rsid w:val="003E3C7F"/>
    <w:rsid w:val="003F0769"/>
    <w:rsid w:val="003F4803"/>
    <w:rsid w:val="003F5062"/>
    <w:rsid w:val="0040289D"/>
    <w:rsid w:val="00403A22"/>
    <w:rsid w:val="00406DFD"/>
    <w:rsid w:val="00407B3E"/>
    <w:rsid w:val="00412E36"/>
    <w:rsid w:val="00415B10"/>
    <w:rsid w:val="00416DDB"/>
    <w:rsid w:val="0042206A"/>
    <w:rsid w:val="004277B6"/>
    <w:rsid w:val="004277BF"/>
    <w:rsid w:val="00431032"/>
    <w:rsid w:val="00432B0A"/>
    <w:rsid w:val="00436440"/>
    <w:rsid w:val="004516A5"/>
    <w:rsid w:val="00454000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E5DA9"/>
    <w:rsid w:val="00500864"/>
    <w:rsid w:val="00506F4C"/>
    <w:rsid w:val="00513539"/>
    <w:rsid w:val="00525C8A"/>
    <w:rsid w:val="00525D56"/>
    <w:rsid w:val="0052749C"/>
    <w:rsid w:val="005374AA"/>
    <w:rsid w:val="00540B5C"/>
    <w:rsid w:val="005451AE"/>
    <w:rsid w:val="005533B6"/>
    <w:rsid w:val="00561F6A"/>
    <w:rsid w:val="00563096"/>
    <w:rsid w:val="0056534D"/>
    <w:rsid w:val="00566926"/>
    <w:rsid w:val="0057198A"/>
    <w:rsid w:val="00572202"/>
    <w:rsid w:val="005726B8"/>
    <w:rsid w:val="00572732"/>
    <w:rsid w:val="00572C1F"/>
    <w:rsid w:val="00575421"/>
    <w:rsid w:val="00576FEF"/>
    <w:rsid w:val="005776D0"/>
    <w:rsid w:val="005815D3"/>
    <w:rsid w:val="00586D37"/>
    <w:rsid w:val="00593300"/>
    <w:rsid w:val="00595198"/>
    <w:rsid w:val="005959FF"/>
    <w:rsid w:val="005A4B4F"/>
    <w:rsid w:val="005B0635"/>
    <w:rsid w:val="005B4E3A"/>
    <w:rsid w:val="005B67DE"/>
    <w:rsid w:val="005B75BE"/>
    <w:rsid w:val="005C338F"/>
    <w:rsid w:val="005C40E0"/>
    <w:rsid w:val="005D43C7"/>
    <w:rsid w:val="005D5DA2"/>
    <w:rsid w:val="005E064F"/>
    <w:rsid w:val="005E0884"/>
    <w:rsid w:val="005E3347"/>
    <w:rsid w:val="005E643E"/>
    <w:rsid w:val="005F5F29"/>
    <w:rsid w:val="006005B9"/>
    <w:rsid w:val="00606517"/>
    <w:rsid w:val="00607026"/>
    <w:rsid w:val="00613B8D"/>
    <w:rsid w:val="0062283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6F2A"/>
    <w:rsid w:val="006646FB"/>
    <w:rsid w:val="00670072"/>
    <w:rsid w:val="00676CF6"/>
    <w:rsid w:val="00680481"/>
    <w:rsid w:val="00694541"/>
    <w:rsid w:val="00696AE1"/>
    <w:rsid w:val="006A03C5"/>
    <w:rsid w:val="006A24D6"/>
    <w:rsid w:val="006A2EB2"/>
    <w:rsid w:val="006A308F"/>
    <w:rsid w:val="006A61D8"/>
    <w:rsid w:val="006B049F"/>
    <w:rsid w:val="006B6FAF"/>
    <w:rsid w:val="006C774B"/>
    <w:rsid w:val="006D7D4D"/>
    <w:rsid w:val="006D7D64"/>
    <w:rsid w:val="006E569B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FB4"/>
    <w:rsid w:val="0073459B"/>
    <w:rsid w:val="00741A05"/>
    <w:rsid w:val="00747311"/>
    <w:rsid w:val="00753411"/>
    <w:rsid w:val="00754677"/>
    <w:rsid w:val="00772A22"/>
    <w:rsid w:val="007746D8"/>
    <w:rsid w:val="007760CA"/>
    <w:rsid w:val="00776B72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64CE"/>
    <w:rsid w:val="007A7D85"/>
    <w:rsid w:val="007C4C5E"/>
    <w:rsid w:val="007C618A"/>
    <w:rsid w:val="007D017F"/>
    <w:rsid w:val="007D15FA"/>
    <w:rsid w:val="007E50D6"/>
    <w:rsid w:val="007F3A08"/>
    <w:rsid w:val="007F5F3B"/>
    <w:rsid w:val="008028FB"/>
    <w:rsid w:val="0080344F"/>
    <w:rsid w:val="008035E3"/>
    <w:rsid w:val="00824454"/>
    <w:rsid w:val="008245CA"/>
    <w:rsid w:val="0082501E"/>
    <w:rsid w:val="00825DF5"/>
    <w:rsid w:val="00826B4A"/>
    <w:rsid w:val="00826C81"/>
    <w:rsid w:val="008316A5"/>
    <w:rsid w:val="008368B3"/>
    <w:rsid w:val="008453EB"/>
    <w:rsid w:val="00850DA0"/>
    <w:rsid w:val="00851CEB"/>
    <w:rsid w:val="008548EB"/>
    <w:rsid w:val="00857CAF"/>
    <w:rsid w:val="00862456"/>
    <w:rsid w:val="00864404"/>
    <w:rsid w:val="00873F12"/>
    <w:rsid w:val="00874033"/>
    <w:rsid w:val="008750D0"/>
    <w:rsid w:val="00877F15"/>
    <w:rsid w:val="008817DD"/>
    <w:rsid w:val="0088429E"/>
    <w:rsid w:val="00896A3B"/>
    <w:rsid w:val="00897920"/>
    <w:rsid w:val="008A1AD2"/>
    <w:rsid w:val="008A64F0"/>
    <w:rsid w:val="008B54C4"/>
    <w:rsid w:val="008B5D9F"/>
    <w:rsid w:val="008C1D99"/>
    <w:rsid w:val="008D03D5"/>
    <w:rsid w:val="008D0A99"/>
    <w:rsid w:val="008E3E59"/>
    <w:rsid w:val="008E670B"/>
    <w:rsid w:val="008E7934"/>
    <w:rsid w:val="009000BB"/>
    <w:rsid w:val="00903087"/>
    <w:rsid w:val="00904B6E"/>
    <w:rsid w:val="00905C04"/>
    <w:rsid w:val="009111B9"/>
    <w:rsid w:val="0091246C"/>
    <w:rsid w:val="00914572"/>
    <w:rsid w:val="009148C7"/>
    <w:rsid w:val="00914E58"/>
    <w:rsid w:val="00916D3F"/>
    <w:rsid w:val="00922E47"/>
    <w:rsid w:val="00927BB9"/>
    <w:rsid w:val="00931356"/>
    <w:rsid w:val="00932556"/>
    <w:rsid w:val="00946177"/>
    <w:rsid w:val="00947221"/>
    <w:rsid w:val="009525C2"/>
    <w:rsid w:val="00953EF5"/>
    <w:rsid w:val="00955889"/>
    <w:rsid w:val="009573FF"/>
    <w:rsid w:val="0096361F"/>
    <w:rsid w:val="00965325"/>
    <w:rsid w:val="00967251"/>
    <w:rsid w:val="00970778"/>
    <w:rsid w:val="009709B7"/>
    <w:rsid w:val="0098266F"/>
    <w:rsid w:val="00984549"/>
    <w:rsid w:val="009921CE"/>
    <w:rsid w:val="009946FC"/>
    <w:rsid w:val="00994E3B"/>
    <w:rsid w:val="009A0FAE"/>
    <w:rsid w:val="009A5CA6"/>
    <w:rsid w:val="009B036A"/>
    <w:rsid w:val="009B1E88"/>
    <w:rsid w:val="009C134A"/>
    <w:rsid w:val="009C374E"/>
    <w:rsid w:val="009C4A80"/>
    <w:rsid w:val="009D1872"/>
    <w:rsid w:val="009D3CF4"/>
    <w:rsid w:val="009D5203"/>
    <w:rsid w:val="009D7F79"/>
    <w:rsid w:val="009E01D0"/>
    <w:rsid w:val="009E17AB"/>
    <w:rsid w:val="009E4ACA"/>
    <w:rsid w:val="009E7617"/>
    <w:rsid w:val="009E7D69"/>
    <w:rsid w:val="009E7E66"/>
    <w:rsid w:val="009F015B"/>
    <w:rsid w:val="009F6032"/>
    <w:rsid w:val="00A0070C"/>
    <w:rsid w:val="00A014AA"/>
    <w:rsid w:val="00A02010"/>
    <w:rsid w:val="00A04074"/>
    <w:rsid w:val="00A05425"/>
    <w:rsid w:val="00A06CC6"/>
    <w:rsid w:val="00A07F5A"/>
    <w:rsid w:val="00A21BA6"/>
    <w:rsid w:val="00A224C9"/>
    <w:rsid w:val="00A44247"/>
    <w:rsid w:val="00A47696"/>
    <w:rsid w:val="00A51D64"/>
    <w:rsid w:val="00A522EB"/>
    <w:rsid w:val="00A53143"/>
    <w:rsid w:val="00A54841"/>
    <w:rsid w:val="00A56C4A"/>
    <w:rsid w:val="00A6126B"/>
    <w:rsid w:val="00A625B9"/>
    <w:rsid w:val="00A64C64"/>
    <w:rsid w:val="00A67496"/>
    <w:rsid w:val="00A67F2A"/>
    <w:rsid w:val="00A77768"/>
    <w:rsid w:val="00A80DD3"/>
    <w:rsid w:val="00A83E77"/>
    <w:rsid w:val="00A8575D"/>
    <w:rsid w:val="00A86414"/>
    <w:rsid w:val="00A86FA4"/>
    <w:rsid w:val="00A90140"/>
    <w:rsid w:val="00A95063"/>
    <w:rsid w:val="00A95680"/>
    <w:rsid w:val="00A9657F"/>
    <w:rsid w:val="00A96AA6"/>
    <w:rsid w:val="00AA43A5"/>
    <w:rsid w:val="00AB1289"/>
    <w:rsid w:val="00AB4B7F"/>
    <w:rsid w:val="00AB7009"/>
    <w:rsid w:val="00AD6579"/>
    <w:rsid w:val="00AE3A6C"/>
    <w:rsid w:val="00AE45CF"/>
    <w:rsid w:val="00AF1940"/>
    <w:rsid w:val="00B03AE2"/>
    <w:rsid w:val="00B12B5D"/>
    <w:rsid w:val="00B150F0"/>
    <w:rsid w:val="00B16752"/>
    <w:rsid w:val="00B17723"/>
    <w:rsid w:val="00B17EB5"/>
    <w:rsid w:val="00B22719"/>
    <w:rsid w:val="00B32F46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B6E25"/>
    <w:rsid w:val="00BC0A39"/>
    <w:rsid w:val="00BD7187"/>
    <w:rsid w:val="00BE2CA9"/>
    <w:rsid w:val="00BE6993"/>
    <w:rsid w:val="00BF1CD8"/>
    <w:rsid w:val="00BF6542"/>
    <w:rsid w:val="00C0244F"/>
    <w:rsid w:val="00C05B22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635F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478E"/>
    <w:rsid w:val="00CC49EB"/>
    <w:rsid w:val="00CC5453"/>
    <w:rsid w:val="00CC6DC4"/>
    <w:rsid w:val="00CD047E"/>
    <w:rsid w:val="00CD4F3F"/>
    <w:rsid w:val="00CD5FFA"/>
    <w:rsid w:val="00CE1438"/>
    <w:rsid w:val="00CF0C16"/>
    <w:rsid w:val="00CF40FE"/>
    <w:rsid w:val="00D00818"/>
    <w:rsid w:val="00D03F55"/>
    <w:rsid w:val="00D06834"/>
    <w:rsid w:val="00D1106B"/>
    <w:rsid w:val="00D14F0E"/>
    <w:rsid w:val="00D337AB"/>
    <w:rsid w:val="00D34F99"/>
    <w:rsid w:val="00D35CF8"/>
    <w:rsid w:val="00D37FD8"/>
    <w:rsid w:val="00D51070"/>
    <w:rsid w:val="00D53076"/>
    <w:rsid w:val="00D6260A"/>
    <w:rsid w:val="00D62DC2"/>
    <w:rsid w:val="00D712F6"/>
    <w:rsid w:val="00D72725"/>
    <w:rsid w:val="00D874BE"/>
    <w:rsid w:val="00D92E1E"/>
    <w:rsid w:val="00DA0859"/>
    <w:rsid w:val="00DA532F"/>
    <w:rsid w:val="00DA5956"/>
    <w:rsid w:val="00DA6AE3"/>
    <w:rsid w:val="00DB10A6"/>
    <w:rsid w:val="00DB11C0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D5F9A"/>
    <w:rsid w:val="00DE1422"/>
    <w:rsid w:val="00DE2D9F"/>
    <w:rsid w:val="00DF005E"/>
    <w:rsid w:val="00E0230A"/>
    <w:rsid w:val="00E1263F"/>
    <w:rsid w:val="00E2286E"/>
    <w:rsid w:val="00E233C4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67902"/>
    <w:rsid w:val="00E813DA"/>
    <w:rsid w:val="00E84FBB"/>
    <w:rsid w:val="00E87091"/>
    <w:rsid w:val="00E94066"/>
    <w:rsid w:val="00E94E07"/>
    <w:rsid w:val="00E950FB"/>
    <w:rsid w:val="00E96E34"/>
    <w:rsid w:val="00EA296E"/>
    <w:rsid w:val="00EB27E9"/>
    <w:rsid w:val="00EB4BB1"/>
    <w:rsid w:val="00EB633C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01BDE"/>
    <w:rsid w:val="00F138B6"/>
    <w:rsid w:val="00F15594"/>
    <w:rsid w:val="00F2563A"/>
    <w:rsid w:val="00F42229"/>
    <w:rsid w:val="00F42B3F"/>
    <w:rsid w:val="00F5047B"/>
    <w:rsid w:val="00F6048D"/>
    <w:rsid w:val="00F667C6"/>
    <w:rsid w:val="00F84288"/>
    <w:rsid w:val="00F915D4"/>
    <w:rsid w:val="00F92365"/>
    <w:rsid w:val="00FA6B93"/>
    <w:rsid w:val="00FA77ED"/>
    <w:rsid w:val="00FB3E55"/>
    <w:rsid w:val="00FC032E"/>
    <w:rsid w:val="00FC2E0C"/>
    <w:rsid w:val="00FC3712"/>
    <w:rsid w:val="00FC3993"/>
    <w:rsid w:val="00FC7774"/>
    <w:rsid w:val="00FD3A2E"/>
    <w:rsid w:val="00FD7734"/>
    <w:rsid w:val="00FE000F"/>
    <w:rsid w:val="00FF67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15FF9969-3538-4377-A33B-02D35C25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416E-5D36-4DC0-AE42-4BAB21F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1226</Words>
  <Characters>7236</Characters>
  <Application>Microsoft Office Word</Application>
  <DocSecurity>0</DocSecurity>
  <Lines>60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2021-05-28T07:38:00Z</cp:lastPrinted>
  <dcterms:created xsi:type="dcterms:W3CDTF">2022-03-25T11:24:00Z</dcterms:created>
  <dcterms:modified xsi:type="dcterms:W3CDTF">2022-03-25T11:24:00Z</dcterms:modified>
</cp:coreProperties>
</file>