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FF9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Smlouva o bezúplatném převodu věcí movitých</w:t>
      </w:r>
    </w:p>
    <w:p w14:paraId="46B71D09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27 odst. 7 písm. a) zákona č. 250/2000 Sb.,</w:t>
      </w:r>
    </w:p>
    <w:p w14:paraId="79E1CA57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rozpočtových pravidlech územních rozpočtů, ve znění pozdějších předpisů</w:t>
      </w:r>
    </w:p>
    <w:p w14:paraId="661C7745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188215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Smluvní strany</w:t>
      </w:r>
    </w:p>
    <w:p w14:paraId="60434EAC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DFDD2" w14:textId="77777777" w:rsidR="00FF5758" w:rsidRDefault="00FF57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Převádějící</w:t>
      </w:r>
    </w:p>
    <w:p w14:paraId="2C6F12E5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Město Litoměřice</w:t>
      </w:r>
    </w:p>
    <w:p w14:paraId="3C34981C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zastoupeno: Mgr. Ladislavem Chlupáčem, starostou</w:t>
      </w:r>
    </w:p>
    <w:p w14:paraId="48BC377F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Mírové náměstí 15/7, 412 01 Litoměřice</w:t>
      </w:r>
    </w:p>
    <w:p w14:paraId="77A9EE5B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2919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00263958</w:t>
      </w:r>
    </w:p>
    <w:p w14:paraId="4D2A167D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„město“)</w:t>
      </w:r>
    </w:p>
    <w:p w14:paraId="62AD95F2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E4B44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47A4E31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6327" w14:textId="77777777" w:rsidR="00FF5758" w:rsidRDefault="00FF57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Příjemce</w:t>
      </w:r>
    </w:p>
    <w:p w14:paraId="7CE68F3A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Technické služby města Litoměřice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</w:p>
    <w:p w14:paraId="3411AFE3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zastoupeno: Ing. Ivo Elmanem, ředitelem</w:t>
      </w:r>
    </w:p>
    <w:p w14:paraId="25956F35" w14:textId="48CC4740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FF1655">
        <w:rPr>
          <w:rFonts w:ascii="Times New Roman" w:hAnsi="Times New Roman" w:cs="Times New Roman"/>
          <w:sz w:val="24"/>
          <w:szCs w:val="24"/>
        </w:rPr>
        <w:t>Technická 2335/1</w:t>
      </w:r>
      <w:r>
        <w:rPr>
          <w:rFonts w:ascii="Times New Roman" w:hAnsi="Times New Roman" w:cs="Times New Roman"/>
          <w:sz w:val="24"/>
          <w:szCs w:val="24"/>
        </w:rPr>
        <w:t>, 412 01 Litoměřice</w:t>
      </w:r>
    </w:p>
    <w:p w14:paraId="70D812A0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2919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00080128</w:t>
      </w:r>
    </w:p>
    <w:p w14:paraId="2C4F842E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„Příspěvková organizace“)</w:t>
      </w:r>
    </w:p>
    <w:p w14:paraId="018E9C86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1782EA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C063ABA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uzavřely tuto smlouvu o bezúplatném převodu věcí movitých</w:t>
      </w:r>
    </w:p>
    <w:p w14:paraId="5607D034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CB448B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Čl. 1</w:t>
      </w:r>
    </w:p>
    <w:p w14:paraId="05114052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1DD49A2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27 odst. 7 písm. a) zákona č. 250/2000 Sb., o rozpočtových pravidlech územních rozpočtů, ve znění pozdějších předpisů může Příspěvková organizace bezúplatně nabýt do svého vlastnictví majetek potřebný k výkonu činnosti, pro kterou byla zřízena.</w:t>
      </w:r>
    </w:p>
    <w:p w14:paraId="215E760A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31B3A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Město převádí do vlastnictví Příspěvkové organizace bezplatně movitý majetek (dále jen „majetek“). Majetek je specifikován v příloze č. 1 této smlouvy.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nedílnou součást této smlouvy. Příspěvková organizace podpisem této smlouvy potvrzuje, že majetek je v její dispozici.</w:t>
      </w:r>
    </w:p>
    <w:p w14:paraId="06985664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36F766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Čl. 2</w:t>
      </w:r>
    </w:p>
    <w:p w14:paraId="60BDB8F4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Práva a povinnosti smluvních stran</w:t>
      </w:r>
    </w:p>
    <w:p w14:paraId="696D4B9E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0FAEA94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Příspěvková organizace je povinna využívat majetek s péčí řádného hospodáře k účelu, pro který byla zřízena. </w:t>
      </w:r>
    </w:p>
    <w:p w14:paraId="5506051C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D8BD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Pokud se stane majetek trvale nepotřebným, nabídne ho Příjemce bezúplatně zřizovateli a ostatním příspěvkovým organizacím zřízeným městem Litoměřice, případně tento majetek vyřadí v souladu s platnou Směrnicí o hospodaření PO, vydanou a schválenou Radou města Litoměřice. </w:t>
      </w:r>
    </w:p>
    <w:p w14:paraId="65CDB522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AB777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34D0919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62FF1D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9E1DF45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Čl. 3</w:t>
      </w:r>
    </w:p>
    <w:p w14:paraId="393F048D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Závěrečná ustanovení</w:t>
      </w:r>
    </w:p>
    <w:p w14:paraId="419E6EB0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092B21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Tuto smlouvu lze měnit či doplňovat pouze po dohodě smluvních stran formou písemných a číslovaných dodatků.</w:t>
      </w:r>
    </w:p>
    <w:p w14:paraId="58C87EFB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C55E7" w14:textId="4D2D621F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Uzavření této smlouvy bylo schváleno usnesením Rady města č. </w:t>
      </w:r>
      <w:r w:rsidR="00BD6FD2">
        <w:rPr>
          <w:rFonts w:ascii="Times New Roman" w:hAnsi="Times New Roman" w:cs="Times New Roman"/>
          <w:sz w:val="24"/>
          <w:szCs w:val="24"/>
        </w:rPr>
        <w:t>129/7/2022</w:t>
      </w:r>
      <w:r w:rsidR="0067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0E4842">
        <w:rPr>
          <w:rFonts w:ascii="Times New Roman" w:hAnsi="Times New Roman" w:cs="Times New Roman"/>
          <w:sz w:val="24"/>
          <w:szCs w:val="24"/>
        </w:rPr>
        <w:t>2</w:t>
      </w:r>
      <w:r w:rsidR="004E02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02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D36213">
        <w:rPr>
          <w:rFonts w:ascii="Times New Roman" w:hAnsi="Times New Roman" w:cs="Times New Roman"/>
          <w:sz w:val="24"/>
          <w:szCs w:val="24"/>
        </w:rPr>
        <w:t>2</w:t>
      </w:r>
      <w:r w:rsidR="004E02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835EB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9384A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Tato smlouva je vyhotovena ve dvou stejnopisech s platností originálu, přičemž předávající i příjemce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jednom vyhotovení.</w:t>
      </w:r>
    </w:p>
    <w:p w14:paraId="5A712009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6D91A" w14:textId="77777777" w:rsidR="00FF5758" w:rsidRDefault="0050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758">
        <w:rPr>
          <w:rFonts w:ascii="Times New Roman" w:hAnsi="Times New Roman" w:cs="Times New Roman"/>
          <w:sz w:val="24"/>
          <w:szCs w:val="24"/>
        </w:rPr>
        <w:t>. Město Litoměřice, jako povinný subjekt podle zákona č. 340/2015 Sb., o zvláštních podmínkách účinnosti některých smluv, uveřejňování těchto smluv a o registru smluv (zákon o registru smluv), touto doložkou potvrzuje, že pro platnost a účinnost tohoto právního jednání splní povinnosti uložené uvedeným zákonem, tedy že tuto smlouvu zveřejní v ISRS.</w:t>
      </w:r>
    </w:p>
    <w:p w14:paraId="7323A07F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1111D" w14:textId="77777777" w:rsidR="00FF5758" w:rsidRDefault="0050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5758">
        <w:rPr>
          <w:rFonts w:ascii="Times New Roman" w:hAnsi="Times New Roman" w:cs="Times New Roman"/>
          <w:sz w:val="24"/>
          <w:szCs w:val="24"/>
        </w:rPr>
        <w:t>. Smluvní strany jsou si vědomy, že Město Litoměřice je povinným subjektem podle zákona č. 340/2015 Sb., o zvláštních podmínkách účinnosti některých smluv, uveřejňování těchto smluv a o registru smluv (zákon o registru smluv), a tímto vyslovují svůj souhlas se zveřejněním této smlouvy v ISRS na dobu neurčitou a uvádějí, že výslovně označily údaje, které se neuveřejňují.</w:t>
      </w:r>
    </w:p>
    <w:p w14:paraId="478A4B71" w14:textId="77777777" w:rsidR="0050306A" w:rsidRDefault="0050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D19F3" w14:textId="77777777" w:rsidR="0050306A" w:rsidRDefault="0050306A" w:rsidP="0050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306A">
        <w:rPr>
          <w:rFonts w:ascii="Times New Roman" w:hAnsi="Times New Roman" w:cs="Times New Roman"/>
          <w:sz w:val="24"/>
          <w:szCs w:val="24"/>
        </w:rPr>
        <w:t xml:space="preserve">Smluvní strany podpisem této smlouvy potvrzují, že ve smyslu § 1770 občanského zákoníku mezi sebou před uzavřením této smlouvy ujednaly dohodu, podle které je tato smlouva platně uzavřena dnem podpisu poslední ze smluvních stran. </w:t>
      </w:r>
    </w:p>
    <w:p w14:paraId="1D594856" w14:textId="77777777" w:rsidR="0050306A" w:rsidRPr="0050306A" w:rsidRDefault="0050306A" w:rsidP="0050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C28B" w14:textId="77777777" w:rsidR="0050306A" w:rsidRPr="0050306A" w:rsidRDefault="0050306A" w:rsidP="0050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0306A">
        <w:rPr>
          <w:rFonts w:ascii="Times New Roman" w:hAnsi="Times New Roman" w:cs="Times New Roman"/>
          <w:sz w:val="24"/>
          <w:szCs w:val="24"/>
        </w:rPr>
        <w:t xml:space="preserve">Tato smlouva nabývá účinnosti dnem uveřejnění v registru smluv (ISRS). </w:t>
      </w:r>
    </w:p>
    <w:p w14:paraId="6D8C03EB" w14:textId="3BC58A4F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7DDA1" w14:textId="77777777" w:rsidR="00BD6FD2" w:rsidRDefault="00BD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4AF89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Čl. 4</w:t>
      </w:r>
    </w:p>
    <w:p w14:paraId="7D6EF2BB" w14:textId="77777777" w:rsidR="00FF5758" w:rsidRDefault="00FF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Podpisy smluvních stran</w:t>
      </w:r>
    </w:p>
    <w:p w14:paraId="2462F994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D702C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strany, mezi nimiž je tato smlouva uzavírána, shodně prohlašují, že si tuto smlouvu před jejím podpisem přečetly, že byla uzavřena po vzájemném projednání podle jejich pravé a svobodné vůle, určitě, vážně a srozumitelně, nikoliv v tísni za nápadně nevýhodných podmínek. Každá smluvní strana potvrzuje autentičnost této smlouvy svým podpisem.</w:t>
      </w:r>
    </w:p>
    <w:p w14:paraId="1294ED74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627B8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specifikace movitého dlouhodobého majetku</w:t>
      </w:r>
    </w:p>
    <w:p w14:paraId="480EC0F8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DBF22" w14:textId="7CF939F8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BD6FD2">
        <w:rPr>
          <w:rFonts w:ascii="Times New Roman" w:hAnsi="Times New Roman" w:cs="Times New Roman"/>
          <w:sz w:val="24"/>
          <w:szCs w:val="24"/>
        </w:rPr>
        <w:t>Litoměřicích dne 22. 3.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A81C6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37A08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69FD" w14:textId="77777777" w:rsidR="00FF5758" w:rsidRDefault="00FF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7C3A9" w14:textId="77777777" w:rsidR="00FF5758" w:rsidRDefault="00FF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                                           …....................................................</w:t>
      </w:r>
    </w:p>
    <w:p w14:paraId="3499FF70" w14:textId="77777777" w:rsidR="00FF5758" w:rsidRDefault="00FF5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Litoměřice                                                     Technické služby města Litoměřice</w:t>
      </w:r>
    </w:p>
    <w:p w14:paraId="12E94BC0" w14:textId="35C7A63A" w:rsidR="00FF5758" w:rsidRDefault="00FF5758">
      <w:pPr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Ladislav Chlupáč,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D6F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ng. Ivo Elman,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0BB2FC" w14:textId="77777777" w:rsidR="00FF5758" w:rsidRDefault="00FF5758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č. 1 – Smlouva o bezúplatném převodu movité věci  </w:t>
      </w:r>
    </w:p>
    <w:p w14:paraId="2ADE23CC" w14:textId="77777777" w:rsidR="00FF5758" w:rsidRDefault="00FF5758">
      <w:pPr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14:paraId="27101011" w14:textId="1A77B69A" w:rsidR="00FF5758" w:rsidRDefault="00FF5758">
      <w:pPr>
        <w:ind w:left="-18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Název movité věci: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D756E">
        <w:rPr>
          <w:rFonts w:ascii="Times New Roman" w:hAnsi="Times New Roman" w:cs="Times New Roman"/>
          <w:b/>
          <w:bCs/>
        </w:rPr>
        <w:t>Stroj samojízdný žací Gianni</w:t>
      </w:r>
    </w:p>
    <w:p w14:paraId="2E45368A" w14:textId="77777777" w:rsidR="00FF5758" w:rsidRDefault="00FF5758">
      <w:pPr>
        <w:ind w:left="-180" w:firstLine="360"/>
        <w:jc w:val="both"/>
        <w:rPr>
          <w:rFonts w:ascii="Times New Roman" w:hAnsi="Times New Roman" w:cs="Times New Roman"/>
        </w:rPr>
      </w:pPr>
    </w:p>
    <w:p w14:paraId="304A2839" w14:textId="4845AFC3" w:rsidR="00FF5758" w:rsidRDefault="00FF5758">
      <w:pPr>
        <w:ind w:left="-180"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Pořizovací cena: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D756E">
        <w:rPr>
          <w:rFonts w:ascii="Times New Roman" w:hAnsi="Times New Roman" w:cs="Times New Roman"/>
          <w:b/>
          <w:bCs/>
        </w:rPr>
        <w:t>998 917,92</w:t>
      </w:r>
      <w:r>
        <w:rPr>
          <w:rFonts w:ascii="Times New Roman" w:hAnsi="Times New Roman" w:cs="Times New Roman"/>
          <w:b/>
          <w:bCs/>
        </w:rPr>
        <w:t xml:space="preserve"> Kč</w:t>
      </w:r>
    </w:p>
    <w:p w14:paraId="27F5CF40" w14:textId="77777777" w:rsidR="00FF5758" w:rsidRDefault="00FF5758">
      <w:pPr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14:paraId="1C1C9B1A" w14:textId="579DF80D" w:rsidR="00FF5758" w:rsidRDefault="00FF5758">
      <w:pPr>
        <w:ind w:left="3540" w:hanging="3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Odpis:</w:t>
      </w:r>
      <w:r>
        <w:rPr>
          <w:rFonts w:ascii="Times New Roman" w:hAnsi="Times New Roman" w:cs="Times New Roman"/>
          <w:b/>
          <w:bCs/>
        </w:rPr>
        <w:tab/>
      </w:r>
      <w:r w:rsidR="00D8261A">
        <w:rPr>
          <w:rFonts w:ascii="Times New Roman" w:hAnsi="Times New Roman" w:cs="Times New Roman"/>
        </w:rPr>
        <w:t>rovnoměrný – 2</w:t>
      </w:r>
      <w:r w:rsidR="004D756E">
        <w:rPr>
          <w:rFonts w:ascii="Times New Roman" w:hAnsi="Times New Roman" w:cs="Times New Roman"/>
        </w:rPr>
        <w:t>8</w:t>
      </w:r>
      <w:r w:rsidR="00D8261A">
        <w:rPr>
          <w:rFonts w:ascii="Times New Roman" w:hAnsi="Times New Roman" w:cs="Times New Roman"/>
        </w:rPr>
        <w:t>.</w:t>
      </w:r>
      <w:r w:rsidR="004D756E">
        <w:rPr>
          <w:rFonts w:ascii="Times New Roman" w:hAnsi="Times New Roman" w:cs="Times New Roman"/>
        </w:rPr>
        <w:t>30</w:t>
      </w:r>
      <w:r w:rsidR="00D8261A">
        <w:rPr>
          <w:rFonts w:ascii="Times New Roman" w:hAnsi="Times New Roman" w:cs="Times New Roman"/>
        </w:rPr>
        <w:t>.</w:t>
      </w:r>
      <w:r w:rsidR="000E4842">
        <w:rPr>
          <w:rFonts w:ascii="Times New Roman" w:hAnsi="Times New Roman" w:cs="Times New Roman"/>
        </w:rPr>
        <w:t>5</w:t>
      </w:r>
      <w:r w:rsidR="004D75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</w:t>
      </w:r>
      <w:r w:rsidR="008F1D64">
        <w:rPr>
          <w:rFonts w:ascii="Times New Roman" w:hAnsi="Times New Roman" w:cs="Times New Roman"/>
        </w:rPr>
        <w:t xml:space="preserve"> Žací stroje </w:t>
      </w:r>
      <w:proofErr w:type="spellStart"/>
      <w:r w:rsidR="000E4842">
        <w:rPr>
          <w:rFonts w:ascii="Times New Roman" w:hAnsi="Times New Roman" w:cs="Times New Roman"/>
        </w:rPr>
        <w:t>j.n</w:t>
      </w:r>
      <w:proofErr w:type="spellEnd"/>
      <w:r w:rsidR="000E4842">
        <w:rPr>
          <w:rFonts w:ascii="Times New Roman" w:hAnsi="Times New Roman" w:cs="Times New Roman"/>
        </w:rPr>
        <w:t>.</w:t>
      </w:r>
      <w:r w:rsidR="00675A43">
        <w:rPr>
          <w:rFonts w:ascii="Times New Roman" w:hAnsi="Times New Roman" w:cs="Times New Roman"/>
        </w:rPr>
        <w:t xml:space="preserve"> </w:t>
      </w:r>
      <w:r w:rsidR="00D8261A">
        <w:rPr>
          <w:rFonts w:ascii="Times New Roman" w:hAnsi="Times New Roman" w:cs="Times New Roman"/>
        </w:rPr>
        <w:t>– odpisová  skupina č. I</w:t>
      </w:r>
      <w:r w:rsidR="004D756E">
        <w:rPr>
          <w:rFonts w:ascii="Times New Roman" w:hAnsi="Times New Roman" w:cs="Times New Roman"/>
        </w:rPr>
        <w:t>V.</w:t>
      </w:r>
    </w:p>
    <w:p w14:paraId="1076E78D" w14:textId="77777777" w:rsidR="00FF5758" w:rsidRDefault="00FF5758">
      <w:pPr>
        <w:ind w:left="3540" w:hanging="3360"/>
        <w:jc w:val="both"/>
        <w:rPr>
          <w:rFonts w:ascii="Times New Roman" w:hAnsi="Times New Roman" w:cs="Times New Roman"/>
        </w:rPr>
      </w:pPr>
    </w:p>
    <w:p w14:paraId="3C9DBB0E" w14:textId="3332C117" w:rsidR="00FF5758" w:rsidRPr="004D756E" w:rsidRDefault="00FF5758">
      <w:pPr>
        <w:ind w:left="2124" w:hanging="19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Zůstatková cena k datu </w:t>
      </w:r>
      <w:r w:rsidR="00BD6FD2">
        <w:rPr>
          <w:rFonts w:ascii="Times New Roman" w:hAnsi="Times New Roman" w:cs="Times New Roman"/>
          <w:b/>
          <w:bCs/>
        </w:rPr>
        <w:t>převodu:</w:t>
      </w:r>
      <w:r>
        <w:rPr>
          <w:rFonts w:ascii="Times New Roman" w:hAnsi="Times New Roman" w:cs="Times New Roman"/>
          <w:b/>
          <w:bCs/>
        </w:rPr>
        <w:tab/>
      </w:r>
      <w:r w:rsidR="008F1D64">
        <w:rPr>
          <w:rFonts w:ascii="Times New Roman" w:hAnsi="Times New Roman" w:cs="Times New Roman"/>
          <w:b/>
          <w:bCs/>
        </w:rPr>
        <w:t xml:space="preserve">953 124,92 </w:t>
      </w:r>
      <w:r w:rsidR="00D36213">
        <w:rPr>
          <w:rFonts w:ascii="Times New Roman" w:hAnsi="Times New Roman" w:cs="Times New Roman"/>
          <w:b/>
          <w:bCs/>
        </w:rPr>
        <w:t xml:space="preserve">Kč </w:t>
      </w:r>
      <w:r w:rsidR="000E4842">
        <w:rPr>
          <w:rFonts w:ascii="Times New Roman" w:hAnsi="Times New Roman" w:cs="Times New Roman"/>
          <w:b/>
          <w:bCs/>
        </w:rPr>
        <w:t xml:space="preserve"> </w:t>
      </w:r>
      <w:r w:rsidR="004D756E">
        <w:rPr>
          <w:rFonts w:ascii="Times New Roman" w:hAnsi="Times New Roman" w:cs="Times New Roman"/>
        </w:rPr>
        <w:t xml:space="preserve">(tj. pořizovací cena 998 917,92 Kč – odpisy do 31/3/2022 ve výši </w:t>
      </w:r>
      <w:r w:rsidR="008F1D64">
        <w:rPr>
          <w:rFonts w:ascii="Times New Roman" w:hAnsi="Times New Roman" w:cs="Times New Roman"/>
        </w:rPr>
        <w:t>45 793 Kč = 953 124,92 Kč)</w:t>
      </w:r>
    </w:p>
    <w:p w14:paraId="0A1DCFB9" w14:textId="77777777" w:rsidR="00FF5758" w:rsidRDefault="00FF5758">
      <w:pPr>
        <w:ind w:left="2124" w:hanging="1944"/>
        <w:jc w:val="both"/>
        <w:rPr>
          <w:rFonts w:ascii="Times New Roman" w:hAnsi="Times New Roman" w:cs="Times New Roman"/>
        </w:rPr>
      </w:pPr>
    </w:p>
    <w:p w14:paraId="34B69232" w14:textId="77777777" w:rsidR="00FF5758" w:rsidRDefault="00FF5758">
      <w:pPr>
        <w:ind w:left="-180" w:firstLine="360"/>
        <w:jc w:val="both"/>
        <w:rPr>
          <w:rFonts w:ascii="Times New Roman" w:hAnsi="Times New Roman" w:cs="Times New Roman"/>
        </w:rPr>
      </w:pPr>
    </w:p>
    <w:p w14:paraId="5B136586" w14:textId="77777777" w:rsidR="00FF5758" w:rsidRDefault="00FF5758">
      <w:pPr>
        <w:ind w:left="-180" w:firstLine="360"/>
        <w:jc w:val="both"/>
        <w:rPr>
          <w:rFonts w:ascii="Times New Roman" w:hAnsi="Times New Roman" w:cs="Times New Roman"/>
          <w:b/>
          <w:bCs/>
        </w:rPr>
      </w:pPr>
    </w:p>
    <w:sectPr w:rsidR="00FF5758" w:rsidSect="00FF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63D"/>
    <w:multiLevelType w:val="hybridMultilevel"/>
    <w:tmpl w:val="47D62A0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EC573C4"/>
    <w:multiLevelType w:val="hybridMultilevel"/>
    <w:tmpl w:val="FB58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63C13B3"/>
    <w:multiLevelType w:val="hybridMultilevel"/>
    <w:tmpl w:val="8CFC3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58"/>
    <w:rsid w:val="000E4842"/>
    <w:rsid w:val="00242F5E"/>
    <w:rsid w:val="00285C93"/>
    <w:rsid w:val="00291909"/>
    <w:rsid w:val="002E31D0"/>
    <w:rsid w:val="003957A1"/>
    <w:rsid w:val="004D756E"/>
    <w:rsid w:val="004E02D9"/>
    <w:rsid w:val="0050306A"/>
    <w:rsid w:val="005E1677"/>
    <w:rsid w:val="00675A43"/>
    <w:rsid w:val="0077735D"/>
    <w:rsid w:val="007E0936"/>
    <w:rsid w:val="008F1D64"/>
    <w:rsid w:val="00944940"/>
    <w:rsid w:val="009D5256"/>
    <w:rsid w:val="00BD6FD2"/>
    <w:rsid w:val="00D36213"/>
    <w:rsid w:val="00D8261A"/>
    <w:rsid w:val="00ED2DA8"/>
    <w:rsid w:val="00F1431F"/>
    <w:rsid w:val="00FF165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3AD86"/>
  <w15:docId w15:val="{4E69F7CA-93F4-4AF4-A473-ABB3098F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-180" w:firstLine="360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Litoměřice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Skoková</dc:creator>
  <cp:keywords/>
  <dc:description/>
  <cp:lastModifiedBy>Dita Tovarová</cp:lastModifiedBy>
  <cp:revision>2</cp:revision>
  <cp:lastPrinted>2022-03-22T12:41:00Z</cp:lastPrinted>
  <dcterms:created xsi:type="dcterms:W3CDTF">2022-03-22T12:44:00Z</dcterms:created>
  <dcterms:modified xsi:type="dcterms:W3CDTF">2022-03-22T12:44:00Z</dcterms:modified>
</cp:coreProperties>
</file>