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9E33" w14:textId="77777777" w:rsidR="005E12E5" w:rsidRPr="0052091C" w:rsidRDefault="00B225CD" w:rsidP="005E12E5">
      <w:pPr>
        <w:spacing w:line="240" w:lineRule="auto"/>
        <w:contextualSpacing/>
        <w:jc w:val="center"/>
        <w:rPr>
          <w:rStyle w:val="preformatted"/>
          <w:rFonts w:ascii="Segoe UI" w:hAnsi="Segoe UI" w:cs="Segoe UI"/>
          <w:b/>
          <w:sz w:val="36"/>
          <w:szCs w:val="36"/>
        </w:rPr>
      </w:pPr>
      <w:r w:rsidRPr="0052091C">
        <w:rPr>
          <w:rStyle w:val="preformatted"/>
          <w:rFonts w:ascii="Segoe UI" w:hAnsi="Segoe UI" w:cs="Segoe UI"/>
          <w:b/>
          <w:sz w:val="36"/>
          <w:szCs w:val="36"/>
        </w:rPr>
        <w:t>SMLOUVA O SPOLUPRÁCI PŘI DODÁVKÁCH PLYNU</w:t>
      </w:r>
    </w:p>
    <w:p w14:paraId="7BA6FD50" w14:textId="77777777" w:rsidR="00B225CD" w:rsidRPr="00B225CD" w:rsidRDefault="00B225CD" w:rsidP="005E12E5">
      <w:pPr>
        <w:spacing w:line="240" w:lineRule="auto"/>
        <w:contextualSpacing/>
        <w:jc w:val="center"/>
        <w:rPr>
          <w:rStyle w:val="preformatted"/>
          <w:rFonts w:ascii="Segoe UI" w:hAnsi="Segoe UI" w:cs="Segoe UI"/>
          <w:b/>
        </w:rPr>
      </w:pPr>
    </w:p>
    <w:p w14:paraId="5050F0C1" w14:textId="77777777" w:rsidR="00B225CD" w:rsidRPr="00B225CD" w:rsidRDefault="00B225CD" w:rsidP="005E12E5">
      <w:pPr>
        <w:spacing w:line="240" w:lineRule="auto"/>
        <w:contextualSpacing/>
        <w:jc w:val="center"/>
        <w:rPr>
          <w:rStyle w:val="preformatted"/>
          <w:rFonts w:ascii="Segoe UI" w:hAnsi="Segoe UI" w:cs="Segoe UI"/>
          <w:b/>
        </w:rPr>
      </w:pPr>
      <w:r w:rsidRPr="00B225CD">
        <w:rPr>
          <w:rStyle w:val="preformatted"/>
          <w:rFonts w:ascii="Segoe UI" w:hAnsi="Segoe UI" w:cs="Segoe UI"/>
          <w:b/>
        </w:rPr>
        <w:t>uzavřená podle § 1746 odst. 2 zák. č. 89/2012 Sb., občanský zákoník</w:t>
      </w:r>
    </w:p>
    <w:p w14:paraId="4C30FE58" w14:textId="77777777" w:rsidR="005E12E5" w:rsidRPr="00B225CD" w:rsidRDefault="005E12E5" w:rsidP="005E12E5">
      <w:pPr>
        <w:spacing w:line="240" w:lineRule="auto"/>
        <w:contextualSpacing/>
        <w:jc w:val="center"/>
        <w:rPr>
          <w:rStyle w:val="preformatted"/>
          <w:rFonts w:ascii="Segoe UI" w:hAnsi="Segoe UI" w:cs="Segoe UI"/>
        </w:rPr>
      </w:pPr>
    </w:p>
    <w:p w14:paraId="0E9A54D5" w14:textId="77777777" w:rsidR="005E12E5" w:rsidRPr="00B225CD" w:rsidRDefault="005E12E5" w:rsidP="005E12E5">
      <w:pPr>
        <w:spacing w:line="240" w:lineRule="auto"/>
        <w:contextualSpacing/>
        <w:rPr>
          <w:rStyle w:val="preformatted"/>
          <w:rFonts w:ascii="Segoe UI" w:hAnsi="Segoe UI" w:cs="Segoe UI"/>
        </w:rPr>
      </w:pPr>
    </w:p>
    <w:p w14:paraId="51B52135" w14:textId="77777777" w:rsidR="00E20E1F" w:rsidRPr="00C94FE6" w:rsidRDefault="005E12E5" w:rsidP="005E12E5">
      <w:pPr>
        <w:spacing w:line="240" w:lineRule="auto"/>
        <w:contextualSpacing/>
        <w:rPr>
          <w:rStyle w:val="preformatted"/>
          <w:rFonts w:ascii="Segoe UI" w:hAnsi="Segoe UI" w:cs="Segoe UI"/>
          <w:bCs/>
        </w:rPr>
      </w:pPr>
      <w:r w:rsidRPr="00C94FE6">
        <w:rPr>
          <w:rStyle w:val="preformatted"/>
          <w:rFonts w:ascii="Segoe UI" w:hAnsi="Segoe UI" w:cs="Segoe UI"/>
          <w:bCs/>
        </w:rPr>
        <w:t>Městský bytový podnik Lanškroun, s. r. o.</w:t>
      </w:r>
    </w:p>
    <w:p w14:paraId="2CC7C014" w14:textId="77777777" w:rsidR="005E12E5" w:rsidRPr="00B225CD" w:rsidRDefault="00B225CD" w:rsidP="005E12E5">
      <w:pPr>
        <w:spacing w:line="240" w:lineRule="auto"/>
        <w:contextualSpacing/>
        <w:rPr>
          <w:rFonts w:ascii="Segoe UI" w:hAnsi="Segoe UI" w:cs="Segoe UI"/>
        </w:rPr>
      </w:pPr>
      <w:r w:rsidRPr="00B225CD">
        <w:rPr>
          <w:rFonts w:ascii="Segoe UI" w:hAnsi="Segoe UI" w:cs="Segoe UI"/>
        </w:rPr>
        <w:t xml:space="preserve">sídlem </w:t>
      </w:r>
      <w:r w:rsidR="005E12E5" w:rsidRPr="00B225CD">
        <w:rPr>
          <w:rFonts w:ascii="Segoe UI" w:hAnsi="Segoe UI" w:cs="Segoe UI"/>
        </w:rPr>
        <w:t>Nádražní 33, 563 01 Lanškroun</w:t>
      </w:r>
    </w:p>
    <w:p w14:paraId="0620803B" w14:textId="77777777" w:rsidR="005E12E5" w:rsidRPr="00B225CD" w:rsidRDefault="005E12E5" w:rsidP="005E12E5">
      <w:pPr>
        <w:spacing w:line="240" w:lineRule="auto"/>
        <w:contextualSpacing/>
        <w:rPr>
          <w:rStyle w:val="nowrap"/>
          <w:rFonts w:ascii="Segoe UI" w:hAnsi="Segoe UI" w:cs="Segoe UI"/>
        </w:rPr>
      </w:pPr>
      <w:r w:rsidRPr="00B225CD">
        <w:rPr>
          <w:rStyle w:val="nowrap"/>
          <w:rFonts w:ascii="Segoe UI" w:hAnsi="Segoe UI" w:cs="Segoe UI"/>
        </w:rPr>
        <w:t>IČ 25953036</w:t>
      </w:r>
    </w:p>
    <w:p w14:paraId="27E41D6B" w14:textId="77777777" w:rsidR="005E12E5" w:rsidRPr="00B225CD" w:rsidRDefault="005E12E5" w:rsidP="005E12E5">
      <w:pPr>
        <w:spacing w:line="240" w:lineRule="auto"/>
        <w:contextualSpacing/>
        <w:rPr>
          <w:rStyle w:val="nowrap"/>
          <w:rFonts w:ascii="Segoe UI" w:hAnsi="Segoe UI" w:cs="Segoe UI"/>
        </w:rPr>
      </w:pPr>
      <w:r w:rsidRPr="00B225CD">
        <w:rPr>
          <w:rStyle w:val="nowrap"/>
          <w:rFonts w:ascii="Segoe UI" w:hAnsi="Segoe UI" w:cs="Segoe UI"/>
        </w:rPr>
        <w:t>zastoupen</w:t>
      </w:r>
      <w:r w:rsidR="00B225CD" w:rsidRPr="00B225CD">
        <w:rPr>
          <w:rStyle w:val="nowrap"/>
          <w:rFonts w:ascii="Segoe UI" w:hAnsi="Segoe UI" w:cs="Segoe UI"/>
        </w:rPr>
        <w:t>a</w:t>
      </w:r>
      <w:r w:rsidRPr="00B225CD">
        <w:rPr>
          <w:rStyle w:val="nowrap"/>
          <w:rFonts w:ascii="Segoe UI" w:hAnsi="Segoe UI" w:cs="Segoe UI"/>
        </w:rPr>
        <w:t xml:space="preserve"> </w:t>
      </w:r>
      <w:r w:rsidR="00B225CD" w:rsidRPr="00B225CD">
        <w:rPr>
          <w:rStyle w:val="nowrap"/>
          <w:rFonts w:ascii="Segoe UI" w:hAnsi="Segoe UI" w:cs="Segoe UI"/>
        </w:rPr>
        <w:t xml:space="preserve">jednatelem Davidem </w:t>
      </w:r>
      <w:proofErr w:type="spellStart"/>
      <w:r w:rsidR="00B225CD" w:rsidRPr="00B225CD">
        <w:rPr>
          <w:rStyle w:val="nowrap"/>
          <w:rFonts w:ascii="Segoe UI" w:hAnsi="Segoe UI" w:cs="Segoe UI"/>
        </w:rPr>
        <w:t>Jirgesem</w:t>
      </w:r>
      <w:proofErr w:type="spellEnd"/>
    </w:p>
    <w:p w14:paraId="75495E5F" w14:textId="77777777" w:rsidR="00B225CD" w:rsidRPr="00B225CD" w:rsidRDefault="00B225CD" w:rsidP="005E12E5">
      <w:pPr>
        <w:spacing w:line="240" w:lineRule="auto"/>
        <w:contextualSpacing/>
        <w:rPr>
          <w:rStyle w:val="nowrap"/>
          <w:rFonts w:ascii="Segoe UI" w:hAnsi="Segoe UI" w:cs="Segoe UI"/>
        </w:rPr>
      </w:pPr>
    </w:p>
    <w:p w14:paraId="1AB64DD0" w14:textId="77777777" w:rsidR="00B225CD" w:rsidRPr="00B225CD" w:rsidRDefault="00B225CD" w:rsidP="00B225CD">
      <w:pPr>
        <w:pStyle w:val="Odstavecseseznamem"/>
        <w:numPr>
          <w:ilvl w:val="0"/>
          <w:numId w:val="1"/>
        </w:numPr>
        <w:spacing w:line="240" w:lineRule="auto"/>
        <w:rPr>
          <w:rStyle w:val="nowrap"/>
          <w:rFonts w:ascii="Segoe UI" w:hAnsi="Segoe UI" w:cs="Segoe UI"/>
        </w:rPr>
      </w:pPr>
      <w:r w:rsidRPr="00B225CD">
        <w:rPr>
          <w:rStyle w:val="nowrap"/>
          <w:rFonts w:ascii="Segoe UI" w:hAnsi="Segoe UI" w:cs="Segoe UI"/>
        </w:rPr>
        <w:t>dále jen poskytovatel</w:t>
      </w:r>
    </w:p>
    <w:p w14:paraId="5ED3DC3C" w14:textId="77777777" w:rsidR="005E12E5" w:rsidRPr="00B225CD" w:rsidRDefault="005E12E5" w:rsidP="005E12E5">
      <w:pPr>
        <w:spacing w:line="240" w:lineRule="auto"/>
        <w:contextualSpacing/>
        <w:rPr>
          <w:rStyle w:val="nowrap"/>
          <w:rFonts w:ascii="Segoe UI" w:hAnsi="Segoe UI" w:cs="Segoe UI"/>
        </w:rPr>
      </w:pPr>
    </w:p>
    <w:p w14:paraId="00B4C211" w14:textId="77777777" w:rsidR="00B225CD" w:rsidRPr="00B225CD" w:rsidRDefault="00B225CD" w:rsidP="005E12E5">
      <w:pPr>
        <w:spacing w:line="240" w:lineRule="auto"/>
        <w:contextualSpacing/>
        <w:rPr>
          <w:rStyle w:val="nowrap"/>
          <w:rFonts w:ascii="Segoe UI" w:hAnsi="Segoe UI" w:cs="Segoe UI"/>
        </w:rPr>
      </w:pPr>
      <w:r w:rsidRPr="00B225CD">
        <w:rPr>
          <w:rStyle w:val="nowrap"/>
          <w:rFonts w:ascii="Segoe UI" w:hAnsi="Segoe UI" w:cs="Segoe UI"/>
        </w:rPr>
        <w:t>a</w:t>
      </w:r>
    </w:p>
    <w:p w14:paraId="3185B89B" w14:textId="77777777" w:rsidR="00B225CD" w:rsidRPr="00B225CD" w:rsidRDefault="00B225CD" w:rsidP="005E12E5">
      <w:pPr>
        <w:spacing w:line="240" w:lineRule="auto"/>
        <w:contextualSpacing/>
        <w:rPr>
          <w:rStyle w:val="nowrap"/>
          <w:rFonts w:ascii="Segoe UI" w:hAnsi="Segoe UI" w:cs="Segoe UI"/>
        </w:rPr>
      </w:pPr>
    </w:p>
    <w:p w14:paraId="1BF734B5" w14:textId="098C20ED" w:rsidR="00C94FE6" w:rsidRPr="00C94FE6" w:rsidRDefault="00C94FE6" w:rsidP="00C94FE6">
      <w:p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C94FE6">
        <w:rPr>
          <w:rFonts w:ascii="Segoe UI" w:eastAsia="Times New Roman" w:hAnsi="Segoe UI" w:cs="Segoe UI"/>
          <w:lang w:eastAsia="cs-CZ"/>
        </w:rPr>
        <w:t xml:space="preserve">Školní jídelna MADORET Lanškroun, B. Smetany </w:t>
      </w:r>
    </w:p>
    <w:p w14:paraId="4CC24BEC" w14:textId="5E314689" w:rsidR="00C94FE6" w:rsidRPr="00C94FE6" w:rsidRDefault="00C94FE6" w:rsidP="00C94FE6">
      <w:p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C94FE6">
        <w:rPr>
          <w:rFonts w:ascii="Segoe UI" w:hAnsi="Segoe UI" w:cs="Segoe UI"/>
        </w:rPr>
        <w:t>B. Smetany 493, Žichlínské Předměstí, 563 01 Lanškroun</w:t>
      </w:r>
    </w:p>
    <w:p w14:paraId="236BE4F7" w14:textId="41F82BE3" w:rsidR="00C94FE6" w:rsidRPr="00C94FE6" w:rsidRDefault="00C94FE6" w:rsidP="00C94FE6">
      <w:pPr>
        <w:spacing w:after="0" w:line="240" w:lineRule="auto"/>
        <w:rPr>
          <w:rStyle w:val="nowrap"/>
          <w:rFonts w:ascii="Segoe UI" w:eastAsia="Times New Roman" w:hAnsi="Segoe UI" w:cs="Segoe UI"/>
          <w:lang w:eastAsia="cs-CZ"/>
        </w:rPr>
      </w:pPr>
      <w:r w:rsidRPr="00C94FE6">
        <w:rPr>
          <w:rStyle w:val="nowrap"/>
          <w:rFonts w:ascii="Segoe UI" w:hAnsi="Segoe UI" w:cs="Segoe UI"/>
        </w:rPr>
        <w:t>IČO 61235032</w:t>
      </w:r>
    </w:p>
    <w:p w14:paraId="503D1F3C" w14:textId="042BC1E4" w:rsidR="00C94FE6" w:rsidRPr="00C94FE6" w:rsidRDefault="00C94FE6" w:rsidP="00C94FE6">
      <w:pPr>
        <w:spacing w:after="0" w:line="240" w:lineRule="auto"/>
        <w:rPr>
          <w:rFonts w:ascii="Segoe UI" w:eastAsia="Times New Roman" w:hAnsi="Segoe UI" w:cs="Segoe UI"/>
          <w:lang w:eastAsia="cs-CZ"/>
        </w:rPr>
      </w:pPr>
      <w:r w:rsidRPr="00C94FE6">
        <w:rPr>
          <w:rFonts w:ascii="Segoe UI" w:hAnsi="Segoe UI" w:cs="Segoe UI"/>
        </w:rPr>
        <w:t xml:space="preserve">Zastoupená </w:t>
      </w:r>
      <w:r w:rsidR="00E45042">
        <w:rPr>
          <w:rFonts w:ascii="Segoe UI" w:hAnsi="Segoe UI" w:cs="Segoe UI"/>
        </w:rPr>
        <w:t>ředitelkou</w:t>
      </w:r>
      <w:r w:rsidRPr="00C94FE6">
        <w:rPr>
          <w:rFonts w:ascii="Segoe UI" w:hAnsi="Segoe UI" w:cs="Segoe UI"/>
        </w:rPr>
        <w:t xml:space="preserve"> Pavlínou </w:t>
      </w:r>
      <w:proofErr w:type="spellStart"/>
      <w:r w:rsidRPr="00C94FE6">
        <w:rPr>
          <w:rFonts w:ascii="Segoe UI" w:hAnsi="Segoe UI" w:cs="Segoe UI"/>
        </w:rPr>
        <w:t>Tovtíkovou</w:t>
      </w:r>
      <w:proofErr w:type="spellEnd"/>
    </w:p>
    <w:p w14:paraId="0D411478" w14:textId="77777777" w:rsidR="00C94FE6" w:rsidRPr="00C94FE6" w:rsidRDefault="00C94FE6" w:rsidP="00C94FE6">
      <w:pPr>
        <w:spacing w:line="240" w:lineRule="auto"/>
        <w:rPr>
          <w:rStyle w:val="nowrap"/>
          <w:rFonts w:ascii="Segoe UI" w:hAnsi="Segoe UI" w:cs="Segoe UI"/>
        </w:rPr>
      </w:pPr>
    </w:p>
    <w:p w14:paraId="16ECD980" w14:textId="06DDFD0A" w:rsidR="00B225CD" w:rsidRDefault="00B225CD" w:rsidP="00B225CD">
      <w:pPr>
        <w:pStyle w:val="Odstavecseseznamem"/>
        <w:numPr>
          <w:ilvl w:val="0"/>
          <w:numId w:val="1"/>
        </w:numPr>
        <w:spacing w:line="240" w:lineRule="auto"/>
        <w:rPr>
          <w:rStyle w:val="nowrap"/>
          <w:rFonts w:ascii="Segoe UI" w:hAnsi="Segoe UI" w:cs="Segoe UI"/>
        </w:rPr>
      </w:pPr>
      <w:r w:rsidRPr="00B225CD">
        <w:rPr>
          <w:rStyle w:val="nowrap"/>
          <w:rFonts w:ascii="Segoe UI" w:hAnsi="Segoe UI" w:cs="Segoe UI"/>
        </w:rPr>
        <w:t>dále jen odběratel</w:t>
      </w:r>
    </w:p>
    <w:p w14:paraId="1760C72A" w14:textId="77777777" w:rsidR="00B225CD" w:rsidRDefault="00B225CD" w:rsidP="00B225CD">
      <w:pPr>
        <w:spacing w:line="240" w:lineRule="auto"/>
        <w:rPr>
          <w:rStyle w:val="nowrap"/>
          <w:rFonts w:ascii="Segoe UI" w:hAnsi="Segoe UI" w:cs="Segoe UI"/>
        </w:rPr>
      </w:pPr>
    </w:p>
    <w:p w14:paraId="76C54A8E" w14:textId="77777777" w:rsidR="00B225CD" w:rsidRDefault="00B225CD" w:rsidP="00B225CD">
      <w:pPr>
        <w:spacing w:line="240" w:lineRule="auto"/>
        <w:jc w:val="center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>I.</w:t>
      </w:r>
    </w:p>
    <w:p w14:paraId="09CA218D" w14:textId="0970BE84" w:rsidR="00B225CD" w:rsidRDefault="00B225CD" w:rsidP="00B225CD">
      <w:p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 xml:space="preserve">Poskytovatel prohlašuje, že na základě pověření Města Lanškroun zajistil v rámci soutěže nákup plynu pro bytové a nebytové domy jím spravované a dále pro společnosti založené a zřízené Městem Lanškroun. Cena odebíraného plynu byla sjednána </w:t>
      </w:r>
      <w:r w:rsidR="0052091C">
        <w:rPr>
          <w:rStyle w:val="nowrap"/>
          <w:rFonts w:ascii="Segoe UI" w:hAnsi="Segoe UI" w:cs="Segoe UI"/>
        </w:rPr>
        <w:t xml:space="preserve">výhodně </w:t>
      </w:r>
      <w:r>
        <w:rPr>
          <w:rStyle w:val="nowrap"/>
          <w:rFonts w:ascii="Segoe UI" w:hAnsi="Segoe UI" w:cs="Segoe UI"/>
        </w:rPr>
        <w:t xml:space="preserve">i s ohledem na </w:t>
      </w:r>
      <w:r w:rsidR="0052091C">
        <w:rPr>
          <w:rStyle w:val="nowrap"/>
          <w:rFonts w:ascii="Segoe UI" w:hAnsi="Segoe UI" w:cs="Segoe UI"/>
        </w:rPr>
        <w:t xml:space="preserve">celkový </w:t>
      </w:r>
      <w:r>
        <w:rPr>
          <w:rStyle w:val="nowrap"/>
          <w:rFonts w:ascii="Segoe UI" w:hAnsi="Segoe UI" w:cs="Segoe UI"/>
        </w:rPr>
        <w:t xml:space="preserve">počet odběrových míst. Odběr plynu za sjednanou cenu byl ujednán </w:t>
      </w:r>
      <w:r w:rsidR="00C818DC">
        <w:rPr>
          <w:rStyle w:val="nowrap"/>
          <w:rFonts w:ascii="Segoe UI" w:hAnsi="Segoe UI" w:cs="Segoe UI"/>
        </w:rPr>
        <w:t xml:space="preserve">poskytovatelem </w:t>
      </w:r>
      <w:r>
        <w:rPr>
          <w:rStyle w:val="nowrap"/>
          <w:rFonts w:ascii="Segoe UI" w:hAnsi="Segoe UI" w:cs="Segoe UI"/>
        </w:rPr>
        <w:t xml:space="preserve">na základě smlouvy </w:t>
      </w:r>
      <w:r w:rsidR="007619AE" w:rsidRPr="007619AE">
        <w:rPr>
          <w:rStyle w:val="markedcontent"/>
          <w:rFonts w:ascii="Arial" w:hAnsi="Arial" w:cs="Arial"/>
        </w:rPr>
        <w:t>211080021496</w:t>
      </w:r>
      <w:r>
        <w:rPr>
          <w:rStyle w:val="nowrap"/>
          <w:rFonts w:ascii="Segoe UI" w:hAnsi="Segoe UI" w:cs="Segoe UI"/>
        </w:rPr>
        <w:t xml:space="preserve"> ze dne </w:t>
      </w:r>
      <w:r w:rsidR="007619AE">
        <w:rPr>
          <w:rStyle w:val="nowrap"/>
          <w:rFonts w:ascii="Segoe UI" w:hAnsi="Segoe UI" w:cs="Segoe UI"/>
        </w:rPr>
        <w:t>14.10.2021</w:t>
      </w:r>
      <w:r>
        <w:rPr>
          <w:rStyle w:val="nowrap"/>
          <w:rFonts w:ascii="Segoe UI" w:hAnsi="Segoe UI" w:cs="Segoe UI"/>
        </w:rPr>
        <w:t xml:space="preserve"> uzavřené s dodavatelem </w:t>
      </w:r>
      <w:r w:rsidR="007619AE">
        <w:rPr>
          <w:rStyle w:val="nowrap"/>
          <w:rFonts w:ascii="Segoe UI" w:hAnsi="Segoe UI" w:cs="Segoe UI"/>
        </w:rPr>
        <w:t xml:space="preserve">Innogy energie </w:t>
      </w:r>
      <w:proofErr w:type="spellStart"/>
      <w:r w:rsidR="007619AE">
        <w:rPr>
          <w:rStyle w:val="nowrap"/>
          <w:rFonts w:ascii="Segoe UI" w:hAnsi="Segoe UI" w:cs="Segoe UI"/>
        </w:rPr>
        <w:t>s.r.o</w:t>
      </w:r>
      <w:proofErr w:type="spellEnd"/>
      <w:r w:rsidR="00100D8D">
        <w:rPr>
          <w:rStyle w:val="nowrap"/>
          <w:rFonts w:ascii="Segoe UI" w:hAnsi="Segoe UI" w:cs="Segoe UI"/>
        </w:rPr>
        <w:t xml:space="preserve"> (dále jen dodavatel).</w:t>
      </w:r>
    </w:p>
    <w:p w14:paraId="2A75CA5B" w14:textId="77777777" w:rsidR="00B225CD" w:rsidRDefault="00B225CD" w:rsidP="00B225CD">
      <w:pPr>
        <w:spacing w:line="240" w:lineRule="auto"/>
        <w:jc w:val="both"/>
        <w:rPr>
          <w:rStyle w:val="nowrap"/>
          <w:rFonts w:ascii="Segoe UI" w:hAnsi="Segoe UI" w:cs="Segoe UI"/>
        </w:rPr>
      </w:pPr>
    </w:p>
    <w:p w14:paraId="03E0DE61" w14:textId="77777777" w:rsidR="00B225CD" w:rsidRDefault="00B225CD" w:rsidP="00B225CD">
      <w:pPr>
        <w:spacing w:line="240" w:lineRule="auto"/>
        <w:jc w:val="center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>II.</w:t>
      </w:r>
    </w:p>
    <w:p w14:paraId="64BFD021" w14:textId="77777777" w:rsidR="00100D8D" w:rsidRDefault="00A14477" w:rsidP="00B225CD">
      <w:p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 xml:space="preserve">1. </w:t>
      </w:r>
      <w:r w:rsidR="00100D8D">
        <w:rPr>
          <w:rStyle w:val="nowrap"/>
          <w:rFonts w:ascii="Segoe UI" w:hAnsi="Segoe UI" w:cs="Segoe UI"/>
        </w:rPr>
        <w:t>Odběratel prohlašuje, že má zájem odebírat plyn od dodavatele za poskytovatelem vysoutěženou cenu</w:t>
      </w:r>
      <w:r w:rsidR="00C818DC">
        <w:rPr>
          <w:rStyle w:val="nowrap"/>
          <w:rFonts w:ascii="Segoe UI" w:hAnsi="Segoe UI" w:cs="Segoe UI"/>
        </w:rPr>
        <w:t>, a to prostřednictvím poskytovatele</w:t>
      </w:r>
      <w:r w:rsidR="00100D8D">
        <w:rPr>
          <w:rStyle w:val="nowrap"/>
          <w:rFonts w:ascii="Segoe UI" w:hAnsi="Segoe UI" w:cs="Segoe UI"/>
        </w:rPr>
        <w:t>.</w:t>
      </w:r>
      <w:r w:rsidR="00C818DC">
        <w:rPr>
          <w:rStyle w:val="nowrap"/>
          <w:rFonts w:ascii="Segoe UI" w:hAnsi="Segoe UI" w:cs="Segoe UI"/>
        </w:rPr>
        <w:t xml:space="preserve"> </w:t>
      </w:r>
      <w:r w:rsidR="00100D8D">
        <w:rPr>
          <w:rStyle w:val="nowrap"/>
          <w:rFonts w:ascii="Segoe UI" w:hAnsi="Segoe UI" w:cs="Segoe UI"/>
        </w:rPr>
        <w:t xml:space="preserve">Odběratel prohlašuje, že se s obsahem smlouvy uzavřené mezi dodavatelem a poskytovatelem seznámil, a to včetně ceny dodávaného plynu.  </w:t>
      </w:r>
    </w:p>
    <w:p w14:paraId="2DA0783A" w14:textId="77777777" w:rsidR="00100D8D" w:rsidRDefault="00A14477" w:rsidP="00B225CD">
      <w:p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 xml:space="preserve">2. </w:t>
      </w:r>
      <w:r w:rsidR="00100D8D">
        <w:rPr>
          <w:rStyle w:val="nowrap"/>
          <w:rFonts w:ascii="Segoe UI" w:hAnsi="Segoe UI" w:cs="Segoe UI"/>
        </w:rPr>
        <w:t>Smluvní strany se dohodly na následující spolupráci:</w:t>
      </w:r>
    </w:p>
    <w:p w14:paraId="003114AD" w14:textId="77777777" w:rsidR="00100D8D" w:rsidRPr="00100D8D" w:rsidRDefault="00100D8D" w:rsidP="00100D8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nowrap"/>
          <w:rFonts w:ascii="Segoe UI" w:hAnsi="Segoe UI" w:cs="Segoe UI"/>
        </w:rPr>
      </w:pPr>
      <w:r w:rsidRPr="00100D8D">
        <w:rPr>
          <w:rStyle w:val="nowrap"/>
          <w:rFonts w:ascii="Segoe UI" w:hAnsi="Segoe UI" w:cs="Segoe UI"/>
        </w:rPr>
        <w:t>poskytovatel zajistí, aby na odběrná místa odběratele, která jsou uvedena v příloze této smlouvy, dodával dodavatel plyn v souladu se smlouvou uzavřenou s poskytovatelem; Odběratel tak nebude v přímém smluvním vztahu stran dodávky plynu s dodavatelem;</w:t>
      </w:r>
    </w:p>
    <w:p w14:paraId="75F2EEE3" w14:textId="77777777" w:rsidR="00100D8D" w:rsidRDefault="00100D8D" w:rsidP="00100D8D">
      <w:pPr>
        <w:pStyle w:val="Odstavecseseznamem"/>
        <w:spacing w:line="240" w:lineRule="auto"/>
        <w:jc w:val="both"/>
        <w:rPr>
          <w:rStyle w:val="nowrap"/>
          <w:rFonts w:ascii="Segoe UI" w:hAnsi="Segoe UI" w:cs="Segoe UI"/>
        </w:rPr>
      </w:pPr>
    </w:p>
    <w:p w14:paraId="03C36398" w14:textId="77777777" w:rsidR="00100D8D" w:rsidRPr="00100D8D" w:rsidRDefault="00100D8D" w:rsidP="00100D8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nowrap"/>
          <w:rFonts w:ascii="Segoe UI" w:hAnsi="Segoe UI" w:cs="Segoe UI"/>
        </w:rPr>
      </w:pPr>
      <w:r w:rsidRPr="00100D8D">
        <w:rPr>
          <w:rStyle w:val="nowrap"/>
          <w:rFonts w:ascii="Segoe UI" w:hAnsi="Segoe UI" w:cs="Segoe UI"/>
        </w:rPr>
        <w:t xml:space="preserve">odběratelem skutečně odebrané množství plynu bude zjišťováno protokolárně na odběrném místě odečtem plynoměru, a to 1 x měsíčně/čtvrtletně/ročně; množství </w:t>
      </w:r>
      <w:r w:rsidRPr="00100D8D">
        <w:rPr>
          <w:rStyle w:val="nowrap"/>
          <w:rFonts w:ascii="Segoe UI" w:hAnsi="Segoe UI" w:cs="Segoe UI"/>
        </w:rPr>
        <w:lastRenderedPageBreak/>
        <w:t>odebraného plynu bude písemně odsouhlaseno zástupci smluvních stran; o termínu a čase odečtu bude poskytovatel odběratele předem informovat;</w:t>
      </w:r>
    </w:p>
    <w:p w14:paraId="79D07A15" w14:textId="77777777" w:rsidR="00100D8D" w:rsidRPr="00100D8D" w:rsidRDefault="00100D8D" w:rsidP="00100D8D">
      <w:pPr>
        <w:pStyle w:val="Odstavecseseznamem"/>
        <w:rPr>
          <w:rStyle w:val="nowrap"/>
          <w:rFonts w:ascii="Segoe UI" w:hAnsi="Segoe UI" w:cs="Segoe UI"/>
        </w:rPr>
      </w:pPr>
    </w:p>
    <w:p w14:paraId="4DE87CDA" w14:textId="77777777" w:rsidR="00B225CD" w:rsidRDefault="00100D8D" w:rsidP="00100D8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 xml:space="preserve">poskytovatel vyúčtuje odběrateli cenu skutečně odebraného množství </w:t>
      </w:r>
      <w:r w:rsidR="00A14477">
        <w:rPr>
          <w:rStyle w:val="nowrap"/>
          <w:rFonts w:ascii="Segoe UI" w:hAnsi="Segoe UI" w:cs="Segoe UI"/>
        </w:rPr>
        <w:t xml:space="preserve">plynu odsouhlaseného postupem dle písmene b) tohoto odstavce; faktura bude vystavena poskytovatelem vždy nejpozději do 15 dnů ode dne zjištění odebraného množství plynu; </w:t>
      </w:r>
    </w:p>
    <w:p w14:paraId="6B0A8F89" w14:textId="77777777" w:rsidR="00A14477" w:rsidRPr="00A14477" w:rsidRDefault="00A14477" w:rsidP="00A14477">
      <w:pPr>
        <w:pStyle w:val="Odstavecseseznamem"/>
        <w:rPr>
          <w:rStyle w:val="nowrap"/>
          <w:rFonts w:ascii="Segoe UI" w:hAnsi="Segoe UI" w:cs="Segoe UI"/>
        </w:rPr>
      </w:pPr>
    </w:p>
    <w:p w14:paraId="0F315A88" w14:textId="77777777" w:rsidR="00A14477" w:rsidRDefault="00A14477" w:rsidP="00100D8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>cena plynu bude odpovídat ceně sjednané v rámci smlouvy uzavřené mezi dodavatelem a poskytovatelem a nebude navyšována o jakoukoliv obchodní marži poskytovatele;</w:t>
      </w:r>
    </w:p>
    <w:p w14:paraId="736ACC46" w14:textId="77777777" w:rsidR="00A14477" w:rsidRPr="00A14477" w:rsidRDefault="00A14477" w:rsidP="00A14477">
      <w:pPr>
        <w:pStyle w:val="Odstavecseseznamem"/>
        <w:rPr>
          <w:rStyle w:val="nowrap"/>
          <w:rFonts w:ascii="Segoe UI" w:hAnsi="Segoe UI" w:cs="Segoe UI"/>
        </w:rPr>
      </w:pPr>
    </w:p>
    <w:p w14:paraId="632B9476" w14:textId="77777777" w:rsidR="00A14477" w:rsidRDefault="00A14477" w:rsidP="00100D8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 xml:space="preserve">splatnost faktury činí 15 dní ode dne jejího doručení odběrateli; </w:t>
      </w:r>
    </w:p>
    <w:p w14:paraId="19EB5699" w14:textId="77777777" w:rsidR="00A14477" w:rsidRPr="00A14477" w:rsidRDefault="00A14477" w:rsidP="00A14477">
      <w:pPr>
        <w:pStyle w:val="Odstavecseseznamem"/>
        <w:rPr>
          <w:rStyle w:val="nowrap"/>
          <w:rFonts w:ascii="Segoe UI" w:hAnsi="Segoe UI" w:cs="Segoe UI"/>
        </w:rPr>
      </w:pPr>
    </w:p>
    <w:p w14:paraId="7465FC5A" w14:textId="77777777" w:rsidR="00A14477" w:rsidRDefault="00A14477" w:rsidP="00100D8D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 xml:space="preserve">cenu </w:t>
      </w:r>
      <w:r w:rsidR="00C818DC">
        <w:rPr>
          <w:rStyle w:val="nowrap"/>
          <w:rFonts w:ascii="Segoe UI" w:hAnsi="Segoe UI" w:cs="Segoe UI"/>
        </w:rPr>
        <w:t xml:space="preserve">odebraného </w:t>
      </w:r>
      <w:r>
        <w:rPr>
          <w:rStyle w:val="nowrap"/>
          <w:rFonts w:ascii="Segoe UI" w:hAnsi="Segoe UI" w:cs="Segoe UI"/>
        </w:rPr>
        <w:t>plynu bude dodavateli hradit přímo poskytovatel.</w:t>
      </w:r>
    </w:p>
    <w:p w14:paraId="078F018F" w14:textId="77777777" w:rsidR="00A14477" w:rsidRPr="00A14477" w:rsidRDefault="00A14477" w:rsidP="00A14477">
      <w:pPr>
        <w:pStyle w:val="Odstavecseseznamem"/>
        <w:rPr>
          <w:rStyle w:val="nowrap"/>
          <w:rFonts w:ascii="Segoe UI" w:hAnsi="Segoe UI" w:cs="Segoe UI"/>
        </w:rPr>
      </w:pPr>
    </w:p>
    <w:p w14:paraId="143B7DFA" w14:textId="77777777" w:rsidR="00A14477" w:rsidRDefault="00A14477" w:rsidP="00A14477">
      <w:p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>3. Tato smlouva se uzavírá na dobu neurčitou. Smlouvu může písemně vypovědět kterákoliv smluvní strana, a to s výpovědní dobou tří měsíců, která počíná běžet prvním dnem měsíce následujícího po doručení výpovědi druhé smluvní straně.</w:t>
      </w:r>
    </w:p>
    <w:p w14:paraId="495CAE0C" w14:textId="77777777" w:rsidR="00A14477" w:rsidRDefault="00A14477" w:rsidP="00A14477">
      <w:pPr>
        <w:spacing w:line="240" w:lineRule="auto"/>
        <w:jc w:val="both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 xml:space="preserve">4. V případě, že odběratel neuhradí řádně a včas fakturu ani po předchozí písemné výzvě poskytovatele, je poskytovatel oprávněn od této smlouvy písemně odstoupit. </w:t>
      </w:r>
    </w:p>
    <w:p w14:paraId="038DCE1E" w14:textId="77777777" w:rsidR="00ED2627" w:rsidRDefault="00ED2627" w:rsidP="00A14477">
      <w:pPr>
        <w:spacing w:line="240" w:lineRule="auto"/>
        <w:jc w:val="both"/>
        <w:rPr>
          <w:rStyle w:val="nowrap"/>
          <w:rFonts w:ascii="Segoe UI" w:hAnsi="Segoe UI" w:cs="Segoe UI"/>
        </w:rPr>
      </w:pPr>
    </w:p>
    <w:p w14:paraId="7228FA82" w14:textId="77777777" w:rsidR="00ED2627" w:rsidRPr="00ED2627" w:rsidRDefault="00ED2627" w:rsidP="00ED2627">
      <w:pPr>
        <w:spacing w:line="240" w:lineRule="auto"/>
        <w:jc w:val="center"/>
        <w:rPr>
          <w:rStyle w:val="nowrap"/>
          <w:rFonts w:ascii="Segoe UI" w:hAnsi="Segoe UI" w:cs="Segoe UI"/>
        </w:rPr>
      </w:pPr>
      <w:r>
        <w:rPr>
          <w:rStyle w:val="nowrap"/>
          <w:rFonts w:ascii="Segoe UI" w:hAnsi="Segoe UI" w:cs="Segoe UI"/>
        </w:rPr>
        <w:t>III.</w:t>
      </w:r>
    </w:p>
    <w:p w14:paraId="291F5479" w14:textId="77777777" w:rsidR="00ED2627" w:rsidRPr="00ED2627" w:rsidRDefault="00ED2627" w:rsidP="00ED2627">
      <w:pPr>
        <w:spacing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1.</w:t>
      </w:r>
      <w:r w:rsidRPr="00ED2627">
        <w:rPr>
          <w:rFonts w:ascii="Segoe UI" w:hAnsi="Segoe UI" w:cs="Segoe UI"/>
          <w:color w:val="000000"/>
        </w:rPr>
        <w:t xml:space="preserve"> </w:t>
      </w:r>
      <w:r w:rsidRPr="00ED2627">
        <w:rPr>
          <w:rFonts w:ascii="Segoe UI" w:hAnsi="Segoe UI" w:cs="Segoe UI"/>
        </w:rPr>
        <w:t xml:space="preserve">Účastníci prohlašují, že smlouva byla sepsána podle jejich pravé, svobodné a vážné vůle, účastníci se seznámili s textem této smlouvy a nemají proti němu výhrad. </w:t>
      </w:r>
    </w:p>
    <w:p w14:paraId="31F87A8D" w14:textId="77777777" w:rsidR="00ED2627" w:rsidRPr="00ED2627" w:rsidRDefault="00ED2627" w:rsidP="00ED2627">
      <w:pPr>
        <w:spacing w:line="240" w:lineRule="auto"/>
        <w:jc w:val="both"/>
        <w:rPr>
          <w:rFonts w:ascii="Segoe UI" w:hAnsi="Segoe UI" w:cs="Segoe UI"/>
          <w:color w:val="000000"/>
        </w:rPr>
      </w:pPr>
      <w:r w:rsidRPr="00ED2627">
        <w:rPr>
          <w:rFonts w:ascii="Segoe UI" w:hAnsi="Segoe UI" w:cs="Segoe UI"/>
        </w:rPr>
        <w:t>2</w:t>
      </w:r>
      <w:r>
        <w:rPr>
          <w:rFonts w:ascii="Segoe UI" w:hAnsi="Segoe UI" w:cs="Segoe UI"/>
        </w:rPr>
        <w:t>.</w:t>
      </w:r>
      <w:r w:rsidRPr="00ED2627">
        <w:rPr>
          <w:rFonts w:ascii="Segoe UI" w:hAnsi="Segoe UI" w:cs="Segoe UI"/>
        </w:rPr>
        <w:t xml:space="preserve"> Tato smlouva nabývá platnosti a účinnosti dnem podpisu smlouvy všemi účastníky.</w:t>
      </w:r>
    </w:p>
    <w:p w14:paraId="24824FD6" w14:textId="77777777" w:rsidR="00ED2627" w:rsidRPr="00ED2627" w:rsidRDefault="00ED2627" w:rsidP="00ED2627">
      <w:pPr>
        <w:pStyle w:val="Zkladntext"/>
        <w:spacing w:line="240" w:lineRule="auto"/>
        <w:jc w:val="both"/>
        <w:rPr>
          <w:rFonts w:ascii="Segoe UI" w:hAnsi="Segoe UI" w:cs="Segoe UI"/>
        </w:rPr>
      </w:pPr>
    </w:p>
    <w:p w14:paraId="363D8BB3" w14:textId="6E06C47E" w:rsidR="00ED2627" w:rsidRPr="00ED2627" w:rsidRDefault="00ED2627" w:rsidP="00ED2627">
      <w:pPr>
        <w:pStyle w:val="Zkladntext"/>
        <w:spacing w:line="240" w:lineRule="auto"/>
        <w:jc w:val="both"/>
        <w:rPr>
          <w:rFonts w:ascii="Segoe UI" w:hAnsi="Segoe UI" w:cs="Segoe UI"/>
        </w:rPr>
      </w:pPr>
      <w:r w:rsidRPr="00ED2627">
        <w:rPr>
          <w:rFonts w:ascii="Segoe UI" w:hAnsi="Segoe UI" w:cs="Segoe UI"/>
        </w:rPr>
        <w:t xml:space="preserve">V </w:t>
      </w:r>
      <w:r>
        <w:rPr>
          <w:rFonts w:ascii="Segoe UI" w:hAnsi="Segoe UI" w:cs="Segoe UI"/>
        </w:rPr>
        <w:t>Lanškrouně</w:t>
      </w:r>
      <w:r w:rsidRPr="00ED2627">
        <w:rPr>
          <w:rFonts w:ascii="Segoe UI" w:hAnsi="Segoe UI" w:cs="Segoe UI"/>
        </w:rPr>
        <w:t xml:space="preserve"> dne </w:t>
      </w:r>
      <w:r w:rsidR="007619AE">
        <w:rPr>
          <w:rFonts w:ascii="Segoe UI" w:hAnsi="Segoe UI" w:cs="Segoe UI"/>
        </w:rPr>
        <w:t>1.3.2022</w:t>
      </w:r>
    </w:p>
    <w:p w14:paraId="72252C63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1724D46B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7AF5C97C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423F983A" w14:textId="77777777" w:rsidR="00ED2627" w:rsidRPr="00ED2627" w:rsidRDefault="00ED2627" w:rsidP="00ED2627">
      <w:pPr>
        <w:pStyle w:val="Zkladntext"/>
        <w:spacing w:line="240" w:lineRule="auto"/>
        <w:jc w:val="both"/>
        <w:rPr>
          <w:rFonts w:ascii="Segoe UI" w:hAnsi="Segoe UI" w:cs="Segoe UI"/>
        </w:rPr>
      </w:pPr>
    </w:p>
    <w:p w14:paraId="1CBFBE6B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</w:rPr>
      </w:pPr>
      <w:r w:rsidRPr="00ED2627">
        <w:rPr>
          <w:rFonts w:ascii="Segoe UI" w:hAnsi="Segoe UI" w:cs="Segoe UI"/>
        </w:rPr>
        <w:tab/>
        <w:t>________________________________</w:t>
      </w:r>
      <w:r w:rsidRPr="00ED2627">
        <w:rPr>
          <w:rFonts w:ascii="Segoe UI" w:hAnsi="Segoe UI" w:cs="Segoe UI"/>
        </w:rPr>
        <w:tab/>
        <w:t>______________________________</w:t>
      </w:r>
    </w:p>
    <w:p w14:paraId="02F8BE14" w14:textId="77777777" w:rsidR="00ED2627" w:rsidRPr="00ED2627" w:rsidRDefault="00ED2627" w:rsidP="00ED2627">
      <w:pPr>
        <w:spacing w:line="240" w:lineRule="auto"/>
        <w:contextualSpacing/>
        <w:rPr>
          <w:rFonts w:ascii="Segoe UI" w:hAnsi="Segoe UI" w:cs="Segoe UI"/>
          <w:b/>
        </w:rPr>
      </w:pPr>
      <w:r w:rsidRPr="00B225CD">
        <w:rPr>
          <w:rStyle w:val="preformatted"/>
          <w:rFonts w:ascii="Segoe UI" w:hAnsi="Segoe UI" w:cs="Segoe UI"/>
          <w:b/>
        </w:rPr>
        <w:t>Městský bytový podnik Lanškroun, s. r. o.</w:t>
      </w:r>
      <w:r w:rsidRPr="00ED2627">
        <w:rPr>
          <w:rFonts w:ascii="Segoe UI" w:hAnsi="Segoe UI" w:cs="Segoe UI"/>
          <w:b/>
        </w:rPr>
        <w:tab/>
      </w:r>
    </w:p>
    <w:p w14:paraId="1BA0C961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025A45FE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5C3BCAC8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7CDF4C9F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1D8B6B2C" w14:textId="77777777" w:rsidR="00ED2627" w:rsidRPr="00ED2627" w:rsidRDefault="00ED2627" w:rsidP="00ED2627">
      <w:pPr>
        <w:pStyle w:val="Zkladntext"/>
        <w:tabs>
          <w:tab w:val="center" w:pos="1276"/>
          <w:tab w:val="center" w:pos="7371"/>
        </w:tabs>
        <w:spacing w:after="0" w:line="240" w:lineRule="auto"/>
        <w:contextualSpacing/>
        <w:jc w:val="both"/>
        <w:rPr>
          <w:rFonts w:ascii="Segoe UI" w:hAnsi="Segoe UI" w:cs="Segoe UI"/>
          <w:b/>
        </w:rPr>
      </w:pPr>
    </w:p>
    <w:p w14:paraId="089B30C2" w14:textId="77777777" w:rsidR="00ED2627" w:rsidRPr="00ED2627" w:rsidRDefault="00ED2627" w:rsidP="00A14477">
      <w:pPr>
        <w:spacing w:line="240" w:lineRule="auto"/>
        <w:jc w:val="both"/>
        <w:rPr>
          <w:rStyle w:val="nowrap"/>
          <w:rFonts w:ascii="Segoe UI" w:hAnsi="Segoe UI" w:cs="Segoe UI"/>
        </w:rPr>
      </w:pPr>
    </w:p>
    <w:sectPr w:rsidR="00ED2627" w:rsidRPr="00ED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E063" w14:textId="77777777" w:rsidR="001D23A2" w:rsidRDefault="001D23A2" w:rsidP="001D23A2">
      <w:pPr>
        <w:spacing w:after="0" w:line="240" w:lineRule="auto"/>
      </w:pPr>
      <w:r>
        <w:separator/>
      </w:r>
    </w:p>
  </w:endnote>
  <w:endnote w:type="continuationSeparator" w:id="0">
    <w:p w14:paraId="32E9D0A1" w14:textId="77777777" w:rsidR="001D23A2" w:rsidRDefault="001D23A2" w:rsidP="001D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37AD" w14:textId="77777777" w:rsidR="001D23A2" w:rsidRDefault="001D23A2" w:rsidP="001D23A2">
      <w:pPr>
        <w:spacing w:after="0" w:line="240" w:lineRule="auto"/>
      </w:pPr>
      <w:r>
        <w:separator/>
      </w:r>
    </w:p>
  </w:footnote>
  <w:footnote w:type="continuationSeparator" w:id="0">
    <w:p w14:paraId="56AD90F0" w14:textId="77777777" w:rsidR="001D23A2" w:rsidRDefault="001D23A2" w:rsidP="001D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E78"/>
    <w:multiLevelType w:val="hybridMultilevel"/>
    <w:tmpl w:val="1154009A"/>
    <w:lvl w:ilvl="0" w:tplc="FF46AB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D0B82"/>
    <w:multiLevelType w:val="hybridMultilevel"/>
    <w:tmpl w:val="3A10F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E5"/>
    <w:rsid w:val="00013762"/>
    <w:rsid w:val="00100D8D"/>
    <w:rsid w:val="001D23A2"/>
    <w:rsid w:val="003623CF"/>
    <w:rsid w:val="004E4407"/>
    <w:rsid w:val="0052091C"/>
    <w:rsid w:val="00541388"/>
    <w:rsid w:val="005E12E5"/>
    <w:rsid w:val="005E7654"/>
    <w:rsid w:val="007426D3"/>
    <w:rsid w:val="007619AE"/>
    <w:rsid w:val="00866B15"/>
    <w:rsid w:val="00A14477"/>
    <w:rsid w:val="00B225CD"/>
    <w:rsid w:val="00C818DC"/>
    <w:rsid w:val="00C94FE6"/>
    <w:rsid w:val="00E20E1F"/>
    <w:rsid w:val="00E45042"/>
    <w:rsid w:val="00EB36FE"/>
    <w:rsid w:val="00ED2627"/>
    <w:rsid w:val="00F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070F"/>
  <w15:chartTrackingRefBased/>
  <w15:docId w15:val="{FD11FF36-10C0-4AE2-8FF6-B3E66E9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5E12E5"/>
  </w:style>
  <w:style w:type="character" w:customStyle="1" w:styleId="nowrap">
    <w:name w:val="nowrap"/>
    <w:basedOn w:val="Standardnpsmoodstavce"/>
    <w:rsid w:val="005E12E5"/>
  </w:style>
  <w:style w:type="paragraph" w:styleId="Odstavecseseznamem">
    <w:name w:val="List Paragraph"/>
    <w:basedOn w:val="Normln"/>
    <w:uiPriority w:val="34"/>
    <w:qFormat/>
    <w:rsid w:val="00EB36FE"/>
    <w:pPr>
      <w:ind w:left="720"/>
      <w:contextualSpacing/>
    </w:pPr>
  </w:style>
  <w:style w:type="character" w:customStyle="1" w:styleId="s10">
    <w:name w:val="s10"/>
    <w:basedOn w:val="Standardnpsmoodstavce"/>
    <w:rsid w:val="005E7654"/>
  </w:style>
  <w:style w:type="character" w:customStyle="1" w:styleId="s11">
    <w:name w:val="s11"/>
    <w:basedOn w:val="Standardnpsmoodstavce"/>
    <w:rsid w:val="005E7654"/>
  </w:style>
  <w:style w:type="character" w:customStyle="1" w:styleId="s13">
    <w:name w:val="s13"/>
    <w:basedOn w:val="Standardnpsmoodstavce"/>
    <w:rsid w:val="005E7654"/>
  </w:style>
  <w:style w:type="character" w:customStyle="1" w:styleId="s14">
    <w:name w:val="s14"/>
    <w:basedOn w:val="Standardnpsmoodstavce"/>
    <w:rsid w:val="005E7654"/>
  </w:style>
  <w:style w:type="character" w:customStyle="1" w:styleId="s30">
    <w:name w:val="s30"/>
    <w:basedOn w:val="Standardnpsmoodstavce"/>
    <w:rsid w:val="005E7654"/>
  </w:style>
  <w:style w:type="character" w:styleId="Hypertextovodkaz">
    <w:name w:val="Hyperlink"/>
    <w:basedOn w:val="Standardnpsmoodstavce"/>
    <w:uiPriority w:val="99"/>
    <w:semiHidden/>
    <w:unhideWhenUsed/>
    <w:rsid w:val="005E7654"/>
    <w:rPr>
      <w:color w:val="0000FF"/>
      <w:u w:val="single"/>
    </w:rPr>
  </w:style>
  <w:style w:type="character" w:customStyle="1" w:styleId="s23">
    <w:name w:val="s23"/>
    <w:basedOn w:val="Standardnpsmoodstavce"/>
    <w:rsid w:val="005E7654"/>
  </w:style>
  <w:style w:type="character" w:customStyle="1" w:styleId="s31">
    <w:name w:val="s31"/>
    <w:basedOn w:val="Standardnpsmoodstavce"/>
    <w:rsid w:val="005E7654"/>
  </w:style>
  <w:style w:type="paragraph" w:styleId="Zhlav">
    <w:name w:val="header"/>
    <w:basedOn w:val="Normln"/>
    <w:link w:val="ZhlavChar"/>
    <w:uiPriority w:val="99"/>
    <w:unhideWhenUsed/>
    <w:rsid w:val="001D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3A2"/>
  </w:style>
  <w:style w:type="paragraph" w:styleId="Zpat">
    <w:name w:val="footer"/>
    <w:basedOn w:val="Normln"/>
    <w:link w:val="ZpatChar"/>
    <w:uiPriority w:val="99"/>
    <w:unhideWhenUsed/>
    <w:rsid w:val="001D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3A2"/>
  </w:style>
  <w:style w:type="paragraph" w:styleId="Textbubliny">
    <w:name w:val="Balloon Text"/>
    <w:basedOn w:val="Normln"/>
    <w:link w:val="TextbublinyChar"/>
    <w:uiPriority w:val="99"/>
    <w:semiHidden/>
    <w:unhideWhenUsed/>
    <w:rsid w:val="0001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6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262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2627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541388"/>
    <w:rPr>
      <w:b/>
      <w:bCs/>
    </w:rPr>
  </w:style>
  <w:style w:type="character" w:customStyle="1" w:styleId="markedcontent">
    <w:name w:val="markedcontent"/>
    <w:basedOn w:val="Standardnpsmoodstavce"/>
    <w:rsid w:val="0076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8E0D-67BF-47A8-A2E8-BC5E395E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jan.urban</dc:creator>
  <cp:keywords/>
  <dc:description/>
  <cp:lastModifiedBy>David Jirges</cp:lastModifiedBy>
  <cp:revision>3</cp:revision>
  <cp:lastPrinted>2022-03-09T07:08:00Z</cp:lastPrinted>
  <dcterms:created xsi:type="dcterms:W3CDTF">2022-03-09T07:14:00Z</dcterms:created>
  <dcterms:modified xsi:type="dcterms:W3CDTF">2022-03-09T08:06:00Z</dcterms:modified>
</cp:coreProperties>
</file>