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6047" w14:textId="4058193F" w:rsidR="00440CD9" w:rsidRDefault="001E72A7" w:rsidP="008A38C0">
      <w:pPr>
        <w:pStyle w:val="Nzev"/>
      </w:pPr>
      <w:r>
        <w:t>smlouva o dílo č. 11/20</w:t>
      </w:r>
      <w:r w:rsidR="007F18C8">
        <w:t>22</w:t>
      </w:r>
    </w:p>
    <w:p w14:paraId="51AF3DBE" w14:textId="38CB8025" w:rsidR="008A38C0" w:rsidRDefault="008A38C0" w:rsidP="008A38C0">
      <w:pPr>
        <w:pStyle w:val="Podtitul10"/>
      </w:pPr>
      <w:r>
        <w:t>uzavřená dle § 2586 občanského zákoníku</w:t>
      </w:r>
    </w:p>
    <w:p w14:paraId="71FFCD60" w14:textId="77777777" w:rsidR="00EC2C05" w:rsidRPr="00EC2C05" w:rsidRDefault="00EC2C05" w:rsidP="00EC2C05"/>
    <w:p w14:paraId="07C3C7FC" w14:textId="77777777" w:rsidR="008A38C0" w:rsidRDefault="008A38C0" w:rsidP="008A38C0">
      <w:pPr>
        <w:pStyle w:val="Nadpis1"/>
        <w:numPr>
          <w:ilvl w:val="0"/>
          <w:numId w:val="16"/>
        </w:numPr>
        <w:tabs>
          <w:tab w:val="clear" w:pos="-76"/>
        </w:tabs>
        <w:ind w:left="709" w:hanging="709"/>
      </w:pPr>
      <w:r>
        <w:t>Smluvní strany</w:t>
      </w:r>
    </w:p>
    <w:p w14:paraId="7CDBCE62" w14:textId="77777777" w:rsidR="008A38C0" w:rsidRDefault="008A38C0" w:rsidP="008A38C0">
      <w:pPr>
        <w:pStyle w:val="Nadpis2"/>
        <w:numPr>
          <w:ilvl w:val="1"/>
          <w:numId w:val="16"/>
        </w:numPr>
        <w:tabs>
          <w:tab w:val="clear" w:pos="434"/>
        </w:tabs>
        <w:ind w:left="709" w:hanging="709"/>
      </w:pPr>
      <w:r>
        <w:t>Objednatel</w:t>
      </w:r>
    </w:p>
    <w:p w14:paraId="17897C84" w14:textId="7FCC76A5" w:rsidR="008A38C0" w:rsidRDefault="008A38C0" w:rsidP="008A38C0">
      <w:pPr>
        <w:tabs>
          <w:tab w:val="left" w:pos="2268"/>
        </w:tabs>
        <w:spacing w:after="0"/>
      </w:pPr>
      <w:r>
        <w:t>Název:</w:t>
      </w:r>
      <w:r>
        <w:tab/>
      </w:r>
      <w:r>
        <w:rPr>
          <w:rFonts w:cs="Calibri Light"/>
          <w:b/>
          <w:szCs w:val="22"/>
          <w:shd w:val="clear" w:color="auto" w:fill="FFFFFF"/>
        </w:rPr>
        <w:t xml:space="preserve">Lázně Hodonín </w:t>
      </w:r>
      <w:proofErr w:type="spellStart"/>
      <w:r>
        <w:rPr>
          <w:rFonts w:cs="Calibri Light"/>
          <w:b/>
          <w:szCs w:val="22"/>
          <w:shd w:val="clear" w:color="auto" w:fill="FFFFFF"/>
        </w:rPr>
        <w:t>s.r.o</w:t>
      </w:r>
      <w:proofErr w:type="spellEnd"/>
    </w:p>
    <w:p w14:paraId="107A919F" w14:textId="2C266FCB" w:rsidR="008A38C0" w:rsidRDefault="008A38C0" w:rsidP="008A38C0">
      <w:pPr>
        <w:tabs>
          <w:tab w:val="left" w:pos="2268"/>
        </w:tabs>
        <w:spacing w:before="0"/>
      </w:pPr>
      <w:r>
        <w:t>Sídlo:</w:t>
      </w:r>
      <w:r>
        <w:tab/>
      </w:r>
      <w:r w:rsidRPr="008A38C0">
        <w:t>Měšťanská 3559/140</w:t>
      </w:r>
      <w:r>
        <w:t xml:space="preserve">, </w:t>
      </w:r>
      <w:r w:rsidRPr="008A38C0">
        <w:t>Hodonín 695 01</w:t>
      </w:r>
    </w:p>
    <w:p w14:paraId="4931470B" w14:textId="4F113928" w:rsidR="008A38C0" w:rsidRDefault="008A38C0" w:rsidP="008A38C0">
      <w:pPr>
        <w:tabs>
          <w:tab w:val="left" w:pos="2268"/>
        </w:tabs>
        <w:spacing w:before="0" w:after="0"/>
      </w:pPr>
      <w:r>
        <w:t>IČ:</w:t>
      </w:r>
      <w:r>
        <w:tab/>
      </w:r>
      <w:r w:rsidRPr="008A38C0">
        <w:t>06458467</w:t>
      </w:r>
    </w:p>
    <w:p w14:paraId="027F5960" w14:textId="163A8C2B" w:rsidR="008A38C0" w:rsidRDefault="008A38C0" w:rsidP="008A38C0">
      <w:pPr>
        <w:tabs>
          <w:tab w:val="left" w:pos="2268"/>
        </w:tabs>
        <w:spacing w:before="0"/>
      </w:pPr>
      <w:r>
        <w:t>DIČ:</w:t>
      </w:r>
      <w:r>
        <w:tab/>
      </w:r>
      <w:r w:rsidRPr="008A38C0">
        <w:t>CZ699001303</w:t>
      </w:r>
    </w:p>
    <w:p w14:paraId="6A946C53" w14:textId="7B962169" w:rsidR="008A38C0" w:rsidRDefault="008A38C0" w:rsidP="008A38C0">
      <w:pPr>
        <w:tabs>
          <w:tab w:val="left" w:pos="2268"/>
        </w:tabs>
      </w:pPr>
      <w:r>
        <w:t>Statutární zástupce:</w:t>
      </w:r>
      <w:r>
        <w:tab/>
      </w:r>
      <w:r w:rsidRPr="008A38C0">
        <w:t>Ing. Milan Sýkora</w:t>
      </w:r>
    </w:p>
    <w:p w14:paraId="5B0C8BB0" w14:textId="4159B8EC" w:rsidR="008A38C0" w:rsidRDefault="008A38C0" w:rsidP="008A38C0">
      <w:pPr>
        <w:tabs>
          <w:tab w:val="left" w:pos="2268"/>
        </w:tabs>
        <w:spacing w:after="0"/>
        <w:rPr>
          <w:szCs w:val="22"/>
        </w:rPr>
      </w:pPr>
      <w:r>
        <w:t>Bankovní spojení:</w:t>
      </w:r>
      <w:r>
        <w:tab/>
      </w:r>
      <w:proofErr w:type="spellStart"/>
      <w:r w:rsidR="00C134D6">
        <w:t>xxxxxx</w:t>
      </w:r>
      <w:proofErr w:type="spellEnd"/>
    </w:p>
    <w:p w14:paraId="0B57C01F" w14:textId="4E4F43EB" w:rsidR="008A38C0" w:rsidRDefault="008A38C0" w:rsidP="008A38C0">
      <w:pPr>
        <w:tabs>
          <w:tab w:val="left" w:pos="2268"/>
        </w:tabs>
        <w:spacing w:before="0"/>
        <w:rPr>
          <w:szCs w:val="22"/>
        </w:rPr>
      </w:pPr>
      <w:r>
        <w:rPr>
          <w:szCs w:val="22"/>
        </w:rPr>
        <w:t>Číslo běžného účtu:</w:t>
      </w:r>
      <w:r>
        <w:rPr>
          <w:szCs w:val="22"/>
        </w:rPr>
        <w:tab/>
      </w:r>
      <w:proofErr w:type="spellStart"/>
      <w:r w:rsidR="00C134D6">
        <w:rPr>
          <w:szCs w:val="22"/>
        </w:rPr>
        <w:t>xxxxxx</w:t>
      </w:r>
      <w:proofErr w:type="spellEnd"/>
    </w:p>
    <w:p w14:paraId="5C3CAC79" w14:textId="77777777" w:rsidR="008A38C0" w:rsidRDefault="008A38C0" w:rsidP="008A38C0">
      <w:pPr>
        <w:tabs>
          <w:tab w:val="left" w:pos="2268"/>
        </w:tabs>
        <w:spacing w:before="0"/>
      </w:pPr>
    </w:p>
    <w:p w14:paraId="1EB185E3" w14:textId="77777777" w:rsidR="008A38C0" w:rsidRDefault="008A38C0" w:rsidP="008A38C0">
      <w:pPr>
        <w:pStyle w:val="Nadpis2"/>
        <w:numPr>
          <w:ilvl w:val="1"/>
          <w:numId w:val="16"/>
        </w:numPr>
        <w:tabs>
          <w:tab w:val="clear" w:pos="434"/>
        </w:tabs>
        <w:ind w:left="709" w:hanging="709"/>
      </w:pPr>
      <w:r>
        <w:t>Zhotovitel</w:t>
      </w:r>
    </w:p>
    <w:p w14:paraId="1B6A0678" w14:textId="77777777" w:rsidR="008A38C0" w:rsidRDefault="008A38C0" w:rsidP="008A38C0">
      <w:pPr>
        <w:tabs>
          <w:tab w:val="left" w:pos="2268"/>
        </w:tabs>
        <w:spacing w:after="0"/>
        <w:rPr>
          <w:b/>
        </w:rPr>
      </w:pPr>
      <w:r>
        <w:t>Název:</w:t>
      </w:r>
      <w:r>
        <w:tab/>
      </w:r>
      <w:r>
        <w:rPr>
          <w:b/>
        </w:rPr>
        <w:t xml:space="preserve">KOCMAN </w:t>
      </w:r>
      <w:proofErr w:type="spellStart"/>
      <w:r>
        <w:rPr>
          <w:b/>
        </w:rPr>
        <w:t>envimonitoring</w:t>
      </w:r>
      <w:proofErr w:type="spellEnd"/>
      <w:r>
        <w:rPr>
          <w:b/>
        </w:rPr>
        <w:t xml:space="preserve"> s.r.o.</w:t>
      </w:r>
    </w:p>
    <w:p w14:paraId="4D86FB7D" w14:textId="77777777" w:rsidR="008A38C0" w:rsidRDefault="008A38C0" w:rsidP="008A38C0">
      <w:pPr>
        <w:tabs>
          <w:tab w:val="left" w:pos="2268"/>
        </w:tabs>
        <w:spacing w:before="0" w:after="0"/>
      </w:pPr>
      <w:r>
        <w:t>Sídlo:</w:t>
      </w:r>
      <w:r>
        <w:tab/>
        <w:t>Šimáčkova 674/137, Brno – Líšeň, 628 00 Brno</w:t>
      </w:r>
    </w:p>
    <w:p w14:paraId="4E6AD8B4" w14:textId="77777777" w:rsidR="008A38C0" w:rsidRDefault="008A38C0" w:rsidP="008A38C0">
      <w:pPr>
        <w:tabs>
          <w:tab w:val="left" w:pos="2268"/>
        </w:tabs>
        <w:spacing w:before="0" w:after="0"/>
      </w:pPr>
      <w:r>
        <w:t>IČ:</w:t>
      </w:r>
      <w:r>
        <w:tab/>
        <w:t>03108279</w:t>
      </w:r>
    </w:p>
    <w:p w14:paraId="7408599D" w14:textId="77777777" w:rsidR="008A38C0" w:rsidRDefault="008A38C0" w:rsidP="008A38C0">
      <w:pPr>
        <w:tabs>
          <w:tab w:val="left" w:pos="2268"/>
        </w:tabs>
        <w:spacing w:before="0"/>
      </w:pPr>
      <w:r>
        <w:t>DIČ:</w:t>
      </w:r>
      <w:r>
        <w:tab/>
        <w:t>CZ03108279</w:t>
      </w:r>
    </w:p>
    <w:p w14:paraId="7F62CF45" w14:textId="77777777" w:rsidR="008A38C0" w:rsidRDefault="008A38C0" w:rsidP="008A38C0">
      <w:pPr>
        <w:tabs>
          <w:tab w:val="left" w:pos="2268"/>
        </w:tabs>
      </w:pPr>
      <w:r>
        <w:t>Zástupce:</w:t>
      </w:r>
      <w:r>
        <w:tab/>
        <w:t>Ing. Tomáš Kocman, jednatel firmy</w:t>
      </w:r>
    </w:p>
    <w:p w14:paraId="0CB6985C" w14:textId="50BBA0F3" w:rsidR="008A38C0" w:rsidRDefault="008A38C0" w:rsidP="008A38C0">
      <w:pPr>
        <w:tabs>
          <w:tab w:val="left" w:pos="2268"/>
        </w:tabs>
        <w:spacing w:after="0"/>
      </w:pPr>
      <w:r>
        <w:t>Peněžní ústav:</w:t>
      </w:r>
      <w:r>
        <w:tab/>
      </w:r>
      <w:proofErr w:type="spellStart"/>
      <w:r w:rsidR="00C134D6">
        <w:t>xxxxxx</w:t>
      </w:r>
      <w:proofErr w:type="spellEnd"/>
    </w:p>
    <w:p w14:paraId="53FFB280" w14:textId="709B86A1" w:rsidR="008A38C0" w:rsidRDefault="008A38C0" w:rsidP="008A38C0">
      <w:pPr>
        <w:tabs>
          <w:tab w:val="left" w:pos="2268"/>
        </w:tabs>
        <w:spacing w:before="0"/>
      </w:pPr>
      <w:r>
        <w:t>Číslo běžného účtu:</w:t>
      </w:r>
      <w:r>
        <w:tab/>
      </w:r>
      <w:proofErr w:type="spellStart"/>
      <w:r w:rsidR="00C134D6">
        <w:t>xxxx</w:t>
      </w:r>
      <w:proofErr w:type="spellEnd"/>
    </w:p>
    <w:p w14:paraId="136FB15E" w14:textId="324E3F56" w:rsidR="008A38C0" w:rsidRDefault="008A38C0" w:rsidP="008A38C0">
      <w:pPr>
        <w:tabs>
          <w:tab w:val="left" w:pos="2268"/>
        </w:tabs>
        <w:spacing w:after="0"/>
      </w:pPr>
      <w:r>
        <w:t>Tel:</w:t>
      </w:r>
      <w:r>
        <w:tab/>
      </w:r>
      <w:proofErr w:type="spellStart"/>
      <w:r w:rsidR="00C134D6">
        <w:t>xxxxx</w:t>
      </w:r>
      <w:proofErr w:type="spellEnd"/>
    </w:p>
    <w:p w14:paraId="3EF426F5" w14:textId="3F249695" w:rsidR="008A38C0" w:rsidRDefault="008A38C0" w:rsidP="008A38C0">
      <w:pPr>
        <w:tabs>
          <w:tab w:val="left" w:pos="2268"/>
        </w:tabs>
        <w:spacing w:before="0" w:after="0"/>
      </w:pPr>
      <w:r>
        <w:t>Email:</w:t>
      </w:r>
      <w:r>
        <w:tab/>
      </w:r>
      <w:proofErr w:type="spellStart"/>
      <w:r w:rsidR="00C134D6">
        <w:t>xxxxx</w:t>
      </w:r>
      <w:proofErr w:type="spellEnd"/>
    </w:p>
    <w:p w14:paraId="37876D9B" w14:textId="3DF93503" w:rsidR="008A38C0" w:rsidRDefault="008A38C0" w:rsidP="008A38C0">
      <w:pPr>
        <w:tabs>
          <w:tab w:val="left" w:pos="2268"/>
        </w:tabs>
        <w:spacing w:before="0"/>
      </w:pPr>
      <w:r>
        <w:t>Web:</w:t>
      </w:r>
      <w:r>
        <w:tab/>
      </w:r>
      <w:hyperlink r:id="rId8" w:history="1">
        <w:r w:rsidR="00A84223" w:rsidRPr="00734DB4">
          <w:rPr>
            <w:rStyle w:val="Hypertextovodkaz"/>
          </w:rPr>
          <w:t>www.asdm.cz</w:t>
        </w:r>
      </w:hyperlink>
    </w:p>
    <w:p w14:paraId="49AFB7BE" w14:textId="1C739281" w:rsidR="00A84223" w:rsidRDefault="00A84223" w:rsidP="008A38C0">
      <w:pPr>
        <w:tabs>
          <w:tab w:val="left" w:pos="2268"/>
        </w:tabs>
        <w:spacing w:before="0"/>
      </w:pPr>
    </w:p>
    <w:p w14:paraId="3107928F" w14:textId="77777777" w:rsidR="00A84223" w:rsidRDefault="00A84223" w:rsidP="00A84223">
      <w:pPr>
        <w:pStyle w:val="Nadpis1"/>
      </w:pPr>
      <w:r>
        <w:t>Předmět smlouvy</w:t>
      </w:r>
    </w:p>
    <w:p w14:paraId="57DC2070" w14:textId="77777777" w:rsidR="007F18C8" w:rsidRDefault="007F18C8" w:rsidP="00A84223">
      <w:r w:rsidRPr="007F18C8">
        <w:t>Zhotovitel se zavazuje provést pro Objednatele</w:t>
      </w:r>
      <w:r>
        <w:t>:</w:t>
      </w:r>
    </w:p>
    <w:p w14:paraId="5C302458" w14:textId="21C70E0F" w:rsidR="00A676CA" w:rsidRDefault="00A676CA" w:rsidP="00A676CA">
      <w:pPr>
        <w:pStyle w:val="Odstavecseseznamem"/>
        <w:numPr>
          <w:ilvl w:val="0"/>
          <w:numId w:val="33"/>
        </w:numPr>
      </w:pPr>
      <w:bookmarkStart w:id="0" w:name="_Hlk97300031"/>
      <w:r>
        <w:t xml:space="preserve">Kontinuální </w:t>
      </w:r>
      <w:r w:rsidR="007F18C8" w:rsidRPr="007F18C8">
        <w:t xml:space="preserve">monitoring </w:t>
      </w:r>
      <w:r>
        <w:t>pomocí automatických měřicích systém</w:t>
      </w:r>
      <w:r w:rsidR="00811064">
        <w:t xml:space="preserve">ů (dále AMS) </w:t>
      </w:r>
      <w:r w:rsidR="007F18C8" w:rsidRPr="007F18C8">
        <w:t xml:space="preserve">přírodních léčivých zdrojů </w:t>
      </w:r>
      <w:r w:rsidR="00632117">
        <w:t>BVJ 1 a BVJ 2</w:t>
      </w:r>
      <w:r>
        <w:t xml:space="preserve">, ČS Lužice a Akumulace Hodonín </w:t>
      </w:r>
    </w:p>
    <w:p w14:paraId="28F5308C" w14:textId="2906A317" w:rsidR="00811064" w:rsidRPr="00B712B6" w:rsidRDefault="00811064" w:rsidP="00811064">
      <w:pPr>
        <w:pStyle w:val="Odstavecseseznamem"/>
        <w:numPr>
          <w:ilvl w:val="0"/>
          <w:numId w:val="33"/>
        </w:numPr>
      </w:pPr>
      <w:r>
        <w:t xml:space="preserve">Správu webové aplikace a zajištění provozu automatického řízení čerpání a transportu vody </w:t>
      </w:r>
      <w:r w:rsidRPr="00B712B6">
        <w:t>mezi zdroji, ČS Lužice a akumulací</w:t>
      </w:r>
      <w:r w:rsidR="001A0B02" w:rsidRPr="00B712B6">
        <w:t xml:space="preserve"> Hodonín.</w:t>
      </w:r>
    </w:p>
    <w:p w14:paraId="6223F72E" w14:textId="7468472C" w:rsidR="007F18C8" w:rsidRDefault="00A676CA" w:rsidP="007F18C8">
      <w:pPr>
        <w:pStyle w:val="Odstavecseseznamem"/>
        <w:numPr>
          <w:ilvl w:val="0"/>
          <w:numId w:val="33"/>
        </w:numPr>
      </w:pPr>
      <w:r w:rsidRPr="00B712B6">
        <w:t>A</w:t>
      </w:r>
      <w:r w:rsidR="007F18C8" w:rsidRPr="00B712B6">
        <w:t xml:space="preserve">utorizaci a zpracování dat v souladu s požadavky </w:t>
      </w:r>
      <w:r w:rsidR="007F18C8" w:rsidRPr="007F18C8">
        <w:t>Ministerstva zdravotnictví, Českého inspektorátu lázní a zřídel (dále jen „MZ ČIL“) uvedenými v aktuálním Rozhodnutí o povolení k využívání přírodních léčivých zdrojů (dále jen Rozhodnutí)</w:t>
      </w:r>
      <w:r w:rsidR="007F18C8">
        <w:t>.</w:t>
      </w:r>
    </w:p>
    <w:p w14:paraId="246DEBFB" w14:textId="20C4835D" w:rsidR="007F18C8" w:rsidRDefault="00811064" w:rsidP="007F18C8">
      <w:pPr>
        <w:pStyle w:val="Odstavecseseznamem"/>
        <w:numPr>
          <w:ilvl w:val="0"/>
          <w:numId w:val="33"/>
        </w:numPr>
      </w:pPr>
      <w:r>
        <w:t>R</w:t>
      </w:r>
      <w:r w:rsidR="00F25EAB">
        <w:t xml:space="preserve">ežimní sledování kvalitativních parametrů, odběr vzorků, vyhodnocení výtěžku, zpracování výstupů do datových formátů MZ ČIL </w:t>
      </w:r>
      <w:r w:rsidR="007F18C8" w:rsidRPr="007F18C8">
        <w:t xml:space="preserve"> </w:t>
      </w:r>
    </w:p>
    <w:bookmarkEnd w:id="0"/>
    <w:p w14:paraId="0A6474B5" w14:textId="77777777" w:rsidR="007F18C8" w:rsidRDefault="007F18C8" w:rsidP="00A84223"/>
    <w:p w14:paraId="4181D72C" w14:textId="77777777" w:rsidR="007F18C8" w:rsidRDefault="007F18C8" w:rsidP="00A84223"/>
    <w:p w14:paraId="09197C08" w14:textId="77777777" w:rsidR="007F18C8" w:rsidRDefault="007F18C8" w:rsidP="00A84223"/>
    <w:p w14:paraId="7B754D44" w14:textId="6F6A42F2" w:rsidR="007F18C8" w:rsidRDefault="00A676CA" w:rsidP="00A676CA">
      <w:pPr>
        <w:pStyle w:val="Nadpis1"/>
      </w:pPr>
      <w:r>
        <w:lastRenderedPageBreak/>
        <w:t>Cena díla</w:t>
      </w:r>
    </w:p>
    <w:p w14:paraId="4B0319F4" w14:textId="77777777" w:rsidR="00811064" w:rsidRDefault="00811064" w:rsidP="00811064">
      <w:pPr>
        <w:pStyle w:val="Odstavecseseznamem"/>
        <w:numPr>
          <w:ilvl w:val="0"/>
          <w:numId w:val="34"/>
        </w:numPr>
      </w:pPr>
      <w:r>
        <w:t>Měsíční servisní činnosti AMS, zajištění funkční způsobilosti měrných bodů</w:t>
      </w:r>
    </w:p>
    <w:p w14:paraId="38F015FB" w14:textId="02DD9CD0" w:rsidR="00811064" w:rsidRDefault="00811064" w:rsidP="00811064">
      <w:pPr>
        <w:pStyle w:val="Odstavecseseznamem"/>
        <w:ind w:left="7668"/>
      </w:pPr>
      <w:r>
        <w:t>4. 500,- Kč/</w:t>
      </w:r>
      <w:proofErr w:type="spellStart"/>
      <w:r>
        <w:t>měs</w:t>
      </w:r>
      <w:proofErr w:type="spellEnd"/>
      <w:r>
        <w:t xml:space="preserve">. </w:t>
      </w:r>
    </w:p>
    <w:p w14:paraId="6D880E6E" w14:textId="153F956B" w:rsidR="00811064" w:rsidRDefault="00811064" w:rsidP="00811064">
      <w:pPr>
        <w:pStyle w:val="Odstavecseseznamem"/>
        <w:numPr>
          <w:ilvl w:val="0"/>
          <w:numId w:val="34"/>
        </w:numPr>
      </w:pPr>
      <w:r>
        <w:t>Správa webové aplikace a zajištění provozu automatického řízení čerpání a transportu vody mezi zdroji, ČS Lužice a akumulací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3.500,- Kč/</w:t>
      </w:r>
      <w:proofErr w:type="spellStart"/>
      <w:r>
        <w:t>měs</w:t>
      </w:r>
      <w:proofErr w:type="spellEnd"/>
      <w:r>
        <w:t>.</w:t>
      </w:r>
    </w:p>
    <w:p w14:paraId="3A4B3B6E" w14:textId="77777777" w:rsidR="00811064" w:rsidRDefault="00811064" w:rsidP="00811064">
      <w:pPr>
        <w:pStyle w:val="Odstavecseseznamem"/>
      </w:pPr>
    </w:p>
    <w:p w14:paraId="179E8068" w14:textId="5C0C61B6" w:rsidR="00811064" w:rsidRDefault="00811064" w:rsidP="00811064">
      <w:pPr>
        <w:pStyle w:val="Odstavecseseznamem"/>
        <w:numPr>
          <w:ilvl w:val="0"/>
          <w:numId w:val="34"/>
        </w:numPr>
      </w:pPr>
      <w:r>
        <w:t>A</w:t>
      </w:r>
      <w:r w:rsidRPr="007F18C8">
        <w:t>utorizaci a zpracování dat v souladu s požadavky Ministerstva zdravotnictví, Českého inspektorátu lázní a zřídel (dále jen „MZ ČIL“) uvedenými v aktuálním Rozhodnutí o povolení k využívání přírodních léčivých zdrojů (dále jen Rozhodnutí)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C66">
        <w:t>2.500,- Kč/</w:t>
      </w:r>
      <w:proofErr w:type="spellStart"/>
      <w:r w:rsidR="003F5C66">
        <w:t>měs</w:t>
      </w:r>
      <w:proofErr w:type="spellEnd"/>
      <w:r w:rsidR="003F5C66">
        <w:t>.</w:t>
      </w:r>
    </w:p>
    <w:p w14:paraId="620D5EFA" w14:textId="77777777" w:rsidR="003F5C66" w:rsidRDefault="003F5C66" w:rsidP="003F5C66">
      <w:pPr>
        <w:pStyle w:val="Odstavecseseznamem"/>
      </w:pPr>
    </w:p>
    <w:p w14:paraId="6E7F8A6C" w14:textId="77777777" w:rsidR="003F5C66" w:rsidRDefault="00811064" w:rsidP="00811064">
      <w:pPr>
        <w:pStyle w:val="Odstavecseseznamem"/>
        <w:numPr>
          <w:ilvl w:val="0"/>
          <w:numId w:val="34"/>
        </w:numPr>
      </w:pPr>
      <w:r>
        <w:t>Režimní sledování kvalitativních parametrů, odběr vzorků, vyhodnocení výtěžku, zpracování výstupů do datových formátů MZ ČIL</w:t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</w:r>
      <w:r w:rsidR="003F5C66">
        <w:tab/>
        <w:t>1.500,- Kč/</w:t>
      </w:r>
      <w:proofErr w:type="spellStart"/>
      <w:r w:rsidR="003F5C66">
        <w:t>měs</w:t>
      </w:r>
      <w:proofErr w:type="spellEnd"/>
      <w:r w:rsidR="003F5C66">
        <w:t>.</w:t>
      </w:r>
      <w:r>
        <w:t xml:space="preserve"> </w:t>
      </w:r>
    </w:p>
    <w:p w14:paraId="36B0E5BB" w14:textId="48A7F56F" w:rsidR="00811064" w:rsidRDefault="00811064" w:rsidP="003F5C66">
      <w:pPr>
        <w:pStyle w:val="Odstavecseseznamem"/>
      </w:pPr>
      <w:r w:rsidRPr="007F18C8">
        <w:t xml:space="preserve"> </w:t>
      </w:r>
    </w:p>
    <w:p w14:paraId="4A7FD9BD" w14:textId="77777777" w:rsidR="003F5C66" w:rsidRDefault="003F5C66" w:rsidP="00811064">
      <w:pPr>
        <w:pStyle w:val="Odstavecseseznamem"/>
        <w:numPr>
          <w:ilvl w:val="0"/>
          <w:numId w:val="34"/>
        </w:numPr>
      </w:pPr>
      <w:r>
        <w:t>Doprava na servisní činnosti AMS a odběry vzorků a odvoz do laboratoře</w:t>
      </w:r>
    </w:p>
    <w:p w14:paraId="5DB6CB73" w14:textId="2387266F" w:rsidR="003F5C66" w:rsidRDefault="003F5C66" w:rsidP="003F5C66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á 12 Kč/km</w:t>
      </w:r>
      <w:r>
        <w:tab/>
      </w:r>
      <w:r>
        <w:tab/>
      </w:r>
      <w:r>
        <w:tab/>
      </w:r>
      <w:r>
        <w:tab/>
      </w:r>
      <w:r>
        <w:tab/>
      </w:r>
      <w:r>
        <w:tab/>
        <w:t>160 km</w:t>
      </w:r>
      <w:r>
        <w:tab/>
      </w:r>
      <w:r>
        <w:tab/>
      </w:r>
      <w:r>
        <w:tab/>
      </w:r>
      <w:r>
        <w:tab/>
      </w:r>
      <w:r>
        <w:tab/>
      </w:r>
      <w:r w:rsidR="00AE2458">
        <w:t>1.920,-Kč/</w:t>
      </w:r>
      <w:proofErr w:type="spellStart"/>
      <w:r w:rsidR="00AE2458">
        <w:t>měs</w:t>
      </w:r>
      <w:proofErr w:type="spellEnd"/>
      <w:r w:rsidR="00AE2458">
        <w:t>.</w:t>
      </w:r>
      <w:r>
        <w:tab/>
      </w:r>
    </w:p>
    <w:p w14:paraId="0A8E4CB2" w14:textId="1A1C8F19" w:rsidR="00A84223" w:rsidRPr="00EC2C05" w:rsidRDefault="00AE2458" w:rsidP="00A8422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EC2C05">
        <w:rPr>
          <w:b/>
          <w:bCs/>
        </w:rPr>
        <w:t>CENA CELKEM bez DPH</w:t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</w:r>
      <w:r w:rsidR="00EC2C05" w:rsidRPr="00EC2C05">
        <w:rPr>
          <w:b/>
          <w:bCs/>
        </w:rPr>
        <w:tab/>
        <w:t>13.920,-Kč/</w:t>
      </w:r>
      <w:proofErr w:type="spellStart"/>
      <w:r w:rsidR="00EC2C05" w:rsidRPr="00EC2C05">
        <w:rPr>
          <w:b/>
          <w:bCs/>
        </w:rPr>
        <w:t>měs</w:t>
      </w:r>
      <w:proofErr w:type="spellEnd"/>
      <w:r w:rsidR="00EC2C05" w:rsidRPr="00EC2C05">
        <w:rPr>
          <w:b/>
          <w:bCs/>
        </w:rPr>
        <w:t>.</w:t>
      </w:r>
    </w:p>
    <w:p w14:paraId="31161124" w14:textId="12DA43DF" w:rsidR="00AE2458" w:rsidRPr="00AE2458" w:rsidRDefault="00AE2458" w:rsidP="00234167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AE2458">
        <w:rPr>
          <w:i/>
          <w:iCs/>
        </w:rPr>
        <w:t xml:space="preserve">Poznámka: </w:t>
      </w:r>
    </w:p>
    <w:p w14:paraId="2A18A5B7" w14:textId="77777777" w:rsidR="00AE2458" w:rsidRPr="00AE2458" w:rsidRDefault="00AE2458" w:rsidP="00AE2458">
      <w:pPr>
        <w:ind w:left="710"/>
        <w:rPr>
          <w:i/>
          <w:iCs/>
        </w:rPr>
      </w:pPr>
      <w:r w:rsidRPr="00AE2458">
        <w:rPr>
          <w:i/>
          <w:iCs/>
        </w:rPr>
        <w:t xml:space="preserve">Ceny analýz vzorků laboratoří jsou přefakturovány 1:1 a jsou součástí pravidelné měsíční fakturace. </w:t>
      </w:r>
    </w:p>
    <w:p w14:paraId="519F6586" w14:textId="369C6D44" w:rsidR="00AE2458" w:rsidRPr="00AE2458" w:rsidRDefault="00AE2458" w:rsidP="00AE2458">
      <w:pPr>
        <w:ind w:left="710"/>
        <w:rPr>
          <w:i/>
          <w:iCs/>
        </w:rPr>
      </w:pPr>
      <w:r w:rsidRPr="00AE2458">
        <w:rPr>
          <w:i/>
          <w:iCs/>
        </w:rPr>
        <w:t>Ceny SMS jsou přefakturovány měsíčně 1:1 na základě výpisu mobilního operátora.</w:t>
      </w:r>
    </w:p>
    <w:p w14:paraId="4D8F21EC" w14:textId="68ACD591" w:rsidR="00234167" w:rsidRPr="00234167" w:rsidRDefault="00234167" w:rsidP="00234167">
      <w:pPr>
        <w:ind w:left="710"/>
        <w:rPr>
          <w:i/>
          <w:iCs/>
        </w:rPr>
      </w:pPr>
      <w:r w:rsidRPr="0053097C">
        <w:rPr>
          <w:i/>
          <w:iCs/>
        </w:rPr>
        <w:t>Každým následujícím rokem bude cena navýšena o průměrnou roční míru inflace vyjádřenou přírůstkem průměrného ročního indexu spotřebitelských cen v České republice zveřejňovan</w:t>
      </w:r>
      <w:r w:rsidR="005C3362">
        <w:rPr>
          <w:i/>
          <w:iCs/>
        </w:rPr>
        <w:t>ou</w:t>
      </w:r>
      <w:r w:rsidRPr="0053097C">
        <w:rPr>
          <w:i/>
          <w:iCs/>
        </w:rPr>
        <w:t xml:space="preserve"> Českým statistickým úřadem.</w:t>
      </w:r>
    </w:p>
    <w:p w14:paraId="4B3D5320" w14:textId="77777777" w:rsidR="00142959" w:rsidRDefault="00142959" w:rsidP="00A84223"/>
    <w:p w14:paraId="51D077A4" w14:textId="675725E1" w:rsidR="00AE2458" w:rsidRDefault="00AE2458" w:rsidP="00B5351C">
      <w:pPr>
        <w:pStyle w:val="Nadpis2"/>
      </w:pPr>
      <w:r>
        <w:t xml:space="preserve">Poradenská činnost, mimořádné práce </w:t>
      </w:r>
    </w:p>
    <w:p w14:paraId="75770B01" w14:textId="68075DEF" w:rsidR="00AE2458" w:rsidRDefault="00AE2458" w:rsidP="00AE2458">
      <w:r>
        <w:t>Poradenská činnost, mimořádné práce nad rámec Smlouvy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550,- Kč/hod.</w:t>
      </w:r>
    </w:p>
    <w:p w14:paraId="72EE0FFC" w14:textId="5CB866BC" w:rsidR="00AE2458" w:rsidRDefault="00AE2458" w:rsidP="00AE2458"/>
    <w:p w14:paraId="4C00D9EF" w14:textId="017A4D51" w:rsidR="00A676CA" w:rsidRDefault="00B5351C" w:rsidP="00B5351C">
      <w:pPr>
        <w:pStyle w:val="Nadpis1"/>
      </w:pPr>
      <w:r>
        <w:t>Provádění díla</w:t>
      </w:r>
    </w:p>
    <w:p w14:paraId="7F8A70C4" w14:textId="6122B08D" w:rsidR="00AE2458" w:rsidRDefault="00AE2458" w:rsidP="00AE2458">
      <w:pPr>
        <w:pStyle w:val="Odstavecseseznamem"/>
        <w:numPr>
          <w:ilvl w:val="0"/>
          <w:numId w:val="35"/>
        </w:numPr>
        <w:rPr>
          <w:b/>
          <w:bCs/>
        </w:rPr>
      </w:pPr>
      <w:r w:rsidRPr="00B5351C">
        <w:rPr>
          <w:b/>
          <w:bCs/>
        </w:rPr>
        <w:t>Měsíční servisní činnosti AMS, zajištění funkční způsobilosti měrných bodů</w:t>
      </w:r>
    </w:p>
    <w:p w14:paraId="080E31FD" w14:textId="67E60393" w:rsidR="00B5351C" w:rsidRPr="00B5351C" w:rsidRDefault="00B5351C" w:rsidP="00B5351C">
      <w:pPr>
        <w:pStyle w:val="Odstavecseseznamem"/>
        <w:rPr>
          <w:b/>
          <w:bCs/>
        </w:rPr>
      </w:pPr>
      <w:r w:rsidRPr="00B5351C">
        <w:rPr>
          <w:b/>
          <w:bCs/>
        </w:rPr>
        <w:t xml:space="preserve"> </w:t>
      </w:r>
    </w:p>
    <w:p w14:paraId="23A07A6C" w14:textId="1EC514B6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parametrizace měřicí stanice, změny firmware na měrných bodech</w:t>
      </w:r>
    </w:p>
    <w:p w14:paraId="5E854DF6" w14:textId="24140F57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 xml:space="preserve">kontrolní </w:t>
      </w:r>
      <w:r w:rsidR="005C3362">
        <w:t xml:space="preserve">ruční </w:t>
      </w:r>
      <w:r w:rsidRPr="00B5351C">
        <w:t>měření a kalibrace měřicích čidel</w:t>
      </w:r>
    </w:p>
    <w:p w14:paraId="3B0CB035" w14:textId="3A7BD420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zajištění funkční způsobilosti měrných bodů</w:t>
      </w:r>
    </w:p>
    <w:p w14:paraId="0ADC0EBC" w14:textId="46D071F7" w:rsidR="00B5351C" w:rsidRPr="00B5351C" w:rsidRDefault="005C3362" w:rsidP="00B5351C">
      <w:pPr>
        <w:pStyle w:val="Odstavecseseznamem"/>
        <w:numPr>
          <w:ilvl w:val="0"/>
          <w:numId w:val="36"/>
        </w:numPr>
        <w:ind w:left="1134" w:hanging="425"/>
      </w:pPr>
      <w:r>
        <w:t xml:space="preserve">vedení </w:t>
      </w:r>
      <w:r w:rsidR="00B5351C" w:rsidRPr="00B5351C">
        <w:t xml:space="preserve">evidence techniky </w:t>
      </w:r>
      <w:r>
        <w:t xml:space="preserve">a parametrických nastavení </w:t>
      </w:r>
      <w:r w:rsidR="00B5351C" w:rsidRPr="00B5351C">
        <w:t>na měrných bodech</w:t>
      </w:r>
    </w:p>
    <w:p w14:paraId="77CC5819" w14:textId="77777777" w:rsidR="00B5351C" w:rsidRDefault="00B5351C" w:rsidP="00B5351C">
      <w:pPr>
        <w:ind w:left="643" w:firstLine="66"/>
      </w:pPr>
      <w:r>
        <w:t xml:space="preserve">Servisní činnosti budou provedeny mezi 1. – 12. dnem v měsíci. </w:t>
      </w:r>
    </w:p>
    <w:p w14:paraId="0EC41F75" w14:textId="77777777" w:rsidR="00B5351C" w:rsidRPr="00B5351C" w:rsidRDefault="00B5351C" w:rsidP="00B5351C">
      <w:pPr>
        <w:pStyle w:val="Odstavecseseznamem"/>
        <w:rPr>
          <w:b/>
          <w:bCs/>
        </w:rPr>
      </w:pPr>
    </w:p>
    <w:p w14:paraId="4533A87C" w14:textId="1495A9AF" w:rsidR="00BD6457" w:rsidRDefault="00AE2458" w:rsidP="00AE2458">
      <w:pPr>
        <w:pStyle w:val="Odstavecseseznamem"/>
        <w:numPr>
          <w:ilvl w:val="0"/>
          <w:numId w:val="35"/>
        </w:numPr>
        <w:rPr>
          <w:b/>
          <w:bCs/>
        </w:rPr>
      </w:pPr>
      <w:r w:rsidRPr="00B5351C">
        <w:rPr>
          <w:b/>
          <w:bCs/>
        </w:rPr>
        <w:t xml:space="preserve">Správa webové aplikace a zajištění provozu automatického řízení čerpání a transportu vody mezi zdroji, ČS Lužice a </w:t>
      </w:r>
      <w:r w:rsidRPr="00B712B6">
        <w:rPr>
          <w:b/>
          <w:bCs/>
        </w:rPr>
        <w:t>akumulací</w:t>
      </w:r>
      <w:r w:rsidR="001A0B02" w:rsidRPr="00B712B6">
        <w:rPr>
          <w:b/>
          <w:bCs/>
        </w:rPr>
        <w:t xml:space="preserve"> Hodonín</w:t>
      </w:r>
      <w:r w:rsidRPr="00B712B6">
        <w:rPr>
          <w:b/>
          <w:bCs/>
        </w:rPr>
        <w:tab/>
      </w:r>
      <w:r w:rsidRPr="00B712B6">
        <w:rPr>
          <w:b/>
          <w:bCs/>
        </w:rPr>
        <w:tab/>
      </w:r>
    </w:p>
    <w:p w14:paraId="2C41D76D" w14:textId="7E23F9D0" w:rsidR="00AE2458" w:rsidRDefault="00AE2458" w:rsidP="00BD6457">
      <w:pPr>
        <w:pStyle w:val="Odstavecseseznamem"/>
        <w:rPr>
          <w:b/>
          <w:bCs/>
        </w:rPr>
      </w:pP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</w:p>
    <w:p w14:paraId="26EDEAEF" w14:textId="640E1EAE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zajištění datových přenosů a evidence, grafické vizualizace a správy webového přístupu k měřeným údajům z měrného bodu</w:t>
      </w:r>
    </w:p>
    <w:p w14:paraId="105A924B" w14:textId="1E8AD527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vedení evidence a kontrola provozu a nastavení měřicí techniky vzdáleným přístupem</w:t>
      </w:r>
    </w:p>
    <w:p w14:paraId="7DAAF4F3" w14:textId="19B765BC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 xml:space="preserve">řízení procesu čerpání a transportu vody do akumulace </w:t>
      </w:r>
    </w:p>
    <w:p w14:paraId="228406D7" w14:textId="7AC6D7F2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lastRenderedPageBreak/>
        <w:t>provádění změn nastavené měřicí techniky vzdáleným přístupem podle požadavku Objednatele</w:t>
      </w:r>
    </w:p>
    <w:p w14:paraId="3E07239F" w14:textId="6581AF52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úpravy řídících limitních hodnot, změny příjemců alarmových SMS</w:t>
      </w:r>
    </w:p>
    <w:p w14:paraId="60DA04F8" w14:textId="3166E5B0" w:rsidR="00B5351C" w:rsidRPr="00B5351C" w:rsidRDefault="00B5351C" w:rsidP="00B5351C">
      <w:pPr>
        <w:pStyle w:val="Odstavecseseznamem"/>
        <w:numPr>
          <w:ilvl w:val="0"/>
          <w:numId w:val="36"/>
        </w:numPr>
        <w:ind w:left="1134" w:hanging="425"/>
      </w:pPr>
      <w:r w:rsidRPr="00B5351C">
        <w:t>průběžná informovanost Objednatele o stavu a průběhu čerpání zdrojů a výskytu mimořádných událostí</w:t>
      </w:r>
    </w:p>
    <w:p w14:paraId="74F23AD9" w14:textId="77777777" w:rsidR="00AE2458" w:rsidRPr="00B5351C" w:rsidRDefault="00AE2458" w:rsidP="00AE2458">
      <w:pPr>
        <w:pStyle w:val="Odstavecseseznamem"/>
        <w:rPr>
          <w:b/>
          <w:bCs/>
        </w:rPr>
      </w:pPr>
    </w:p>
    <w:p w14:paraId="6470D320" w14:textId="1C1AADC7" w:rsidR="00B5351C" w:rsidRDefault="00AE2458" w:rsidP="00DF43ED">
      <w:pPr>
        <w:pStyle w:val="Odstavecseseznamem"/>
        <w:numPr>
          <w:ilvl w:val="0"/>
          <w:numId w:val="35"/>
        </w:numPr>
        <w:rPr>
          <w:b/>
          <w:bCs/>
        </w:rPr>
      </w:pPr>
      <w:r w:rsidRPr="00B5351C">
        <w:rPr>
          <w:b/>
          <w:bCs/>
        </w:rPr>
        <w:t>Autorizaci a zpracování dat v souladu s požadavky Ministerstva zdravotnictví, Českého inspektorátu lázní a zřídel (dále jen „MZ ČIL“) uvedenými v aktuálním Rozhodnutí o povolení k využívání přírodních léčivých zdrojů (dále jen Rozhodnutí)</w:t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</w:p>
    <w:p w14:paraId="46896DFB" w14:textId="77777777" w:rsidR="00BD6457" w:rsidRDefault="00BD6457" w:rsidP="00BD6457">
      <w:pPr>
        <w:pStyle w:val="Odstavecseseznamem"/>
        <w:rPr>
          <w:b/>
          <w:bCs/>
        </w:rPr>
      </w:pPr>
    </w:p>
    <w:p w14:paraId="4AC60547" w14:textId="1C0D275E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autorizace měřených dat – porovnání zaznamenaných dat s měřením podle typově schválených měřidel</w:t>
      </w:r>
    </w:p>
    <w:p w14:paraId="29C548DD" w14:textId="44611DF3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korekce měřených dat (lineární, ofset) na různé typy ovlivnění měření (ovlivnění způsobená třetí osobou, přístrojové chyby, jiná ovlivnění průběhu měření)</w:t>
      </w:r>
    </w:p>
    <w:p w14:paraId="1089187C" w14:textId="52A93EB5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 xml:space="preserve">převedení měřených dat (od OB) do souřadnicového systému JTSK, výškový systém </w:t>
      </w:r>
      <w:proofErr w:type="spellStart"/>
      <w:r w:rsidRPr="00E30ECE">
        <w:t>Bpv</w:t>
      </w:r>
      <w:proofErr w:type="spellEnd"/>
    </w:p>
    <w:p w14:paraId="767D0A7C" w14:textId="77777777" w:rsidR="00B5351C" w:rsidRPr="00E30ECE" w:rsidRDefault="00B5351C" w:rsidP="00E30ECE">
      <w:pPr>
        <w:pStyle w:val="Odstavecseseznamem"/>
        <w:ind w:left="1134"/>
      </w:pPr>
    </w:p>
    <w:p w14:paraId="36083527" w14:textId="0312FE39" w:rsidR="00B5351C" w:rsidRPr="00E30ECE" w:rsidRDefault="00B5351C" w:rsidP="00BD6457">
      <w:pPr>
        <w:pStyle w:val="Odstavecseseznamem"/>
        <w:ind w:left="1134"/>
        <w:rPr>
          <w:u w:val="single"/>
        </w:rPr>
      </w:pPr>
      <w:r w:rsidRPr="00E30ECE">
        <w:rPr>
          <w:u w:val="single"/>
        </w:rPr>
        <w:t xml:space="preserve">zpracování výpočtů z kontinuálních měření v rozsahu BVJ 1 a BVJ 2: </w:t>
      </w:r>
    </w:p>
    <w:p w14:paraId="73EBE79D" w14:textId="6C4DFC9E" w:rsidR="00B5351C" w:rsidRPr="00E30ECE" w:rsidRDefault="00B5351C" w:rsidP="00E30ECE">
      <w:pPr>
        <w:ind w:left="1133" w:firstLine="1"/>
      </w:pPr>
      <w:r w:rsidRPr="00E30ECE">
        <w:t>1 x za den</w:t>
      </w:r>
      <w:r w:rsidRPr="00E30ECE">
        <w:tab/>
      </w:r>
      <w:r w:rsidRPr="00E30ECE">
        <w:tab/>
      </w:r>
      <w:r w:rsidR="00E30ECE">
        <w:tab/>
      </w:r>
      <w:proofErr w:type="spellStart"/>
      <w:r w:rsidRPr="00E30ECE">
        <w:t>Td</w:t>
      </w:r>
      <w:proofErr w:type="spellEnd"/>
      <w:r w:rsidRPr="00E30ECE">
        <w:t xml:space="preserve"> [°C]</w:t>
      </w:r>
    </w:p>
    <w:p w14:paraId="3C21790E" w14:textId="02B81D70" w:rsidR="00B5351C" w:rsidRPr="00E30ECE" w:rsidRDefault="00B5351C" w:rsidP="00E30ECE">
      <w:pPr>
        <w:pStyle w:val="Odstavecseseznamem"/>
        <w:ind w:left="1134"/>
      </w:pPr>
      <w:r w:rsidRPr="00E30ECE">
        <w:tab/>
      </w:r>
      <w:r w:rsidRPr="00E30ECE">
        <w:tab/>
      </w:r>
      <w:r w:rsidRPr="00E30ECE">
        <w:tab/>
      </w:r>
      <w:r w:rsidR="00E30ECE">
        <w:tab/>
      </w:r>
      <w:r w:rsidR="00E30ECE">
        <w:tab/>
      </w:r>
      <w:r w:rsidR="00E30ECE">
        <w:tab/>
      </w:r>
      <w:r w:rsidR="00E30ECE">
        <w:tab/>
      </w:r>
      <w:r w:rsidR="00E30ECE">
        <w:tab/>
      </w:r>
      <w:r w:rsidR="00E30ECE">
        <w:tab/>
      </w:r>
      <w:r w:rsidR="00E30ECE">
        <w:tab/>
      </w:r>
      <w:proofErr w:type="spellStart"/>
      <w:r w:rsidRPr="00E30ECE">
        <w:t>Qd</w:t>
      </w:r>
      <w:proofErr w:type="spellEnd"/>
      <w:r w:rsidRPr="00E30ECE">
        <w:t xml:space="preserve">, </w:t>
      </w:r>
      <w:proofErr w:type="spellStart"/>
      <w:r w:rsidRPr="00E30ECE">
        <w:t>Qmax</w:t>
      </w:r>
      <w:proofErr w:type="spellEnd"/>
      <w:r w:rsidRPr="00E30ECE">
        <w:t xml:space="preserve"> [l/s]</w:t>
      </w:r>
    </w:p>
    <w:p w14:paraId="6B2DF436" w14:textId="6DDE42DD" w:rsidR="00B5351C" w:rsidRPr="00E30ECE" w:rsidRDefault="00E30ECE" w:rsidP="00E30ECE">
      <w:pPr>
        <w:pStyle w:val="Odstavecseseznamem"/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51C" w:rsidRPr="00E30ECE">
        <w:tab/>
      </w:r>
      <w:r>
        <w:tab/>
      </w:r>
      <w:proofErr w:type="spellStart"/>
      <w:r w:rsidR="00B5351C" w:rsidRPr="00E30ECE">
        <w:t>Hd</w:t>
      </w:r>
      <w:proofErr w:type="spellEnd"/>
      <w:r w:rsidR="00B5351C" w:rsidRPr="00E30ECE">
        <w:t xml:space="preserve">, </w:t>
      </w:r>
      <w:proofErr w:type="spellStart"/>
      <w:r w:rsidR="00B5351C" w:rsidRPr="00E30ECE">
        <w:t>Hmax</w:t>
      </w:r>
      <w:proofErr w:type="spellEnd"/>
      <w:r w:rsidR="00B5351C" w:rsidRPr="00E30ECE">
        <w:t xml:space="preserve">, </w:t>
      </w:r>
      <w:proofErr w:type="spellStart"/>
      <w:r w:rsidR="00B5351C" w:rsidRPr="00E30ECE">
        <w:t>Hmin</w:t>
      </w:r>
      <w:proofErr w:type="spellEnd"/>
      <w:r w:rsidR="00B5351C" w:rsidRPr="00E30ECE">
        <w:t xml:space="preserve"> [m. n. m.]</w:t>
      </w:r>
    </w:p>
    <w:p w14:paraId="5CFEAB8F" w14:textId="77777777" w:rsidR="00B5351C" w:rsidRPr="00E30ECE" w:rsidRDefault="00B5351C" w:rsidP="00E30ECE">
      <w:pPr>
        <w:pStyle w:val="Odstavecseseznamem"/>
        <w:ind w:left="1134"/>
      </w:pPr>
      <w:r w:rsidRPr="00E30ECE">
        <w:t xml:space="preserve">1 x za měsíc </w:t>
      </w:r>
      <w:r w:rsidRPr="00E30ECE">
        <w:tab/>
      </w:r>
      <w:r w:rsidRPr="00E30ECE">
        <w:tab/>
      </w:r>
      <w:proofErr w:type="spellStart"/>
      <w:r w:rsidRPr="00E30ECE">
        <w:t>Qc</w:t>
      </w:r>
      <w:proofErr w:type="spellEnd"/>
      <w:r w:rsidRPr="00E30ECE">
        <w:t xml:space="preserve"> [m3/</w:t>
      </w:r>
      <w:proofErr w:type="spellStart"/>
      <w:r w:rsidRPr="00E30ECE">
        <w:t>měs</w:t>
      </w:r>
      <w:proofErr w:type="spellEnd"/>
      <w:r w:rsidRPr="00E30ECE">
        <w:t>]</w:t>
      </w:r>
    </w:p>
    <w:p w14:paraId="2C840C3A" w14:textId="77777777" w:rsidR="00B5351C" w:rsidRPr="00E30ECE" w:rsidRDefault="00B5351C" w:rsidP="00E30ECE">
      <w:pPr>
        <w:pStyle w:val="Odstavecseseznamem"/>
        <w:ind w:left="1134"/>
      </w:pPr>
      <w:r w:rsidRPr="00E30ECE">
        <w:t>1 x za měsíc</w:t>
      </w:r>
      <w:r w:rsidRPr="00E30ECE">
        <w:tab/>
      </w:r>
      <w:r w:rsidRPr="00E30ECE">
        <w:tab/>
        <w:t xml:space="preserve">mikrobiologické šetření dle </w:t>
      </w:r>
      <w:proofErr w:type="spellStart"/>
      <w:r w:rsidRPr="00E30ECE">
        <w:t>vyhl</w:t>
      </w:r>
      <w:proofErr w:type="spellEnd"/>
      <w:r w:rsidRPr="00E30ECE">
        <w:t>. Č. 423/2001 Sb.</w:t>
      </w:r>
    </w:p>
    <w:p w14:paraId="60D5CE7B" w14:textId="201049A1" w:rsidR="00B5351C" w:rsidRPr="00E30ECE" w:rsidRDefault="00E30ECE" w:rsidP="00E30ECE">
      <w:pPr>
        <w:pStyle w:val="Odstavecseseznamem"/>
        <w:ind w:left="1134"/>
      </w:pPr>
      <w:r>
        <w:tab/>
      </w:r>
      <w:r w:rsidR="00B5351C" w:rsidRPr="00E30ECE">
        <w:tab/>
      </w:r>
      <w:r w:rsidR="00B5351C" w:rsidRPr="00E30EC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351C" w:rsidRPr="00E30ECE">
        <w:t>elektrolytická konduktivita [</w:t>
      </w:r>
      <w:proofErr w:type="spellStart"/>
      <w:r w:rsidR="00B5351C" w:rsidRPr="00E30ECE">
        <w:t>μS</w:t>
      </w:r>
      <w:proofErr w:type="spellEnd"/>
      <w:r w:rsidR="00B5351C" w:rsidRPr="00E30ECE">
        <w:t>/cm při 20</w:t>
      </w:r>
      <w:r w:rsidR="001D5438">
        <w:rPr>
          <w:color w:val="FF0000"/>
          <w:vertAlign w:val="superscript"/>
        </w:rPr>
        <w:t>o</w:t>
      </w:r>
      <w:r w:rsidR="00B5351C" w:rsidRPr="00E30ECE">
        <w:t>C]</w:t>
      </w:r>
    </w:p>
    <w:p w14:paraId="055F347B" w14:textId="77777777" w:rsidR="00B5351C" w:rsidRPr="00E30ECE" w:rsidRDefault="00B5351C" w:rsidP="00E30ECE">
      <w:pPr>
        <w:pStyle w:val="Odstavecseseznamem"/>
        <w:ind w:left="1134" w:firstLine="2"/>
      </w:pPr>
      <w:r w:rsidRPr="00E30ECE">
        <w:t>1 x za rok</w:t>
      </w:r>
      <w:r w:rsidRPr="00E30ECE">
        <w:tab/>
      </w:r>
      <w:r w:rsidRPr="00E30ECE">
        <w:tab/>
        <w:t>kontrolní analýza v rozsahu stanoveném v platném povolení</w:t>
      </w:r>
    </w:p>
    <w:p w14:paraId="306D0676" w14:textId="77777777" w:rsidR="00B5351C" w:rsidRPr="00E30ECE" w:rsidRDefault="00B5351C" w:rsidP="00E30ECE">
      <w:pPr>
        <w:pStyle w:val="Odstavecseseznamem"/>
        <w:ind w:left="1134"/>
      </w:pPr>
    </w:p>
    <w:p w14:paraId="4CF981C2" w14:textId="77777777" w:rsidR="00B5351C" w:rsidRPr="00E30ECE" w:rsidRDefault="00B5351C" w:rsidP="00E30ECE">
      <w:pPr>
        <w:pStyle w:val="Odstavecseseznamem"/>
        <w:ind w:left="1134"/>
        <w:rPr>
          <w:u w:val="single"/>
        </w:rPr>
      </w:pPr>
      <w:r w:rsidRPr="00E30ECE">
        <w:rPr>
          <w:u w:val="single"/>
        </w:rPr>
        <w:t>Předávání dat pro Ministerstvo zdravotnictví ČR</w:t>
      </w:r>
    </w:p>
    <w:p w14:paraId="45577738" w14:textId="77777777" w:rsidR="00BD6457" w:rsidRDefault="00BD6457" w:rsidP="00BD6457">
      <w:pPr>
        <w:pStyle w:val="Odstavecseseznamem"/>
        <w:ind w:left="1134"/>
      </w:pPr>
    </w:p>
    <w:p w14:paraId="1AF3CFD6" w14:textId="3D677745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zpracování dat AMS do formátů MZ ČIL</w:t>
      </w:r>
    </w:p>
    <w:p w14:paraId="16790ED9" w14:textId="41FE6477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vedení provozního deníku</w:t>
      </w:r>
    </w:p>
    <w:p w14:paraId="3D3B66F6" w14:textId="422C7F47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 xml:space="preserve">verifikovaná data – zpracování </w:t>
      </w:r>
    </w:p>
    <w:p w14:paraId="2AE9B3D3" w14:textId="7DB206BF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zpracování kvalitativních charakteristik ze zdrojů</w:t>
      </w:r>
    </w:p>
    <w:p w14:paraId="62A471ED" w14:textId="3EF17889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zpracování množství a kvalitativních charakteristik z výtěžku</w:t>
      </w:r>
    </w:p>
    <w:p w14:paraId="59B38DDA" w14:textId="77777777" w:rsidR="00B5351C" w:rsidRPr="00E30ECE" w:rsidRDefault="00B5351C" w:rsidP="00E30ECE">
      <w:pPr>
        <w:pStyle w:val="Odstavecseseznamem"/>
        <w:ind w:left="1134"/>
      </w:pPr>
    </w:p>
    <w:p w14:paraId="729D36BC" w14:textId="77777777" w:rsidR="00B5351C" w:rsidRPr="00E30ECE" w:rsidRDefault="00B5351C" w:rsidP="00E30ECE">
      <w:pPr>
        <w:pStyle w:val="Odstavecseseznamem"/>
        <w:ind w:left="1134"/>
        <w:rPr>
          <w:u w:val="single"/>
        </w:rPr>
      </w:pPr>
      <w:r w:rsidRPr="00E30ECE">
        <w:rPr>
          <w:u w:val="single"/>
        </w:rPr>
        <w:t>Předávání dat pro Objednatele</w:t>
      </w:r>
    </w:p>
    <w:p w14:paraId="67C30385" w14:textId="77777777" w:rsidR="00BD6457" w:rsidRDefault="00BD6457" w:rsidP="00BD6457">
      <w:pPr>
        <w:pStyle w:val="Odstavecseseznamem"/>
        <w:ind w:left="1134"/>
      </w:pPr>
    </w:p>
    <w:p w14:paraId="1449BF56" w14:textId="4785816D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 xml:space="preserve">grafické zpracování: </w:t>
      </w:r>
      <w:r w:rsidRPr="00E30ECE">
        <w:tab/>
        <w:t>průběhy stavů hladin, čerpaných množství a teplot vody</w:t>
      </w:r>
    </w:p>
    <w:p w14:paraId="6C3E1597" w14:textId="23CC2CC2" w:rsidR="00B5351C" w:rsidRPr="00E30ECE" w:rsidRDefault="00B5351C" w:rsidP="005C3362">
      <w:pPr>
        <w:pStyle w:val="Odstavecseseznamem"/>
        <w:numPr>
          <w:ilvl w:val="0"/>
          <w:numId w:val="36"/>
        </w:numPr>
        <w:ind w:left="1134" w:hanging="425"/>
      </w:pPr>
      <w:r w:rsidRPr="00E30ECE">
        <w:t>tabelární zpracování:</w:t>
      </w:r>
      <w:r w:rsidRPr="00E30ECE">
        <w:tab/>
        <w:t>měsíční základní statistika čerpaných množství, stavů hladin a teplot vody</w:t>
      </w:r>
      <w:r w:rsidR="005C3362">
        <w:t>, vyhodnocen kvality vod</w:t>
      </w:r>
    </w:p>
    <w:p w14:paraId="3BDA461C" w14:textId="042765AB" w:rsidR="00B5351C" w:rsidRPr="00E30ECE" w:rsidRDefault="00B5351C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protokol</w:t>
      </w:r>
    </w:p>
    <w:p w14:paraId="54BF8627" w14:textId="77777777" w:rsidR="00B5351C" w:rsidRPr="00E30ECE" w:rsidRDefault="00B5351C" w:rsidP="00E30ECE">
      <w:pPr>
        <w:pStyle w:val="Odstavecseseznamem"/>
        <w:ind w:left="1134"/>
      </w:pPr>
    </w:p>
    <w:p w14:paraId="295FA5B4" w14:textId="0F5DC9FD" w:rsidR="00AE2458" w:rsidRPr="00B5351C" w:rsidRDefault="00AE2458" w:rsidP="00B5351C">
      <w:pPr>
        <w:rPr>
          <w:b/>
          <w:bCs/>
        </w:rPr>
      </w:pP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</w:p>
    <w:p w14:paraId="7D53EBEB" w14:textId="77777777" w:rsidR="0097124C" w:rsidRDefault="00AE2458" w:rsidP="00E30ECE">
      <w:pPr>
        <w:pStyle w:val="Odstavecseseznamem"/>
        <w:numPr>
          <w:ilvl w:val="0"/>
          <w:numId w:val="35"/>
        </w:numPr>
        <w:rPr>
          <w:b/>
          <w:bCs/>
        </w:rPr>
      </w:pPr>
      <w:r w:rsidRPr="00B5351C">
        <w:rPr>
          <w:b/>
          <w:bCs/>
        </w:rPr>
        <w:t>Režimní sledování kvalitativních parametrů, odběr vzorků, vyhodnocení výtěžku, zpracování výstupů do datových formátů MZ ČIL</w:t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  <w:r w:rsidRPr="00B5351C">
        <w:rPr>
          <w:b/>
          <w:bCs/>
        </w:rPr>
        <w:tab/>
      </w:r>
    </w:p>
    <w:p w14:paraId="2DA217C3" w14:textId="6ECB038B" w:rsidR="0097124C" w:rsidRDefault="00AE2458" w:rsidP="0097124C">
      <w:pPr>
        <w:pStyle w:val="Odstavecseseznamem"/>
        <w:rPr>
          <w:b/>
          <w:bCs/>
        </w:rPr>
      </w:pPr>
      <w:r w:rsidRPr="00B5351C">
        <w:rPr>
          <w:b/>
          <w:bCs/>
        </w:rPr>
        <w:tab/>
      </w:r>
    </w:p>
    <w:p w14:paraId="6C1CE9D4" w14:textId="665F55BC" w:rsidR="00A676CA" w:rsidRPr="00B5351C" w:rsidRDefault="0097124C" w:rsidP="0097124C">
      <w:pPr>
        <w:pStyle w:val="Odstavecseseznamem"/>
        <w:ind w:left="1134"/>
        <w:rPr>
          <w:b/>
          <w:bCs/>
        </w:rPr>
      </w:pPr>
      <w:r>
        <w:rPr>
          <w:u w:val="single"/>
        </w:rPr>
        <w:t>Kvalita vod</w:t>
      </w:r>
      <w:r w:rsidR="003C1CA3">
        <w:rPr>
          <w:u w:val="single"/>
        </w:rPr>
        <w:t xml:space="preserve"> přírodních léčivých zdrojů</w:t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  <w:r w:rsidR="00AE2458" w:rsidRPr="00B5351C">
        <w:rPr>
          <w:b/>
          <w:bCs/>
        </w:rPr>
        <w:tab/>
      </w:r>
    </w:p>
    <w:p w14:paraId="2362D5A2" w14:textId="77777777" w:rsidR="0097124C" w:rsidRDefault="0097124C" w:rsidP="0097124C">
      <w:pPr>
        <w:pStyle w:val="Odstavecseseznamem"/>
        <w:numPr>
          <w:ilvl w:val="0"/>
          <w:numId w:val="36"/>
        </w:numPr>
        <w:ind w:left="1134" w:hanging="425"/>
      </w:pPr>
      <w:r>
        <w:t xml:space="preserve">odběr </w:t>
      </w:r>
      <w:r w:rsidRPr="0097124C">
        <w:t xml:space="preserve">vzorků </w:t>
      </w:r>
      <w:r>
        <w:t>dle platného Rozhodnutí MZ ČIL</w:t>
      </w:r>
    </w:p>
    <w:p w14:paraId="560AC990" w14:textId="7268F5F8" w:rsidR="00BD6457" w:rsidRDefault="0097124C" w:rsidP="0097124C">
      <w:pPr>
        <w:pStyle w:val="Odstavecseseznamem"/>
        <w:numPr>
          <w:ilvl w:val="0"/>
          <w:numId w:val="36"/>
        </w:numPr>
        <w:ind w:left="1134" w:hanging="425"/>
      </w:pPr>
      <w:r>
        <w:t>odvoz vzorků do laboratoří</w:t>
      </w:r>
    </w:p>
    <w:p w14:paraId="5CF666CC" w14:textId="77777777" w:rsidR="003C1CA3" w:rsidRDefault="003C1CA3" w:rsidP="0097124C">
      <w:pPr>
        <w:pStyle w:val="Odstavecseseznamem"/>
        <w:numPr>
          <w:ilvl w:val="0"/>
          <w:numId w:val="36"/>
        </w:numPr>
        <w:ind w:left="1134" w:hanging="425"/>
      </w:pPr>
      <w:r>
        <w:t>správa výsledků analýz, informace Objednatele při překročení limitních hodnot daných Vyhláškou 423/2001 Sb.</w:t>
      </w:r>
    </w:p>
    <w:p w14:paraId="3FB121C8" w14:textId="47A56E72" w:rsidR="003C1CA3" w:rsidRDefault="003C1CA3" w:rsidP="0097124C">
      <w:pPr>
        <w:pStyle w:val="Odstavecseseznamem"/>
        <w:numPr>
          <w:ilvl w:val="0"/>
          <w:numId w:val="36"/>
        </w:numPr>
        <w:ind w:left="1134" w:hanging="425"/>
      </w:pPr>
      <w:r>
        <w:t xml:space="preserve">Převedení hodnot kvality vody do výstupních formátů MZ ČIL </w:t>
      </w:r>
    </w:p>
    <w:p w14:paraId="5621C0E7" w14:textId="77777777" w:rsidR="0097124C" w:rsidRDefault="0097124C" w:rsidP="00E30ECE">
      <w:pPr>
        <w:pStyle w:val="Odstavecseseznamem"/>
        <w:ind w:left="1134"/>
        <w:rPr>
          <w:u w:val="single"/>
        </w:rPr>
      </w:pPr>
    </w:p>
    <w:p w14:paraId="634F8570" w14:textId="24A4595A" w:rsidR="00E30ECE" w:rsidRPr="00E30ECE" w:rsidRDefault="00E30ECE" w:rsidP="00E30ECE">
      <w:pPr>
        <w:pStyle w:val="Odstavecseseznamem"/>
        <w:ind w:left="1134"/>
        <w:rPr>
          <w:u w:val="single"/>
        </w:rPr>
      </w:pPr>
      <w:r w:rsidRPr="00E30ECE">
        <w:rPr>
          <w:u w:val="single"/>
        </w:rPr>
        <w:t xml:space="preserve">Zpracování výtěžku </w:t>
      </w:r>
      <w:r w:rsidR="003C1CA3">
        <w:rPr>
          <w:u w:val="single"/>
        </w:rPr>
        <w:t>do</w:t>
      </w:r>
      <w:r w:rsidRPr="00E30ECE">
        <w:rPr>
          <w:u w:val="single"/>
        </w:rPr>
        <w:t xml:space="preserve"> formátu MZ ČIL</w:t>
      </w:r>
    </w:p>
    <w:p w14:paraId="7CBEFFD0" w14:textId="57361BC3" w:rsidR="00E30ECE" w:rsidRPr="00E30ECE" w:rsidRDefault="00E30ECE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počet jodových koupelí</w:t>
      </w:r>
    </w:p>
    <w:p w14:paraId="4668BE81" w14:textId="77777777" w:rsidR="00E30ECE" w:rsidRPr="00E30ECE" w:rsidRDefault="00E30ECE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celkové množství MV [m</w:t>
      </w:r>
      <w:r w:rsidRPr="00E30ECE">
        <w:rPr>
          <w:vertAlign w:val="superscript"/>
        </w:rPr>
        <w:t>3</w:t>
      </w:r>
      <w:r w:rsidRPr="00E30ECE">
        <w:t>]</w:t>
      </w:r>
    </w:p>
    <w:p w14:paraId="3B614317" w14:textId="77777777" w:rsidR="00E30ECE" w:rsidRPr="00E30ECE" w:rsidRDefault="00E30ECE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jodidy [mg/l]</w:t>
      </w:r>
    </w:p>
    <w:p w14:paraId="1D57963C" w14:textId="77777777" w:rsidR="00E30ECE" w:rsidRPr="00E30ECE" w:rsidRDefault="00E30ECE" w:rsidP="00E30ECE">
      <w:pPr>
        <w:pStyle w:val="Odstavecseseznamem"/>
        <w:numPr>
          <w:ilvl w:val="0"/>
          <w:numId w:val="36"/>
        </w:numPr>
        <w:ind w:left="1134" w:hanging="425"/>
      </w:pPr>
      <w:r w:rsidRPr="00E30ECE">
        <w:t>konduktivita [</w:t>
      </w:r>
      <w:proofErr w:type="spellStart"/>
      <w:r w:rsidRPr="00E30ECE">
        <w:t>μS</w:t>
      </w:r>
      <w:proofErr w:type="spellEnd"/>
      <w:r w:rsidRPr="00E30ECE">
        <w:t>/cm při 20</w:t>
      </w:r>
      <w:r w:rsidRPr="00E30ECE">
        <w:rPr>
          <w:vertAlign w:val="superscript"/>
        </w:rPr>
        <w:t>o</w:t>
      </w:r>
      <w:r w:rsidRPr="00E30ECE">
        <w:t xml:space="preserve">C] </w:t>
      </w:r>
    </w:p>
    <w:p w14:paraId="442B3D36" w14:textId="77777777" w:rsidR="00E30ECE" w:rsidRPr="00E30ECE" w:rsidRDefault="00E30ECE" w:rsidP="00E30ECE">
      <w:pPr>
        <w:pStyle w:val="Odstavecseseznamem"/>
        <w:ind w:left="1134"/>
      </w:pPr>
    </w:p>
    <w:p w14:paraId="2EA9916A" w14:textId="77777777" w:rsidR="00807AB1" w:rsidRDefault="00807AB1" w:rsidP="00807AB1">
      <w:pPr>
        <w:pStyle w:val="Nadpis1"/>
      </w:pPr>
      <w:r>
        <w:t>místo a doba plnění</w:t>
      </w:r>
    </w:p>
    <w:p w14:paraId="3A3C60E1" w14:textId="646A9875" w:rsidR="00807AB1" w:rsidRDefault="00807AB1" w:rsidP="00807AB1">
      <w:r>
        <w:t xml:space="preserve">Místem plnění je přírodní léčivý zdroj vrtu BVJ1 a BVJ2, zóna transportu vod do </w:t>
      </w:r>
      <w:proofErr w:type="spellStart"/>
      <w:r>
        <w:t>balneoprovozu</w:t>
      </w:r>
      <w:proofErr w:type="spellEnd"/>
      <w:r>
        <w:t xml:space="preserve"> a místo poskytování lázeňské léčebně rehabilitační péče</w:t>
      </w:r>
      <w:r w:rsidR="008F16AF">
        <w:t>.</w:t>
      </w:r>
    </w:p>
    <w:p w14:paraId="395D7B9E" w14:textId="4A6BAF38" w:rsidR="00807AB1" w:rsidRDefault="00807AB1" w:rsidP="00807AB1">
      <w:r>
        <w:t>Dobou plnění díla se rozumí měsíční servisní práce a následná autorizace a zpracování dat a výkon balneotechnických služeb. Termíny plnění jsou dány požadavky MZ ČIL a legislativou ČR.</w:t>
      </w:r>
    </w:p>
    <w:p w14:paraId="202DC2A6" w14:textId="77777777" w:rsidR="003C1CA3" w:rsidRPr="00C03766" w:rsidRDefault="003C1CA3" w:rsidP="00807AB1"/>
    <w:p w14:paraId="2336A5B8" w14:textId="77777777" w:rsidR="008F16AF" w:rsidRDefault="008F16AF" w:rsidP="008F16AF">
      <w:pPr>
        <w:pStyle w:val="Nadpis1"/>
      </w:pPr>
      <w:r>
        <w:t>fakturační podklady, fakturace a platební podmínky</w:t>
      </w:r>
    </w:p>
    <w:p w14:paraId="02805751" w14:textId="77777777" w:rsidR="008F16AF" w:rsidRDefault="008F16AF" w:rsidP="008F16AF">
      <w:r>
        <w:t>Fakturačními podklady zhotovitele bude měsíční protokol o provedených činnostech na lokalitě včetně grafického a tabelárního zpracování naměřených dat.</w:t>
      </w:r>
    </w:p>
    <w:p w14:paraId="10A27F3E" w14:textId="77777777" w:rsidR="008F16AF" w:rsidRDefault="008F16AF" w:rsidP="008F16AF">
      <w:r>
        <w:t xml:space="preserve">Fakturace bude prováděná v měsíčním časovém kroku. </w:t>
      </w:r>
    </w:p>
    <w:p w14:paraId="44F82592" w14:textId="169122D7" w:rsidR="008F16AF" w:rsidRDefault="008F16AF" w:rsidP="008F16AF">
      <w:r>
        <w:t>Splatnost faktury je 21 dní ode dne převzetí objednatelem.</w:t>
      </w:r>
    </w:p>
    <w:p w14:paraId="58F23EFC" w14:textId="77777777" w:rsidR="003C1CA3" w:rsidRPr="00C33EE5" w:rsidRDefault="003C1CA3" w:rsidP="008F16AF"/>
    <w:p w14:paraId="110604DE" w14:textId="77777777" w:rsidR="008F16AF" w:rsidRDefault="008F16AF" w:rsidP="008F16AF">
      <w:pPr>
        <w:pStyle w:val="Nadpis1"/>
      </w:pPr>
      <w:r>
        <w:t>ostatní ustanovení</w:t>
      </w:r>
    </w:p>
    <w:p w14:paraId="2EF57378" w14:textId="6067422E" w:rsidR="008F16AF" w:rsidRDefault="008F16AF" w:rsidP="008F16AF">
      <w:r>
        <w:t>Zhotovitel se zavazuje neposkytovat výsledek činnosti, jež je předmětem díla, jiným subjektům bez výslovného souhlasu objednatele. Porušení tohoto bodu je rozuměno jako závažné porušení prav a povinnosti vyplývajících z této smlouvy.</w:t>
      </w:r>
    </w:p>
    <w:p w14:paraId="7462C97B" w14:textId="77777777" w:rsidR="003C1CA3" w:rsidRDefault="003C1CA3" w:rsidP="008F16AF"/>
    <w:p w14:paraId="2210DAC0" w14:textId="77777777" w:rsidR="008F16AF" w:rsidRDefault="008F16AF" w:rsidP="008F16AF">
      <w:pPr>
        <w:pStyle w:val="Nadpis1"/>
      </w:pPr>
      <w:r>
        <w:t>jakost, záruční podminky a odpovědnost vazby</w:t>
      </w:r>
    </w:p>
    <w:p w14:paraId="7BA4C719" w14:textId="77777777" w:rsidR="008F16AF" w:rsidRDefault="008F16AF" w:rsidP="008F16AF">
      <w:r>
        <w:t>Zhotovitel garantuje, že takto realizovaným monitoringem budou naplněný požadavky ČIL pro tato měření.</w:t>
      </w:r>
    </w:p>
    <w:p w14:paraId="7B76F1A1" w14:textId="308AED59" w:rsidR="008F16AF" w:rsidRDefault="008F16AF" w:rsidP="008F16AF">
      <w:r>
        <w:t>Zhotovitel odpovídá za správnost a úplnost plnění povinnosti daných rozhodnutím MZ ČIL.</w:t>
      </w:r>
    </w:p>
    <w:p w14:paraId="044AF37D" w14:textId="77777777" w:rsidR="003C1CA3" w:rsidRDefault="003C1CA3" w:rsidP="008F16AF"/>
    <w:p w14:paraId="25FDF9DB" w14:textId="77777777" w:rsidR="008F16AF" w:rsidRDefault="008F16AF" w:rsidP="008F16AF">
      <w:pPr>
        <w:pStyle w:val="Nadpis1"/>
      </w:pPr>
      <w:r>
        <w:t>záverečná ustanovení</w:t>
      </w:r>
    </w:p>
    <w:p w14:paraId="1B671C81" w14:textId="77777777" w:rsidR="008F16AF" w:rsidRDefault="008F16AF" w:rsidP="008F16AF">
      <w:r>
        <w:t>Smlouva se vyhotovuje ve 2 vyhotoveních z nichž každá ze smluvních stran obdrží po jednom. Veškeré změny obsahu smlouvy vyvolané objednatelem nebo zhotovitelem budou vyhotoveny formou písemného dodatku po vzájemné dohodě obou smluvních stran.</w:t>
      </w:r>
    </w:p>
    <w:p w14:paraId="5DBD4173" w14:textId="6AA6558B" w:rsidR="008F16AF" w:rsidRDefault="008F16AF" w:rsidP="008F16AF">
      <w:r>
        <w:t>Smlouva je uzavřená na dobu neurčitou s dvouměsíční výpovědní lhůtou. Počátek výpovědní lhůty začíná běžet prvním dnem následujícího měsíce po měsíci, v němž výpověď byla smluvní stranou písemně podána.</w:t>
      </w:r>
    </w:p>
    <w:p w14:paraId="4084C8A5" w14:textId="00E889D5" w:rsidR="008F16AF" w:rsidRDefault="008F16AF" w:rsidP="008F16AF">
      <w:r>
        <w:t>Pokud tato smlouva některé náležitosti výslovně neupravuje, řídí se vzniklé právní vztahy příslušným ustanovením Obchodního a Občanského zákoníku a předpisů souvisejících.</w:t>
      </w:r>
    </w:p>
    <w:p w14:paraId="73FC5671" w14:textId="70E701ED" w:rsidR="005C36EF" w:rsidRPr="00B712B6" w:rsidRDefault="005C36EF" w:rsidP="008F16AF">
      <w:r w:rsidRPr="00B712B6">
        <w:rPr>
          <w:szCs w:val="22"/>
        </w:rPr>
        <w:t xml:space="preserve">Smluvní strany berou na vědomí, že tato smlouva, včetně případných dodatků, bude objednatelem zveřejněna v Registru smluv vedeném Ministerstvem vnitra České republiky. </w:t>
      </w:r>
    </w:p>
    <w:p w14:paraId="0400D2F4" w14:textId="29F99F01" w:rsidR="00807AB1" w:rsidRDefault="00807AB1" w:rsidP="008A38C0">
      <w:pPr>
        <w:tabs>
          <w:tab w:val="left" w:pos="2268"/>
        </w:tabs>
        <w:spacing w:before="0"/>
      </w:pPr>
    </w:p>
    <w:p w14:paraId="2BE56F25" w14:textId="77777777" w:rsidR="001D5438" w:rsidRDefault="001D5438" w:rsidP="008A38C0">
      <w:pPr>
        <w:tabs>
          <w:tab w:val="left" w:pos="2268"/>
        </w:tabs>
        <w:spacing w:before="0"/>
      </w:pPr>
    </w:p>
    <w:p w14:paraId="0B58F515" w14:textId="44350B09" w:rsidR="008F16AF" w:rsidRDefault="008F16AF" w:rsidP="008A38C0">
      <w:pPr>
        <w:tabs>
          <w:tab w:val="left" w:pos="2268"/>
        </w:tabs>
        <w:spacing w:before="0"/>
      </w:pPr>
      <w:r w:rsidRPr="00EF5E9E">
        <w:rPr>
          <w:noProof/>
        </w:rPr>
        <w:drawing>
          <wp:anchor distT="0" distB="0" distL="114300" distR="114300" simplePos="0" relativeHeight="251660288" behindDoc="0" locked="0" layoutInCell="1" allowOverlap="1" wp14:anchorId="4112430C" wp14:editId="757711D7">
            <wp:simplePos x="0" y="0"/>
            <wp:positionH relativeFrom="column">
              <wp:posOffset>4401617</wp:posOffset>
            </wp:positionH>
            <wp:positionV relativeFrom="paragraph">
              <wp:posOffset>150241</wp:posOffset>
            </wp:positionV>
            <wp:extent cx="679933" cy="1659125"/>
            <wp:effectExtent l="5715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933" cy="165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76FBD3" w14:textId="77777777" w:rsidR="008F16AF" w:rsidRDefault="008F16AF" w:rsidP="008A38C0">
      <w:pPr>
        <w:tabs>
          <w:tab w:val="left" w:pos="2268"/>
        </w:tabs>
        <w:spacing w:before="0"/>
      </w:pPr>
    </w:p>
    <w:p w14:paraId="341017D5" w14:textId="77777777" w:rsidR="008F16AF" w:rsidRPr="00A5598E" w:rsidRDefault="008F16AF" w:rsidP="008F16AF">
      <w:pPr>
        <w:tabs>
          <w:tab w:val="left" w:pos="4536"/>
        </w:tabs>
      </w:pPr>
      <w:r>
        <w:t>Objednatel:</w:t>
      </w:r>
      <w:r>
        <w:tab/>
        <w:t>Zhotovitel:</w:t>
      </w:r>
    </w:p>
    <w:p w14:paraId="1C253871" w14:textId="77777777" w:rsidR="00F77AB0" w:rsidRDefault="00F77AB0" w:rsidP="00D90EE2"/>
    <w:p w14:paraId="7D63F44D" w14:textId="77777777" w:rsidR="008F16AF" w:rsidRDefault="008F16AF" w:rsidP="00D90EE2"/>
    <w:p w14:paraId="43BCB282" w14:textId="4EEE3D52" w:rsidR="008F16AF" w:rsidRPr="00B712B6" w:rsidRDefault="008F16AF" w:rsidP="008F16AF">
      <w:pPr>
        <w:tabs>
          <w:tab w:val="left" w:pos="4536"/>
        </w:tabs>
      </w:pPr>
      <w:r w:rsidRPr="00B712B6">
        <w:t>V </w:t>
      </w:r>
      <w:r w:rsidR="001D5438" w:rsidRPr="00B712B6">
        <w:t>Hodoníně</w:t>
      </w:r>
      <w:r w:rsidRPr="00B712B6">
        <w:t xml:space="preserve"> dne</w:t>
      </w:r>
      <w:r w:rsidRPr="00B712B6">
        <w:tab/>
        <w:t xml:space="preserve">V Brně dne </w:t>
      </w:r>
    </w:p>
    <w:p w14:paraId="391907E8" w14:textId="04886BF1" w:rsidR="008F16AF" w:rsidRPr="00B712B6" w:rsidRDefault="001D5438" w:rsidP="008F16AF">
      <w:pPr>
        <w:tabs>
          <w:tab w:val="left" w:pos="4536"/>
        </w:tabs>
        <w:spacing w:after="0"/>
      </w:pPr>
      <w:r w:rsidRPr="00B712B6">
        <w:t>Ing. Milan Sýkora</w:t>
      </w:r>
      <w:r w:rsidR="008F16AF" w:rsidRPr="00B712B6">
        <w:tab/>
        <w:t>Ing. Tomáš Kocman</w:t>
      </w:r>
    </w:p>
    <w:p w14:paraId="10513197" w14:textId="13D7ACA8" w:rsidR="008F16AF" w:rsidRPr="00B712B6" w:rsidRDefault="001D5438" w:rsidP="008F16AF">
      <w:pPr>
        <w:tabs>
          <w:tab w:val="left" w:pos="4536"/>
        </w:tabs>
        <w:spacing w:before="0"/>
        <w:rPr>
          <w:sz w:val="16"/>
          <w:szCs w:val="16"/>
        </w:rPr>
      </w:pPr>
      <w:r w:rsidRPr="00B712B6">
        <w:rPr>
          <w:sz w:val="16"/>
          <w:szCs w:val="16"/>
        </w:rPr>
        <w:t xml:space="preserve">jednatel </w:t>
      </w:r>
      <w:r w:rsidR="00F55836" w:rsidRPr="00B712B6">
        <w:rPr>
          <w:sz w:val="16"/>
          <w:szCs w:val="16"/>
        </w:rPr>
        <w:t xml:space="preserve">společnosti </w:t>
      </w:r>
      <w:r w:rsidRPr="00B712B6">
        <w:rPr>
          <w:sz w:val="16"/>
          <w:szCs w:val="16"/>
        </w:rPr>
        <w:t>Lázně Hodonín, s.r.o.</w:t>
      </w:r>
      <w:r w:rsidR="008F16AF" w:rsidRPr="00B712B6">
        <w:tab/>
      </w:r>
      <w:r w:rsidR="008F16AF" w:rsidRPr="00B712B6">
        <w:rPr>
          <w:sz w:val="16"/>
          <w:szCs w:val="16"/>
        </w:rPr>
        <w:t xml:space="preserve">jednatel firmy KOCMAN </w:t>
      </w:r>
      <w:proofErr w:type="spellStart"/>
      <w:r w:rsidR="008F16AF" w:rsidRPr="00B712B6">
        <w:rPr>
          <w:sz w:val="16"/>
          <w:szCs w:val="16"/>
        </w:rPr>
        <w:t>envimonitoring</w:t>
      </w:r>
      <w:proofErr w:type="spellEnd"/>
      <w:r w:rsidR="008F16AF" w:rsidRPr="00B712B6">
        <w:rPr>
          <w:sz w:val="16"/>
          <w:szCs w:val="16"/>
        </w:rPr>
        <w:t xml:space="preserve"> s.r.o.</w:t>
      </w:r>
    </w:p>
    <w:sectPr w:rsidR="008F16AF" w:rsidRPr="00B712B6" w:rsidSect="002A31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6DC2" w14:textId="77777777" w:rsidR="0045633F" w:rsidRDefault="0045633F" w:rsidP="009E03A9">
      <w:r>
        <w:separator/>
      </w:r>
    </w:p>
  </w:endnote>
  <w:endnote w:type="continuationSeparator" w:id="0">
    <w:p w14:paraId="321803A9" w14:textId="77777777" w:rsidR="0045633F" w:rsidRDefault="0045633F" w:rsidP="009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9BCE" w14:textId="77777777" w:rsidR="006B46A9" w:rsidRPr="006B46A9" w:rsidRDefault="006B46A9" w:rsidP="00DA66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1C0D612" wp14:editId="2DE127C3">
              <wp:simplePos x="0" y="0"/>
              <wp:positionH relativeFrom="column">
                <wp:align>center</wp:align>
              </wp:positionH>
              <wp:positionV relativeFrom="bottomMargin">
                <wp:align>top</wp:align>
              </wp:positionV>
              <wp:extent cx="1810800" cy="525600"/>
              <wp:effectExtent l="0" t="0" r="0" b="8255"/>
              <wp:wrapNone/>
              <wp:docPr id="61" name="Textové po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0800" cy="525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9B9D2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b/>
                              <w:color w:val="8496B0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8496B0" w:themeColor="text2" w:themeTint="99"/>
                              <w:sz w:val="16"/>
                              <w:szCs w:val="16"/>
                            </w:rPr>
                            <w:t>K</w:t>
                          </w:r>
                          <w:r w:rsidRPr="0040359E">
                            <w:rPr>
                              <w:b/>
                              <w:color w:val="8496B0" w:themeColor="text2" w:themeTint="99"/>
                              <w:sz w:val="16"/>
                              <w:szCs w:val="16"/>
                            </w:rPr>
                            <w:t xml:space="preserve">OCMAN </w:t>
                          </w:r>
                          <w:r>
                            <w:rPr>
                              <w:b/>
                              <w:color w:val="8496B0" w:themeColor="text2" w:themeTint="99"/>
                              <w:sz w:val="16"/>
                              <w:szCs w:val="16"/>
                            </w:rPr>
                            <w:t>envimonitoring s.r.o.</w:t>
                          </w:r>
                        </w:p>
                        <w:p w14:paraId="588A6269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</w:pPr>
                          <w:r w:rsidRPr="0040359E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 xml:space="preserve">IČ: </w:t>
                          </w:r>
                          <w:r w:rsidRPr="00DA66AF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  <w:r w:rsidRPr="0040359E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 xml:space="preserve"> DIČ: CZ </w:t>
                          </w:r>
                          <w:r w:rsidRPr="00DA66AF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>031 082 79</w:t>
                          </w:r>
                        </w:p>
                        <w:p w14:paraId="4FEE4E07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>Říčanská 1000/29, Žebětín</w:t>
                          </w:r>
                          <w:r w:rsidRPr="0040359E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>641</w:t>
                          </w:r>
                          <w:r w:rsidRPr="0040359E">
                            <w:rPr>
                              <w:color w:val="8496B0" w:themeColor="text2" w:themeTint="99"/>
                              <w:sz w:val="14"/>
                              <w:szCs w:val="14"/>
                            </w:rPr>
                            <w:t xml:space="preserve"> 00 Brno</w:t>
                          </w:r>
                        </w:p>
                        <w:p w14:paraId="0434545D" w14:textId="77777777" w:rsidR="00DA66AF" w:rsidRPr="0040359E" w:rsidRDefault="00DA66AF" w:rsidP="00DA66AF">
                          <w:pPr>
                            <w:spacing w:before="0" w:after="0"/>
                            <w:jc w:val="center"/>
                          </w:pPr>
                          <w:r w:rsidRPr="0040359E">
                            <w:rPr>
                              <w:b/>
                              <w:color w:val="8496B0" w:themeColor="text2" w:themeTint="99"/>
                              <w:sz w:val="14"/>
                              <w:szCs w:val="14"/>
                            </w:rPr>
                            <w:t>www.asdm.cz</w:t>
                          </w:r>
                        </w:p>
                        <w:p w14:paraId="669523E3" w14:textId="77777777" w:rsidR="006B46A9" w:rsidRDefault="006B46A9" w:rsidP="006B46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0D612" id="_x0000_t202" coordsize="21600,21600" o:spt="202" path="m,l,21600r21600,l21600,xe">
              <v:stroke joinstyle="miter"/>
              <v:path gradientshapeok="t" o:connecttype="rect"/>
            </v:shapetype>
            <v:shape id="Textové pole 61" o:spid="_x0000_s1026" type="#_x0000_t202" style="position:absolute;left:0;text-align:left;margin-left:0;margin-top:0;width:142.6pt;height:41.4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" fillcolor="white [3201]" stroked="f" strokeweight=".5pt">
              <v:textbox>
                <w:txbxContent>
                  <w:p w14:paraId="23E9B9D2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b/>
                        <w:color w:val="8496B0" w:themeColor="text2" w:themeTint="99"/>
                        <w:sz w:val="16"/>
                        <w:szCs w:val="16"/>
                      </w:rPr>
                    </w:pPr>
                    <w:r>
                      <w:rPr>
                        <w:b/>
                        <w:color w:val="8496B0" w:themeColor="text2" w:themeTint="99"/>
                        <w:sz w:val="16"/>
                        <w:szCs w:val="16"/>
                      </w:rPr>
                      <w:t>K</w:t>
                    </w:r>
                    <w:r w:rsidRPr="0040359E">
                      <w:rPr>
                        <w:b/>
                        <w:color w:val="8496B0" w:themeColor="text2" w:themeTint="99"/>
                        <w:sz w:val="16"/>
                        <w:szCs w:val="16"/>
                      </w:rPr>
                      <w:t xml:space="preserve">OCMAN </w:t>
                    </w:r>
                    <w:r>
                      <w:rPr>
                        <w:b/>
                        <w:color w:val="8496B0" w:themeColor="text2" w:themeTint="99"/>
                        <w:sz w:val="16"/>
                        <w:szCs w:val="16"/>
                      </w:rPr>
                      <w:t>envimonitoring s.r.o.</w:t>
                    </w:r>
                  </w:p>
                  <w:p w14:paraId="588A6269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8496B0" w:themeColor="text2" w:themeTint="99"/>
                        <w:sz w:val="14"/>
                        <w:szCs w:val="14"/>
                      </w:rPr>
                    </w:pPr>
                    <w:r w:rsidRPr="0040359E">
                      <w:rPr>
                        <w:color w:val="8496B0" w:themeColor="text2" w:themeTint="99"/>
                        <w:sz w:val="14"/>
                        <w:szCs w:val="14"/>
                      </w:rPr>
                      <w:t xml:space="preserve">IČ: </w:t>
                    </w:r>
                    <w:r w:rsidRPr="00DA66AF">
                      <w:rPr>
                        <w:color w:val="8496B0" w:themeColor="text2" w:themeTint="99"/>
                        <w:sz w:val="14"/>
                        <w:szCs w:val="14"/>
                      </w:rPr>
                      <w:t>031 082 79</w:t>
                    </w:r>
                    <w:r w:rsidRPr="0040359E">
                      <w:rPr>
                        <w:color w:val="8496B0" w:themeColor="text2" w:themeTint="99"/>
                        <w:sz w:val="14"/>
                        <w:szCs w:val="14"/>
                      </w:rPr>
                      <w:t xml:space="preserve"> DIČ: CZ </w:t>
                    </w:r>
                    <w:r w:rsidRPr="00DA66AF">
                      <w:rPr>
                        <w:color w:val="8496B0" w:themeColor="text2" w:themeTint="99"/>
                        <w:sz w:val="14"/>
                        <w:szCs w:val="14"/>
                      </w:rPr>
                      <w:t>031 082 79</w:t>
                    </w:r>
                  </w:p>
                  <w:p w14:paraId="4FEE4E07" w14:textId="77777777" w:rsidR="00DA66AF" w:rsidRPr="0040359E" w:rsidRDefault="00DA66AF" w:rsidP="00DA66AF">
                    <w:pPr>
                      <w:spacing w:before="0" w:after="0"/>
                      <w:jc w:val="center"/>
                      <w:rPr>
                        <w:color w:val="8496B0" w:themeColor="text2" w:themeTint="99"/>
                        <w:sz w:val="14"/>
                        <w:szCs w:val="14"/>
                      </w:rPr>
                    </w:pPr>
                    <w:r>
                      <w:rPr>
                        <w:color w:val="8496B0" w:themeColor="text2" w:themeTint="99"/>
                        <w:sz w:val="14"/>
                        <w:szCs w:val="14"/>
                      </w:rPr>
                      <w:t>Říčanská 1000/29, Žebětín</w:t>
                    </w:r>
                    <w:r w:rsidRPr="0040359E">
                      <w:rPr>
                        <w:color w:val="8496B0" w:themeColor="text2" w:themeTint="99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8496B0" w:themeColor="text2" w:themeTint="99"/>
                        <w:sz w:val="14"/>
                        <w:szCs w:val="14"/>
                      </w:rPr>
                      <w:t>641</w:t>
                    </w:r>
                    <w:r w:rsidRPr="0040359E">
                      <w:rPr>
                        <w:color w:val="8496B0" w:themeColor="text2" w:themeTint="99"/>
                        <w:sz w:val="14"/>
                        <w:szCs w:val="14"/>
                      </w:rPr>
                      <w:t xml:space="preserve"> 00 Brno</w:t>
                    </w:r>
                  </w:p>
                  <w:p w14:paraId="0434545D" w14:textId="77777777" w:rsidR="00DA66AF" w:rsidRPr="0040359E" w:rsidRDefault="00DA66AF" w:rsidP="00DA66AF">
                    <w:pPr>
                      <w:spacing w:before="0" w:after="0"/>
                      <w:jc w:val="center"/>
                    </w:pPr>
                    <w:r w:rsidRPr="0040359E">
                      <w:rPr>
                        <w:b/>
                        <w:color w:val="8496B0" w:themeColor="text2" w:themeTint="99"/>
                        <w:sz w:val="14"/>
                        <w:szCs w:val="14"/>
                      </w:rPr>
                      <w:t>www.asdm.cz</w:t>
                    </w:r>
                  </w:p>
                  <w:p w14:paraId="669523E3" w14:textId="77777777" w:rsidR="006B46A9" w:rsidRDefault="006B46A9" w:rsidP="006B46A9"/>
                </w:txbxContent>
              </v:textbox>
              <w10:wrap anchory="margin"/>
            </v:shape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BF38A9" wp14:editId="0FED768D">
              <wp:simplePos x="0" y="0"/>
              <wp:positionH relativeFrom="column">
                <wp:align>left</wp:align>
              </wp:positionH>
              <wp:positionV relativeFrom="bottomMargin">
                <wp:align>top</wp:align>
              </wp:positionV>
              <wp:extent cx="486000" cy="486000"/>
              <wp:effectExtent l="0" t="0" r="9525" b="9525"/>
              <wp:wrapNone/>
              <wp:docPr id="59" name="Ová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6000" cy="4860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txbx>
                      <w:txbxContent>
                        <w:p w14:paraId="36893A66" w14:textId="77777777" w:rsidR="006B46A9" w:rsidRPr="006B46A9" w:rsidRDefault="006B46A9" w:rsidP="006B46A9">
                          <w:pPr>
                            <w:pStyle w:val="Zpat"/>
                            <w:jc w:val="center"/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B46A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A31F6" w:rsidRPr="002A31F6">
                            <w:rPr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6B46A9">
                            <w:rPr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BF38A9" id="Ovál 10" o:spid="_x0000_s1027" style="position:absolute;left:0;text-align:left;margin-left:0;margin-top:0;width:38.25pt;height:38.2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" fillcolor="#8496b0 [1951]" stroked="f">
              <v:textbox inset="0,,0">
                <w:txbxContent>
                  <w:p w14:paraId="36893A66" w14:textId="77777777" w:rsidR="006B46A9" w:rsidRPr="006B46A9" w:rsidRDefault="006B46A9" w:rsidP="006B46A9">
                    <w:pPr>
                      <w:pStyle w:val="Zpat"/>
                      <w:jc w:val="center"/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6B46A9">
                      <w:rPr>
                        <w:sz w:val="20"/>
                        <w:szCs w:val="20"/>
                      </w:rPr>
                      <w:fldChar w:fldCharType="begin"/>
                    </w:r>
                    <w:r w:rsidRPr="006B46A9">
                      <w:rPr>
                        <w:sz w:val="20"/>
                        <w:szCs w:val="20"/>
                      </w:rPr>
                      <w:instrText>PAGE    \* MERGEFORMAT</w:instrText>
                    </w:r>
                    <w:r w:rsidRPr="006B46A9">
                      <w:rPr>
                        <w:sz w:val="20"/>
                        <w:szCs w:val="20"/>
                      </w:rPr>
                      <w:fldChar w:fldCharType="separate"/>
                    </w:r>
                    <w:r w:rsidR="002A31F6" w:rsidRPr="002A31F6">
                      <w:rPr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6B46A9">
                      <w:rPr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238445608"/>
      <w:docPartObj>
        <w:docPartGallery w:val="Page Numbers (Bottom of Page)"/>
        <w:docPartUnique/>
      </w:docPartObj>
    </w:sdtPr>
    <w:sdtEndPr>
      <w:rPr>
        <w:b/>
        <w:color w:val="5B9BD5" w:themeColor="accent5"/>
      </w:rPr>
    </w:sdtEndPr>
    <w:sdtContent>
      <w:p w14:paraId="03B36DBC" w14:textId="77777777" w:rsidR="002A31F6" w:rsidRPr="008F1DC9" w:rsidRDefault="002A31F6" w:rsidP="002A31F6">
        <w:pPr>
          <w:tabs>
            <w:tab w:val="right" w:pos="9072"/>
          </w:tabs>
          <w:spacing w:before="0" w:after="0"/>
          <w:jc w:val="left"/>
          <w:rPr>
            <w:b/>
            <w:color w:val="5B9BD5" w:themeColor="accent5"/>
            <w:sz w:val="16"/>
            <w:szCs w:val="16"/>
          </w:rPr>
        </w:pPr>
        <w:r w:rsidRPr="008F1DC9">
          <w:rPr>
            <w:b/>
            <w:color w:val="5B9BD5" w:themeColor="accent5"/>
            <w:sz w:val="16"/>
            <w:szCs w:val="16"/>
          </w:rPr>
          <w:t xml:space="preserve">KOCMAN </w:t>
        </w:r>
        <w:proofErr w:type="spellStart"/>
        <w:r w:rsidRPr="008F1DC9">
          <w:rPr>
            <w:b/>
            <w:color w:val="5B9BD5" w:themeColor="accent5"/>
            <w:sz w:val="16"/>
            <w:szCs w:val="16"/>
          </w:rPr>
          <w:t>envimonitoring</w:t>
        </w:r>
        <w:proofErr w:type="spellEnd"/>
        <w:r w:rsidRPr="008F1DC9">
          <w:rPr>
            <w:b/>
            <w:color w:val="5B9BD5" w:themeColor="accent5"/>
            <w:sz w:val="16"/>
            <w:szCs w:val="16"/>
          </w:rPr>
          <w:t xml:space="preserve"> s.r.o.</w:t>
        </w:r>
        <w:r w:rsidRPr="008F1DC9">
          <w:rPr>
            <w:b/>
            <w:color w:val="5B9BD5" w:themeColor="accent5"/>
            <w:sz w:val="16"/>
            <w:szCs w:val="16"/>
          </w:rPr>
          <w:tab/>
        </w:r>
        <w:sdt>
          <w:sdtPr>
            <w:rPr>
              <w:color w:val="5B9BD5" w:themeColor="accent5"/>
              <w:sz w:val="14"/>
              <w:szCs w:val="14"/>
            </w:rPr>
            <w:id w:val="15094794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5B9BD5" w:themeColor="accent5"/>
                  <w:sz w:val="14"/>
                  <w:szCs w:val="14"/>
                </w:rPr>
                <w:id w:val="-1669238322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8F1DC9">
                  <w:rPr>
                    <w:color w:val="5B9BD5" w:themeColor="accent5"/>
                    <w:sz w:val="14"/>
                    <w:szCs w:val="14"/>
                  </w:rPr>
                  <w:t xml:space="preserve">Stránka </w: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begin"/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instrText>PAGE</w:instrTex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separate"/>
                </w:r>
                <w:r w:rsidR="00B712B6">
                  <w:rPr>
                    <w:b/>
                    <w:bCs/>
                    <w:noProof/>
                    <w:color w:val="5B9BD5" w:themeColor="accent5"/>
                    <w:sz w:val="14"/>
                    <w:szCs w:val="14"/>
                  </w:rPr>
                  <w:t>5</w: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end"/>
                </w:r>
                <w:r w:rsidRPr="008F1DC9">
                  <w:rPr>
                    <w:color w:val="5B9BD5" w:themeColor="accent5"/>
                    <w:sz w:val="14"/>
                    <w:szCs w:val="14"/>
                  </w:rPr>
                  <w:t xml:space="preserve"> z </w: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begin"/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instrText>NUMPAGES</w:instrTex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separate"/>
                </w:r>
                <w:r w:rsidR="00B712B6">
                  <w:rPr>
                    <w:b/>
                    <w:bCs/>
                    <w:noProof/>
                    <w:color w:val="5B9BD5" w:themeColor="accent5"/>
                    <w:sz w:val="14"/>
                    <w:szCs w:val="14"/>
                  </w:rPr>
                  <w:t>5</w:t>
                </w:r>
                <w:r w:rsidRPr="008F1DC9">
                  <w:rPr>
                    <w:b/>
                    <w:bCs/>
                    <w:color w:val="5B9BD5" w:themeColor="accent5"/>
                    <w:sz w:val="14"/>
                    <w:szCs w:val="14"/>
                  </w:rPr>
                  <w:fldChar w:fldCharType="end"/>
                </w:r>
              </w:sdtContent>
            </w:sdt>
          </w:sdtContent>
        </w:sdt>
      </w:p>
      <w:p w14:paraId="15857B53" w14:textId="77777777" w:rsidR="002A31F6" w:rsidRPr="008F1DC9" w:rsidRDefault="002A31F6" w:rsidP="002A31F6">
        <w:pPr>
          <w:pStyle w:val="Zpat"/>
          <w:tabs>
            <w:tab w:val="clear" w:pos="4536"/>
          </w:tabs>
          <w:spacing w:before="0" w:after="0"/>
          <w:rPr>
            <w:color w:val="5B9BD5" w:themeColor="accent5"/>
            <w:sz w:val="14"/>
            <w:szCs w:val="14"/>
          </w:rPr>
        </w:pPr>
        <w:r w:rsidRPr="008F1DC9">
          <w:rPr>
            <w:color w:val="5B9BD5" w:themeColor="accent5"/>
            <w:sz w:val="14"/>
            <w:szCs w:val="14"/>
          </w:rPr>
          <w:t>IČ: 031 082 79 DIČ: CZ 031 082 79</w:t>
        </w:r>
      </w:p>
      <w:p w14:paraId="3CD8DCB4" w14:textId="77777777" w:rsidR="002A31F6" w:rsidRPr="008F1DC9" w:rsidRDefault="008F1DC9" w:rsidP="002A31F6">
        <w:pPr>
          <w:pStyle w:val="Zpat"/>
          <w:tabs>
            <w:tab w:val="clear" w:pos="4536"/>
          </w:tabs>
          <w:spacing w:before="0" w:after="0"/>
          <w:rPr>
            <w:color w:val="5B9BD5" w:themeColor="accent5"/>
            <w:sz w:val="14"/>
            <w:szCs w:val="14"/>
          </w:rPr>
        </w:pPr>
        <w:r w:rsidRPr="008F1DC9">
          <w:rPr>
            <w:color w:val="5B9BD5" w:themeColor="accent5"/>
            <w:sz w:val="14"/>
            <w:szCs w:val="14"/>
          </w:rPr>
          <w:t>Šimáčkova 674/137, Líšeň, 628 00 BRNO</w:t>
        </w:r>
      </w:p>
      <w:p w14:paraId="6697ACC7" w14:textId="77777777" w:rsidR="002A31F6" w:rsidRPr="008F1DC9" w:rsidRDefault="002A31F6" w:rsidP="002A31F6">
        <w:pPr>
          <w:tabs>
            <w:tab w:val="right" w:pos="9072"/>
          </w:tabs>
          <w:spacing w:before="0" w:after="0"/>
          <w:jc w:val="left"/>
          <w:rPr>
            <w:color w:val="5B9BD5" w:themeColor="accent5"/>
            <w:sz w:val="14"/>
            <w:szCs w:val="14"/>
          </w:rPr>
        </w:pPr>
        <w:r w:rsidRPr="008F1DC9">
          <w:rPr>
            <w:color w:val="5B9BD5" w:themeColor="accent5"/>
            <w:sz w:val="14"/>
            <w:szCs w:val="14"/>
          </w:rPr>
          <w:t xml:space="preserve">info@asdm.cz, </w:t>
        </w:r>
        <w:r w:rsidRPr="008F1DC9">
          <w:rPr>
            <w:b/>
            <w:color w:val="5B9BD5" w:themeColor="accent5"/>
            <w:sz w:val="14"/>
            <w:szCs w:val="14"/>
          </w:rPr>
          <w:t>www.asdm.cz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144C" w14:textId="77777777" w:rsidR="008F1DC9" w:rsidRDefault="008F1D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54E3A" w14:textId="77777777" w:rsidR="0045633F" w:rsidRDefault="0045633F" w:rsidP="009E03A9">
      <w:r>
        <w:separator/>
      </w:r>
    </w:p>
  </w:footnote>
  <w:footnote w:type="continuationSeparator" w:id="0">
    <w:p w14:paraId="16934191" w14:textId="77777777" w:rsidR="0045633F" w:rsidRDefault="0045633F" w:rsidP="009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2F9A" w14:textId="77777777" w:rsidR="008F1DC9" w:rsidRDefault="008F1D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63C2" w14:textId="77777777" w:rsidR="00F41445" w:rsidRDefault="00F41445" w:rsidP="00103DC6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33DA0BD8" wp14:editId="4F0519EF">
          <wp:extent cx="262128" cy="359664"/>
          <wp:effectExtent l="0" t="0" r="508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28" cy="359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9D97" w14:textId="77777777" w:rsidR="008F1DC9" w:rsidRDefault="008F1D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AE516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CE89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9422E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0CA47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CA877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224F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89C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16F79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9EC60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2A48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B2A92"/>
    <w:multiLevelType w:val="hybridMultilevel"/>
    <w:tmpl w:val="9FB2EE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55044"/>
    <w:multiLevelType w:val="hybridMultilevel"/>
    <w:tmpl w:val="0B401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34BF6"/>
    <w:multiLevelType w:val="hybridMultilevel"/>
    <w:tmpl w:val="5D3C1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2BE6"/>
    <w:multiLevelType w:val="hybridMultilevel"/>
    <w:tmpl w:val="32E83D9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05495F"/>
    <w:multiLevelType w:val="hybridMultilevel"/>
    <w:tmpl w:val="7D887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04F8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8CB363E"/>
    <w:multiLevelType w:val="multilevel"/>
    <w:tmpl w:val="352E9BEA"/>
    <w:lvl w:ilvl="0">
      <w:start w:val="1"/>
      <w:numFmt w:val="decimal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4"/>
        </w:tabs>
        <w:ind w:left="434" w:hanging="5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17" w15:restartNumberingAfterBreak="0">
    <w:nsid w:val="33201B73"/>
    <w:multiLevelType w:val="hybridMultilevel"/>
    <w:tmpl w:val="69788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96DFA"/>
    <w:multiLevelType w:val="hybridMultilevel"/>
    <w:tmpl w:val="5D3C1A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D20A7"/>
    <w:multiLevelType w:val="multilevel"/>
    <w:tmpl w:val="548AC1CA"/>
    <w:styleLink w:val="OdrkyASDM"/>
    <w:lvl w:ilvl="0">
      <w:start w:val="1"/>
      <w:numFmt w:val="bullet"/>
      <w:pStyle w:val="Odrky"/>
      <w:lvlText w:val=""/>
      <w:lvlJc w:val="left"/>
      <w:pPr>
        <w:tabs>
          <w:tab w:val="num" w:pos="1157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877"/>
        </w:tabs>
        <w:ind w:left="502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644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3317"/>
        </w:tabs>
        <w:ind w:left="786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4037"/>
        </w:tabs>
        <w:ind w:left="928" w:hanging="360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1070" w:hanging="360"/>
      </w:pPr>
      <w:rPr>
        <w:rFonts w:ascii="Wingdings" w:hAnsi="Wingdings" w:hint="default"/>
        <w:sz w:val="22"/>
      </w:rPr>
    </w:lvl>
    <w:lvl w:ilvl="6">
      <w:start w:val="1"/>
      <w:numFmt w:val="bullet"/>
      <w:lvlText w:val=""/>
      <w:lvlJc w:val="left"/>
      <w:pPr>
        <w:tabs>
          <w:tab w:val="num" w:pos="5477"/>
        </w:tabs>
        <w:ind w:left="1212" w:hanging="360"/>
      </w:pPr>
      <w:rPr>
        <w:rFonts w:ascii="Wingdings" w:hAnsi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6197"/>
        </w:tabs>
        <w:ind w:left="1354" w:hanging="360"/>
      </w:pPr>
      <w:rPr>
        <w:rFonts w:ascii="Wingdings" w:hAnsi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1496" w:hanging="360"/>
      </w:pPr>
      <w:rPr>
        <w:rFonts w:ascii="Wingdings" w:hAnsi="Wingdings" w:hint="default"/>
        <w:sz w:val="22"/>
      </w:rPr>
    </w:lvl>
  </w:abstractNum>
  <w:abstractNum w:abstractNumId="20" w15:restartNumberingAfterBreak="0">
    <w:nsid w:val="41DF3FF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C81261"/>
    <w:multiLevelType w:val="hybridMultilevel"/>
    <w:tmpl w:val="3772A2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97AC7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32733C8"/>
    <w:multiLevelType w:val="hybridMultilevel"/>
    <w:tmpl w:val="333AA814"/>
    <w:lvl w:ilvl="0" w:tplc="0DAA720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73CFC"/>
    <w:multiLevelType w:val="hybridMultilevel"/>
    <w:tmpl w:val="C2DE5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16EF"/>
    <w:multiLevelType w:val="hybridMultilevel"/>
    <w:tmpl w:val="FBEE6A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942E8"/>
    <w:multiLevelType w:val="multilevel"/>
    <w:tmpl w:val="548AC1CA"/>
    <w:numStyleLink w:val="OdrkyASDM"/>
  </w:abstractNum>
  <w:abstractNum w:abstractNumId="27" w15:restartNumberingAfterBreak="0">
    <w:nsid w:val="64E273BB"/>
    <w:multiLevelType w:val="hybridMultilevel"/>
    <w:tmpl w:val="5D3C1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85A45"/>
    <w:multiLevelType w:val="multilevel"/>
    <w:tmpl w:val="7D0A5236"/>
    <w:lvl w:ilvl="0">
      <w:start w:val="1"/>
      <w:numFmt w:val="decimal"/>
      <w:pStyle w:val="Nadpis1"/>
      <w:lvlText w:val="%1."/>
      <w:lvlJc w:val="left"/>
      <w:pPr>
        <w:tabs>
          <w:tab w:val="num" w:pos="-76"/>
        </w:tabs>
        <w:ind w:left="-76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434"/>
        </w:tabs>
        <w:ind w:left="434" w:hanging="510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04"/>
        </w:tabs>
        <w:ind w:left="2804" w:hanging="360"/>
      </w:pPr>
      <w:rPr>
        <w:rFonts w:hint="default"/>
      </w:rPr>
    </w:lvl>
  </w:abstractNum>
  <w:abstractNum w:abstractNumId="29" w15:restartNumberingAfterBreak="0">
    <w:nsid w:val="681E082F"/>
    <w:multiLevelType w:val="hybridMultilevel"/>
    <w:tmpl w:val="548AC1CA"/>
    <w:lvl w:ilvl="0" w:tplc="1870DF12">
      <w:start w:val="1"/>
      <w:numFmt w:val="bullet"/>
      <w:lvlText w:val=""/>
      <w:lvlJc w:val="left"/>
      <w:pPr>
        <w:tabs>
          <w:tab w:val="num" w:pos="1157"/>
        </w:tabs>
        <w:ind w:left="1157" w:hanging="360"/>
      </w:pPr>
      <w:rPr>
        <w:rFonts w:ascii="Wingdings" w:hAnsi="Wingdings" w:hint="default"/>
      </w:rPr>
    </w:lvl>
    <w:lvl w:ilvl="1" w:tplc="C270C6D6">
      <w:start w:val="1"/>
      <w:numFmt w:val="bullet"/>
      <w:lvlText w:val="▪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C270C6D6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4" w:tplc="C270C6D6">
      <w:start w:val="1"/>
      <w:numFmt w:val="bullet"/>
      <w:lvlText w:val="▪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C270C6D6">
      <w:start w:val="1"/>
      <w:numFmt w:val="bullet"/>
      <w:lvlText w:val="▪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7" w:tplc="C270C6D6">
      <w:start w:val="1"/>
      <w:numFmt w:val="bullet"/>
      <w:lvlText w:val="▪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0" w15:restartNumberingAfterBreak="0">
    <w:nsid w:val="6BC543D9"/>
    <w:multiLevelType w:val="hybridMultilevel"/>
    <w:tmpl w:val="4310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F2497"/>
    <w:multiLevelType w:val="hybridMultilevel"/>
    <w:tmpl w:val="BBE6E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42783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60025F1"/>
    <w:multiLevelType w:val="hybridMultilevel"/>
    <w:tmpl w:val="8A569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91B2E"/>
    <w:multiLevelType w:val="hybridMultilevel"/>
    <w:tmpl w:val="DF22A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2"/>
  </w:num>
  <w:num w:numId="12">
    <w:abstractNumId w:val="32"/>
  </w:num>
  <w:num w:numId="13">
    <w:abstractNumId w:val="15"/>
  </w:num>
  <w:num w:numId="14">
    <w:abstractNumId w:val="29"/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14"/>
  </w:num>
  <w:num w:numId="19">
    <w:abstractNumId w:val="31"/>
  </w:num>
  <w:num w:numId="20">
    <w:abstractNumId w:val="19"/>
  </w:num>
  <w:num w:numId="21">
    <w:abstractNumId w:val="26"/>
  </w:num>
  <w:num w:numId="22">
    <w:abstractNumId w:val="20"/>
  </w:num>
  <w:num w:numId="23">
    <w:abstractNumId w:val="16"/>
  </w:num>
  <w:num w:numId="24">
    <w:abstractNumId w:val="17"/>
  </w:num>
  <w:num w:numId="25">
    <w:abstractNumId w:val="34"/>
  </w:num>
  <w:num w:numId="26">
    <w:abstractNumId w:val="33"/>
  </w:num>
  <w:num w:numId="27">
    <w:abstractNumId w:val="24"/>
  </w:num>
  <w:num w:numId="28">
    <w:abstractNumId w:val="11"/>
  </w:num>
  <w:num w:numId="29">
    <w:abstractNumId w:val="30"/>
  </w:num>
  <w:num w:numId="30">
    <w:abstractNumId w:val="21"/>
  </w:num>
  <w:num w:numId="31">
    <w:abstractNumId w:val="10"/>
  </w:num>
  <w:num w:numId="32">
    <w:abstractNumId w:val="25"/>
  </w:num>
  <w:num w:numId="33">
    <w:abstractNumId w:val="27"/>
  </w:num>
  <w:num w:numId="34">
    <w:abstractNumId w:val="18"/>
  </w:num>
  <w:num w:numId="35">
    <w:abstractNumId w:val="12"/>
  </w:num>
  <w:num w:numId="3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14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2A7"/>
    <w:rsid w:val="000111AD"/>
    <w:rsid w:val="00012895"/>
    <w:rsid w:val="00023EEB"/>
    <w:rsid w:val="00030DB7"/>
    <w:rsid w:val="00037528"/>
    <w:rsid w:val="00053BEA"/>
    <w:rsid w:val="00057E8A"/>
    <w:rsid w:val="0006753A"/>
    <w:rsid w:val="00067D8D"/>
    <w:rsid w:val="000700FD"/>
    <w:rsid w:val="0009010F"/>
    <w:rsid w:val="00096098"/>
    <w:rsid w:val="00096DEC"/>
    <w:rsid w:val="000970C8"/>
    <w:rsid w:val="000C417C"/>
    <w:rsid w:val="000C4323"/>
    <w:rsid w:val="000C5420"/>
    <w:rsid w:val="000D19AC"/>
    <w:rsid w:val="00103DC6"/>
    <w:rsid w:val="001040BA"/>
    <w:rsid w:val="00106710"/>
    <w:rsid w:val="001069CA"/>
    <w:rsid w:val="00106CE7"/>
    <w:rsid w:val="00111162"/>
    <w:rsid w:val="00112467"/>
    <w:rsid w:val="001219F2"/>
    <w:rsid w:val="001226C6"/>
    <w:rsid w:val="001233D9"/>
    <w:rsid w:val="00123476"/>
    <w:rsid w:val="001238EA"/>
    <w:rsid w:val="00125542"/>
    <w:rsid w:val="00125D01"/>
    <w:rsid w:val="00127103"/>
    <w:rsid w:val="001334F1"/>
    <w:rsid w:val="0014075C"/>
    <w:rsid w:val="00142959"/>
    <w:rsid w:val="001450FB"/>
    <w:rsid w:val="001461DB"/>
    <w:rsid w:val="001525C3"/>
    <w:rsid w:val="00154E7D"/>
    <w:rsid w:val="00163CE0"/>
    <w:rsid w:val="00166057"/>
    <w:rsid w:val="0016665E"/>
    <w:rsid w:val="00176573"/>
    <w:rsid w:val="001774A2"/>
    <w:rsid w:val="001862F8"/>
    <w:rsid w:val="001939FB"/>
    <w:rsid w:val="001A0B02"/>
    <w:rsid w:val="001B19FA"/>
    <w:rsid w:val="001B2F01"/>
    <w:rsid w:val="001C17B5"/>
    <w:rsid w:val="001D1E13"/>
    <w:rsid w:val="001D5438"/>
    <w:rsid w:val="001E135F"/>
    <w:rsid w:val="001E54AC"/>
    <w:rsid w:val="001E72A7"/>
    <w:rsid w:val="00207735"/>
    <w:rsid w:val="0021153C"/>
    <w:rsid w:val="00212D66"/>
    <w:rsid w:val="00214923"/>
    <w:rsid w:val="00230706"/>
    <w:rsid w:val="00232718"/>
    <w:rsid w:val="00234167"/>
    <w:rsid w:val="00243F95"/>
    <w:rsid w:val="00253890"/>
    <w:rsid w:val="0025441A"/>
    <w:rsid w:val="00256813"/>
    <w:rsid w:val="00273A4A"/>
    <w:rsid w:val="002806DA"/>
    <w:rsid w:val="0028195D"/>
    <w:rsid w:val="00290A0F"/>
    <w:rsid w:val="002A2539"/>
    <w:rsid w:val="002A31F6"/>
    <w:rsid w:val="002B6717"/>
    <w:rsid w:val="002C5E2C"/>
    <w:rsid w:val="002D3AB9"/>
    <w:rsid w:val="002D778C"/>
    <w:rsid w:val="002E3FE0"/>
    <w:rsid w:val="003149A2"/>
    <w:rsid w:val="00316434"/>
    <w:rsid w:val="003230AF"/>
    <w:rsid w:val="003235C0"/>
    <w:rsid w:val="003268A9"/>
    <w:rsid w:val="00336C09"/>
    <w:rsid w:val="00336E6F"/>
    <w:rsid w:val="00340027"/>
    <w:rsid w:val="003415A4"/>
    <w:rsid w:val="00353764"/>
    <w:rsid w:val="003554D3"/>
    <w:rsid w:val="00361922"/>
    <w:rsid w:val="00364DF1"/>
    <w:rsid w:val="0036578A"/>
    <w:rsid w:val="00380F6A"/>
    <w:rsid w:val="00381AC3"/>
    <w:rsid w:val="00391B7F"/>
    <w:rsid w:val="00394BF0"/>
    <w:rsid w:val="003A2D5C"/>
    <w:rsid w:val="003B3D40"/>
    <w:rsid w:val="003C1CA3"/>
    <w:rsid w:val="003C360B"/>
    <w:rsid w:val="003C395D"/>
    <w:rsid w:val="003D140F"/>
    <w:rsid w:val="003D71A2"/>
    <w:rsid w:val="003E12F7"/>
    <w:rsid w:val="003E1FDB"/>
    <w:rsid w:val="003E7979"/>
    <w:rsid w:val="003F52D9"/>
    <w:rsid w:val="003F5C66"/>
    <w:rsid w:val="00401FBA"/>
    <w:rsid w:val="004025A5"/>
    <w:rsid w:val="00403446"/>
    <w:rsid w:val="0040359E"/>
    <w:rsid w:val="00414AC0"/>
    <w:rsid w:val="00417786"/>
    <w:rsid w:val="004208EF"/>
    <w:rsid w:val="00420DE0"/>
    <w:rsid w:val="00423D41"/>
    <w:rsid w:val="00430213"/>
    <w:rsid w:val="004303B4"/>
    <w:rsid w:val="00431B55"/>
    <w:rsid w:val="0043745F"/>
    <w:rsid w:val="00440CD9"/>
    <w:rsid w:val="0045002A"/>
    <w:rsid w:val="00452E2C"/>
    <w:rsid w:val="0045633F"/>
    <w:rsid w:val="00465737"/>
    <w:rsid w:val="0046796F"/>
    <w:rsid w:val="00474019"/>
    <w:rsid w:val="00476037"/>
    <w:rsid w:val="00480E7D"/>
    <w:rsid w:val="00484714"/>
    <w:rsid w:val="0048652A"/>
    <w:rsid w:val="004909D5"/>
    <w:rsid w:val="004925FE"/>
    <w:rsid w:val="004A37FA"/>
    <w:rsid w:val="004B719F"/>
    <w:rsid w:val="004C55C2"/>
    <w:rsid w:val="004C55D8"/>
    <w:rsid w:val="004D00E9"/>
    <w:rsid w:val="004D051B"/>
    <w:rsid w:val="004D54D8"/>
    <w:rsid w:val="004D770B"/>
    <w:rsid w:val="004F141E"/>
    <w:rsid w:val="004F62CB"/>
    <w:rsid w:val="005014D4"/>
    <w:rsid w:val="00515644"/>
    <w:rsid w:val="00517097"/>
    <w:rsid w:val="00517BAE"/>
    <w:rsid w:val="0052237E"/>
    <w:rsid w:val="00525195"/>
    <w:rsid w:val="005260CA"/>
    <w:rsid w:val="005349A2"/>
    <w:rsid w:val="00553087"/>
    <w:rsid w:val="00555294"/>
    <w:rsid w:val="00561ABD"/>
    <w:rsid w:val="00567446"/>
    <w:rsid w:val="00572FB0"/>
    <w:rsid w:val="00574A45"/>
    <w:rsid w:val="0058709F"/>
    <w:rsid w:val="0059777F"/>
    <w:rsid w:val="005B28FA"/>
    <w:rsid w:val="005B41A4"/>
    <w:rsid w:val="005B43CC"/>
    <w:rsid w:val="005B7024"/>
    <w:rsid w:val="005C0803"/>
    <w:rsid w:val="005C0BFB"/>
    <w:rsid w:val="005C3362"/>
    <w:rsid w:val="005C36EF"/>
    <w:rsid w:val="005C4A81"/>
    <w:rsid w:val="005D6F39"/>
    <w:rsid w:val="005E7106"/>
    <w:rsid w:val="005F21C0"/>
    <w:rsid w:val="005F2BA9"/>
    <w:rsid w:val="005F6399"/>
    <w:rsid w:val="006005D3"/>
    <w:rsid w:val="006013B5"/>
    <w:rsid w:val="00606E57"/>
    <w:rsid w:val="006127BF"/>
    <w:rsid w:val="006238C5"/>
    <w:rsid w:val="00625D0E"/>
    <w:rsid w:val="00632117"/>
    <w:rsid w:val="00635070"/>
    <w:rsid w:val="00637878"/>
    <w:rsid w:val="00640768"/>
    <w:rsid w:val="006416BA"/>
    <w:rsid w:val="0064215E"/>
    <w:rsid w:val="00650AD8"/>
    <w:rsid w:val="00653B5F"/>
    <w:rsid w:val="0065468E"/>
    <w:rsid w:val="00662F01"/>
    <w:rsid w:val="00684AAD"/>
    <w:rsid w:val="00684CF8"/>
    <w:rsid w:val="006973A8"/>
    <w:rsid w:val="006A48D2"/>
    <w:rsid w:val="006A783E"/>
    <w:rsid w:val="006B1B28"/>
    <w:rsid w:val="006B2360"/>
    <w:rsid w:val="006B46A9"/>
    <w:rsid w:val="006C66B3"/>
    <w:rsid w:val="006D327F"/>
    <w:rsid w:val="006D3C7E"/>
    <w:rsid w:val="006D6387"/>
    <w:rsid w:val="006F24D7"/>
    <w:rsid w:val="007055BC"/>
    <w:rsid w:val="00706F44"/>
    <w:rsid w:val="00715F80"/>
    <w:rsid w:val="0072573E"/>
    <w:rsid w:val="00727B24"/>
    <w:rsid w:val="00737519"/>
    <w:rsid w:val="00746A91"/>
    <w:rsid w:val="00753D64"/>
    <w:rsid w:val="00757EE7"/>
    <w:rsid w:val="00766E50"/>
    <w:rsid w:val="00770191"/>
    <w:rsid w:val="00770A7E"/>
    <w:rsid w:val="00771036"/>
    <w:rsid w:val="007749D8"/>
    <w:rsid w:val="0079428B"/>
    <w:rsid w:val="007949EF"/>
    <w:rsid w:val="00796853"/>
    <w:rsid w:val="007B00DA"/>
    <w:rsid w:val="007B176A"/>
    <w:rsid w:val="007C114E"/>
    <w:rsid w:val="007D03CF"/>
    <w:rsid w:val="007D2097"/>
    <w:rsid w:val="007D6B61"/>
    <w:rsid w:val="007D6C49"/>
    <w:rsid w:val="007E45CA"/>
    <w:rsid w:val="007E4E77"/>
    <w:rsid w:val="007F0287"/>
    <w:rsid w:val="007F18C8"/>
    <w:rsid w:val="007F3DD4"/>
    <w:rsid w:val="00803F13"/>
    <w:rsid w:val="00807AB1"/>
    <w:rsid w:val="00811064"/>
    <w:rsid w:val="0082197F"/>
    <w:rsid w:val="00824B79"/>
    <w:rsid w:val="00836F47"/>
    <w:rsid w:val="00841A9C"/>
    <w:rsid w:val="0084728F"/>
    <w:rsid w:val="00870944"/>
    <w:rsid w:val="00874BFD"/>
    <w:rsid w:val="0087606E"/>
    <w:rsid w:val="00880E97"/>
    <w:rsid w:val="0088367F"/>
    <w:rsid w:val="00883845"/>
    <w:rsid w:val="00887EEC"/>
    <w:rsid w:val="008A2D35"/>
    <w:rsid w:val="008A38C0"/>
    <w:rsid w:val="008A47C1"/>
    <w:rsid w:val="008B093B"/>
    <w:rsid w:val="008B6AEE"/>
    <w:rsid w:val="008B7211"/>
    <w:rsid w:val="008C38C4"/>
    <w:rsid w:val="008C48CF"/>
    <w:rsid w:val="008E0F38"/>
    <w:rsid w:val="008E589B"/>
    <w:rsid w:val="008F0520"/>
    <w:rsid w:val="008F16AF"/>
    <w:rsid w:val="008F1DC9"/>
    <w:rsid w:val="008F477C"/>
    <w:rsid w:val="00900FCD"/>
    <w:rsid w:val="00917D73"/>
    <w:rsid w:val="00937EC7"/>
    <w:rsid w:val="00942A6E"/>
    <w:rsid w:val="00944F8A"/>
    <w:rsid w:val="0095019E"/>
    <w:rsid w:val="009508B8"/>
    <w:rsid w:val="009520EB"/>
    <w:rsid w:val="009532DD"/>
    <w:rsid w:val="00954802"/>
    <w:rsid w:val="00957E24"/>
    <w:rsid w:val="00960825"/>
    <w:rsid w:val="0096209C"/>
    <w:rsid w:val="00970D95"/>
    <w:rsid w:val="0097124C"/>
    <w:rsid w:val="00973FBE"/>
    <w:rsid w:val="00992C32"/>
    <w:rsid w:val="009A3537"/>
    <w:rsid w:val="009A45AE"/>
    <w:rsid w:val="009A52F1"/>
    <w:rsid w:val="009A6177"/>
    <w:rsid w:val="009B09F7"/>
    <w:rsid w:val="009B3AA6"/>
    <w:rsid w:val="009C09E7"/>
    <w:rsid w:val="009C0BB9"/>
    <w:rsid w:val="009D72BA"/>
    <w:rsid w:val="009E03A9"/>
    <w:rsid w:val="009E7A24"/>
    <w:rsid w:val="009F2F91"/>
    <w:rsid w:val="009F4EFE"/>
    <w:rsid w:val="009F54F6"/>
    <w:rsid w:val="009F7D95"/>
    <w:rsid w:val="00A00114"/>
    <w:rsid w:val="00A104F2"/>
    <w:rsid w:val="00A11C6F"/>
    <w:rsid w:val="00A129A6"/>
    <w:rsid w:val="00A12C2F"/>
    <w:rsid w:val="00A14FCD"/>
    <w:rsid w:val="00A15FDE"/>
    <w:rsid w:val="00A20903"/>
    <w:rsid w:val="00A4256F"/>
    <w:rsid w:val="00A469E2"/>
    <w:rsid w:val="00A50D03"/>
    <w:rsid w:val="00A511C8"/>
    <w:rsid w:val="00A51971"/>
    <w:rsid w:val="00A56D14"/>
    <w:rsid w:val="00A63980"/>
    <w:rsid w:val="00A642D6"/>
    <w:rsid w:val="00A650C8"/>
    <w:rsid w:val="00A65C69"/>
    <w:rsid w:val="00A676CA"/>
    <w:rsid w:val="00A739DE"/>
    <w:rsid w:val="00A77A59"/>
    <w:rsid w:val="00A80C89"/>
    <w:rsid w:val="00A84223"/>
    <w:rsid w:val="00A90897"/>
    <w:rsid w:val="00A92435"/>
    <w:rsid w:val="00A941F9"/>
    <w:rsid w:val="00AA48A1"/>
    <w:rsid w:val="00AA652E"/>
    <w:rsid w:val="00AB6EEC"/>
    <w:rsid w:val="00AB71FA"/>
    <w:rsid w:val="00AC5864"/>
    <w:rsid w:val="00AE0D12"/>
    <w:rsid w:val="00AE14AA"/>
    <w:rsid w:val="00AE2458"/>
    <w:rsid w:val="00AE2C2F"/>
    <w:rsid w:val="00AE4687"/>
    <w:rsid w:val="00AF250F"/>
    <w:rsid w:val="00B00195"/>
    <w:rsid w:val="00B00964"/>
    <w:rsid w:val="00B013D4"/>
    <w:rsid w:val="00B05373"/>
    <w:rsid w:val="00B15490"/>
    <w:rsid w:val="00B23276"/>
    <w:rsid w:val="00B31281"/>
    <w:rsid w:val="00B31557"/>
    <w:rsid w:val="00B3163E"/>
    <w:rsid w:val="00B3439A"/>
    <w:rsid w:val="00B52CA2"/>
    <w:rsid w:val="00B5351C"/>
    <w:rsid w:val="00B537F9"/>
    <w:rsid w:val="00B53E04"/>
    <w:rsid w:val="00B61293"/>
    <w:rsid w:val="00B712B6"/>
    <w:rsid w:val="00B71688"/>
    <w:rsid w:val="00B75065"/>
    <w:rsid w:val="00B75952"/>
    <w:rsid w:val="00B81EA4"/>
    <w:rsid w:val="00B96978"/>
    <w:rsid w:val="00B974C6"/>
    <w:rsid w:val="00BA7A0E"/>
    <w:rsid w:val="00BB16BE"/>
    <w:rsid w:val="00BC031E"/>
    <w:rsid w:val="00BC6E39"/>
    <w:rsid w:val="00BD151C"/>
    <w:rsid w:val="00BD196E"/>
    <w:rsid w:val="00BD6457"/>
    <w:rsid w:val="00BF518C"/>
    <w:rsid w:val="00BF686E"/>
    <w:rsid w:val="00C07A08"/>
    <w:rsid w:val="00C07AE5"/>
    <w:rsid w:val="00C134D6"/>
    <w:rsid w:val="00C1686B"/>
    <w:rsid w:val="00C214A3"/>
    <w:rsid w:val="00C256A9"/>
    <w:rsid w:val="00C25EBB"/>
    <w:rsid w:val="00C51C4D"/>
    <w:rsid w:val="00C5235F"/>
    <w:rsid w:val="00C5709B"/>
    <w:rsid w:val="00C65F27"/>
    <w:rsid w:val="00C675CD"/>
    <w:rsid w:val="00C72EF1"/>
    <w:rsid w:val="00C74364"/>
    <w:rsid w:val="00C747F9"/>
    <w:rsid w:val="00C773F2"/>
    <w:rsid w:val="00C835BC"/>
    <w:rsid w:val="00C9584A"/>
    <w:rsid w:val="00CA181C"/>
    <w:rsid w:val="00CA3A9F"/>
    <w:rsid w:val="00CA598F"/>
    <w:rsid w:val="00CB5590"/>
    <w:rsid w:val="00CC42F5"/>
    <w:rsid w:val="00CC5A4B"/>
    <w:rsid w:val="00CE11B6"/>
    <w:rsid w:val="00CE46FD"/>
    <w:rsid w:val="00CF59C3"/>
    <w:rsid w:val="00CF6D00"/>
    <w:rsid w:val="00D042D2"/>
    <w:rsid w:val="00D04D4D"/>
    <w:rsid w:val="00D0736C"/>
    <w:rsid w:val="00D13FF2"/>
    <w:rsid w:val="00D165FB"/>
    <w:rsid w:val="00D17528"/>
    <w:rsid w:val="00D256E4"/>
    <w:rsid w:val="00D25777"/>
    <w:rsid w:val="00D27DA3"/>
    <w:rsid w:val="00D306B9"/>
    <w:rsid w:val="00D31024"/>
    <w:rsid w:val="00D46BB6"/>
    <w:rsid w:val="00D538CA"/>
    <w:rsid w:val="00D60339"/>
    <w:rsid w:val="00D603D9"/>
    <w:rsid w:val="00D6369C"/>
    <w:rsid w:val="00D7283B"/>
    <w:rsid w:val="00D73455"/>
    <w:rsid w:val="00D7467A"/>
    <w:rsid w:val="00D7483C"/>
    <w:rsid w:val="00D779ED"/>
    <w:rsid w:val="00D90EE2"/>
    <w:rsid w:val="00D914B4"/>
    <w:rsid w:val="00DA0539"/>
    <w:rsid w:val="00DA29CD"/>
    <w:rsid w:val="00DA66AF"/>
    <w:rsid w:val="00DB7952"/>
    <w:rsid w:val="00DC4667"/>
    <w:rsid w:val="00DC5E2D"/>
    <w:rsid w:val="00DC6577"/>
    <w:rsid w:val="00DC68F1"/>
    <w:rsid w:val="00DD4572"/>
    <w:rsid w:val="00DE6CA8"/>
    <w:rsid w:val="00E01C55"/>
    <w:rsid w:val="00E06C63"/>
    <w:rsid w:val="00E10AD9"/>
    <w:rsid w:val="00E16029"/>
    <w:rsid w:val="00E21640"/>
    <w:rsid w:val="00E30ECE"/>
    <w:rsid w:val="00E336F2"/>
    <w:rsid w:val="00E34DDB"/>
    <w:rsid w:val="00E3591E"/>
    <w:rsid w:val="00E63D95"/>
    <w:rsid w:val="00E73422"/>
    <w:rsid w:val="00E75CE9"/>
    <w:rsid w:val="00E86979"/>
    <w:rsid w:val="00E86C8D"/>
    <w:rsid w:val="00E94EEC"/>
    <w:rsid w:val="00E96633"/>
    <w:rsid w:val="00EC2896"/>
    <w:rsid w:val="00EC2C05"/>
    <w:rsid w:val="00EC3BB0"/>
    <w:rsid w:val="00EE26BE"/>
    <w:rsid w:val="00EE5B50"/>
    <w:rsid w:val="00EF0C11"/>
    <w:rsid w:val="00EF4B7A"/>
    <w:rsid w:val="00EF7800"/>
    <w:rsid w:val="00F1176C"/>
    <w:rsid w:val="00F13363"/>
    <w:rsid w:val="00F13916"/>
    <w:rsid w:val="00F16B3B"/>
    <w:rsid w:val="00F25BD9"/>
    <w:rsid w:val="00F25EAB"/>
    <w:rsid w:val="00F2680D"/>
    <w:rsid w:val="00F26974"/>
    <w:rsid w:val="00F27954"/>
    <w:rsid w:val="00F31B35"/>
    <w:rsid w:val="00F41445"/>
    <w:rsid w:val="00F529C5"/>
    <w:rsid w:val="00F54E69"/>
    <w:rsid w:val="00F55836"/>
    <w:rsid w:val="00F5645C"/>
    <w:rsid w:val="00F57130"/>
    <w:rsid w:val="00F77AB0"/>
    <w:rsid w:val="00F82412"/>
    <w:rsid w:val="00F8303F"/>
    <w:rsid w:val="00F926F4"/>
    <w:rsid w:val="00F93120"/>
    <w:rsid w:val="00F93734"/>
    <w:rsid w:val="00F93801"/>
    <w:rsid w:val="00FA61ED"/>
    <w:rsid w:val="00FB5123"/>
    <w:rsid w:val="00FB7277"/>
    <w:rsid w:val="00FB76E3"/>
    <w:rsid w:val="00FB7A9D"/>
    <w:rsid w:val="00FC1AEF"/>
    <w:rsid w:val="00FC3F37"/>
    <w:rsid w:val="00FD292B"/>
    <w:rsid w:val="00FD4E52"/>
    <w:rsid w:val="00FD741E"/>
    <w:rsid w:val="00FE432A"/>
    <w:rsid w:val="00FE4D0B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8346"/>
  <w15:docId w15:val="{6FB38B7C-F46B-4267-8DB7-E84FAD9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5" w:qFormat="1"/>
    <w:lsdException w:name="heading 2" w:locked="0" w:uiPriority="6" w:qFormat="1"/>
    <w:lsdException w:name="heading 3" w:locked="0" w:uiPriority="7" w:qFormat="1"/>
    <w:lsdException w:name="heading 4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iPriority="98"/>
    <w:lsdException w:name="index 2" w:semiHidden="1" w:uiPriority="98"/>
    <w:lsdException w:name="index 3" w:semiHidden="1" w:uiPriority="98"/>
    <w:lsdException w:name="index 4" w:semiHidden="1" w:uiPriority="98"/>
    <w:lsdException w:name="index 5" w:semiHidden="1" w:uiPriority="98"/>
    <w:lsdException w:name="index 6" w:semiHidden="1" w:uiPriority="98"/>
    <w:lsdException w:name="index 7" w:semiHidden="1" w:uiPriority="98"/>
    <w:lsdException w:name="index 8" w:semiHidden="1" w:uiPriority="98"/>
    <w:lsdException w:name="index 9" w:semiHidden="1" w:uiPriority="98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8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/>
    <w:lsdException w:name="table of figures" w:semiHidden="1" w:uiPriority="98"/>
    <w:lsdException w:name="envelope address" w:semiHidden="1" w:unhideWhenUsed="1"/>
    <w:lsdException w:name="envelope return" w:semiHidden="1" w:unhideWhenUsed="1"/>
    <w:lsdException w:name="footnote reference" w:semiHidden="1" w:uiPriority="98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iPriority="98"/>
    <w:lsdException w:name="endnote text" w:semiHidden="1" w:uiPriority="98"/>
    <w:lsdException w:name="table of authorities" w:semiHidden="1" w:uiPriority="98"/>
    <w:lsdException w:name="macro" w:semiHidden="1" w:uiPriority="98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semiHidden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iPriority="98"/>
    <w:lsdException w:name="Strong" w:semiHidden="1" w:uiPriority="98" w:qFormat="1"/>
    <w:lsdException w:name="Emphasis" w:semiHidden="1" w:uiPriority="98" w:qFormat="1"/>
    <w:lsdException w:name="Document Map" w:semiHidden="1" w:uiPriority="98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8" w:qFormat="1"/>
    <w:lsdException w:name="Quote" w:semiHidden="1" w:uiPriority="98" w:qFormat="1"/>
    <w:lsdException w:name="Intense Quote" w:semiHidden="1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8" w:qFormat="1"/>
    <w:lsdException w:name="Intense Emphasis" w:semiHidden="1" w:uiPriority="98" w:qFormat="1"/>
    <w:lsdException w:name="Subtle Reference" w:semiHidden="1" w:uiPriority="98" w:qFormat="1"/>
    <w:lsdException w:name="Intense Reference" w:uiPriority="32"/>
    <w:lsdException w:name="Book Title" w:semiHidden="1" w:uiPriority="98" w:qFormat="1"/>
    <w:lsdException w:name="Bibliography" w:semiHidden="1" w:uiPriority="98" w:unhideWhenUsed="1"/>
    <w:lsdException w:name="TOC Heading" w:semiHidden="1" w:uiPriority="98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525195"/>
    <w:pPr>
      <w:spacing w:before="60" w:after="120"/>
      <w:jc w:val="both"/>
    </w:pPr>
    <w:rPr>
      <w:rFonts w:ascii="Calibri Light" w:hAnsi="Calibri Light"/>
      <w:sz w:val="22"/>
      <w:szCs w:val="24"/>
    </w:rPr>
  </w:style>
  <w:style w:type="paragraph" w:styleId="Nadpis1">
    <w:name w:val="heading 1"/>
    <w:next w:val="Normln"/>
    <w:link w:val="Nadpis1Char"/>
    <w:uiPriority w:val="5"/>
    <w:qFormat/>
    <w:rsid w:val="008F1DC9"/>
    <w:pPr>
      <w:keepNext/>
      <w:numPr>
        <w:numId w:val="15"/>
      </w:numPr>
      <w:tabs>
        <w:tab w:val="clear" w:pos="-76"/>
      </w:tabs>
      <w:spacing w:before="100" w:beforeAutospacing="1" w:after="60"/>
      <w:ind w:left="709" w:hanging="709"/>
      <w:contextualSpacing/>
      <w:outlineLvl w:val="0"/>
    </w:pPr>
    <w:rPr>
      <w:rFonts w:ascii="Arial" w:hAnsi="Arial" w:cs="Arial"/>
      <w:b/>
      <w:bCs/>
      <w:caps/>
      <w:color w:val="5B9BD5" w:themeColor="accent5"/>
      <w:kern w:val="32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6"/>
    <w:qFormat/>
    <w:rsid w:val="00BC031E"/>
    <w:pPr>
      <w:numPr>
        <w:ilvl w:val="1"/>
      </w:numPr>
      <w:tabs>
        <w:tab w:val="clear" w:pos="434"/>
      </w:tabs>
      <w:ind w:left="709" w:hanging="709"/>
      <w:outlineLvl w:val="1"/>
    </w:pPr>
    <w:rPr>
      <w:b w:val="0"/>
      <w:bCs w:val="0"/>
      <w:iCs/>
      <w:szCs w:val="28"/>
    </w:rPr>
  </w:style>
  <w:style w:type="paragraph" w:styleId="Nadpis3">
    <w:name w:val="heading 3"/>
    <w:basedOn w:val="Nadpis1"/>
    <w:next w:val="Normln"/>
    <w:uiPriority w:val="7"/>
    <w:qFormat/>
    <w:rsid w:val="00525195"/>
    <w:pPr>
      <w:numPr>
        <w:ilvl w:val="2"/>
      </w:numPr>
      <w:tabs>
        <w:tab w:val="clear" w:pos="964"/>
      </w:tabs>
      <w:ind w:left="709" w:hanging="709"/>
      <w:outlineLvl w:val="2"/>
    </w:pPr>
    <w:rPr>
      <w:b w:val="0"/>
      <w:bCs w:val="0"/>
      <w:sz w:val="22"/>
      <w:szCs w:val="26"/>
    </w:rPr>
  </w:style>
  <w:style w:type="paragraph" w:styleId="Nadpis4">
    <w:name w:val="heading 4"/>
    <w:basedOn w:val="Normln"/>
    <w:next w:val="Normln"/>
    <w:semiHidden/>
    <w:qFormat/>
    <w:locked/>
    <w:rsid w:val="009B3AA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locked/>
    <w:rsid w:val="009B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locked/>
    <w:rsid w:val="009B3AA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semiHidden/>
    <w:qFormat/>
    <w:locked/>
    <w:rsid w:val="009B3AA6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semiHidden/>
    <w:locked/>
    <w:rsid w:val="009B3AA6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semiHidden/>
    <w:locked/>
    <w:rsid w:val="009B3AA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locked/>
    <w:rsid w:val="009B3AA6"/>
    <w:pPr>
      <w:numPr>
        <w:numId w:val="11"/>
      </w:numPr>
    </w:pPr>
  </w:style>
  <w:style w:type="paragraph" w:styleId="Zpat">
    <w:name w:val="footer"/>
    <w:basedOn w:val="Normln"/>
    <w:link w:val="ZpatChar"/>
    <w:uiPriority w:val="99"/>
    <w:semiHidden/>
    <w:locked/>
    <w:rsid w:val="00D0736C"/>
    <w:pPr>
      <w:tabs>
        <w:tab w:val="center" w:pos="4536"/>
        <w:tab w:val="right" w:pos="9072"/>
      </w:tabs>
    </w:pPr>
  </w:style>
  <w:style w:type="numbering" w:styleId="1ai">
    <w:name w:val="Outline List 1"/>
    <w:basedOn w:val="Bezseznamu"/>
    <w:semiHidden/>
    <w:locked/>
    <w:rsid w:val="009B3AA6"/>
    <w:pPr>
      <w:numPr>
        <w:numId w:val="12"/>
      </w:numPr>
    </w:pPr>
  </w:style>
  <w:style w:type="paragraph" w:styleId="AdresaHTML">
    <w:name w:val="HTML Address"/>
    <w:basedOn w:val="Normln"/>
    <w:semiHidden/>
    <w:locked/>
    <w:rsid w:val="009B3AA6"/>
    <w:rPr>
      <w:i/>
      <w:iCs/>
    </w:rPr>
  </w:style>
  <w:style w:type="paragraph" w:styleId="Adresanaoblku">
    <w:name w:val="envelope address"/>
    <w:basedOn w:val="Normln"/>
    <w:semiHidden/>
    <w:locked/>
    <w:rsid w:val="009B3AA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character" w:styleId="AkronymHTML">
    <w:name w:val="HTML Acronym"/>
    <w:basedOn w:val="Standardnpsmoodstavce"/>
    <w:semiHidden/>
    <w:locked/>
    <w:rsid w:val="009B3AA6"/>
  </w:style>
  <w:style w:type="table" w:styleId="Barevntabulka1">
    <w:name w:val="Table Colorful 1"/>
    <w:basedOn w:val="Normlntabulka"/>
    <w:semiHidden/>
    <w:locked/>
    <w:rsid w:val="009B3AA6"/>
    <w:pPr>
      <w:spacing w:after="120"/>
      <w:ind w:firstLine="284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locked/>
    <w:rsid w:val="009B3AA6"/>
    <w:pPr>
      <w:spacing w:after="120"/>
      <w:ind w:firstLine="284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locked/>
    <w:rsid w:val="009B3AA6"/>
    <w:rPr>
      <w:i/>
      <w:iCs/>
    </w:rPr>
  </w:style>
  <w:style w:type="character" w:styleId="slodku">
    <w:name w:val="line number"/>
    <w:basedOn w:val="Standardnpsmoodstavce"/>
    <w:semiHidden/>
    <w:locked/>
    <w:rsid w:val="009B3AA6"/>
  </w:style>
  <w:style w:type="paragraph" w:customStyle="1" w:styleId="Malnzev">
    <w:name w:val="Malý název"/>
    <w:basedOn w:val="Normln"/>
    <w:next w:val="Normln"/>
    <w:qFormat/>
    <w:rsid w:val="00391B7F"/>
    <w:pPr>
      <w:spacing w:after="0"/>
    </w:pPr>
    <w:rPr>
      <w:b/>
    </w:rPr>
  </w:style>
  <w:style w:type="paragraph" w:styleId="slovanseznam">
    <w:name w:val="List Number"/>
    <w:basedOn w:val="Normln"/>
    <w:semiHidden/>
    <w:locked/>
    <w:rsid w:val="009B3AA6"/>
    <w:pPr>
      <w:numPr>
        <w:numId w:val="1"/>
      </w:numPr>
    </w:pPr>
  </w:style>
  <w:style w:type="paragraph" w:styleId="slovanseznam2">
    <w:name w:val="List Number 2"/>
    <w:basedOn w:val="Normln"/>
    <w:semiHidden/>
    <w:locked/>
    <w:rsid w:val="009B3AA6"/>
    <w:pPr>
      <w:numPr>
        <w:numId w:val="2"/>
      </w:numPr>
    </w:pPr>
  </w:style>
  <w:style w:type="paragraph" w:styleId="slovanseznam3">
    <w:name w:val="List Number 3"/>
    <w:basedOn w:val="Normln"/>
    <w:semiHidden/>
    <w:locked/>
    <w:rsid w:val="009B3AA6"/>
    <w:pPr>
      <w:numPr>
        <w:numId w:val="3"/>
      </w:numPr>
    </w:pPr>
  </w:style>
  <w:style w:type="paragraph" w:styleId="slovanseznam4">
    <w:name w:val="List Number 4"/>
    <w:basedOn w:val="Normln"/>
    <w:semiHidden/>
    <w:locked/>
    <w:rsid w:val="009B3AA6"/>
    <w:pPr>
      <w:numPr>
        <w:numId w:val="4"/>
      </w:numPr>
    </w:pPr>
  </w:style>
  <w:style w:type="paragraph" w:styleId="slovanseznam5">
    <w:name w:val="List Number 5"/>
    <w:basedOn w:val="Normln"/>
    <w:semiHidden/>
    <w:locked/>
    <w:rsid w:val="009B3AA6"/>
    <w:pPr>
      <w:numPr>
        <w:numId w:val="5"/>
      </w:numPr>
    </w:pPr>
  </w:style>
  <w:style w:type="numbering" w:styleId="lnekoddl">
    <w:name w:val="Outline List 3"/>
    <w:basedOn w:val="Bezseznamu"/>
    <w:semiHidden/>
    <w:locked/>
    <w:rsid w:val="009B3AA6"/>
    <w:pPr>
      <w:numPr>
        <w:numId w:val="13"/>
      </w:numPr>
    </w:pPr>
  </w:style>
  <w:style w:type="paragraph" w:styleId="Datum">
    <w:name w:val="Date"/>
    <w:basedOn w:val="Normln"/>
    <w:next w:val="Normln"/>
    <w:semiHidden/>
    <w:locked/>
    <w:rsid w:val="009B3AA6"/>
  </w:style>
  <w:style w:type="character" w:styleId="DefiniceHTML">
    <w:name w:val="HTML Definition"/>
    <w:semiHidden/>
    <w:locked/>
    <w:rsid w:val="009B3AA6"/>
    <w:rPr>
      <w:i/>
      <w:iCs/>
    </w:rPr>
  </w:style>
  <w:style w:type="table" w:styleId="Elegantntabulka">
    <w:name w:val="Table Elegant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locked/>
    <w:rsid w:val="009B3AA6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locked/>
    <w:rsid w:val="009B3AA6"/>
    <w:pPr>
      <w:spacing w:after="120"/>
      <w:ind w:firstLine="284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locked/>
    <w:rsid w:val="009B3AA6"/>
    <w:pPr>
      <w:spacing w:after="120"/>
      <w:ind w:firstLine="284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locked/>
    <w:rsid w:val="009B3AA6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locked/>
    <w:rsid w:val="009B3AA6"/>
    <w:pPr>
      <w:spacing w:after="120"/>
      <w:ind w:firstLine="284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locked/>
    <w:rsid w:val="009B3AA6"/>
  </w:style>
  <w:style w:type="paragraph" w:styleId="Nzev">
    <w:name w:val="Title"/>
    <w:next w:val="Titul"/>
    <w:uiPriority w:val="10"/>
    <w:qFormat/>
    <w:locked/>
    <w:rsid w:val="008F1DC9"/>
    <w:rPr>
      <w:rFonts w:ascii="Arial" w:eastAsia="Dotum" w:hAnsi="Arial" w:cs="Arial"/>
      <w:b/>
      <w:bCs/>
      <w:caps/>
      <w:color w:val="5B9BD5" w:themeColor="accent5"/>
      <w:sz w:val="52"/>
    </w:rPr>
  </w:style>
  <w:style w:type="paragraph" w:styleId="Normlnweb">
    <w:name w:val="Normal (Web)"/>
    <w:basedOn w:val="Normln"/>
    <w:semiHidden/>
    <w:locked/>
    <w:rsid w:val="009B3AA6"/>
    <w:rPr>
      <w:rFonts w:ascii="Times New Roman" w:hAnsi="Times New Roman"/>
      <w:sz w:val="24"/>
    </w:rPr>
  </w:style>
  <w:style w:type="paragraph" w:styleId="Normlnodsazen">
    <w:name w:val="Normal Indent"/>
    <w:basedOn w:val="Normln"/>
    <w:semiHidden/>
    <w:locked/>
    <w:rsid w:val="009B3AA6"/>
    <w:pPr>
      <w:ind w:left="708"/>
    </w:pPr>
  </w:style>
  <w:style w:type="paragraph" w:styleId="Osloven">
    <w:name w:val="Salutation"/>
    <w:basedOn w:val="Normln"/>
    <w:next w:val="Normln"/>
    <w:uiPriority w:val="98"/>
    <w:semiHidden/>
    <w:locked/>
    <w:rsid w:val="009B3AA6"/>
  </w:style>
  <w:style w:type="paragraph" w:styleId="Podpis">
    <w:name w:val="Signature"/>
    <w:basedOn w:val="Normln"/>
    <w:uiPriority w:val="98"/>
    <w:semiHidden/>
    <w:locked/>
    <w:rsid w:val="009B3AA6"/>
    <w:pPr>
      <w:ind w:left="4252"/>
    </w:pPr>
  </w:style>
  <w:style w:type="paragraph" w:styleId="Podpise-mailu">
    <w:name w:val="E-mail Signature"/>
    <w:basedOn w:val="Normln"/>
    <w:uiPriority w:val="98"/>
    <w:semiHidden/>
    <w:locked/>
    <w:rsid w:val="009B3AA6"/>
  </w:style>
  <w:style w:type="paragraph" w:styleId="Pokraovnseznamu">
    <w:name w:val="List Continue"/>
    <w:basedOn w:val="Normln"/>
    <w:uiPriority w:val="98"/>
    <w:semiHidden/>
    <w:locked/>
    <w:rsid w:val="009B3AA6"/>
    <w:pPr>
      <w:ind w:left="283"/>
    </w:pPr>
  </w:style>
  <w:style w:type="paragraph" w:styleId="Pokraovnseznamu2">
    <w:name w:val="List Continue 2"/>
    <w:basedOn w:val="Normln"/>
    <w:uiPriority w:val="98"/>
    <w:semiHidden/>
    <w:locked/>
    <w:rsid w:val="009B3AA6"/>
    <w:pPr>
      <w:ind w:left="566"/>
    </w:pPr>
  </w:style>
  <w:style w:type="paragraph" w:styleId="Pokraovnseznamu3">
    <w:name w:val="List Continue 3"/>
    <w:basedOn w:val="Normln"/>
    <w:uiPriority w:val="98"/>
    <w:semiHidden/>
    <w:locked/>
    <w:rsid w:val="009B3AA6"/>
    <w:pPr>
      <w:ind w:left="849"/>
    </w:pPr>
  </w:style>
  <w:style w:type="paragraph" w:styleId="Pokraovnseznamu4">
    <w:name w:val="List Continue 4"/>
    <w:basedOn w:val="Normln"/>
    <w:uiPriority w:val="98"/>
    <w:semiHidden/>
    <w:locked/>
    <w:rsid w:val="009B3AA6"/>
    <w:pPr>
      <w:ind w:left="1132"/>
    </w:pPr>
  </w:style>
  <w:style w:type="paragraph" w:styleId="Pokraovnseznamu5">
    <w:name w:val="List Continue 5"/>
    <w:basedOn w:val="Normln"/>
    <w:uiPriority w:val="98"/>
    <w:semiHidden/>
    <w:locked/>
    <w:rsid w:val="009B3AA6"/>
    <w:pPr>
      <w:ind w:left="1415"/>
    </w:pPr>
  </w:style>
  <w:style w:type="table" w:styleId="Profesionlntabulka">
    <w:name w:val="Table Professional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8"/>
    <w:semiHidden/>
    <w:locked/>
    <w:rsid w:val="009B3AA6"/>
    <w:rPr>
      <w:i/>
      <w:iCs/>
    </w:rPr>
  </w:style>
  <w:style w:type="paragraph" w:styleId="Prosttext">
    <w:name w:val="Plain Text"/>
    <w:basedOn w:val="Normln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8"/>
    <w:semiHidden/>
    <w:locked/>
    <w:rsid w:val="009B3AA6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uiPriority w:val="98"/>
    <w:semiHidden/>
    <w:locked/>
    <w:rsid w:val="009B3AA6"/>
    <w:pPr>
      <w:ind w:left="283" w:hanging="283"/>
    </w:pPr>
  </w:style>
  <w:style w:type="paragraph" w:styleId="Seznam2">
    <w:name w:val="List 2"/>
    <w:basedOn w:val="Normln"/>
    <w:uiPriority w:val="98"/>
    <w:semiHidden/>
    <w:locked/>
    <w:rsid w:val="009B3AA6"/>
    <w:pPr>
      <w:ind w:left="566" w:hanging="283"/>
    </w:pPr>
  </w:style>
  <w:style w:type="paragraph" w:styleId="Seznam3">
    <w:name w:val="List 3"/>
    <w:basedOn w:val="Normln"/>
    <w:uiPriority w:val="98"/>
    <w:semiHidden/>
    <w:locked/>
    <w:rsid w:val="009B3AA6"/>
    <w:pPr>
      <w:ind w:left="849" w:hanging="283"/>
    </w:pPr>
  </w:style>
  <w:style w:type="paragraph" w:styleId="Seznam4">
    <w:name w:val="List 4"/>
    <w:basedOn w:val="Normln"/>
    <w:uiPriority w:val="98"/>
    <w:semiHidden/>
    <w:locked/>
    <w:rsid w:val="009B3AA6"/>
    <w:pPr>
      <w:ind w:left="1132" w:hanging="283"/>
    </w:pPr>
  </w:style>
  <w:style w:type="paragraph" w:styleId="Seznam5">
    <w:name w:val="List 5"/>
    <w:basedOn w:val="Normln"/>
    <w:uiPriority w:val="98"/>
    <w:semiHidden/>
    <w:locked/>
    <w:rsid w:val="009B3AA6"/>
    <w:pPr>
      <w:ind w:left="1415" w:hanging="283"/>
    </w:pPr>
  </w:style>
  <w:style w:type="paragraph" w:styleId="Seznamsodrkami">
    <w:name w:val="List Bullet"/>
    <w:basedOn w:val="Normln"/>
    <w:uiPriority w:val="98"/>
    <w:semiHidden/>
    <w:locked/>
    <w:rsid w:val="009B3AA6"/>
    <w:pPr>
      <w:numPr>
        <w:numId w:val="6"/>
      </w:numPr>
    </w:pPr>
  </w:style>
  <w:style w:type="paragraph" w:styleId="Seznamsodrkami2">
    <w:name w:val="List Bullet 2"/>
    <w:basedOn w:val="Normln"/>
    <w:uiPriority w:val="98"/>
    <w:semiHidden/>
    <w:locked/>
    <w:rsid w:val="009B3AA6"/>
    <w:pPr>
      <w:numPr>
        <w:numId w:val="7"/>
      </w:numPr>
    </w:pPr>
  </w:style>
  <w:style w:type="paragraph" w:styleId="Seznamsodrkami3">
    <w:name w:val="List Bullet 3"/>
    <w:basedOn w:val="Normln"/>
    <w:uiPriority w:val="98"/>
    <w:semiHidden/>
    <w:locked/>
    <w:rsid w:val="009B3AA6"/>
    <w:pPr>
      <w:numPr>
        <w:numId w:val="10"/>
      </w:numPr>
    </w:pPr>
  </w:style>
  <w:style w:type="paragraph" w:styleId="Seznamsodrkami4">
    <w:name w:val="List Bullet 4"/>
    <w:basedOn w:val="Normln"/>
    <w:uiPriority w:val="98"/>
    <w:semiHidden/>
    <w:locked/>
    <w:rsid w:val="009B3AA6"/>
    <w:pPr>
      <w:numPr>
        <w:numId w:val="9"/>
      </w:numPr>
    </w:pPr>
  </w:style>
  <w:style w:type="paragraph" w:styleId="Seznamsodrkami5">
    <w:name w:val="List Bullet 5"/>
    <w:basedOn w:val="Normln"/>
    <w:uiPriority w:val="98"/>
    <w:semiHidden/>
    <w:locked/>
    <w:rsid w:val="009B3AA6"/>
    <w:pPr>
      <w:numPr>
        <w:numId w:val="8"/>
      </w:numPr>
    </w:pPr>
  </w:style>
  <w:style w:type="character" w:customStyle="1" w:styleId="ZpatChar">
    <w:name w:val="Zápatí Char"/>
    <w:link w:val="Zpat"/>
    <w:uiPriority w:val="99"/>
    <w:semiHidden/>
    <w:rsid w:val="00F77AB0"/>
    <w:rPr>
      <w:rFonts w:ascii="Calibri Light" w:hAnsi="Calibri Light"/>
      <w:sz w:val="22"/>
      <w:szCs w:val="24"/>
    </w:rPr>
  </w:style>
  <w:style w:type="table" w:styleId="Sloupcetabulky1">
    <w:name w:val="Table Columns 1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locked/>
    <w:rsid w:val="009B3AA6"/>
    <w:pPr>
      <w:spacing w:after="120"/>
      <w:ind w:firstLine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locked/>
    <w:rsid w:val="009B3AA6"/>
    <w:pPr>
      <w:spacing w:after="120"/>
      <w:ind w:firstLine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locked/>
    <w:rsid w:val="009B3AA6"/>
    <w:pPr>
      <w:spacing w:after="120"/>
      <w:ind w:firstLine="284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locked/>
    <w:rsid w:val="009B3AA6"/>
    <w:pPr>
      <w:spacing w:after="120"/>
      <w:ind w:firstLine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locked/>
    <w:rsid w:val="009B3AA6"/>
    <w:pPr>
      <w:spacing w:after="120"/>
      <w:ind w:firstLine="284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locked/>
    <w:rsid w:val="009B3AA6"/>
    <w:pPr>
      <w:spacing w:after="120"/>
      <w:ind w:firstLine="284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8"/>
    <w:semiHidden/>
    <w:locked/>
    <w:rsid w:val="009B3AA6"/>
    <w:pPr>
      <w:ind w:left="1440" w:right="1440"/>
    </w:pPr>
  </w:style>
  <w:style w:type="character" w:styleId="UkzkaHTML">
    <w:name w:val="HTML Sample"/>
    <w:uiPriority w:val="98"/>
    <w:semiHidden/>
    <w:locked/>
    <w:rsid w:val="009B3AA6"/>
    <w:rPr>
      <w:rFonts w:ascii="Courier New" w:hAnsi="Courier New" w:cs="Courier New"/>
    </w:rPr>
  </w:style>
  <w:style w:type="table" w:styleId="Webovtabulka1">
    <w:name w:val="Table Web 1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locked/>
    <w:rsid w:val="009B3AA6"/>
    <w:pPr>
      <w:spacing w:after="120"/>
      <w:ind w:firstLine="284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uiPriority w:val="98"/>
    <w:semiHidden/>
    <w:locked/>
    <w:rsid w:val="009B3AA6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uiPriority w:val="98"/>
    <w:semiHidden/>
    <w:locked/>
    <w:rsid w:val="009B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Zkladntext">
    <w:name w:val="Body Text"/>
    <w:basedOn w:val="Normln"/>
    <w:uiPriority w:val="98"/>
    <w:semiHidden/>
    <w:locked/>
    <w:rsid w:val="009B3AA6"/>
  </w:style>
  <w:style w:type="paragraph" w:styleId="Zkladntext-prvnodsazen">
    <w:name w:val="Body Text First Indent"/>
    <w:basedOn w:val="Zkladntext"/>
    <w:uiPriority w:val="98"/>
    <w:semiHidden/>
    <w:locked/>
    <w:rsid w:val="009B3AA6"/>
    <w:pPr>
      <w:ind w:firstLine="210"/>
    </w:pPr>
  </w:style>
  <w:style w:type="paragraph" w:styleId="Zkladntextodsazen">
    <w:name w:val="Body Text Indent"/>
    <w:basedOn w:val="Normln"/>
    <w:uiPriority w:val="98"/>
    <w:semiHidden/>
    <w:locked/>
    <w:rsid w:val="009B3AA6"/>
    <w:pPr>
      <w:ind w:left="283"/>
    </w:pPr>
  </w:style>
  <w:style w:type="paragraph" w:styleId="Zkladntext-prvnodsazen2">
    <w:name w:val="Body Text First Indent 2"/>
    <w:basedOn w:val="Zkladntextodsazen"/>
    <w:uiPriority w:val="98"/>
    <w:semiHidden/>
    <w:locked/>
    <w:rsid w:val="009B3AA6"/>
    <w:pPr>
      <w:ind w:firstLine="210"/>
    </w:pPr>
  </w:style>
  <w:style w:type="paragraph" w:styleId="Zkladntext2">
    <w:name w:val="Body Text 2"/>
    <w:basedOn w:val="Normln"/>
    <w:uiPriority w:val="98"/>
    <w:semiHidden/>
    <w:locked/>
    <w:rsid w:val="009B3AA6"/>
    <w:pPr>
      <w:spacing w:line="480" w:lineRule="auto"/>
    </w:pPr>
  </w:style>
  <w:style w:type="paragraph" w:styleId="Zkladntext3">
    <w:name w:val="Body Text 3"/>
    <w:basedOn w:val="Normln"/>
    <w:uiPriority w:val="98"/>
    <w:semiHidden/>
    <w:locked/>
    <w:rsid w:val="009B3AA6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semiHidden/>
    <w:locked/>
    <w:rsid w:val="009B3AA6"/>
    <w:pPr>
      <w:spacing w:line="480" w:lineRule="auto"/>
      <w:ind w:left="283"/>
    </w:pPr>
  </w:style>
  <w:style w:type="paragraph" w:styleId="Zkladntextodsazen3">
    <w:name w:val="Body Text Indent 3"/>
    <w:basedOn w:val="Normln"/>
    <w:uiPriority w:val="98"/>
    <w:semiHidden/>
    <w:locked/>
    <w:rsid w:val="009B3AA6"/>
    <w:pPr>
      <w:ind w:left="283"/>
    </w:pPr>
    <w:rPr>
      <w:sz w:val="16"/>
      <w:szCs w:val="16"/>
    </w:rPr>
  </w:style>
  <w:style w:type="paragraph" w:styleId="Zvr">
    <w:name w:val="Closing"/>
    <w:basedOn w:val="Normln"/>
    <w:uiPriority w:val="98"/>
    <w:semiHidden/>
    <w:locked/>
    <w:rsid w:val="009B3AA6"/>
    <w:pPr>
      <w:ind w:left="4252"/>
    </w:pPr>
  </w:style>
  <w:style w:type="paragraph" w:styleId="Zptenadresanaoblku">
    <w:name w:val="envelope return"/>
    <w:basedOn w:val="Normln"/>
    <w:uiPriority w:val="98"/>
    <w:semiHidden/>
    <w:locked/>
    <w:rsid w:val="009B3AA6"/>
    <w:rPr>
      <w:rFonts w:ascii="Arial" w:hAnsi="Arial" w:cs="Arial"/>
      <w:sz w:val="20"/>
      <w:szCs w:val="20"/>
    </w:rPr>
  </w:style>
  <w:style w:type="paragraph" w:customStyle="1" w:styleId="Obrzek">
    <w:name w:val="Obrázek"/>
    <w:next w:val="Popisek"/>
    <w:uiPriority w:val="3"/>
    <w:rsid w:val="00F13916"/>
    <w:pPr>
      <w:spacing w:before="240"/>
      <w:jc w:val="center"/>
    </w:pPr>
    <w:rPr>
      <w:rFonts w:ascii="Arial" w:hAnsi="Arial" w:cs="Tahoma"/>
      <w:sz w:val="22"/>
      <w:szCs w:val="24"/>
    </w:rPr>
  </w:style>
  <w:style w:type="paragraph" w:customStyle="1" w:styleId="Popisek">
    <w:name w:val="Popisek"/>
    <w:basedOn w:val="Normln"/>
    <w:next w:val="Normln"/>
    <w:uiPriority w:val="4"/>
    <w:rsid w:val="002B6717"/>
    <w:pPr>
      <w:spacing w:after="240"/>
      <w:jc w:val="center"/>
    </w:pPr>
    <w:rPr>
      <w:i/>
      <w:color w:val="808080"/>
      <w:sz w:val="20"/>
    </w:rPr>
  </w:style>
  <w:style w:type="paragraph" w:styleId="Obsah2">
    <w:name w:val="toc 2"/>
    <w:basedOn w:val="Obsah1"/>
    <w:next w:val="Normln"/>
    <w:autoRedefine/>
    <w:uiPriority w:val="14"/>
    <w:rsid w:val="00C5709B"/>
    <w:rPr>
      <w:b w:val="0"/>
      <w:sz w:val="22"/>
    </w:rPr>
  </w:style>
  <w:style w:type="paragraph" w:styleId="Obsah5">
    <w:name w:val="toc 5"/>
    <w:basedOn w:val="Normln"/>
    <w:next w:val="Normln"/>
    <w:autoRedefine/>
    <w:uiPriority w:val="98"/>
    <w:semiHidden/>
    <w:locked/>
    <w:rsid w:val="00CB5590"/>
    <w:pPr>
      <w:ind w:left="880"/>
    </w:pPr>
  </w:style>
  <w:style w:type="paragraph" w:styleId="Obsah1">
    <w:name w:val="toc 1"/>
    <w:next w:val="Normln"/>
    <w:autoRedefine/>
    <w:uiPriority w:val="13"/>
    <w:rsid w:val="00C5709B"/>
    <w:pPr>
      <w:tabs>
        <w:tab w:val="right" w:leader="dot" w:pos="9062"/>
      </w:tabs>
      <w:spacing w:after="20"/>
      <w:ind w:left="709" w:hanging="709"/>
      <w:contextualSpacing/>
    </w:pPr>
    <w:rPr>
      <w:rFonts w:ascii="Arial" w:hAnsi="Arial" w:cs="Arial"/>
      <w:b/>
      <w:caps/>
      <w:noProof/>
      <w:sz w:val="24"/>
      <w:szCs w:val="24"/>
    </w:rPr>
  </w:style>
  <w:style w:type="paragraph" w:styleId="Obsah3">
    <w:name w:val="toc 3"/>
    <w:basedOn w:val="Obsah1"/>
    <w:next w:val="Normln"/>
    <w:autoRedefine/>
    <w:uiPriority w:val="15"/>
    <w:rsid w:val="00C5709B"/>
    <w:rPr>
      <w:b w:val="0"/>
      <w:caps w:val="0"/>
      <w:sz w:val="22"/>
    </w:rPr>
  </w:style>
  <w:style w:type="paragraph" w:styleId="Textbubliny">
    <w:name w:val="Balloon Text"/>
    <w:basedOn w:val="Normln"/>
    <w:uiPriority w:val="98"/>
    <w:semiHidden/>
    <w:locked/>
    <w:rsid w:val="003E1FDB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uiPriority w:val="1"/>
    <w:qFormat/>
    <w:rsid w:val="001B2F01"/>
    <w:pPr>
      <w:numPr>
        <w:numId w:val="21"/>
      </w:numPr>
      <w:tabs>
        <w:tab w:val="clear" w:pos="1157"/>
      </w:tabs>
      <w:spacing w:before="0" w:after="0"/>
    </w:pPr>
  </w:style>
  <w:style w:type="character" w:customStyle="1" w:styleId="Nadpis1Char">
    <w:name w:val="Nadpis 1 Char"/>
    <w:link w:val="Nadpis1"/>
    <w:uiPriority w:val="5"/>
    <w:rsid w:val="008F1DC9"/>
    <w:rPr>
      <w:rFonts w:ascii="Arial" w:hAnsi="Arial" w:cs="Arial"/>
      <w:b/>
      <w:bCs/>
      <w:caps/>
      <w:color w:val="5B9BD5" w:themeColor="accent5"/>
      <w:kern w:val="32"/>
      <w:sz w:val="24"/>
      <w:szCs w:val="24"/>
    </w:rPr>
  </w:style>
  <w:style w:type="character" w:customStyle="1" w:styleId="Nadpis2Char">
    <w:name w:val="Nadpis 2 Char"/>
    <w:link w:val="Nadpis2"/>
    <w:uiPriority w:val="6"/>
    <w:rsid w:val="00525195"/>
    <w:rPr>
      <w:rFonts w:ascii="Arial" w:hAnsi="Arial" w:cs="Arial"/>
      <w:iCs/>
      <w:caps/>
      <w:color w:val="8496B0" w:themeColor="text2" w:themeTint="99"/>
      <w:kern w:val="32"/>
      <w:sz w:val="24"/>
      <w:szCs w:val="28"/>
    </w:rPr>
  </w:style>
  <w:style w:type="paragraph" w:customStyle="1" w:styleId="Zvraznntextu">
    <w:name w:val="Zvýraznění textu"/>
    <w:basedOn w:val="Normln"/>
    <w:uiPriority w:val="2"/>
    <w:rsid w:val="008F1DC9"/>
    <w:pPr>
      <w:pBdr>
        <w:top w:val="single" w:sz="4" w:space="1" w:color="5B9BD5" w:themeColor="accent5"/>
        <w:left w:val="single" w:sz="4" w:space="4" w:color="5B9BD5" w:themeColor="accent5"/>
        <w:bottom w:val="single" w:sz="4" w:space="1" w:color="5B9BD5" w:themeColor="accent5"/>
        <w:right w:val="single" w:sz="4" w:space="4" w:color="5B9BD5" w:themeColor="accent5"/>
      </w:pBdr>
    </w:pPr>
  </w:style>
  <w:style w:type="paragraph" w:styleId="Obsah4">
    <w:name w:val="toc 4"/>
    <w:basedOn w:val="Normln"/>
    <w:next w:val="Normln"/>
    <w:autoRedefine/>
    <w:uiPriority w:val="98"/>
    <w:semiHidden/>
    <w:locked/>
    <w:rsid w:val="00431B55"/>
    <w:pPr>
      <w:spacing w:before="0" w:after="0"/>
      <w:ind w:left="72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98"/>
    <w:semiHidden/>
    <w:locked/>
    <w:rsid w:val="00431B55"/>
    <w:pPr>
      <w:spacing w:before="0" w:after="0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98"/>
    <w:semiHidden/>
    <w:locked/>
    <w:rsid w:val="00431B55"/>
    <w:pPr>
      <w:spacing w:before="0" w:after="0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98"/>
    <w:semiHidden/>
    <w:locked/>
    <w:rsid w:val="00431B55"/>
    <w:pPr>
      <w:spacing w:before="0" w:after="0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98"/>
    <w:semiHidden/>
    <w:locked/>
    <w:rsid w:val="00431B55"/>
    <w:pPr>
      <w:spacing w:before="0" w:after="0"/>
      <w:ind w:left="1920"/>
      <w:jc w:val="left"/>
    </w:pPr>
    <w:rPr>
      <w:rFonts w:ascii="Times New Roman" w:hAnsi="Times New Roman"/>
      <w:sz w:val="24"/>
    </w:rPr>
  </w:style>
  <w:style w:type="paragraph" w:customStyle="1" w:styleId="Titul">
    <w:name w:val="Titul"/>
    <w:next w:val="Normln"/>
    <w:uiPriority w:val="11"/>
    <w:locked/>
    <w:rsid w:val="00BC031E"/>
    <w:rPr>
      <w:rFonts w:ascii="Arial" w:eastAsia="Dotum" w:hAnsi="Arial" w:cs="Arial"/>
      <w:caps/>
      <w:sz w:val="40"/>
      <w:szCs w:val="24"/>
    </w:rPr>
  </w:style>
  <w:style w:type="character" w:styleId="Odkaznakoment">
    <w:name w:val="annotation reference"/>
    <w:uiPriority w:val="98"/>
    <w:semiHidden/>
    <w:locked/>
    <w:rsid w:val="0065468E"/>
    <w:rPr>
      <w:sz w:val="16"/>
      <w:szCs w:val="16"/>
    </w:rPr>
  </w:style>
  <w:style w:type="paragraph" w:styleId="Textkomente">
    <w:name w:val="annotation text"/>
    <w:basedOn w:val="Normln"/>
    <w:uiPriority w:val="98"/>
    <w:semiHidden/>
    <w:locked/>
    <w:rsid w:val="0065468E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98"/>
    <w:semiHidden/>
    <w:locked/>
    <w:rsid w:val="0065468E"/>
    <w:rPr>
      <w:b/>
      <w:bCs/>
    </w:rPr>
  </w:style>
  <w:style w:type="character" w:styleId="Odkazintenzivn">
    <w:name w:val="Intense Reference"/>
    <w:uiPriority w:val="98"/>
    <w:semiHidden/>
    <w:locked/>
    <w:rsid w:val="00FB7A9D"/>
    <w:rPr>
      <w:b/>
      <w:bCs/>
      <w:smallCaps/>
      <w:color w:val="C0504D"/>
      <w:spacing w:val="5"/>
      <w:u w:val="single"/>
    </w:rPr>
  </w:style>
  <w:style w:type="paragraph" w:styleId="Odstavecseseznamem">
    <w:name w:val="List Paragraph"/>
    <w:basedOn w:val="Normln"/>
    <w:uiPriority w:val="98"/>
    <w:semiHidden/>
    <w:qFormat/>
    <w:locked/>
    <w:rsid w:val="00B2327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locked/>
    <w:rsid w:val="00DA29CD"/>
    <w:rPr>
      <w:color w:val="808080"/>
    </w:rPr>
  </w:style>
  <w:style w:type="paragraph" w:customStyle="1" w:styleId="Podtitul1">
    <w:name w:val="Podtitul1"/>
    <w:next w:val="Normln"/>
    <w:uiPriority w:val="12"/>
    <w:qFormat/>
    <w:rsid w:val="00A51971"/>
    <w:rPr>
      <w:rFonts w:ascii="Arial" w:eastAsia="Dotum" w:hAnsi="Arial" w:cs="Arial"/>
      <w:sz w:val="28"/>
      <w:szCs w:val="24"/>
    </w:rPr>
  </w:style>
  <w:style w:type="numbering" w:customStyle="1" w:styleId="OdrkyASDM">
    <w:name w:val="Odrážky ASDM"/>
    <w:uiPriority w:val="99"/>
    <w:rsid w:val="009D72BA"/>
    <w:pPr>
      <w:numPr>
        <w:numId w:val="20"/>
      </w:numPr>
    </w:pPr>
  </w:style>
  <w:style w:type="paragraph" w:customStyle="1" w:styleId="Podtitul10">
    <w:name w:val="Podtitul1"/>
    <w:next w:val="Normln"/>
    <w:uiPriority w:val="14"/>
    <w:qFormat/>
    <w:rsid w:val="008A38C0"/>
    <w:rPr>
      <w:rFonts w:ascii="Arial" w:eastAsia="Dotum" w:hAnsi="Arial" w:cs="Arial"/>
      <w:sz w:val="28"/>
      <w:szCs w:val="24"/>
    </w:rPr>
  </w:style>
  <w:style w:type="character" w:styleId="Hypertextovodkaz">
    <w:name w:val="Hyperlink"/>
    <w:basedOn w:val="Standardnpsmoodstavce"/>
    <w:uiPriority w:val="99"/>
    <w:semiHidden/>
    <w:locked/>
    <w:rsid w:val="00A842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223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70191"/>
    <w:rPr>
      <w:rFonts w:ascii="Calibri Light" w:hAnsi="Calibri Light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AppData\Roaming\Microsoft\Templates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E205-1EAC-4787-A5E0-12A4A094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6</TotalTime>
  <Pages>5</Pages>
  <Words>1155</Words>
  <Characters>6816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Nadpis</vt:lpstr>
      <vt:lpstr>LVS</vt:lpstr>
    </vt:vector>
  </TitlesOfParts>
  <Manager>Ing. Tomáš Kocman</Manager>
  <Company>KOCMAN envimonitoring s.r.o.</Company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</dc:title>
  <dc:subject>Předmět</dc:subject>
  <dc:creator>Kristina</dc:creator>
  <cp:keywords>ASDM</cp:keywords>
  <dc:description/>
  <cp:lastModifiedBy>Andrea Kubátová</cp:lastModifiedBy>
  <cp:revision>2</cp:revision>
  <cp:lastPrinted>2019-01-08T10:02:00Z</cp:lastPrinted>
  <dcterms:created xsi:type="dcterms:W3CDTF">2022-03-23T14:22:00Z</dcterms:created>
  <dcterms:modified xsi:type="dcterms:W3CDTF">2022-03-23T14:22:00Z</dcterms:modified>
</cp:coreProperties>
</file>