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1DD" w:rsidRPr="00B1236D" w:rsidRDefault="006F6DFF" w:rsidP="00AC3EE9">
      <w:pPr>
        <w:pStyle w:val="Nzev"/>
        <w:jc w:val="left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4329430</wp:posOffset>
            </wp:positionH>
            <wp:positionV relativeFrom="paragraph">
              <wp:posOffset>121285</wp:posOffset>
            </wp:positionV>
            <wp:extent cx="1790700" cy="1244600"/>
            <wp:effectExtent l="19050" t="0" r="0" b="0"/>
            <wp:wrapTight wrapText="bothSides">
              <wp:wrapPolygon edited="0">
                <wp:start x="-230" y="0"/>
                <wp:lineTo x="-230" y="21159"/>
                <wp:lineTo x="21600" y="21159"/>
                <wp:lineTo x="21600" y="0"/>
                <wp:lineTo x="-23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4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5D6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7" type="#_x0000_t202" style="position:absolute;margin-left:100.3pt;margin-top:9.55pt;width:.05pt;height:.05pt;z-index:251657216;visibility:visible;mso-wrap-distance-top:3.6pt;mso-wrap-distance-bottom:3.6pt;mso-position-horizontal-relative:text;mso-position-vertical-relative:text" filled="f" stroked="f" strokecolor="#8eaadb" strokeweight="1pt">
            <v:fill color2="#b4c6e7" focusposition="1" focussize="" focus="100%" type="gradient"/>
            <v:shadow on="t" type="perspective" color="#1f3763" opacity=".5" offset="1pt" offset2="-3pt"/>
            <v:textbox style="mso-next-textbox:#Textové pole 2">
              <w:txbxContent>
                <w:p w:rsidR="009361DD" w:rsidRPr="000A3F82" w:rsidRDefault="009361DD" w:rsidP="00AE26AF">
                  <w:pPr>
                    <w:jc w:val="center"/>
                    <w:rPr>
                      <w:rFonts w:ascii="Comic Sans MS" w:hAnsi="Comic Sans MS"/>
                      <w:b/>
                      <w:color w:val="1F4E79"/>
                      <w:sz w:val="40"/>
                      <w:szCs w:val="40"/>
                    </w:rPr>
                  </w:pPr>
                </w:p>
              </w:txbxContent>
            </v:textbox>
            <w10:wrap type="square"/>
          </v:shape>
        </w:pict>
      </w:r>
      <w:proofErr w:type="gramStart"/>
      <w:r w:rsidR="009361DD" w:rsidRPr="00B1236D">
        <w:rPr>
          <w:b/>
          <w:sz w:val="40"/>
          <w:szCs w:val="40"/>
        </w:rPr>
        <w:t xml:space="preserve">SMLOUVA </w:t>
      </w:r>
      <w:r w:rsidR="009361DD">
        <w:rPr>
          <w:b/>
          <w:sz w:val="40"/>
          <w:szCs w:val="40"/>
        </w:rPr>
        <w:t xml:space="preserve"> Č.</w:t>
      </w:r>
      <w:proofErr w:type="gramEnd"/>
      <w:r w:rsidR="009361DD">
        <w:rPr>
          <w:b/>
          <w:sz w:val="40"/>
          <w:szCs w:val="40"/>
        </w:rPr>
        <w:t xml:space="preserve"> </w:t>
      </w:r>
      <w:r w:rsidR="00895004">
        <w:rPr>
          <w:b/>
          <w:sz w:val="40"/>
          <w:szCs w:val="40"/>
        </w:rPr>
        <w:t>3</w:t>
      </w:r>
      <w:r w:rsidR="009361DD" w:rsidRPr="00B1236D">
        <w:rPr>
          <w:b/>
          <w:sz w:val="40"/>
          <w:szCs w:val="40"/>
        </w:rPr>
        <w:t>/20</w:t>
      </w:r>
      <w:r w:rsidR="003248AA">
        <w:rPr>
          <w:b/>
          <w:sz w:val="40"/>
          <w:szCs w:val="40"/>
        </w:rPr>
        <w:t>2</w:t>
      </w:r>
      <w:r w:rsidR="00895004">
        <w:rPr>
          <w:b/>
          <w:sz w:val="40"/>
          <w:szCs w:val="40"/>
        </w:rPr>
        <w:t>2</w:t>
      </w:r>
    </w:p>
    <w:p w:rsidR="009361DD" w:rsidRDefault="009361DD" w:rsidP="00AC3EE9">
      <w:pPr>
        <w:pStyle w:val="Nzev"/>
        <w:jc w:val="left"/>
        <w:rPr>
          <w:b/>
          <w:sz w:val="24"/>
        </w:rPr>
      </w:pPr>
    </w:p>
    <w:p w:rsidR="009361DD" w:rsidRPr="00AC3EE9" w:rsidRDefault="009361DD" w:rsidP="00AC3EE9">
      <w:pPr>
        <w:pStyle w:val="Nzev"/>
        <w:jc w:val="left"/>
        <w:rPr>
          <w:b/>
          <w:sz w:val="24"/>
        </w:rPr>
      </w:pPr>
      <w:r w:rsidRPr="00AC3EE9">
        <w:rPr>
          <w:b/>
          <w:sz w:val="24"/>
        </w:rPr>
        <w:t>Odběratel</w:t>
      </w:r>
      <w:r>
        <w:rPr>
          <w:b/>
          <w:sz w:val="24"/>
        </w:rPr>
        <w:t xml:space="preserve"> /Objednavatel/:</w:t>
      </w:r>
    </w:p>
    <w:p w:rsidR="009361DD" w:rsidRPr="00B1236D" w:rsidRDefault="009361DD" w:rsidP="007E0AAD"/>
    <w:p w:rsidR="009361DD" w:rsidRPr="008D4090" w:rsidRDefault="009361DD" w:rsidP="00AC3EE9">
      <w:r w:rsidRPr="008D4090">
        <w:rPr>
          <w:b/>
        </w:rPr>
        <w:t>Základní škola Havlíčkův Brod, Nuselská 3240</w:t>
      </w:r>
      <w:r w:rsidRPr="008D4090">
        <w:t>, IČO 70910961</w:t>
      </w:r>
    </w:p>
    <w:p w:rsidR="009361DD" w:rsidRPr="008D4090" w:rsidRDefault="009361DD" w:rsidP="00AC3EE9">
      <w:r w:rsidRPr="008D4090">
        <w:t xml:space="preserve">se sídlem Nuselská 3240, Havlíčkův Brod 580 01, </w:t>
      </w:r>
    </w:p>
    <w:p w:rsidR="009361DD" w:rsidRPr="008D4090" w:rsidRDefault="009361DD" w:rsidP="00AC3EE9">
      <w:r w:rsidRPr="008D4090">
        <w:t xml:space="preserve">bankovní spojení </w:t>
      </w:r>
      <w:r w:rsidRPr="00E62C3F">
        <w:rPr>
          <w:highlight w:val="black"/>
        </w:rPr>
        <w:t>12838521/0100,</w:t>
      </w:r>
    </w:p>
    <w:p w:rsidR="009361DD" w:rsidRDefault="009361DD" w:rsidP="00AC3EE9">
      <w:r w:rsidRPr="008D4090">
        <w:t xml:space="preserve">zapsaná v obchodním rejstříku vedeném u Krajského soudu v Hradci Králové, </w:t>
      </w:r>
    </w:p>
    <w:p w:rsidR="009361DD" w:rsidRDefault="009361DD" w:rsidP="008D4090">
      <w:r w:rsidRPr="008D4090">
        <w:t xml:space="preserve">oddíl </w:t>
      </w:r>
      <w:proofErr w:type="spellStart"/>
      <w:r w:rsidRPr="008D4090">
        <w:t>Pr</w:t>
      </w:r>
      <w:proofErr w:type="spellEnd"/>
      <w:r w:rsidRPr="008D4090">
        <w:t>, vložka 112</w:t>
      </w:r>
    </w:p>
    <w:p w:rsidR="009361DD" w:rsidRDefault="009361DD" w:rsidP="008D4090">
      <w:pPr>
        <w:pBdr>
          <w:bottom w:val="single" w:sz="6" w:space="1" w:color="auto"/>
        </w:pBdr>
      </w:pPr>
      <w:r w:rsidRPr="008D4090">
        <w:t xml:space="preserve">zastoupená ředitelkou Mgr. Milenou Popelovou </w:t>
      </w:r>
    </w:p>
    <w:p w:rsidR="009361DD" w:rsidRDefault="009361DD" w:rsidP="007E0AAD"/>
    <w:p w:rsidR="009361DD" w:rsidRPr="000F7AE5" w:rsidRDefault="009361DD" w:rsidP="007E0AAD">
      <w:pPr>
        <w:rPr>
          <w:b/>
          <w:u w:val="single"/>
        </w:rPr>
      </w:pPr>
      <w:r>
        <w:rPr>
          <w:b/>
          <w:u w:val="single"/>
        </w:rPr>
        <w:t>Dodavatel</w:t>
      </w:r>
      <w:r w:rsidRPr="000F7AE5">
        <w:rPr>
          <w:b/>
          <w:u w:val="single"/>
        </w:rPr>
        <w:t>:</w:t>
      </w:r>
    </w:p>
    <w:p w:rsidR="009361DD" w:rsidRPr="000F7AE5" w:rsidRDefault="009361DD" w:rsidP="007E0AAD"/>
    <w:p w:rsidR="003248AA" w:rsidRDefault="00895004" w:rsidP="003248AA">
      <w:pPr>
        <w:pStyle w:val="Nzev"/>
        <w:jc w:val="left"/>
        <w:rPr>
          <w:sz w:val="24"/>
          <w:u w:val="none"/>
        </w:rPr>
      </w:pPr>
      <w:proofErr w:type="spellStart"/>
      <w:r>
        <w:rPr>
          <w:sz w:val="24"/>
          <w:u w:val="none"/>
        </w:rPr>
        <w:t>Highland</w:t>
      </w:r>
      <w:proofErr w:type="spellEnd"/>
      <w:r>
        <w:rPr>
          <w:sz w:val="24"/>
          <w:u w:val="none"/>
        </w:rPr>
        <w:t xml:space="preserve"> sport s.r.o.</w:t>
      </w:r>
    </w:p>
    <w:p w:rsidR="00895004" w:rsidRDefault="00895004" w:rsidP="003248AA">
      <w:pPr>
        <w:pStyle w:val="Nzev"/>
        <w:jc w:val="left"/>
        <w:rPr>
          <w:sz w:val="24"/>
          <w:u w:val="none"/>
        </w:rPr>
      </w:pPr>
      <w:r>
        <w:rPr>
          <w:sz w:val="24"/>
          <w:u w:val="none"/>
        </w:rPr>
        <w:t>Ke Srážku 1185/8</w:t>
      </w:r>
    </w:p>
    <w:p w:rsidR="00895004" w:rsidRDefault="00895004" w:rsidP="003248AA">
      <w:pPr>
        <w:pStyle w:val="Nzev"/>
        <w:jc w:val="left"/>
        <w:rPr>
          <w:sz w:val="24"/>
          <w:u w:val="none"/>
        </w:rPr>
      </w:pPr>
      <w:r>
        <w:rPr>
          <w:sz w:val="24"/>
          <w:u w:val="none"/>
        </w:rPr>
        <w:t>143 00 Praha 4</w:t>
      </w:r>
    </w:p>
    <w:p w:rsidR="00C20D32" w:rsidRDefault="00895004" w:rsidP="003248AA">
      <w:pPr>
        <w:pStyle w:val="Nzev"/>
        <w:jc w:val="left"/>
        <w:rPr>
          <w:sz w:val="24"/>
          <w:u w:val="none"/>
        </w:rPr>
      </w:pPr>
      <w:r>
        <w:rPr>
          <w:sz w:val="24"/>
          <w:u w:val="none"/>
        </w:rPr>
        <w:t>IČO: 26014351</w:t>
      </w:r>
    </w:p>
    <w:p w:rsidR="009361DD" w:rsidRDefault="009361DD" w:rsidP="00AC3EE9">
      <w:pPr>
        <w:pBdr>
          <w:top w:val="single" w:sz="4" w:space="6" w:color="auto"/>
        </w:pBdr>
        <w:rPr>
          <w:b/>
          <w:bCs/>
        </w:rPr>
      </w:pPr>
    </w:p>
    <w:p w:rsidR="009361DD" w:rsidRDefault="009361DD" w:rsidP="00AC3EE9">
      <w:pPr>
        <w:pBdr>
          <w:top w:val="single" w:sz="4" w:space="6" w:color="auto"/>
        </w:pBdr>
      </w:pPr>
      <w:r w:rsidRPr="00AC3EE9">
        <w:rPr>
          <w:b/>
          <w:bCs/>
        </w:rPr>
        <w:t>Čl. 1. Předmět a místo plnění smlouvy:</w:t>
      </w:r>
      <w:r w:rsidRPr="00AC3EE9">
        <w:t xml:space="preserve"> </w:t>
      </w:r>
    </w:p>
    <w:p w:rsidR="009361DD" w:rsidRDefault="009361DD" w:rsidP="00AC3EE9">
      <w:pPr>
        <w:pBdr>
          <w:top w:val="single" w:sz="4" w:space="6" w:color="auto"/>
        </w:pBdr>
      </w:pPr>
    </w:p>
    <w:p w:rsidR="009361DD" w:rsidRDefault="00895004" w:rsidP="00E1231F">
      <w:pPr>
        <w:spacing w:before="100" w:beforeAutospacing="1" w:after="100" w:afterAutospacing="1"/>
        <w:contextualSpacing/>
        <w:rPr>
          <w:b/>
          <w:bCs/>
        </w:rPr>
      </w:pPr>
      <w:r>
        <w:rPr>
          <w:b/>
          <w:bCs/>
        </w:rPr>
        <w:t xml:space="preserve">Nákup </w:t>
      </w:r>
      <w:r w:rsidR="005677D8">
        <w:rPr>
          <w:b/>
          <w:bCs/>
        </w:rPr>
        <w:t>učebních pomůcek pro tělesnou výchovu (</w:t>
      </w:r>
      <w:r w:rsidR="00AD59A8">
        <w:rPr>
          <w:b/>
          <w:bCs/>
        </w:rPr>
        <w:t xml:space="preserve">10 x </w:t>
      </w:r>
      <w:r w:rsidR="005677D8">
        <w:rPr>
          <w:b/>
          <w:bCs/>
        </w:rPr>
        <w:t>běžecké lyž</w:t>
      </w:r>
      <w:r w:rsidR="00AD59A8">
        <w:rPr>
          <w:b/>
          <w:bCs/>
        </w:rPr>
        <w:t>e</w:t>
      </w:r>
      <w:r w:rsidR="005677D8">
        <w:rPr>
          <w:b/>
          <w:bCs/>
        </w:rPr>
        <w:t xml:space="preserve"> včetně vázání, </w:t>
      </w:r>
      <w:r w:rsidR="00AD59A8">
        <w:rPr>
          <w:b/>
          <w:bCs/>
        </w:rPr>
        <w:t xml:space="preserve">10 x </w:t>
      </w:r>
      <w:r w:rsidR="005677D8">
        <w:rPr>
          <w:b/>
          <w:bCs/>
        </w:rPr>
        <w:t>běžecké boty,</w:t>
      </w:r>
      <w:r w:rsidR="00AD59A8">
        <w:rPr>
          <w:b/>
          <w:bCs/>
        </w:rPr>
        <w:t xml:space="preserve"> 10 x běžecké hole, 12 x </w:t>
      </w:r>
      <w:r w:rsidR="005677D8">
        <w:rPr>
          <w:b/>
          <w:bCs/>
        </w:rPr>
        <w:t>sjezdové lyže včetně vázání</w:t>
      </w:r>
      <w:r w:rsidR="00AD59A8">
        <w:rPr>
          <w:b/>
          <w:bCs/>
        </w:rPr>
        <w:t xml:space="preserve"> a 6 x sjezdové hole).</w:t>
      </w:r>
    </w:p>
    <w:p w:rsidR="00AD59A8" w:rsidRPr="00AD59A8" w:rsidRDefault="00AD59A8" w:rsidP="00E1231F">
      <w:pPr>
        <w:spacing w:before="100" w:beforeAutospacing="1" w:after="100" w:afterAutospacing="1"/>
        <w:contextualSpacing/>
        <w:rPr>
          <w:bCs/>
        </w:rPr>
      </w:pPr>
      <w:r>
        <w:rPr>
          <w:bCs/>
        </w:rPr>
        <w:t>Přesná specifikace jednotlivých kusů uvedena v nabídce – viz příloha č. 1.</w:t>
      </w:r>
    </w:p>
    <w:p w:rsidR="00AD59A8" w:rsidRDefault="00AD59A8" w:rsidP="00E1231F">
      <w:pPr>
        <w:spacing w:before="100" w:beforeAutospacing="1" w:after="100" w:afterAutospacing="1"/>
        <w:contextualSpacing/>
        <w:rPr>
          <w:b/>
          <w:bCs/>
        </w:rPr>
      </w:pPr>
    </w:p>
    <w:p w:rsidR="009361DD" w:rsidRPr="00AC3EE9" w:rsidRDefault="009361DD" w:rsidP="00AC3EE9">
      <w:pPr>
        <w:spacing w:before="100" w:beforeAutospacing="1" w:after="100" w:afterAutospacing="1"/>
        <w:contextualSpacing/>
        <w:rPr>
          <w:b/>
          <w:bCs/>
        </w:rPr>
      </w:pPr>
      <w:r w:rsidRPr="00AC3EE9">
        <w:rPr>
          <w:b/>
          <w:bCs/>
        </w:rPr>
        <w:t>Čl. 2 Termíny plnění:</w:t>
      </w:r>
      <w:r>
        <w:rPr>
          <w:b/>
          <w:bCs/>
        </w:rPr>
        <w:t xml:space="preserve"> do </w:t>
      </w:r>
      <w:r w:rsidR="00AD59A8">
        <w:rPr>
          <w:b/>
          <w:bCs/>
        </w:rPr>
        <w:t>3</w:t>
      </w:r>
      <w:r w:rsidR="00D40B50">
        <w:rPr>
          <w:b/>
          <w:bCs/>
        </w:rPr>
        <w:t>1</w:t>
      </w:r>
      <w:r>
        <w:rPr>
          <w:b/>
          <w:bCs/>
        </w:rPr>
        <w:t>.</w:t>
      </w:r>
      <w:r w:rsidR="00E1231F">
        <w:rPr>
          <w:b/>
          <w:bCs/>
        </w:rPr>
        <w:t xml:space="preserve"> </w:t>
      </w:r>
      <w:r w:rsidR="00AD59A8">
        <w:rPr>
          <w:b/>
          <w:bCs/>
        </w:rPr>
        <w:t>břez</w:t>
      </w:r>
      <w:r w:rsidR="00C27C9B">
        <w:rPr>
          <w:b/>
          <w:bCs/>
        </w:rPr>
        <w:t>na</w:t>
      </w:r>
      <w:r>
        <w:rPr>
          <w:b/>
          <w:bCs/>
        </w:rPr>
        <w:t xml:space="preserve"> 20</w:t>
      </w:r>
      <w:r w:rsidR="00C20D32">
        <w:rPr>
          <w:b/>
          <w:bCs/>
        </w:rPr>
        <w:t>2</w:t>
      </w:r>
      <w:r w:rsidR="00AD59A8">
        <w:rPr>
          <w:b/>
          <w:bCs/>
        </w:rPr>
        <w:t>2</w:t>
      </w:r>
      <w:r>
        <w:rPr>
          <w:b/>
          <w:bCs/>
        </w:rPr>
        <w:t>.</w:t>
      </w:r>
    </w:p>
    <w:p w:rsidR="009361DD" w:rsidRPr="00AC3EE9" w:rsidRDefault="009361DD" w:rsidP="00AC3EE9">
      <w:pPr>
        <w:spacing w:before="100" w:beforeAutospacing="1" w:after="100" w:afterAutospacing="1"/>
        <w:contextualSpacing/>
        <w:rPr>
          <w:b/>
          <w:bCs/>
        </w:rPr>
      </w:pPr>
    </w:p>
    <w:p w:rsidR="009361DD" w:rsidRPr="00AC3EE9" w:rsidRDefault="009361DD" w:rsidP="00AC3EE9">
      <w:pPr>
        <w:spacing w:before="100" w:beforeAutospacing="1" w:after="100" w:afterAutospacing="1"/>
        <w:contextualSpacing/>
        <w:rPr>
          <w:b/>
          <w:bCs/>
        </w:rPr>
      </w:pPr>
      <w:r w:rsidRPr="00AC3EE9">
        <w:rPr>
          <w:b/>
          <w:bCs/>
        </w:rPr>
        <w:t>Čl. 3 Cena předmětu plnění:</w:t>
      </w:r>
    </w:p>
    <w:p w:rsidR="009361DD" w:rsidRDefault="009361DD" w:rsidP="00AC3EE9">
      <w:pPr>
        <w:spacing w:before="100" w:beforeAutospacing="1" w:after="100" w:afterAutospacing="1"/>
        <w:contextualSpacing/>
        <w:rPr>
          <w:bCs/>
        </w:rPr>
      </w:pPr>
    </w:p>
    <w:p w:rsidR="009361DD" w:rsidRPr="00AC3EE9" w:rsidRDefault="009361DD" w:rsidP="00AC3EE9">
      <w:pPr>
        <w:spacing w:before="100" w:beforeAutospacing="1" w:after="100" w:afterAutospacing="1"/>
        <w:contextualSpacing/>
        <w:rPr>
          <w:bCs/>
        </w:rPr>
      </w:pPr>
      <w:r w:rsidRPr="00AC3EE9">
        <w:rPr>
          <w:bCs/>
        </w:rPr>
        <w:t xml:space="preserve">Cena předmětu plnění dle čl. </w:t>
      </w:r>
      <w:r>
        <w:rPr>
          <w:bCs/>
        </w:rPr>
        <w:t>1</w:t>
      </w:r>
      <w:r w:rsidRPr="00AC3EE9">
        <w:rPr>
          <w:bCs/>
        </w:rPr>
        <w:t xml:space="preserve"> smlouvy je stanovena dle rozsahu poskytnutého předmětu plnění dohodou smluvních stran v souladu s § 2620 zákona č. 89/2012 Sb. ve výši</w:t>
      </w:r>
      <w:r w:rsidRPr="00AC3EE9">
        <w:rPr>
          <w:bCs/>
        </w:rPr>
        <w:tab/>
      </w:r>
      <w:r w:rsidRPr="00AC3EE9">
        <w:rPr>
          <w:bCs/>
        </w:rPr>
        <w:tab/>
      </w:r>
      <w:r w:rsidRPr="00AC3EE9">
        <w:rPr>
          <w:bCs/>
        </w:rPr>
        <w:tab/>
      </w:r>
      <w:r w:rsidRPr="00AC3EE9">
        <w:rPr>
          <w:bCs/>
        </w:rPr>
        <w:tab/>
      </w:r>
    </w:p>
    <w:p w:rsidR="00E1231F" w:rsidRPr="00B40A41" w:rsidRDefault="00AD59A8" w:rsidP="00E1231F">
      <w:pPr>
        <w:spacing w:before="100" w:beforeAutospacing="1" w:after="100" w:afterAutospacing="1"/>
        <w:contextualSpacing/>
        <w:jc w:val="center"/>
        <w:rPr>
          <w:b/>
          <w:bCs/>
        </w:rPr>
      </w:pPr>
      <w:r>
        <w:rPr>
          <w:b/>
          <w:noProof/>
        </w:rPr>
        <w:t>141 513,- Kč</w:t>
      </w:r>
      <w:r w:rsidR="00E1231F" w:rsidRPr="00B40A41">
        <w:rPr>
          <w:b/>
          <w:noProof/>
        </w:rPr>
        <w:t xml:space="preserve"> </w:t>
      </w:r>
      <w:r w:rsidR="00E1231F" w:rsidRPr="00B40A41">
        <w:rPr>
          <w:b/>
          <w:bCs/>
        </w:rPr>
        <w:t>včetně daně z přidané hodn</w:t>
      </w:r>
      <w:bookmarkStart w:id="0" w:name="_GoBack"/>
      <w:bookmarkEnd w:id="0"/>
      <w:r w:rsidR="00E1231F" w:rsidRPr="00B40A41">
        <w:rPr>
          <w:b/>
          <w:bCs/>
        </w:rPr>
        <w:t>oty stanovené</w:t>
      </w:r>
    </w:p>
    <w:p w:rsidR="00E1231F" w:rsidRDefault="00E1231F" w:rsidP="00E1231F">
      <w:pPr>
        <w:spacing w:before="100" w:beforeAutospacing="1" w:after="100" w:afterAutospacing="1"/>
        <w:contextualSpacing/>
        <w:jc w:val="center"/>
        <w:rPr>
          <w:b/>
          <w:noProof/>
        </w:rPr>
      </w:pPr>
      <w:r w:rsidRPr="00AC3EE9">
        <w:rPr>
          <w:b/>
          <w:bCs/>
        </w:rPr>
        <w:t>dle zákona 235/2004 Sb. v platném znění.</w:t>
      </w:r>
      <w:r w:rsidRPr="00AC3EE9">
        <w:rPr>
          <w:bCs/>
        </w:rPr>
        <w:br/>
      </w:r>
      <w:r>
        <w:rPr>
          <w:b/>
          <w:noProof/>
        </w:rPr>
        <w:t xml:space="preserve">(základ daně </w:t>
      </w:r>
      <w:r w:rsidR="00AD59A8">
        <w:rPr>
          <w:b/>
          <w:noProof/>
        </w:rPr>
        <w:t>116 952</w:t>
      </w:r>
      <w:r w:rsidR="00A66FD5">
        <w:rPr>
          <w:b/>
          <w:noProof/>
        </w:rPr>
        <w:t>,</w:t>
      </w:r>
      <w:r w:rsidR="00AD59A8">
        <w:rPr>
          <w:b/>
          <w:noProof/>
        </w:rPr>
        <w:t>89</w:t>
      </w:r>
      <w:r>
        <w:rPr>
          <w:b/>
          <w:noProof/>
        </w:rPr>
        <w:t xml:space="preserve"> Kč + </w:t>
      </w:r>
      <w:r w:rsidR="00D40B50">
        <w:rPr>
          <w:b/>
          <w:noProof/>
        </w:rPr>
        <w:t>21</w:t>
      </w:r>
      <w:r>
        <w:rPr>
          <w:b/>
          <w:noProof/>
        </w:rPr>
        <w:t xml:space="preserve"> % DPH </w:t>
      </w:r>
      <w:r w:rsidR="00AD59A8">
        <w:rPr>
          <w:b/>
          <w:noProof/>
        </w:rPr>
        <w:t>24</w:t>
      </w:r>
      <w:r w:rsidR="00A66FD5">
        <w:rPr>
          <w:b/>
          <w:noProof/>
        </w:rPr>
        <w:t> </w:t>
      </w:r>
      <w:r w:rsidR="00AD59A8">
        <w:rPr>
          <w:b/>
          <w:noProof/>
        </w:rPr>
        <w:t>560</w:t>
      </w:r>
      <w:r w:rsidR="00A66FD5">
        <w:rPr>
          <w:b/>
          <w:noProof/>
        </w:rPr>
        <w:t>,</w:t>
      </w:r>
      <w:r w:rsidR="00AD59A8">
        <w:rPr>
          <w:b/>
          <w:noProof/>
        </w:rPr>
        <w:t>11</w:t>
      </w:r>
      <w:r>
        <w:rPr>
          <w:b/>
          <w:noProof/>
        </w:rPr>
        <w:t xml:space="preserve"> Kč) </w:t>
      </w:r>
    </w:p>
    <w:p w:rsidR="00E1231F" w:rsidRDefault="00E1231F" w:rsidP="00E1231F">
      <w:pPr>
        <w:spacing w:before="100" w:beforeAutospacing="1" w:after="100" w:afterAutospacing="1"/>
        <w:contextualSpacing/>
        <w:jc w:val="center"/>
        <w:rPr>
          <w:b/>
          <w:noProof/>
        </w:rPr>
      </w:pPr>
    </w:p>
    <w:p w:rsidR="009361DD" w:rsidRPr="00AC3EE9" w:rsidRDefault="009361DD" w:rsidP="00AC3EE9">
      <w:pPr>
        <w:autoSpaceDE w:val="0"/>
        <w:autoSpaceDN w:val="0"/>
        <w:spacing w:before="100" w:beforeAutospacing="1" w:after="100" w:afterAutospacing="1"/>
        <w:contextualSpacing/>
        <w:rPr>
          <w:bCs/>
        </w:rPr>
      </w:pPr>
      <w:r w:rsidRPr="00AC3EE9">
        <w:rPr>
          <w:bCs/>
        </w:rPr>
        <w:t>Převzat</w:t>
      </w:r>
      <w:r>
        <w:rPr>
          <w:bCs/>
        </w:rPr>
        <w:t>á</w:t>
      </w:r>
      <w:r w:rsidRPr="00AC3EE9">
        <w:rPr>
          <w:bCs/>
        </w:rPr>
        <w:t xml:space="preserve"> dokončen</w:t>
      </w:r>
      <w:r>
        <w:rPr>
          <w:bCs/>
        </w:rPr>
        <w:t>á</w:t>
      </w:r>
      <w:r w:rsidRPr="00AC3EE9">
        <w:rPr>
          <w:bCs/>
        </w:rPr>
        <w:t xml:space="preserve"> dodávka</w:t>
      </w:r>
      <w:r>
        <w:rPr>
          <w:bCs/>
        </w:rPr>
        <w:t xml:space="preserve"> </w:t>
      </w:r>
      <w:r w:rsidRPr="00AC3EE9">
        <w:rPr>
          <w:bCs/>
        </w:rPr>
        <w:t>bude fakturován</w:t>
      </w:r>
      <w:r>
        <w:rPr>
          <w:bCs/>
        </w:rPr>
        <w:t>a</w:t>
      </w:r>
      <w:r w:rsidRPr="00AC3EE9">
        <w:rPr>
          <w:bCs/>
        </w:rPr>
        <w:t xml:space="preserve"> samostatnou konečnou fakturou s dobou splatnosti min. 1</w:t>
      </w:r>
      <w:r>
        <w:rPr>
          <w:bCs/>
        </w:rPr>
        <w:t>4</w:t>
      </w:r>
      <w:r w:rsidRPr="00AC3EE9">
        <w:rPr>
          <w:bCs/>
        </w:rPr>
        <w:t xml:space="preserve"> dnů.</w:t>
      </w:r>
      <w:r w:rsidRPr="00AC3EE9">
        <w:rPr>
          <w:bCs/>
        </w:rPr>
        <w:br/>
      </w:r>
    </w:p>
    <w:p w:rsidR="009361DD" w:rsidRPr="00AC3EE9" w:rsidRDefault="009361DD" w:rsidP="00AC3EE9">
      <w:pPr>
        <w:rPr>
          <w:bCs/>
        </w:rPr>
      </w:pPr>
      <w:r w:rsidRPr="00AC3EE9">
        <w:rPr>
          <w:b/>
          <w:bCs/>
        </w:rPr>
        <w:t>Čl. 4 Osoby pověřené k jednání</w:t>
      </w:r>
      <w:r w:rsidRPr="00AC3EE9">
        <w:rPr>
          <w:b/>
          <w:bCs/>
        </w:rPr>
        <w:br/>
      </w:r>
    </w:p>
    <w:p w:rsidR="009361DD" w:rsidRPr="00AC3EE9" w:rsidRDefault="009361DD" w:rsidP="00AC3EE9">
      <w:r w:rsidRPr="00AC3EE9">
        <w:rPr>
          <w:bCs/>
        </w:rPr>
        <w:t xml:space="preserve">Za </w:t>
      </w:r>
      <w:r>
        <w:rPr>
          <w:bCs/>
        </w:rPr>
        <w:t>o</w:t>
      </w:r>
      <w:r w:rsidRPr="00AC3EE9">
        <w:rPr>
          <w:bCs/>
        </w:rPr>
        <w:t>bjednatele</w:t>
      </w:r>
      <w:r>
        <w:rPr>
          <w:bCs/>
        </w:rPr>
        <w:t xml:space="preserve">: </w:t>
      </w:r>
      <w:r>
        <w:rPr>
          <w:bCs/>
        </w:rPr>
        <w:tab/>
        <w:t xml:space="preserve">Mgr. Milena Popelová, </w:t>
      </w:r>
      <w:r w:rsidRPr="00AC3EE9">
        <w:t xml:space="preserve">tel: </w:t>
      </w:r>
      <w:r w:rsidRPr="00E62C3F">
        <w:rPr>
          <w:noProof/>
          <w:highlight w:val="black"/>
        </w:rPr>
        <w:t>569 429 070</w:t>
      </w:r>
      <w:r w:rsidRPr="00AC3EE9">
        <w:br/>
      </w:r>
    </w:p>
    <w:p w:rsidR="00E1231F" w:rsidRPr="00AC3EE9" w:rsidRDefault="009361DD" w:rsidP="00E1231F">
      <w:r w:rsidRPr="00B93C3A">
        <w:t>Za dodavatele:</w:t>
      </w:r>
      <w:r>
        <w:rPr>
          <w:color w:val="FF0000"/>
        </w:rPr>
        <w:tab/>
      </w:r>
      <w:r w:rsidR="006F6DFF" w:rsidRPr="006F6DFF">
        <w:t xml:space="preserve">Martin </w:t>
      </w:r>
      <w:proofErr w:type="spellStart"/>
      <w:r w:rsidR="006F6DFF" w:rsidRPr="00E62C3F">
        <w:rPr>
          <w:highlight w:val="black"/>
        </w:rPr>
        <w:t>Kachlíř</w:t>
      </w:r>
      <w:proofErr w:type="spellEnd"/>
      <w:r w:rsidR="00E1231F">
        <w:t xml:space="preserve">, </w:t>
      </w:r>
      <w:r w:rsidR="00E1231F" w:rsidRPr="00AC3EE9">
        <w:t>tel:</w:t>
      </w:r>
      <w:r w:rsidR="00AD59A8">
        <w:t xml:space="preserve"> </w:t>
      </w:r>
      <w:r w:rsidR="006F6DFF" w:rsidRPr="00E62C3F">
        <w:rPr>
          <w:highlight w:val="black"/>
        </w:rPr>
        <w:t>608 024 221</w:t>
      </w:r>
    </w:p>
    <w:p w:rsidR="009361DD" w:rsidRPr="0076502C" w:rsidRDefault="009361DD" w:rsidP="00AC3EE9"/>
    <w:p w:rsidR="009361DD" w:rsidRPr="00AC3EE9" w:rsidRDefault="009361DD" w:rsidP="00AC3EE9">
      <w:pPr>
        <w:pStyle w:val="Zkladntext"/>
        <w:tabs>
          <w:tab w:val="num" w:pos="680"/>
        </w:tabs>
        <w:autoSpaceDE w:val="0"/>
        <w:autoSpaceDN w:val="0"/>
        <w:spacing w:before="12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C3EE9">
        <w:rPr>
          <w:rFonts w:ascii="Times New Roman" w:hAnsi="Times New Roman"/>
          <w:b/>
          <w:bCs/>
          <w:sz w:val="24"/>
          <w:szCs w:val="24"/>
        </w:rPr>
        <w:t>Čl. 5 Sankce</w:t>
      </w:r>
      <w:r w:rsidRPr="00AC3EE9">
        <w:rPr>
          <w:rFonts w:ascii="Times New Roman" w:hAnsi="Times New Roman"/>
          <w:b/>
          <w:bCs/>
          <w:sz w:val="24"/>
          <w:szCs w:val="24"/>
        </w:rPr>
        <w:br/>
      </w:r>
      <w:r w:rsidRPr="00AC3EE9">
        <w:rPr>
          <w:rFonts w:ascii="Times New Roman" w:hAnsi="Times New Roman"/>
          <w:b/>
          <w:bCs/>
          <w:sz w:val="24"/>
          <w:szCs w:val="24"/>
        </w:rPr>
        <w:br/>
      </w:r>
      <w:r w:rsidRPr="00AC3EE9">
        <w:rPr>
          <w:rFonts w:ascii="Times New Roman" w:hAnsi="Times New Roman"/>
          <w:sz w:val="24"/>
          <w:szCs w:val="24"/>
        </w:rPr>
        <w:t>Smluvní strany se dohodly, že neplnění závazků obou smluvních stran podléhá sankcím úroku z prodlení se splněním termínu či s úhradou faktury ve výši 0,01</w:t>
      </w:r>
      <w:r w:rsidRPr="00AC3EE9">
        <w:rPr>
          <w:rFonts w:ascii="Times New Roman" w:hAnsi="Times New Roman"/>
          <w:b/>
          <w:sz w:val="24"/>
          <w:szCs w:val="24"/>
        </w:rPr>
        <w:t xml:space="preserve"> %</w:t>
      </w:r>
      <w:r w:rsidRPr="00AC3EE9">
        <w:rPr>
          <w:rFonts w:ascii="Times New Roman" w:hAnsi="Times New Roman"/>
          <w:sz w:val="24"/>
          <w:szCs w:val="24"/>
        </w:rPr>
        <w:t xml:space="preserve"> z dlužné částky za každý den prodlení.</w:t>
      </w:r>
    </w:p>
    <w:p w:rsidR="009361DD" w:rsidRPr="00AC3EE9" w:rsidRDefault="009361DD" w:rsidP="00AC3EE9">
      <w:pPr>
        <w:autoSpaceDE w:val="0"/>
        <w:autoSpaceDN w:val="0"/>
        <w:spacing w:before="100" w:beforeAutospacing="1" w:after="100" w:afterAutospacing="1"/>
        <w:contextualSpacing/>
        <w:rPr>
          <w:b/>
          <w:bCs/>
        </w:rPr>
      </w:pPr>
      <w:r w:rsidRPr="00AC3EE9">
        <w:rPr>
          <w:b/>
          <w:bCs/>
        </w:rPr>
        <w:lastRenderedPageBreak/>
        <w:t>Čl. 6 Zveřejňování v registru smluv</w:t>
      </w:r>
      <w:r w:rsidRPr="00AC3EE9">
        <w:rPr>
          <w:b/>
          <w:bCs/>
        </w:rPr>
        <w:br/>
      </w:r>
    </w:p>
    <w:p w:rsidR="00553984" w:rsidRDefault="009361DD" w:rsidP="00AC3EE9">
      <w:pPr>
        <w:jc w:val="both"/>
        <w:rPr>
          <w:snapToGrid w:val="0"/>
          <w:color w:val="000000"/>
        </w:rPr>
      </w:pPr>
      <w:r w:rsidRPr="00AC3EE9">
        <w:rPr>
          <w:snapToGrid w:val="0"/>
          <w:color w:val="000000"/>
        </w:rPr>
        <w:t xml:space="preserve">Strany této smlouvy berou na vědomí, že </w:t>
      </w:r>
      <w:r>
        <w:rPr>
          <w:snapToGrid w:val="0"/>
          <w:color w:val="000000"/>
        </w:rPr>
        <w:t>Základní škola Havlíčkův Brod, Nuselská 3240 j</w:t>
      </w:r>
      <w:r w:rsidR="00E1231F">
        <w:rPr>
          <w:snapToGrid w:val="0"/>
          <w:color w:val="000000"/>
        </w:rPr>
        <w:t>ako správce o</w:t>
      </w:r>
      <w:r w:rsidR="00553984">
        <w:rPr>
          <w:snapToGrid w:val="0"/>
          <w:color w:val="000000"/>
        </w:rPr>
        <w:t xml:space="preserve">sobních údajů je oprávněna zpracovávat zde uvedené osobní údaje v souladu s článkem 6 odst. 1 písm. </w:t>
      </w:r>
      <w:r w:rsidR="00DA2207">
        <w:rPr>
          <w:snapToGrid w:val="0"/>
          <w:color w:val="000000"/>
        </w:rPr>
        <w:t>b</w:t>
      </w:r>
      <w:r w:rsidR="00553984">
        <w:rPr>
          <w:snapToGrid w:val="0"/>
          <w:color w:val="000000"/>
        </w:rPr>
        <w:t xml:space="preserve"> Obecného nařízení (toto zpracování je nezbytné pro splnění smlouvy)</w:t>
      </w:r>
      <w:r w:rsidR="00DA2207">
        <w:rPr>
          <w:snapToGrid w:val="0"/>
          <w:color w:val="000000"/>
        </w:rPr>
        <w:t xml:space="preserve"> </w:t>
      </w:r>
      <w:r w:rsidR="00553984">
        <w:rPr>
          <w:snapToGrid w:val="0"/>
          <w:color w:val="000000"/>
        </w:rPr>
        <w:t xml:space="preserve">a </w:t>
      </w:r>
      <w:proofErr w:type="gramStart"/>
      <w:r w:rsidR="00553984">
        <w:rPr>
          <w:snapToGrid w:val="0"/>
          <w:color w:val="000000"/>
        </w:rPr>
        <w:t xml:space="preserve">písm. c) </w:t>
      </w:r>
      <w:r w:rsidR="00295827">
        <w:rPr>
          <w:snapToGrid w:val="0"/>
          <w:color w:val="000000"/>
        </w:rPr>
        <w:t xml:space="preserve"> </w:t>
      </w:r>
      <w:r w:rsidR="00553984">
        <w:rPr>
          <w:snapToGrid w:val="0"/>
          <w:color w:val="000000"/>
        </w:rPr>
        <w:t>(toto</w:t>
      </w:r>
      <w:proofErr w:type="gramEnd"/>
      <w:r w:rsidR="00553984">
        <w:rPr>
          <w:snapToGrid w:val="0"/>
          <w:color w:val="000000"/>
        </w:rPr>
        <w:t xml:space="preserve"> zpracování je nezbytné pro splnění právní povinnosti správce zveřejnit smlouvu</w:t>
      </w:r>
      <w:r w:rsidR="00DA2207">
        <w:rPr>
          <w:snapToGrid w:val="0"/>
          <w:color w:val="000000"/>
        </w:rPr>
        <w:t xml:space="preserve"> </w:t>
      </w:r>
      <w:r w:rsidR="00553984">
        <w:rPr>
          <w:snapToGrid w:val="0"/>
          <w:color w:val="000000"/>
        </w:rPr>
        <w:t>na profilu zadavatele dle zákona č. 137/2006 Sb., o veřejných zakázkách, v registru smluv dle zákona č. 340/2015 Sb., o registru smluv, popř. postupy podle zákona č.</w:t>
      </w:r>
      <w:r w:rsidR="00DA2207">
        <w:rPr>
          <w:snapToGrid w:val="0"/>
          <w:color w:val="000000"/>
        </w:rPr>
        <w:t> </w:t>
      </w:r>
      <w:r w:rsidR="00553984">
        <w:rPr>
          <w:snapToGrid w:val="0"/>
          <w:color w:val="000000"/>
        </w:rPr>
        <w:t>106/1999 Sb., o svobodném přístupu k informacím).</w:t>
      </w:r>
    </w:p>
    <w:p w:rsidR="009361DD" w:rsidRPr="00AC3EE9" w:rsidRDefault="009361DD" w:rsidP="00AC3EE9">
      <w:pPr>
        <w:rPr>
          <w:b/>
          <w:bCs/>
          <w:snapToGrid w:val="0"/>
          <w:color w:val="000000"/>
        </w:rPr>
      </w:pPr>
    </w:p>
    <w:p w:rsidR="009361DD" w:rsidRPr="00AC3EE9" w:rsidRDefault="009361DD" w:rsidP="00AC3EE9">
      <w:pPr>
        <w:rPr>
          <w:b/>
          <w:bCs/>
          <w:snapToGrid w:val="0"/>
          <w:color w:val="000000"/>
        </w:rPr>
      </w:pPr>
      <w:r w:rsidRPr="00AC3EE9">
        <w:rPr>
          <w:b/>
          <w:bCs/>
          <w:snapToGrid w:val="0"/>
          <w:color w:val="000000"/>
        </w:rPr>
        <w:t>Čl. 7 Ostatní ujednání</w:t>
      </w:r>
    </w:p>
    <w:p w:rsidR="009361DD" w:rsidRPr="00AC3EE9" w:rsidRDefault="009361DD" w:rsidP="000F7AE5">
      <w:pPr>
        <w:pStyle w:val="Zkladntext2"/>
        <w:widowControl w:val="0"/>
        <w:suppressAutoHyphens w:val="0"/>
        <w:autoSpaceDE w:val="0"/>
        <w:autoSpaceDN w:val="0"/>
        <w:spacing w:before="60" w:after="0" w:line="240" w:lineRule="auto"/>
        <w:jc w:val="both"/>
        <w:outlineLvl w:val="0"/>
        <w:rPr>
          <w:sz w:val="24"/>
          <w:szCs w:val="24"/>
        </w:rPr>
      </w:pPr>
      <w:r w:rsidRPr="00AC3EE9">
        <w:rPr>
          <w:sz w:val="24"/>
          <w:szCs w:val="24"/>
        </w:rPr>
        <w:t xml:space="preserve">Tato smlouva je vyhotovena ve </w:t>
      </w:r>
      <w:r>
        <w:rPr>
          <w:sz w:val="24"/>
          <w:szCs w:val="24"/>
        </w:rPr>
        <w:t>2</w:t>
      </w:r>
      <w:r w:rsidRPr="00AC3EE9">
        <w:rPr>
          <w:sz w:val="24"/>
          <w:szCs w:val="24"/>
        </w:rPr>
        <w:t xml:space="preserve"> provedeních, z nichž každé má platnost a závaznost originálu a po je</w:t>
      </w:r>
      <w:r w:rsidRPr="00AC3EE9">
        <w:rPr>
          <w:sz w:val="24"/>
          <w:szCs w:val="24"/>
        </w:rPr>
        <w:softHyphen/>
        <w:t xml:space="preserve">jich podpisu oprávněnými zástupci smluvních stran obdrží zhotovitel i objednatel </w:t>
      </w:r>
      <w:r>
        <w:rPr>
          <w:sz w:val="24"/>
          <w:szCs w:val="24"/>
        </w:rPr>
        <w:t>1</w:t>
      </w:r>
      <w:r w:rsidRPr="00AC3EE9">
        <w:rPr>
          <w:sz w:val="24"/>
          <w:szCs w:val="24"/>
        </w:rPr>
        <w:t xml:space="preserve"> vyhotovení. </w:t>
      </w:r>
    </w:p>
    <w:p w:rsidR="009361DD" w:rsidRDefault="009361DD" w:rsidP="00F76146">
      <w:pPr>
        <w:jc w:val="both"/>
      </w:pPr>
      <w:r>
        <w:t>Dodavatel bere na vědomí, že Základní škola Havlíčkův Brod, Nuselská</w:t>
      </w:r>
      <w:r w:rsidR="00760F48">
        <w:t xml:space="preserve"> </w:t>
      </w:r>
      <w:r>
        <w:t>3240 jako odběratel/objednavatel/ je oprávněn zpracovávat osob</w:t>
      </w:r>
      <w:r w:rsidR="00F76146">
        <w:t xml:space="preserve">ní údaje uvedené v této smlouvě </w:t>
      </w:r>
      <w:r>
        <w:t xml:space="preserve">pro plnění právních povinností příspěvkové organizace Základní škola Havlíčkův Brod, Nuselská 3240 v souladu s § 27, odst. 7, písmeno b), zákona č. 250/2000 Sb., o rozpočtových pravidlech územních rozpočtů, v platném znění. Osobní údaje budou zpracovány po dobu, kterou ukládají příslušné právní předpisy a  </w:t>
      </w:r>
      <w:r>
        <w:tab/>
        <w:t xml:space="preserve"> Spisový a skartační řád příspěvkové organizace ZŠ Havlíčkův Brod, Nuselská 3240.</w:t>
      </w:r>
    </w:p>
    <w:p w:rsidR="009361DD" w:rsidRPr="00AC3EE9" w:rsidRDefault="009361DD" w:rsidP="00F5544B">
      <w:pPr>
        <w:spacing w:before="100" w:beforeAutospacing="1" w:after="100" w:afterAutospacing="1"/>
        <w:contextualSpacing/>
        <w:jc w:val="both"/>
      </w:pPr>
      <w:r w:rsidRPr="00AC3EE9">
        <w:t>Práva a závazky, které pro smluvní strany ze smlouvy vyplývají, přecházejí na jejich případné právní nástupce.</w:t>
      </w:r>
    </w:p>
    <w:p w:rsidR="009361DD" w:rsidRPr="00AC3EE9" w:rsidRDefault="009361DD" w:rsidP="000F7AE5">
      <w:pPr>
        <w:pStyle w:val="Zkladntext2"/>
        <w:widowControl w:val="0"/>
        <w:suppressAutoHyphens w:val="0"/>
        <w:autoSpaceDE w:val="0"/>
        <w:autoSpaceDN w:val="0"/>
        <w:spacing w:before="60" w:after="0" w:line="240" w:lineRule="auto"/>
        <w:jc w:val="both"/>
        <w:outlineLvl w:val="0"/>
        <w:rPr>
          <w:sz w:val="24"/>
          <w:szCs w:val="24"/>
        </w:rPr>
      </w:pPr>
      <w:r w:rsidRPr="00AC3EE9">
        <w:rPr>
          <w:sz w:val="24"/>
          <w:szCs w:val="24"/>
        </w:rPr>
        <w:t>Smlouva nabývá účinnosti dnem uveřejnění prostřednictvím registru smluv v souladu se zákonem č. 340/2015 Sb.</w:t>
      </w:r>
    </w:p>
    <w:p w:rsidR="009361DD" w:rsidRDefault="009361DD" w:rsidP="00AC3EE9">
      <w:pPr>
        <w:rPr>
          <w:bCs/>
        </w:rPr>
      </w:pPr>
    </w:p>
    <w:p w:rsidR="009361DD" w:rsidRDefault="009361DD" w:rsidP="00AC3EE9">
      <w:pPr>
        <w:rPr>
          <w:bCs/>
        </w:rPr>
      </w:pPr>
    </w:p>
    <w:p w:rsidR="005769A1" w:rsidRDefault="005769A1" w:rsidP="00AC3EE9">
      <w:pPr>
        <w:rPr>
          <w:bCs/>
        </w:rPr>
      </w:pPr>
    </w:p>
    <w:p w:rsidR="009361DD" w:rsidRDefault="009361DD" w:rsidP="00AC3EE9">
      <w:pPr>
        <w:rPr>
          <w:bCs/>
        </w:rPr>
      </w:pPr>
    </w:p>
    <w:p w:rsidR="005769A1" w:rsidRPr="00AC3EE9" w:rsidRDefault="005769A1" w:rsidP="00AC3EE9">
      <w:pPr>
        <w:rPr>
          <w:bCs/>
        </w:rPr>
      </w:pPr>
    </w:p>
    <w:p w:rsidR="009361DD" w:rsidRPr="00AC3EE9" w:rsidRDefault="009361DD" w:rsidP="00AC3EE9">
      <w:pPr>
        <w:rPr>
          <w:bCs/>
        </w:rPr>
      </w:pPr>
      <w:r w:rsidRPr="00AC3EE9">
        <w:rPr>
          <w:bCs/>
        </w:rPr>
        <w:t>V Havlíčkově Brodě dne</w:t>
      </w:r>
      <w:r w:rsidR="00C27C9B">
        <w:rPr>
          <w:bCs/>
        </w:rPr>
        <w:t xml:space="preserve"> </w:t>
      </w:r>
      <w:r w:rsidR="00AD59A8">
        <w:rPr>
          <w:bCs/>
        </w:rPr>
        <w:t>2</w:t>
      </w:r>
      <w:r w:rsidR="00AC3F71">
        <w:rPr>
          <w:bCs/>
        </w:rPr>
        <w:t>3</w:t>
      </w:r>
      <w:r w:rsidR="00D40B50">
        <w:rPr>
          <w:bCs/>
        </w:rPr>
        <w:t xml:space="preserve">. </w:t>
      </w:r>
      <w:r w:rsidR="00AD59A8">
        <w:rPr>
          <w:bCs/>
        </w:rPr>
        <w:t>2</w:t>
      </w:r>
      <w:r w:rsidR="00D40B50">
        <w:rPr>
          <w:bCs/>
        </w:rPr>
        <w:t>.</w:t>
      </w:r>
      <w:r w:rsidRPr="00AC3EE9">
        <w:rPr>
          <w:bCs/>
        </w:rPr>
        <w:t xml:space="preserve"> </w:t>
      </w:r>
      <w:r w:rsidR="00C20D32">
        <w:rPr>
          <w:noProof/>
        </w:rPr>
        <w:t>202</w:t>
      </w:r>
      <w:r w:rsidR="00AD59A8">
        <w:rPr>
          <w:noProof/>
        </w:rPr>
        <w:t>2</w:t>
      </w:r>
      <w:r w:rsidRPr="00AC3EE9">
        <w:rPr>
          <w:bCs/>
        </w:rPr>
        <w:tab/>
      </w:r>
      <w:r>
        <w:rPr>
          <w:bCs/>
        </w:rPr>
        <w:t xml:space="preserve">              </w:t>
      </w:r>
      <w:r w:rsidR="00E62C3F">
        <w:rPr>
          <w:bCs/>
        </w:rPr>
        <w:t xml:space="preserve">              </w:t>
      </w:r>
      <w:r w:rsidRPr="00AC3EE9">
        <w:rPr>
          <w:bCs/>
        </w:rPr>
        <w:t>V</w:t>
      </w:r>
      <w:r w:rsidR="00E62C3F">
        <w:rPr>
          <w:bCs/>
        </w:rPr>
        <w:t> Praze dne 23. 2. 2022</w:t>
      </w:r>
    </w:p>
    <w:p w:rsidR="009361DD" w:rsidRDefault="009361DD" w:rsidP="00AC3EE9">
      <w:pPr>
        <w:rPr>
          <w:bCs/>
        </w:rPr>
      </w:pPr>
    </w:p>
    <w:p w:rsidR="005769A1" w:rsidRPr="00AC3EE9" w:rsidRDefault="005769A1" w:rsidP="00AC3EE9">
      <w:pPr>
        <w:rPr>
          <w:bCs/>
        </w:rPr>
      </w:pPr>
    </w:p>
    <w:p w:rsidR="009361DD" w:rsidRDefault="009361DD" w:rsidP="00AC3EE9">
      <w:pPr>
        <w:ind w:left="708"/>
      </w:pPr>
    </w:p>
    <w:p w:rsidR="009361DD" w:rsidRPr="00AC3EE9" w:rsidRDefault="009361DD" w:rsidP="00AC3EE9">
      <w:pPr>
        <w:ind w:left="708"/>
      </w:pPr>
    </w:p>
    <w:p w:rsidR="009361DD" w:rsidRDefault="009361DD" w:rsidP="007E0AAD"/>
    <w:p w:rsidR="009361DD" w:rsidRDefault="009361DD" w:rsidP="007E0AAD"/>
    <w:p w:rsidR="00C27C9B" w:rsidRDefault="00C27C9B" w:rsidP="007E0AAD"/>
    <w:p w:rsidR="00C27C9B" w:rsidRDefault="00C27C9B" w:rsidP="007E0AAD"/>
    <w:p w:rsidR="00C27C9B" w:rsidRDefault="00C27C9B" w:rsidP="007E0AAD"/>
    <w:p w:rsidR="00C27C9B" w:rsidRDefault="00C27C9B" w:rsidP="007E0AAD"/>
    <w:p w:rsidR="009361DD" w:rsidRPr="007E0AAD" w:rsidRDefault="009361DD" w:rsidP="007E0AAD">
      <w:r>
        <w:t xml:space="preserve">     Mgr. Milena Popelová</w:t>
      </w:r>
      <w:r>
        <w:tab/>
      </w:r>
      <w:r>
        <w:tab/>
        <w:t xml:space="preserve">              </w:t>
      </w:r>
      <w:r>
        <w:tab/>
        <w:t xml:space="preserve">      ……………………………………..       </w:t>
      </w:r>
    </w:p>
    <w:p w:rsidR="009361DD" w:rsidRPr="007E0AAD" w:rsidRDefault="009361DD" w:rsidP="007E0AAD">
      <w:r>
        <w:t>ředitelka školy jako objednavatel</w:t>
      </w:r>
      <w:r>
        <w:tab/>
      </w:r>
      <w:r>
        <w:tab/>
      </w:r>
      <w:r>
        <w:tab/>
      </w:r>
      <w:r>
        <w:tab/>
        <w:t xml:space="preserve">               dodavatel</w:t>
      </w:r>
      <w:r>
        <w:tab/>
      </w:r>
    </w:p>
    <w:p w:rsidR="009361DD" w:rsidRPr="007E0AAD" w:rsidRDefault="009361DD" w:rsidP="007E0AAD"/>
    <w:p w:rsidR="009361DD" w:rsidRPr="007E0AAD" w:rsidRDefault="009361DD" w:rsidP="007E0AAD"/>
    <w:p w:rsidR="009361DD" w:rsidRPr="007E0AAD" w:rsidRDefault="009361DD" w:rsidP="007E0AAD"/>
    <w:p w:rsidR="009361DD" w:rsidRPr="007E0AAD" w:rsidRDefault="009361DD" w:rsidP="007E0AAD"/>
    <w:p w:rsidR="009361DD" w:rsidRPr="007E0AAD" w:rsidRDefault="009361DD" w:rsidP="007E0AAD"/>
    <w:p w:rsidR="009361DD" w:rsidRPr="007E0AAD" w:rsidRDefault="009361DD" w:rsidP="007E0AAD"/>
    <w:p w:rsidR="009361DD" w:rsidRDefault="009361DD" w:rsidP="007E0AAD"/>
    <w:p w:rsidR="00D12942" w:rsidRDefault="00D12942" w:rsidP="005F214C">
      <w:pPr>
        <w:jc w:val="right"/>
      </w:pPr>
      <w:r>
        <w:lastRenderedPageBreak/>
        <w:t>Příloha č. 1</w:t>
      </w:r>
    </w:p>
    <w:p w:rsidR="00D12942" w:rsidRPr="007E0AAD" w:rsidRDefault="00D12942" w:rsidP="007E0AAD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34"/>
        <w:gridCol w:w="1032"/>
        <w:gridCol w:w="1032"/>
        <w:gridCol w:w="1032"/>
        <w:gridCol w:w="1628"/>
      </w:tblGrid>
      <w:tr w:rsidR="00D12942">
        <w:trPr>
          <w:trHeight w:val="29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Highland sport s.r.o.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12942">
        <w:trPr>
          <w:trHeight w:val="29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12942">
        <w:trPr>
          <w:trHeight w:val="29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Nabídka sportovních učebních pomůcek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12942">
        <w:trPr>
          <w:trHeight w:val="29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Množství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DPH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s DPH</w:t>
            </w:r>
          </w:p>
        </w:tc>
      </w:tr>
      <w:tr w:rsidR="00D12942">
        <w:trPr>
          <w:trHeight w:val="29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Tecnica JTR 4 obuv 19/20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13 495,00</w:t>
            </w:r>
          </w:p>
        </w:tc>
      </w:tr>
      <w:tr w:rsidR="00D12942">
        <w:trPr>
          <w:trHeight w:val="29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Tecnica </w:t>
            </w:r>
            <w:proofErr w:type="gram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TEN.2 70</w:t>
            </w:r>
            <w:proofErr w:type="gram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RT obuv 19/20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3 000,00</w:t>
            </w:r>
          </w:p>
        </w:tc>
      </w:tr>
      <w:tr w:rsidR="00D12942">
        <w:trPr>
          <w:trHeight w:val="29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Tecnica Mach Sport HV 80 19/20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3 500,00</w:t>
            </w:r>
          </w:p>
        </w:tc>
      </w:tr>
      <w:tr w:rsidR="00D12942">
        <w:trPr>
          <w:trHeight w:val="29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Tecnica Mega 70 obuv 18/19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3 500,00</w:t>
            </w:r>
          </w:p>
        </w:tc>
      </w:tr>
      <w:tr w:rsidR="00D12942">
        <w:trPr>
          <w:trHeight w:val="29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Tecnica Mach Sport 90 HV obuv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11 997,00</w:t>
            </w:r>
          </w:p>
        </w:tc>
      </w:tr>
      <w:tr w:rsidR="00D12942">
        <w:trPr>
          <w:trHeight w:val="29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Tecnica Mach Sport 80 HV 18/19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3 999,00</w:t>
            </w:r>
          </w:p>
        </w:tc>
      </w:tr>
      <w:tr w:rsidR="00D12942">
        <w:trPr>
          <w:trHeight w:val="29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Nordica Transfire RT+Nordica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3 990,00</w:t>
            </w:r>
          </w:p>
        </w:tc>
      </w:tr>
      <w:tr w:rsidR="00D12942">
        <w:trPr>
          <w:trHeight w:val="29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Volkl Code+Marker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2 990,00</w:t>
            </w:r>
          </w:p>
        </w:tc>
      </w:tr>
      <w:tr w:rsidR="00D12942">
        <w:trPr>
          <w:trHeight w:val="29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Blizzard Power RTX+Marker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2 990,00</w:t>
            </w:r>
          </w:p>
        </w:tc>
      </w:tr>
      <w:tr w:rsidR="00D12942">
        <w:trPr>
          <w:trHeight w:val="29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Blizzard RTX Power+Salomon 710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2 999,00</w:t>
            </w:r>
          </w:p>
        </w:tc>
      </w:tr>
      <w:tr w:rsidR="00D12942">
        <w:trPr>
          <w:trHeight w:val="29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Atomic ETL+Atomic Evox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2 790,00</w:t>
            </w:r>
          </w:p>
        </w:tc>
      </w:tr>
      <w:tr w:rsidR="00D12942">
        <w:trPr>
          <w:trHeight w:val="29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Nordica Avenger 75+Nordica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3 490,00</w:t>
            </w:r>
          </w:p>
        </w:tc>
      </w:tr>
      <w:tr w:rsidR="00D12942">
        <w:trPr>
          <w:trHeight w:val="29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Fischer Motive XTR+RS10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2 990,00</w:t>
            </w:r>
          </w:p>
        </w:tc>
      </w:tr>
      <w:tr w:rsidR="00D12942">
        <w:trPr>
          <w:trHeight w:val="29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Salomon 24 Hours Pro+Salomon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3 590,00</w:t>
            </w:r>
          </w:p>
        </w:tc>
      </w:tr>
      <w:tr w:rsidR="00D12942">
        <w:trPr>
          <w:trHeight w:val="29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Volkl Code+Marker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3 590,00</w:t>
            </w:r>
          </w:p>
        </w:tc>
      </w:tr>
      <w:tr w:rsidR="00D12942">
        <w:trPr>
          <w:trHeight w:val="29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Atomic FR Plus+XTO10 Eco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2 990,00</w:t>
            </w:r>
          </w:p>
        </w:tc>
      </w:tr>
      <w:tr w:rsidR="00D12942">
        <w:trPr>
          <w:trHeight w:val="29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Nordica Transfire RT+Nordica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3 690,00</w:t>
            </w:r>
          </w:p>
        </w:tc>
      </w:tr>
      <w:tr w:rsidR="00D12942">
        <w:trPr>
          <w:trHeight w:val="29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Rossignol Experience 75+Rossignol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3 790,00</w:t>
            </w:r>
          </w:p>
        </w:tc>
      </w:tr>
      <w:tr w:rsidR="00D12942">
        <w:trPr>
          <w:trHeight w:val="29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Blizzard Allmountain Ski hole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998</w:t>
            </w:r>
          </w:p>
        </w:tc>
      </w:tr>
      <w:tr w:rsidR="00D12942">
        <w:trPr>
          <w:trHeight w:val="29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Blizzard Sport Ski hole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2 994,00</w:t>
            </w:r>
          </w:p>
        </w:tc>
      </w:tr>
      <w:tr w:rsidR="00D12942">
        <w:trPr>
          <w:trHeight w:val="29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Blizzard Sport ski poles hole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499</w:t>
            </w:r>
          </w:p>
        </w:tc>
      </w:tr>
      <w:tr w:rsidR="00D12942">
        <w:trPr>
          <w:trHeight w:val="29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Blizzard Viva Sport ski hole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499</w:t>
            </w:r>
          </w:p>
        </w:tc>
      </w:tr>
      <w:tr w:rsidR="00D12942">
        <w:trPr>
          <w:trHeight w:val="29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Blizzard Sport ski hole 115cm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998</w:t>
            </w:r>
          </w:p>
        </w:tc>
      </w:tr>
      <w:tr w:rsidR="00D12942">
        <w:trPr>
          <w:trHeight w:val="29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Sporten RS Classic JR+vázání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30 000,00</w:t>
            </w:r>
          </w:p>
        </w:tc>
      </w:tr>
      <w:tr w:rsidR="00D12942">
        <w:trPr>
          <w:trHeight w:val="29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Alpina T8 obuv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5 997,00</w:t>
            </w:r>
          </w:p>
        </w:tc>
      </w:tr>
      <w:tr w:rsidR="00D12942">
        <w:trPr>
          <w:trHeight w:val="29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Alpina T5 Plus JR obuv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3 998,00</w:t>
            </w:r>
          </w:p>
        </w:tc>
      </w:tr>
      <w:tr w:rsidR="00D12942">
        <w:trPr>
          <w:trHeight w:val="29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Alpina T5 Plus JR obuv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1 990,00</w:t>
            </w:r>
          </w:p>
        </w:tc>
      </w:tr>
      <w:tr w:rsidR="00D12942">
        <w:trPr>
          <w:trHeight w:val="29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Alpina T2 JR obuv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3 980,00</w:t>
            </w:r>
          </w:p>
        </w:tc>
      </w:tr>
      <w:tr w:rsidR="00D12942">
        <w:trPr>
          <w:trHeight w:val="29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Fischer XJ Sprint obuv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3 980,00</w:t>
            </w:r>
          </w:p>
        </w:tc>
      </w:tr>
      <w:tr w:rsidR="00D12942">
        <w:trPr>
          <w:trHeight w:val="29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Fischer Sprint hole21/22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690</w:t>
            </w:r>
          </w:p>
        </w:tc>
      </w:tr>
      <w:tr w:rsidR="00D12942">
        <w:trPr>
          <w:trHeight w:val="29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Leki XTA Base hole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690</w:t>
            </w:r>
          </w:p>
        </w:tc>
      </w:tr>
      <w:tr w:rsidR="00D12942">
        <w:trPr>
          <w:trHeight w:val="29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Leki XTA Base JR hole 21/22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590</w:t>
            </w:r>
          </w:p>
        </w:tc>
      </w:tr>
      <w:tr w:rsidR="00D12942">
        <w:trPr>
          <w:trHeight w:val="29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Fischer Sprint hole 21/22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690</w:t>
            </w:r>
          </w:p>
        </w:tc>
      </w:tr>
      <w:tr w:rsidR="00D12942">
        <w:trPr>
          <w:trHeight w:val="29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Leki XTA Base JR hole 21/22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3 540,00</w:t>
            </w:r>
          </w:p>
        </w:tc>
      </w:tr>
      <w:tr w:rsidR="00D12942">
        <w:trPr>
          <w:trHeight w:val="29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141 513,00</w:t>
            </w:r>
          </w:p>
        </w:tc>
      </w:tr>
      <w:tr w:rsidR="00D12942">
        <w:trPr>
          <w:trHeight w:val="29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12942">
        <w:trPr>
          <w:trHeight w:val="29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12942" w:rsidRDefault="00D1294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361DD" w:rsidRDefault="009361DD" w:rsidP="007E0AAD"/>
    <w:p w:rsidR="009361DD" w:rsidRPr="007E0AAD" w:rsidRDefault="009361DD" w:rsidP="007E0AAD">
      <w:pPr>
        <w:jc w:val="right"/>
      </w:pPr>
    </w:p>
    <w:sectPr w:rsidR="009361DD" w:rsidRPr="007E0AAD" w:rsidSect="002C036B">
      <w:pgSz w:w="11906" w:h="16838"/>
      <w:pgMar w:top="1134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D67" w:rsidRDefault="00C85D67" w:rsidP="007E0AAD">
      <w:r>
        <w:separator/>
      </w:r>
    </w:p>
  </w:endnote>
  <w:endnote w:type="continuationSeparator" w:id="0">
    <w:p w:rsidR="00C85D67" w:rsidRDefault="00C85D67" w:rsidP="007E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D67" w:rsidRDefault="00C85D67" w:rsidP="007E0AAD">
      <w:r>
        <w:separator/>
      </w:r>
    </w:p>
  </w:footnote>
  <w:footnote w:type="continuationSeparator" w:id="0">
    <w:p w:rsidR="00C85D67" w:rsidRDefault="00C85D67" w:rsidP="007E0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2CE6"/>
    <w:multiLevelType w:val="hybridMultilevel"/>
    <w:tmpl w:val="4C9691C0"/>
    <w:lvl w:ilvl="0" w:tplc="DCF0A4A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F92B21"/>
    <w:multiLevelType w:val="hybridMultilevel"/>
    <w:tmpl w:val="F1B06E9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3C5F32"/>
    <w:multiLevelType w:val="hybridMultilevel"/>
    <w:tmpl w:val="735CFD16"/>
    <w:lvl w:ilvl="0" w:tplc="BF6E523A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CB82306"/>
    <w:multiLevelType w:val="hybridMultilevel"/>
    <w:tmpl w:val="C090CEE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EE9"/>
    <w:rsid w:val="00020806"/>
    <w:rsid w:val="000248A0"/>
    <w:rsid w:val="00027487"/>
    <w:rsid w:val="000567FC"/>
    <w:rsid w:val="000641D5"/>
    <w:rsid w:val="00070716"/>
    <w:rsid w:val="000755C9"/>
    <w:rsid w:val="00094F45"/>
    <w:rsid w:val="00096C9B"/>
    <w:rsid w:val="000A3F82"/>
    <w:rsid w:val="000A5C5A"/>
    <w:rsid w:val="000B2E84"/>
    <w:rsid w:val="000D477B"/>
    <w:rsid w:val="000E07F1"/>
    <w:rsid w:val="000E4419"/>
    <w:rsid w:val="000F1611"/>
    <w:rsid w:val="000F7AE5"/>
    <w:rsid w:val="00107EBD"/>
    <w:rsid w:val="00111A91"/>
    <w:rsid w:val="00122B01"/>
    <w:rsid w:val="00155F49"/>
    <w:rsid w:val="00162DE5"/>
    <w:rsid w:val="0017042B"/>
    <w:rsid w:val="001764D1"/>
    <w:rsid w:val="00184E13"/>
    <w:rsid w:val="00192554"/>
    <w:rsid w:val="001A7D53"/>
    <w:rsid w:val="001B000E"/>
    <w:rsid w:val="001B0E43"/>
    <w:rsid w:val="001B16E1"/>
    <w:rsid w:val="001B7CDC"/>
    <w:rsid w:val="001C1C40"/>
    <w:rsid w:val="00202719"/>
    <w:rsid w:val="0020678B"/>
    <w:rsid w:val="0021111C"/>
    <w:rsid w:val="00231D39"/>
    <w:rsid w:val="00256803"/>
    <w:rsid w:val="00265D41"/>
    <w:rsid w:val="002942ED"/>
    <w:rsid w:val="00295237"/>
    <w:rsid w:val="00295827"/>
    <w:rsid w:val="00297AD7"/>
    <w:rsid w:val="002C036B"/>
    <w:rsid w:val="002C1628"/>
    <w:rsid w:val="002C4A66"/>
    <w:rsid w:val="002D7533"/>
    <w:rsid w:val="002E3DA0"/>
    <w:rsid w:val="002E615B"/>
    <w:rsid w:val="00315B7A"/>
    <w:rsid w:val="003248AA"/>
    <w:rsid w:val="00333A87"/>
    <w:rsid w:val="00340DC3"/>
    <w:rsid w:val="003431B6"/>
    <w:rsid w:val="003456EF"/>
    <w:rsid w:val="00355B8F"/>
    <w:rsid w:val="00362C69"/>
    <w:rsid w:val="00370B5C"/>
    <w:rsid w:val="0037585F"/>
    <w:rsid w:val="003C2752"/>
    <w:rsid w:val="003C661E"/>
    <w:rsid w:val="003D2CAB"/>
    <w:rsid w:val="003E3F22"/>
    <w:rsid w:val="003F258B"/>
    <w:rsid w:val="003F28F9"/>
    <w:rsid w:val="00410BE2"/>
    <w:rsid w:val="004231DF"/>
    <w:rsid w:val="004344F7"/>
    <w:rsid w:val="004361D5"/>
    <w:rsid w:val="00452B1D"/>
    <w:rsid w:val="0045695F"/>
    <w:rsid w:val="004A4998"/>
    <w:rsid w:val="004C0191"/>
    <w:rsid w:val="004C4B07"/>
    <w:rsid w:val="004E5ECC"/>
    <w:rsid w:val="004F156C"/>
    <w:rsid w:val="00541170"/>
    <w:rsid w:val="00543CC8"/>
    <w:rsid w:val="00546FC9"/>
    <w:rsid w:val="0054791B"/>
    <w:rsid w:val="00553984"/>
    <w:rsid w:val="00563A75"/>
    <w:rsid w:val="005677D8"/>
    <w:rsid w:val="005769A1"/>
    <w:rsid w:val="00592393"/>
    <w:rsid w:val="005A4A12"/>
    <w:rsid w:val="005B0CB1"/>
    <w:rsid w:val="005B537B"/>
    <w:rsid w:val="005C47EF"/>
    <w:rsid w:val="005D2CA4"/>
    <w:rsid w:val="005D7A4A"/>
    <w:rsid w:val="005F1053"/>
    <w:rsid w:val="005F214C"/>
    <w:rsid w:val="006065AF"/>
    <w:rsid w:val="006419F1"/>
    <w:rsid w:val="00642114"/>
    <w:rsid w:val="00644DD6"/>
    <w:rsid w:val="00646041"/>
    <w:rsid w:val="00650790"/>
    <w:rsid w:val="00650BD2"/>
    <w:rsid w:val="006527B1"/>
    <w:rsid w:val="006547EA"/>
    <w:rsid w:val="0067069B"/>
    <w:rsid w:val="0067183C"/>
    <w:rsid w:val="006850D2"/>
    <w:rsid w:val="0068644F"/>
    <w:rsid w:val="006B663F"/>
    <w:rsid w:val="006C2903"/>
    <w:rsid w:val="006E3598"/>
    <w:rsid w:val="006E418B"/>
    <w:rsid w:val="006E5FCF"/>
    <w:rsid w:val="006F6DFF"/>
    <w:rsid w:val="00701E1C"/>
    <w:rsid w:val="00704A88"/>
    <w:rsid w:val="00760F48"/>
    <w:rsid w:val="0076502C"/>
    <w:rsid w:val="007832CD"/>
    <w:rsid w:val="007A0879"/>
    <w:rsid w:val="007C4AC3"/>
    <w:rsid w:val="007C7132"/>
    <w:rsid w:val="007D3BEF"/>
    <w:rsid w:val="007D5026"/>
    <w:rsid w:val="007E0AAD"/>
    <w:rsid w:val="007E5759"/>
    <w:rsid w:val="007F4C51"/>
    <w:rsid w:val="00800EB4"/>
    <w:rsid w:val="00807BFD"/>
    <w:rsid w:val="008124D5"/>
    <w:rsid w:val="008373BF"/>
    <w:rsid w:val="00841D72"/>
    <w:rsid w:val="00847017"/>
    <w:rsid w:val="00851A20"/>
    <w:rsid w:val="00873700"/>
    <w:rsid w:val="00885B91"/>
    <w:rsid w:val="00894100"/>
    <w:rsid w:val="00895004"/>
    <w:rsid w:val="008978E8"/>
    <w:rsid w:val="008B56FA"/>
    <w:rsid w:val="008D2587"/>
    <w:rsid w:val="008D4090"/>
    <w:rsid w:val="0092080D"/>
    <w:rsid w:val="00923584"/>
    <w:rsid w:val="00923C65"/>
    <w:rsid w:val="00933A73"/>
    <w:rsid w:val="009361DD"/>
    <w:rsid w:val="00947F91"/>
    <w:rsid w:val="00954E22"/>
    <w:rsid w:val="009643E8"/>
    <w:rsid w:val="0097357E"/>
    <w:rsid w:val="0097728F"/>
    <w:rsid w:val="00980024"/>
    <w:rsid w:val="00992CB2"/>
    <w:rsid w:val="00995E02"/>
    <w:rsid w:val="009A096D"/>
    <w:rsid w:val="009B2B0D"/>
    <w:rsid w:val="009B57AF"/>
    <w:rsid w:val="009C1221"/>
    <w:rsid w:val="009C3256"/>
    <w:rsid w:val="009D5A52"/>
    <w:rsid w:val="009E3ED7"/>
    <w:rsid w:val="009E4ED0"/>
    <w:rsid w:val="009E54BF"/>
    <w:rsid w:val="009F3A9A"/>
    <w:rsid w:val="00A060AD"/>
    <w:rsid w:val="00A22E0C"/>
    <w:rsid w:val="00A23741"/>
    <w:rsid w:val="00A31059"/>
    <w:rsid w:val="00A31FC5"/>
    <w:rsid w:val="00A34DF9"/>
    <w:rsid w:val="00A364FC"/>
    <w:rsid w:val="00A545FA"/>
    <w:rsid w:val="00A63994"/>
    <w:rsid w:val="00A66B17"/>
    <w:rsid w:val="00A66FD5"/>
    <w:rsid w:val="00A74DBD"/>
    <w:rsid w:val="00A93522"/>
    <w:rsid w:val="00AA0C42"/>
    <w:rsid w:val="00AA7540"/>
    <w:rsid w:val="00AC3EE9"/>
    <w:rsid w:val="00AC3F71"/>
    <w:rsid w:val="00AD57A5"/>
    <w:rsid w:val="00AD59A8"/>
    <w:rsid w:val="00AE26AF"/>
    <w:rsid w:val="00AF610E"/>
    <w:rsid w:val="00AF6952"/>
    <w:rsid w:val="00B01F53"/>
    <w:rsid w:val="00B1236D"/>
    <w:rsid w:val="00B243F7"/>
    <w:rsid w:val="00B25CBF"/>
    <w:rsid w:val="00B3252D"/>
    <w:rsid w:val="00B40A41"/>
    <w:rsid w:val="00B455FC"/>
    <w:rsid w:val="00B56CC8"/>
    <w:rsid w:val="00B75353"/>
    <w:rsid w:val="00B93C3A"/>
    <w:rsid w:val="00BA0AA8"/>
    <w:rsid w:val="00BA3038"/>
    <w:rsid w:val="00BA4743"/>
    <w:rsid w:val="00BA61BA"/>
    <w:rsid w:val="00BC1D63"/>
    <w:rsid w:val="00BE233D"/>
    <w:rsid w:val="00BE41EA"/>
    <w:rsid w:val="00BE7A0E"/>
    <w:rsid w:val="00BF2CC4"/>
    <w:rsid w:val="00C13BD3"/>
    <w:rsid w:val="00C20D32"/>
    <w:rsid w:val="00C27C9B"/>
    <w:rsid w:val="00C34653"/>
    <w:rsid w:val="00C54D0C"/>
    <w:rsid w:val="00C71B54"/>
    <w:rsid w:val="00C73DB9"/>
    <w:rsid w:val="00C80344"/>
    <w:rsid w:val="00C83335"/>
    <w:rsid w:val="00C85D67"/>
    <w:rsid w:val="00C871A9"/>
    <w:rsid w:val="00C87FB4"/>
    <w:rsid w:val="00CA26BF"/>
    <w:rsid w:val="00CA4508"/>
    <w:rsid w:val="00CA5FDE"/>
    <w:rsid w:val="00CA72A1"/>
    <w:rsid w:val="00CB5987"/>
    <w:rsid w:val="00CC445B"/>
    <w:rsid w:val="00CC4AA2"/>
    <w:rsid w:val="00CD6374"/>
    <w:rsid w:val="00CF2F10"/>
    <w:rsid w:val="00CF33EE"/>
    <w:rsid w:val="00D01796"/>
    <w:rsid w:val="00D06090"/>
    <w:rsid w:val="00D12942"/>
    <w:rsid w:val="00D23F9E"/>
    <w:rsid w:val="00D3249A"/>
    <w:rsid w:val="00D40B50"/>
    <w:rsid w:val="00D4770F"/>
    <w:rsid w:val="00D51589"/>
    <w:rsid w:val="00DA2207"/>
    <w:rsid w:val="00DA7890"/>
    <w:rsid w:val="00DD0AC0"/>
    <w:rsid w:val="00DE5E1A"/>
    <w:rsid w:val="00E115DB"/>
    <w:rsid w:val="00E1231F"/>
    <w:rsid w:val="00E1406B"/>
    <w:rsid w:val="00E16368"/>
    <w:rsid w:val="00E47065"/>
    <w:rsid w:val="00E523B3"/>
    <w:rsid w:val="00E54047"/>
    <w:rsid w:val="00E62C3F"/>
    <w:rsid w:val="00E665E6"/>
    <w:rsid w:val="00E667C5"/>
    <w:rsid w:val="00E66AD1"/>
    <w:rsid w:val="00E703CA"/>
    <w:rsid w:val="00E76C93"/>
    <w:rsid w:val="00EB367F"/>
    <w:rsid w:val="00EB3BF9"/>
    <w:rsid w:val="00ED20CD"/>
    <w:rsid w:val="00EE3190"/>
    <w:rsid w:val="00EF0833"/>
    <w:rsid w:val="00EF3FFE"/>
    <w:rsid w:val="00EF45BF"/>
    <w:rsid w:val="00EF734A"/>
    <w:rsid w:val="00F13A56"/>
    <w:rsid w:val="00F1689E"/>
    <w:rsid w:val="00F32926"/>
    <w:rsid w:val="00F42CB9"/>
    <w:rsid w:val="00F5544B"/>
    <w:rsid w:val="00F576D6"/>
    <w:rsid w:val="00F66F8D"/>
    <w:rsid w:val="00F76146"/>
    <w:rsid w:val="00FA5702"/>
    <w:rsid w:val="00FE45F7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6F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8B56FA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qFormat/>
    <w:rsid w:val="008B56FA"/>
    <w:pPr>
      <w:jc w:val="center"/>
    </w:pPr>
    <w:rPr>
      <w:sz w:val="44"/>
      <w:u w:val="single"/>
    </w:rPr>
  </w:style>
  <w:style w:type="character" w:customStyle="1" w:styleId="NzevChar">
    <w:name w:val="Název Char"/>
    <w:link w:val="Nzev"/>
    <w:locked/>
    <w:rsid w:val="008B56FA"/>
    <w:rPr>
      <w:sz w:val="24"/>
      <w:u w:val="single"/>
    </w:rPr>
  </w:style>
  <w:style w:type="paragraph" w:styleId="Podtitul">
    <w:name w:val="Subtitle"/>
    <w:basedOn w:val="Normln"/>
    <w:link w:val="PodtitulChar"/>
    <w:uiPriority w:val="99"/>
    <w:qFormat/>
    <w:rsid w:val="008B56FA"/>
    <w:pPr>
      <w:jc w:val="center"/>
    </w:pPr>
    <w:rPr>
      <w:b/>
      <w:bCs/>
      <w:sz w:val="44"/>
      <w:u w:val="single"/>
    </w:rPr>
  </w:style>
  <w:style w:type="character" w:customStyle="1" w:styleId="PodtitulChar">
    <w:name w:val="Podtitul Char"/>
    <w:link w:val="Podtitul"/>
    <w:uiPriority w:val="99"/>
    <w:locked/>
    <w:rsid w:val="008B56FA"/>
    <w:rPr>
      <w:b/>
      <w:sz w:val="24"/>
      <w:u w:val="single"/>
    </w:rPr>
  </w:style>
  <w:style w:type="paragraph" w:styleId="Zhlav">
    <w:name w:val="header"/>
    <w:basedOn w:val="Normln"/>
    <w:link w:val="ZhlavChar"/>
    <w:uiPriority w:val="99"/>
    <w:rsid w:val="007E0AA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7E0AAD"/>
    <w:rPr>
      <w:sz w:val="24"/>
    </w:rPr>
  </w:style>
  <w:style w:type="paragraph" w:styleId="Zpat">
    <w:name w:val="footer"/>
    <w:basedOn w:val="Normln"/>
    <w:link w:val="ZpatChar"/>
    <w:uiPriority w:val="99"/>
    <w:rsid w:val="007E0AA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7E0AAD"/>
    <w:rPr>
      <w:sz w:val="24"/>
    </w:rPr>
  </w:style>
  <w:style w:type="paragraph" w:styleId="Zkladntext">
    <w:name w:val="Body Text"/>
    <w:basedOn w:val="Normln"/>
    <w:link w:val="ZkladntextChar"/>
    <w:uiPriority w:val="99"/>
    <w:rsid w:val="00AC3EE9"/>
    <w:pPr>
      <w:snapToGrid w:val="0"/>
    </w:pPr>
    <w:rPr>
      <w:rFonts w:ascii="Arial" w:hAnsi="Arial"/>
      <w:color w:val="000000"/>
      <w:sz w:val="20"/>
      <w:szCs w:val="20"/>
    </w:rPr>
  </w:style>
  <w:style w:type="character" w:customStyle="1" w:styleId="ZkladntextChar">
    <w:name w:val="Základní text Char"/>
    <w:link w:val="Zkladntext"/>
    <w:uiPriority w:val="99"/>
    <w:locked/>
    <w:rsid w:val="00AC3EE9"/>
    <w:rPr>
      <w:rFonts w:ascii="Arial" w:hAnsi="Arial"/>
      <w:color w:val="000000"/>
    </w:rPr>
  </w:style>
  <w:style w:type="paragraph" w:styleId="Zkladntext2">
    <w:name w:val="Body Text 2"/>
    <w:basedOn w:val="Normln"/>
    <w:link w:val="Zkladntext2Char"/>
    <w:uiPriority w:val="99"/>
    <w:rsid w:val="00AC3EE9"/>
    <w:pPr>
      <w:suppressAutoHyphens/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AC3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60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&#225;&#345;ka\Desktop\V&#353;e%20mo&#382;n&#233;\radola\Dokumenty\Smlouvy\2016\Smlouvy%20-%20zve&#345;e&#328;ovan&#233;\Hlavi&#269;ka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Hlavička11.dotx</Template>
  <TotalTime>6</TotalTime>
  <Pages>3</Pages>
  <Words>721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Č</vt:lpstr>
    </vt:vector>
  </TitlesOfParts>
  <Company>Základní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Č</dc:title>
  <dc:creator>Sekretářka</dc:creator>
  <cp:lastModifiedBy>pcadmin</cp:lastModifiedBy>
  <cp:revision>5</cp:revision>
  <cp:lastPrinted>2022-03-23T06:03:00Z</cp:lastPrinted>
  <dcterms:created xsi:type="dcterms:W3CDTF">2022-03-22T15:54:00Z</dcterms:created>
  <dcterms:modified xsi:type="dcterms:W3CDTF">2022-03-23T11:01:00Z</dcterms:modified>
</cp:coreProperties>
</file>