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68" w:rsidRDefault="00AD45F4">
      <w:pPr>
        <w:pStyle w:val="Bodytext30"/>
        <w:framePr w:w="3634" w:h="370" w:wrap="none" w:hAnchor="page" w:x="1755" w:y="1"/>
      </w:pPr>
      <w:bookmarkStart w:id="0" w:name="_GoBack"/>
      <w:bookmarkEnd w:id="0"/>
      <w:r>
        <w:t>Položkový rozpočet stavby</w:t>
      </w:r>
    </w:p>
    <w:p w:rsidR="00150268" w:rsidRDefault="00AD45F4">
      <w:pPr>
        <w:pStyle w:val="Bodytext10"/>
        <w:framePr w:w="1646" w:h="226" w:wrap="none" w:hAnchor="page" w:x="9258" w:y="107"/>
        <w:rPr>
          <w:sz w:val="18"/>
          <w:szCs w:val="18"/>
        </w:rPr>
      </w:pPr>
      <w:r>
        <w:rPr>
          <w:sz w:val="18"/>
          <w:szCs w:val="18"/>
        </w:rPr>
        <w:t>Datum: 17.03.2022</w:t>
      </w:r>
    </w:p>
    <w:p w:rsidR="00150268" w:rsidRDefault="00AD45F4">
      <w:pPr>
        <w:pStyle w:val="Bodytext20"/>
        <w:framePr w:w="7814" w:h="307" w:wrap="none" w:hAnchor="page" w:x="1779" w:y="515"/>
      </w:pPr>
      <w:r>
        <w:rPr>
          <w:b w:val="0"/>
          <w:bCs w:val="0"/>
        </w:rPr>
        <w:t xml:space="preserve">Stavba : </w:t>
      </w:r>
      <w:r>
        <w:t>KOM-262 Stavební úprava křižovatky ul.Albertova-Nitranská</w:t>
      </w:r>
    </w:p>
    <w:p w:rsidR="00150268" w:rsidRDefault="00AD45F4">
      <w:pPr>
        <w:pStyle w:val="Bodytext10"/>
        <w:framePr w:w="1186" w:h="250" w:wrap="none" w:hAnchor="page" w:x="1458" w:y="1081"/>
      </w:pPr>
      <w:r>
        <w:rPr>
          <w:b/>
          <w:bCs/>
        </w:rPr>
        <w:t>Objednatel :</w:t>
      </w:r>
    </w:p>
    <w:p w:rsidR="00150268" w:rsidRDefault="00AD45F4">
      <w:pPr>
        <w:pStyle w:val="Bodytext10"/>
        <w:framePr w:w="4339" w:h="485" w:wrap="none" w:hAnchor="page" w:x="1520" w:y="2070"/>
      </w:pPr>
      <w:r>
        <w:rPr>
          <w:b/>
          <w:bCs/>
        </w:rPr>
        <w:t xml:space="preserve">Zhotovitel : </w:t>
      </w:r>
      <w:r>
        <w:t>SISKO spol. s r.o.</w:t>
      </w:r>
    </w:p>
    <w:p w:rsidR="00150268" w:rsidRDefault="00AD45F4">
      <w:pPr>
        <w:pStyle w:val="Bodytext10"/>
        <w:framePr w:w="4339" w:h="485" w:wrap="none" w:hAnchor="page" w:x="1520" w:y="2070"/>
        <w:ind w:left="1220"/>
      </w:pPr>
      <w:r>
        <w:t>Velká Dlážka 527/6, 750 02 Přerov</w:t>
      </w:r>
    </w:p>
    <w:p w:rsidR="00150268" w:rsidRDefault="00AD45F4">
      <w:pPr>
        <w:pStyle w:val="Bodytext10"/>
        <w:framePr w:w="1723" w:h="514" w:wrap="none" w:hAnchor="page" w:x="9416" w:y="2031"/>
      </w:pPr>
      <w:r>
        <w:t>IČO : 47155558</w:t>
      </w:r>
    </w:p>
    <w:p w:rsidR="00150268" w:rsidRDefault="00AD45F4">
      <w:pPr>
        <w:pStyle w:val="Bodytext10"/>
        <w:framePr w:w="1723" w:h="514" w:wrap="none" w:hAnchor="page" w:x="9416" w:y="2031"/>
      </w:pPr>
      <w:r>
        <w:t>DIČ : CZ47155558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2"/>
        <w:gridCol w:w="1560"/>
        <w:gridCol w:w="5693"/>
      </w:tblGrid>
      <w:tr w:rsidR="0015026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9EAD1"/>
          </w:tcPr>
          <w:p w:rsidR="00150268" w:rsidRDefault="00150268">
            <w:pPr>
              <w:framePr w:w="10454" w:h="1666" w:wrap="none" w:hAnchor="page" w:x="906" w:y="3025"/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AD1"/>
            <w:vAlign w:val="bottom"/>
          </w:tcPr>
          <w:p w:rsidR="00150268" w:rsidRDefault="00AD45F4">
            <w:pPr>
              <w:pStyle w:val="Other10"/>
              <w:framePr w:w="10454" w:h="1666" w:wrap="none" w:hAnchor="page" w:x="906" w:y="3025"/>
              <w:jc w:val="right"/>
            </w:pPr>
            <w:r>
              <w:rPr>
                <w:b/>
                <w:bCs/>
              </w:rPr>
              <w:t>Rozpočtové náklady</w:t>
            </w:r>
          </w:p>
        </w:tc>
      </w:tr>
      <w:tr w:rsidR="0015026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268" w:rsidRDefault="00AD45F4">
            <w:pPr>
              <w:pStyle w:val="Other10"/>
              <w:framePr w:w="10454" w:h="1666" w:wrap="none" w:hAnchor="page" w:x="906" w:y="302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Základ pro </w:t>
            </w:r>
            <w:r>
              <w:rPr>
                <w:sz w:val="19"/>
                <w:szCs w:val="19"/>
              </w:rPr>
              <w:t>DPH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0268" w:rsidRDefault="00AD45F4">
            <w:pPr>
              <w:pStyle w:val="Other10"/>
              <w:framePr w:w="10454" w:h="1666" w:wrap="none" w:hAnchor="page" w:x="906" w:y="302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15 %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268" w:rsidRDefault="00AD45F4">
            <w:pPr>
              <w:pStyle w:val="Other10"/>
              <w:framePr w:w="10454" w:h="1666" w:wrap="none" w:hAnchor="page" w:x="906" w:y="3025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</w:tr>
      <w:tr w:rsidR="0015026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0268" w:rsidRDefault="00AD45F4">
            <w:pPr>
              <w:pStyle w:val="Other10"/>
              <w:framePr w:w="10454" w:h="1666" w:wrap="none" w:hAnchor="page" w:x="906" w:y="302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DPH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150268" w:rsidRDefault="00AD45F4">
            <w:pPr>
              <w:pStyle w:val="Other10"/>
              <w:framePr w:w="10454" w:h="1666" w:wrap="none" w:hAnchor="page" w:x="906" w:y="302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15 %</w:t>
            </w:r>
          </w:p>
        </w:tc>
        <w:tc>
          <w:tcPr>
            <w:tcW w:w="5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268" w:rsidRDefault="00AD45F4">
            <w:pPr>
              <w:pStyle w:val="Other10"/>
              <w:framePr w:w="10454" w:h="1666" w:wrap="none" w:hAnchor="page" w:x="906" w:y="3025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</w:tr>
      <w:tr w:rsidR="0015026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0268" w:rsidRDefault="00AD45F4">
            <w:pPr>
              <w:pStyle w:val="Other10"/>
              <w:framePr w:w="10454" w:h="1666" w:wrap="none" w:hAnchor="page" w:x="906" w:y="302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Základ pro DPH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150268" w:rsidRDefault="00AD45F4">
            <w:pPr>
              <w:pStyle w:val="Other10"/>
              <w:framePr w:w="10454" w:h="1666" w:wrap="none" w:hAnchor="page" w:x="906" w:y="302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21 %</w:t>
            </w:r>
          </w:p>
        </w:tc>
        <w:tc>
          <w:tcPr>
            <w:tcW w:w="5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268" w:rsidRDefault="00AD45F4">
            <w:pPr>
              <w:pStyle w:val="Other10"/>
              <w:framePr w:w="10454" w:h="1666" w:wrap="none" w:hAnchor="page" w:x="906" w:y="3025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1 299 334,00</w:t>
            </w:r>
          </w:p>
        </w:tc>
      </w:tr>
      <w:tr w:rsidR="0015026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0268" w:rsidRDefault="00AD45F4">
            <w:pPr>
              <w:pStyle w:val="Other10"/>
              <w:framePr w:w="10454" w:h="1666" w:wrap="none" w:hAnchor="page" w:x="906" w:y="302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DPH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150268" w:rsidRDefault="00AD45F4">
            <w:pPr>
              <w:pStyle w:val="Other10"/>
              <w:framePr w:w="10454" w:h="1666" w:wrap="none" w:hAnchor="page" w:x="906" w:y="302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21 %</w:t>
            </w:r>
          </w:p>
        </w:tc>
        <w:tc>
          <w:tcPr>
            <w:tcW w:w="5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268" w:rsidRDefault="00AD45F4">
            <w:pPr>
              <w:pStyle w:val="Other10"/>
              <w:framePr w:w="10454" w:h="1666" w:wrap="none" w:hAnchor="page" w:x="906" w:y="3025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272 860,10</w:t>
            </w:r>
          </w:p>
        </w:tc>
      </w:tr>
      <w:tr w:rsidR="0015026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AD1"/>
          </w:tcPr>
          <w:p w:rsidR="00150268" w:rsidRDefault="00AD45F4">
            <w:pPr>
              <w:pStyle w:val="Other10"/>
              <w:framePr w:w="10454" w:h="1666" w:wrap="none" w:hAnchor="page" w:x="906" w:y="302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celkem za stavbu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AD1"/>
          </w:tcPr>
          <w:p w:rsidR="00150268" w:rsidRDefault="00AD45F4">
            <w:pPr>
              <w:pStyle w:val="Other10"/>
              <w:framePr w:w="10454" w:h="1666" w:wrap="none" w:hAnchor="page" w:x="906" w:y="3025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1 572 194,10</w:t>
            </w:r>
          </w:p>
        </w:tc>
      </w:tr>
    </w:tbl>
    <w:p w:rsidR="00150268" w:rsidRDefault="00150268">
      <w:pPr>
        <w:framePr w:w="10454" w:h="1666" w:wrap="none" w:hAnchor="page" w:x="906" w:y="3025"/>
        <w:spacing w:line="1" w:lineRule="exact"/>
      </w:pPr>
    </w:p>
    <w:p w:rsidR="00150268" w:rsidRDefault="00AD45F4">
      <w:pPr>
        <w:pStyle w:val="Bodytext20"/>
        <w:framePr w:w="6336" w:h="307" w:wrap="none" w:hAnchor="page" w:x="949" w:y="5199"/>
      </w:pPr>
      <w:r>
        <w:t>Rekapitulace stavebních objektů a provozních souborů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4219"/>
        <w:gridCol w:w="1848"/>
        <w:gridCol w:w="1205"/>
        <w:gridCol w:w="1210"/>
        <w:gridCol w:w="1430"/>
      </w:tblGrid>
      <w:tr w:rsidR="0015026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9EAD1"/>
            <w:vAlign w:val="center"/>
          </w:tcPr>
          <w:p w:rsidR="00150268" w:rsidRDefault="00AD45F4">
            <w:pPr>
              <w:pStyle w:val="Other10"/>
              <w:framePr w:w="10450" w:h="1574" w:wrap="none" w:hAnchor="page" w:x="906" w:y="5579"/>
            </w:pPr>
            <w:r>
              <w:rPr>
                <w:b/>
                <w:bCs/>
              </w:rPr>
              <w:t>Číslo a název objektu Z provozního souboru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E9EAD1"/>
            <w:vAlign w:val="center"/>
          </w:tcPr>
          <w:p w:rsidR="00150268" w:rsidRDefault="00AD45F4">
            <w:pPr>
              <w:pStyle w:val="Other10"/>
              <w:framePr w:w="10450" w:h="1574" w:wrap="none" w:hAnchor="page" w:x="906" w:y="5579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celkem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E9EAD1"/>
            <w:vAlign w:val="bottom"/>
          </w:tcPr>
          <w:p w:rsidR="00150268" w:rsidRDefault="00AD45F4">
            <w:pPr>
              <w:pStyle w:val="Other10"/>
              <w:framePr w:w="10450" w:h="1574" w:wrap="none" w:hAnchor="page" w:x="906" w:y="5579"/>
              <w:spacing w:after="4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Základ DPH</w:t>
            </w:r>
          </w:p>
          <w:p w:rsidR="00150268" w:rsidRDefault="00AD45F4">
            <w:pPr>
              <w:pStyle w:val="Other10"/>
              <w:framePr w:w="10450" w:h="1574" w:wrap="none" w:hAnchor="page" w:x="906" w:y="5579"/>
              <w:ind w:firstLine="3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15%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E9EAD1"/>
            <w:vAlign w:val="bottom"/>
          </w:tcPr>
          <w:p w:rsidR="00150268" w:rsidRDefault="00AD45F4">
            <w:pPr>
              <w:pStyle w:val="Other10"/>
              <w:framePr w:w="10450" w:h="1574" w:wrap="none" w:hAnchor="page" w:x="906" w:y="5579"/>
              <w:spacing w:after="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Základ DPH</w:t>
            </w:r>
          </w:p>
          <w:p w:rsidR="00150268" w:rsidRDefault="00AD45F4">
            <w:pPr>
              <w:pStyle w:val="Other10"/>
              <w:framePr w:w="10450" w:h="1574" w:wrap="none" w:hAnchor="page" w:x="906" w:y="5579"/>
              <w:ind w:firstLine="3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21 %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AD1"/>
            <w:vAlign w:val="center"/>
          </w:tcPr>
          <w:p w:rsidR="00150268" w:rsidRDefault="00AD45F4">
            <w:pPr>
              <w:pStyle w:val="Other10"/>
              <w:framePr w:w="10450" w:h="1574" w:wrap="none" w:hAnchor="page" w:x="906" w:y="5579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DPH celkem</w:t>
            </w:r>
          </w:p>
        </w:tc>
      </w:tr>
      <w:tr w:rsidR="0015026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268" w:rsidRDefault="00AD45F4">
            <w:pPr>
              <w:pStyle w:val="Other10"/>
              <w:framePr w:w="10450" w:h="1574" w:wrap="none" w:hAnchor="page" w:x="906" w:y="5579"/>
            </w:pPr>
            <w:r>
              <w:t>01</w:t>
            </w:r>
          </w:p>
        </w:tc>
        <w:tc>
          <w:tcPr>
            <w:tcW w:w="4219" w:type="dxa"/>
            <w:tcBorders>
              <w:top w:val="single" w:sz="4" w:space="0" w:color="auto"/>
            </w:tcBorders>
            <w:shd w:val="clear" w:color="auto" w:fill="FFFFFF"/>
          </w:tcPr>
          <w:p w:rsidR="00150268" w:rsidRDefault="00AD45F4">
            <w:pPr>
              <w:pStyle w:val="Other10"/>
              <w:framePr w:w="10450" w:h="1574" w:wrap="none" w:hAnchor="page" w:x="906" w:y="5579"/>
              <w:ind w:firstLine="280"/>
            </w:pPr>
            <w:r>
              <w:t>Stavební úprava křižovatky - náklady investor 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268" w:rsidRDefault="00AD45F4">
            <w:pPr>
              <w:pStyle w:val="Other10"/>
              <w:framePr w:w="10450" w:h="1574" w:wrap="none" w:hAnchor="page" w:x="906" w:y="5579"/>
              <w:jc w:val="right"/>
            </w:pPr>
            <w:r>
              <w:rPr>
                <w:b/>
                <w:bCs/>
              </w:rPr>
              <w:t>870 488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268" w:rsidRDefault="00AD45F4">
            <w:pPr>
              <w:pStyle w:val="Other10"/>
              <w:framePr w:w="10450" w:h="1574" w:wrap="none" w:hAnchor="page" w:x="906" w:y="5579"/>
              <w:jc w:val="right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268" w:rsidRDefault="00AD45F4">
            <w:pPr>
              <w:pStyle w:val="Other10"/>
              <w:framePr w:w="10450" w:h="1574" w:wrap="none" w:hAnchor="page" w:x="906" w:y="5579"/>
              <w:ind w:firstLine="500"/>
            </w:pPr>
            <w:r>
              <w:t>719412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268" w:rsidRDefault="00AD45F4">
            <w:pPr>
              <w:pStyle w:val="Other10"/>
              <w:framePr w:w="10450" w:h="1574" w:wrap="none" w:hAnchor="page" w:x="906" w:y="5579"/>
              <w:ind w:firstLine="720"/>
            </w:pPr>
            <w:r>
              <w:t>151 076</w:t>
            </w:r>
          </w:p>
        </w:tc>
      </w:tr>
      <w:tr w:rsidR="0015026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150268" w:rsidRDefault="00AD45F4">
            <w:pPr>
              <w:pStyle w:val="Other10"/>
              <w:framePr w:w="10450" w:h="1574" w:wrap="none" w:hAnchor="page" w:x="906" w:y="5579"/>
            </w:pPr>
            <w:r>
              <w:t>02</w:t>
            </w:r>
          </w:p>
        </w:tc>
        <w:tc>
          <w:tcPr>
            <w:tcW w:w="4219" w:type="dxa"/>
            <w:shd w:val="clear" w:color="auto" w:fill="FFFFFF"/>
          </w:tcPr>
          <w:p w:rsidR="00150268" w:rsidRDefault="00AD45F4">
            <w:pPr>
              <w:pStyle w:val="Other10"/>
              <w:framePr w:w="10450" w:h="1574" w:wrap="none" w:hAnchor="page" w:x="906" w:y="5579"/>
              <w:ind w:firstLine="280"/>
            </w:pPr>
            <w:r>
              <w:t>Stavební úprava křižovatky - náklady investor 2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150268" w:rsidRDefault="00AD45F4">
            <w:pPr>
              <w:pStyle w:val="Other10"/>
              <w:framePr w:w="10450" w:h="1574" w:wrap="none" w:hAnchor="page" w:x="906" w:y="5579"/>
              <w:jc w:val="right"/>
            </w:pPr>
            <w:r>
              <w:rPr>
                <w:b/>
                <w:bCs/>
              </w:rPr>
              <w:t>631 525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150268" w:rsidRDefault="00AD45F4">
            <w:pPr>
              <w:pStyle w:val="Other10"/>
              <w:framePr w:w="10450" w:h="1574" w:wrap="none" w:hAnchor="page" w:x="906" w:y="5579"/>
              <w:jc w:val="right"/>
            </w:pPr>
            <w:r>
              <w:t>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150268" w:rsidRDefault="00AD45F4">
            <w:pPr>
              <w:pStyle w:val="Other10"/>
              <w:framePr w:w="10450" w:h="1574" w:wrap="none" w:hAnchor="page" w:x="906" w:y="5579"/>
              <w:ind w:firstLine="500"/>
            </w:pPr>
            <w:r>
              <w:t>521 922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268" w:rsidRDefault="00AD45F4">
            <w:pPr>
              <w:pStyle w:val="Other10"/>
              <w:framePr w:w="10450" w:h="1574" w:wrap="none" w:hAnchor="page" w:x="906" w:y="5579"/>
              <w:ind w:firstLine="720"/>
            </w:pPr>
            <w:r>
              <w:t>109 604</w:t>
            </w:r>
          </w:p>
        </w:tc>
      </w:tr>
      <w:tr w:rsidR="0015026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150268" w:rsidRDefault="00AD45F4">
            <w:pPr>
              <w:pStyle w:val="Other10"/>
              <w:framePr w:w="10450" w:h="1574" w:wrap="none" w:hAnchor="page" w:x="906" w:y="5579"/>
            </w:pPr>
            <w:r>
              <w:t>03</w:t>
            </w:r>
          </w:p>
        </w:tc>
        <w:tc>
          <w:tcPr>
            <w:tcW w:w="4219" w:type="dxa"/>
            <w:shd w:val="clear" w:color="auto" w:fill="FFFFFF"/>
          </w:tcPr>
          <w:p w:rsidR="00150268" w:rsidRDefault="00AD45F4">
            <w:pPr>
              <w:pStyle w:val="Other10"/>
              <w:framePr w:w="10450" w:h="1574" w:wrap="none" w:hAnchor="page" w:x="906" w:y="5579"/>
              <w:ind w:firstLine="280"/>
            </w:pPr>
            <w:r>
              <w:t>VRN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150268" w:rsidRDefault="00AD45F4">
            <w:pPr>
              <w:pStyle w:val="Other10"/>
              <w:framePr w:w="10450" w:h="1574" w:wrap="none" w:hAnchor="page" w:x="906" w:y="5579"/>
              <w:jc w:val="right"/>
            </w:pPr>
            <w:r>
              <w:rPr>
                <w:b/>
                <w:bCs/>
              </w:rPr>
              <w:t>70 180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150268" w:rsidRDefault="00AD45F4">
            <w:pPr>
              <w:pStyle w:val="Other10"/>
              <w:framePr w:w="10450" w:h="1574" w:wrap="none" w:hAnchor="page" w:x="906" w:y="5579"/>
              <w:jc w:val="right"/>
            </w:pPr>
            <w:r>
              <w:t>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150268" w:rsidRDefault="00AD45F4">
            <w:pPr>
              <w:pStyle w:val="Other10"/>
              <w:framePr w:w="10450" w:h="1574" w:wrap="none" w:hAnchor="page" w:x="906" w:y="5579"/>
              <w:jc w:val="right"/>
            </w:pPr>
            <w:r>
              <w:t>58 000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268" w:rsidRDefault="00AD45F4">
            <w:pPr>
              <w:pStyle w:val="Other10"/>
              <w:framePr w:w="10450" w:h="1574" w:wrap="none" w:hAnchor="page" w:x="906" w:y="5579"/>
              <w:jc w:val="right"/>
            </w:pPr>
            <w:r>
              <w:t>12 180</w:t>
            </w:r>
          </w:p>
        </w:tc>
      </w:tr>
      <w:tr w:rsidR="00150268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AD1"/>
            <w:vAlign w:val="center"/>
          </w:tcPr>
          <w:p w:rsidR="00150268" w:rsidRDefault="00AD45F4">
            <w:pPr>
              <w:pStyle w:val="Other10"/>
              <w:framePr w:w="10450" w:h="1574" w:wrap="none" w:hAnchor="page" w:x="906" w:y="5579"/>
            </w:pPr>
            <w:r>
              <w:rPr>
                <w:b/>
                <w:bCs/>
              </w:rPr>
              <w:t>Celkem za stavbu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AD1"/>
            <w:vAlign w:val="center"/>
          </w:tcPr>
          <w:p w:rsidR="00150268" w:rsidRDefault="00AD45F4">
            <w:pPr>
              <w:pStyle w:val="Other10"/>
              <w:framePr w:w="10450" w:h="1574" w:wrap="none" w:hAnchor="page" w:x="906" w:y="5579"/>
              <w:jc w:val="right"/>
            </w:pPr>
            <w:r>
              <w:rPr>
                <w:b/>
                <w:bCs/>
              </w:rPr>
              <w:t>1 572 194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AD1"/>
            <w:vAlign w:val="center"/>
          </w:tcPr>
          <w:p w:rsidR="00150268" w:rsidRDefault="00AD45F4">
            <w:pPr>
              <w:pStyle w:val="Other10"/>
              <w:framePr w:w="10450" w:h="1574" w:wrap="none" w:hAnchor="page" w:x="906" w:y="5579"/>
              <w:jc w:val="right"/>
            </w:pPr>
            <w:r>
              <w:rPr>
                <w:b/>
                <w:bCs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AD1"/>
            <w:vAlign w:val="center"/>
          </w:tcPr>
          <w:p w:rsidR="00150268" w:rsidRDefault="00AD45F4">
            <w:pPr>
              <w:pStyle w:val="Other10"/>
              <w:framePr w:w="10450" w:h="1574" w:wrap="none" w:hAnchor="page" w:x="906" w:y="5579"/>
              <w:jc w:val="right"/>
            </w:pPr>
            <w:r>
              <w:rPr>
                <w:b/>
                <w:bCs/>
              </w:rPr>
              <w:t>1 299 334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AD1"/>
            <w:vAlign w:val="center"/>
          </w:tcPr>
          <w:p w:rsidR="00150268" w:rsidRDefault="00AD45F4">
            <w:pPr>
              <w:pStyle w:val="Other10"/>
              <w:framePr w:w="10450" w:h="1574" w:wrap="none" w:hAnchor="page" w:x="906" w:y="5579"/>
              <w:ind w:firstLine="720"/>
            </w:pPr>
            <w:r>
              <w:rPr>
                <w:b/>
                <w:bCs/>
              </w:rPr>
              <w:t>272 860</w:t>
            </w:r>
          </w:p>
        </w:tc>
      </w:tr>
    </w:tbl>
    <w:p w:rsidR="00150268" w:rsidRDefault="00150268">
      <w:pPr>
        <w:framePr w:w="10450" w:h="1574" w:wrap="none" w:hAnchor="page" w:x="906" w:y="5579"/>
        <w:spacing w:line="1" w:lineRule="exact"/>
      </w:pPr>
    </w:p>
    <w:p w:rsidR="00150268" w:rsidRDefault="00AD45F4">
      <w:pPr>
        <w:pStyle w:val="Bodytext10"/>
        <w:framePr w:w="1282" w:h="235" w:wrap="none" w:hAnchor="page" w:x="2725" w:y="9371"/>
        <w:pBdr>
          <w:top w:val="single" w:sz="4" w:space="0" w:color="auto"/>
        </w:pBdr>
      </w:pPr>
      <w:r>
        <w:t xml:space="preserve">Za </w:t>
      </w:r>
      <w:r>
        <w:t>zhotovitele</w:t>
      </w:r>
    </w:p>
    <w:p w:rsidR="00150268" w:rsidRDefault="00AD45F4">
      <w:pPr>
        <w:pStyle w:val="Bodytext10"/>
        <w:framePr w:w="1363" w:h="250" w:wrap="none" w:hAnchor="page" w:x="8643" w:y="9361"/>
        <w:pBdr>
          <w:top w:val="single" w:sz="4" w:space="0" w:color="auto"/>
        </w:pBdr>
        <w:jc w:val="center"/>
      </w:pPr>
      <w:r>
        <w:t>Za objednatele</w:t>
      </w:r>
    </w:p>
    <w:p w:rsidR="00150268" w:rsidRDefault="00AD45F4">
      <w:pPr>
        <w:pStyle w:val="Bodytext10"/>
        <w:framePr w:w="4205" w:h="240" w:wrap="none" w:hAnchor="page" w:x="1030" w:y="15505"/>
        <w:rPr>
          <w:sz w:val="18"/>
          <w:szCs w:val="18"/>
        </w:rPr>
      </w:pPr>
      <w:r>
        <w:rPr>
          <w:sz w:val="18"/>
          <w:szCs w:val="18"/>
        </w:rPr>
        <w:t xml:space="preserve">Zpracováno programem </w:t>
      </w:r>
      <w:r>
        <w:rPr>
          <w:b/>
          <w:bCs/>
          <w:sz w:val="18"/>
          <w:szCs w:val="18"/>
          <w:lang w:val="en-US" w:eastAsia="en-US" w:bidi="en-US"/>
        </w:rPr>
        <w:t xml:space="preserve">BUILDpower, </w:t>
      </w:r>
      <w:r>
        <w:rPr>
          <w:b/>
          <w:bCs/>
          <w:sz w:val="18"/>
          <w:szCs w:val="18"/>
        </w:rPr>
        <w:t>© RTS, a.s.</w:t>
      </w:r>
    </w:p>
    <w:p w:rsidR="00150268" w:rsidRDefault="00AD45F4">
      <w:pPr>
        <w:pStyle w:val="Bodytext10"/>
        <w:framePr w:w="1085" w:h="226" w:wrap="none" w:hAnchor="page" w:x="9666" w:y="15481"/>
        <w:jc w:val="both"/>
        <w:rPr>
          <w:sz w:val="18"/>
          <w:szCs w:val="18"/>
        </w:rPr>
      </w:pPr>
      <w:r>
        <w:rPr>
          <w:sz w:val="18"/>
          <w:szCs w:val="18"/>
        </w:rPr>
        <w:t>Stránka 1 z 1</w:t>
      </w: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line="360" w:lineRule="exact"/>
      </w:pPr>
    </w:p>
    <w:p w:rsidR="00150268" w:rsidRDefault="00150268">
      <w:pPr>
        <w:spacing w:after="623" w:line="1" w:lineRule="exact"/>
      </w:pPr>
    </w:p>
    <w:p w:rsidR="00150268" w:rsidRDefault="00150268">
      <w:pPr>
        <w:spacing w:line="1" w:lineRule="exact"/>
      </w:pPr>
    </w:p>
    <w:sectPr w:rsidR="00150268">
      <w:pgSz w:w="11900" w:h="16840"/>
      <w:pgMar w:top="753" w:right="541" w:bottom="143" w:left="905" w:header="32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5F4" w:rsidRDefault="00AD45F4">
      <w:r>
        <w:separator/>
      </w:r>
    </w:p>
  </w:endnote>
  <w:endnote w:type="continuationSeparator" w:id="0">
    <w:p w:rsidR="00AD45F4" w:rsidRDefault="00AD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5F4" w:rsidRDefault="00AD45F4"/>
  </w:footnote>
  <w:footnote w:type="continuationSeparator" w:id="0">
    <w:p w:rsidR="00AD45F4" w:rsidRDefault="00AD45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68"/>
    <w:rsid w:val="00150268"/>
    <w:rsid w:val="007B62EC"/>
    <w:rsid w:val="00AD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D502B-EA9B-4B44-8D5F-9DCF2615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sz w:val="30"/>
      <w:szCs w:val="30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b/>
      <w:bCs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Vajda</dc:creator>
  <cp:keywords/>
  <cp:lastModifiedBy>Krejčiříková Jaroslava</cp:lastModifiedBy>
  <cp:revision>2</cp:revision>
  <dcterms:created xsi:type="dcterms:W3CDTF">2022-03-23T07:10:00Z</dcterms:created>
  <dcterms:modified xsi:type="dcterms:W3CDTF">2022-03-23T07:10:00Z</dcterms:modified>
</cp:coreProperties>
</file>