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0656A" w14:textId="530400CA" w:rsidR="00CD6957" w:rsidRDefault="00CD6957" w:rsidP="00CD6957">
      <w:pPr>
        <w:jc w:val="center"/>
        <w:rPr>
          <w:rFonts w:asciiTheme="minorHAnsi" w:hAnsiTheme="minorHAnsi" w:cstheme="minorHAnsi"/>
          <w:b/>
          <w:caps/>
          <w:sz w:val="32"/>
          <w:szCs w:val="32"/>
        </w:rPr>
      </w:pPr>
      <w:r w:rsidRPr="00AD35D3">
        <w:rPr>
          <w:rFonts w:asciiTheme="minorHAnsi" w:hAnsiTheme="minorHAnsi" w:cstheme="minorHAnsi"/>
          <w:b/>
          <w:caps/>
          <w:sz w:val="32"/>
          <w:szCs w:val="32"/>
        </w:rPr>
        <w:t>kupní smlouvA</w:t>
      </w:r>
      <w:r w:rsidR="006F518A">
        <w:rPr>
          <w:rFonts w:asciiTheme="minorHAnsi" w:hAnsiTheme="minorHAnsi" w:cstheme="minorHAnsi"/>
          <w:b/>
          <w:caps/>
          <w:sz w:val="32"/>
          <w:szCs w:val="32"/>
        </w:rPr>
        <w:t xml:space="preserve"> </w:t>
      </w:r>
    </w:p>
    <w:p w14:paraId="1A4880A5" w14:textId="6A7BED1D" w:rsidR="00FE5662" w:rsidRPr="00FE5662" w:rsidRDefault="00FE5662" w:rsidP="00FE5662">
      <w:pPr>
        <w:jc w:val="center"/>
        <w:rPr>
          <w:b/>
          <w:sz w:val="28"/>
          <w:szCs w:val="28"/>
        </w:rPr>
      </w:pPr>
      <w:r w:rsidRPr="00FE5662">
        <w:rPr>
          <w:b/>
          <w:sz w:val="32"/>
          <w:szCs w:val="32"/>
        </w:rPr>
        <w:t>č</w:t>
      </w:r>
      <w:r w:rsidRPr="00FE5662">
        <w:rPr>
          <w:b/>
          <w:sz w:val="28"/>
          <w:szCs w:val="28"/>
        </w:rPr>
        <w:t>.</w:t>
      </w:r>
    </w:p>
    <w:p w14:paraId="60BF49C1" w14:textId="77777777" w:rsidR="00E04794" w:rsidRPr="00AD35D3" w:rsidRDefault="00E04794" w:rsidP="00B95B28">
      <w:pPr>
        <w:adjustRightInd w:val="0"/>
        <w:jc w:val="center"/>
        <w:outlineLvl w:val="0"/>
        <w:rPr>
          <w:rFonts w:asciiTheme="minorHAnsi" w:hAnsiTheme="minorHAnsi" w:cstheme="minorHAnsi"/>
          <w:b/>
          <w:bCs/>
          <w:sz w:val="24"/>
          <w:szCs w:val="24"/>
        </w:rPr>
      </w:pPr>
      <w:r w:rsidRPr="00AD35D3">
        <w:rPr>
          <w:rFonts w:asciiTheme="minorHAnsi" w:hAnsiTheme="minorHAnsi" w:cstheme="minorHAnsi"/>
          <w:b/>
          <w:bCs/>
          <w:sz w:val="24"/>
          <w:szCs w:val="24"/>
        </w:rPr>
        <w:t xml:space="preserve">uzavřená podle § </w:t>
      </w:r>
      <w:smartTag w:uri="urn:schemas-microsoft-com:office:smarttags" w:element="metricconverter">
        <w:smartTagPr>
          <w:attr w:name="ProductID" w:val="2079 a"/>
        </w:smartTagPr>
        <w:r w:rsidRPr="00AD35D3">
          <w:rPr>
            <w:rFonts w:asciiTheme="minorHAnsi" w:hAnsiTheme="minorHAnsi" w:cstheme="minorHAnsi"/>
            <w:b/>
            <w:bCs/>
            <w:sz w:val="24"/>
            <w:szCs w:val="24"/>
          </w:rPr>
          <w:t>2079 a</w:t>
        </w:r>
      </w:smartTag>
      <w:r w:rsidRPr="00AD35D3">
        <w:rPr>
          <w:rFonts w:asciiTheme="minorHAnsi" w:hAnsiTheme="minorHAnsi" w:cstheme="minorHAnsi"/>
          <w:b/>
          <w:bCs/>
          <w:sz w:val="24"/>
          <w:szCs w:val="24"/>
        </w:rPr>
        <w:t xml:space="preserve"> násl. zák. č. 89/2012 Sb., občanského zákoníku, ve znění pozdějších předpisů (dále jen „občanský zákoník“)</w:t>
      </w:r>
    </w:p>
    <w:p w14:paraId="257D5E70" w14:textId="77777777" w:rsidR="00CD6957" w:rsidRPr="00AD35D3" w:rsidRDefault="00CD6957" w:rsidP="00CD6957">
      <w:pPr>
        <w:adjustRightInd w:val="0"/>
        <w:outlineLvl w:val="0"/>
        <w:rPr>
          <w:rFonts w:asciiTheme="minorHAnsi" w:hAnsiTheme="minorHAnsi" w:cstheme="minorHAnsi"/>
          <w:sz w:val="24"/>
          <w:szCs w:val="24"/>
        </w:rPr>
      </w:pPr>
    </w:p>
    <w:p w14:paraId="559CA2B0" w14:textId="77777777" w:rsidR="005022D0" w:rsidRPr="00AD35D3" w:rsidRDefault="005022D0" w:rsidP="00CD6957">
      <w:pPr>
        <w:adjustRightInd w:val="0"/>
        <w:outlineLvl w:val="0"/>
        <w:rPr>
          <w:rFonts w:asciiTheme="minorHAnsi" w:hAnsiTheme="minorHAnsi" w:cstheme="minorHAnsi"/>
          <w:sz w:val="24"/>
          <w:szCs w:val="24"/>
        </w:rPr>
      </w:pPr>
    </w:p>
    <w:p w14:paraId="751A1605" w14:textId="77777777" w:rsidR="00CD6957" w:rsidRPr="00AD35D3" w:rsidRDefault="00CD6957" w:rsidP="00CD6957">
      <w:pPr>
        <w:numPr>
          <w:ilvl w:val="0"/>
          <w:numId w:val="1"/>
        </w:numPr>
        <w:tabs>
          <w:tab w:val="clear" w:pos="57"/>
          <w:tab w:val="num" w:pos="1080"/>
        </w:tabs>
        <w:autoSpaceDE/>
        <w:autoSpaceDN/>
        <w:jc w:val="center"/>
        <w:rPr>
          <w:rFonts w:asciiTheme="minorHAnsi" w:hAnsiTheme="minorHAnsi" w:cstheme="minorHAnsi"/>
          <w:b/>
          <w:sz w:val="24"/>
          <w:szCs w:val="24"/>
        </w:rPr>
      </w:pPr>
    </w:p>
    <w:p w14:paraId="04CBC717" w14:textId="77777777" w:rsidR="00CD6957" w:rsidRPr="00AD35D3" w:rsidRDefault="00CD6957" w:rsidP="00CD6957">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Smluvní strany</w:t>
      </w:r>
    </w:p>
    <w:p w14:paraId="18A167D8" w14:textId="77777777" w:rsidR="00CD6957" w:rsidRPr="00AD35D3" w:rsidRDefault="00CD6957" w:rsidP="00CD6957">
      <w:pPr>
        <w:rPr>
          <w:rFonts w:asciiTheme="minorHAnsi" w:hAnsiTheme="minorHAnsi" w:cstheme="minorHAnsi"/>
          <w:sz w:val="24"/>
          <w:szCs w:val="24"/>
        </w:rPr>
      </w:pPr>
    </w:p>
    <w:p w14:paraId="7D190F8D" w14:textId="77777777" w:rsidR="00074874" w:rsidRDefault="00CD6957" w:rsidP="00074874">
      <w:pPr>
        <w:jc w:val="both"/>
        <w:rPr>
          <w:rFonts w:asciiTheme="minorHAnsi" w:hAnsiTheme="minorHAnsi" w:cstheme="minorHAnsi"/>
          <w:sz w:val="24"/>
          <w:szCs w:val="24"/>
        </w:rPr>
      </w:pPr>
      <w:r w:rsidRPr="00AD35D3">
        <w:rPr>
          <w:rFonts w:asciiTheme="minorHAnsi" w:hAnsiTheme="minorHAnsi" w:cstheme="minorHAnsi"/>
          <w:b/>
          <w:sz w:val="24"/>
          <w:szCs w:val="24"/>
        </w:rPr>
        <w:t>1.</w:t>
      </w:r>
      <w:r w:rsidRPr="00AD35D3">
        <w:rPr>
          <w:rFonts w:asciiTheme="minorHAnsi" w:hAnsiTheme="minorHAnsi" w:cstheme="minorHAnsi"/>
          <w:b/>
          <w:sz w:val="24"/>
          <w:szCs w:val="24"/>
        </w:rPr>
        <w:tab/>
      </w:r>
      <w:r w:rsidR="00074874">
        <w:rPr>
          <w:rFonts w:asciiTheme="minorHAnsi" w:hAnsiTheme="minorHAnsi" w:cstheme="minorHAnsi"/>
          <w:b/>
          <w:sz w:val="24"/>
          <w:szCs w:val="24"/>
        </w:rPr>
        <w:t>COPY-CAN, spol. s r.o.</w:t>
      </w:r>
    </w:p>
    <w:p w14:paraId="45768151"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se sídlem Karlovarská 43, 163 00 Praha 6</w:t>
      </w:r>
    </w:p>
    <w:p w14:paraId="6E4BEC3F" w14:textId="6D26A94B"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zastoupená:</w:t>
      </w:r>
      <w:r>
        <w:rPr>
          <w:rFonts w:asciiTheme="minorHAnsi" w:hAnsiTheme="minorHAnsi" w:cstheme="minorHAnsi"/>
          <w:sz w:val="24"/>
          <w:szCs w:val="24"/>
        </w:rPr>
        <w:tab/>
      </w:r>
      <w:r>
        <w:rPr>
          <w:rFonts w:asciiTheme="minorHAnsi" w:hAnsiTheme="minorHAnsi" w:cstheme="minorHAnsi"/>
          <w:sz w:val="24"/>
          <w:szCs w:val="24"/>
        </w:rPr>
        <w:tab/>
        <w:t>L</w:t>
      </w:r>
      <w:r w:rsidR="000C020C">
        <w:rPr>
          <w:rFonts w:asciiTheme="minorHAnsi" w:hAnsiTheme="minorHAnsi" w:cstheme="minorHAnsi"/>
          <w:sz w:val="24"/>
          <w:szCs w:val="24"/>
        </w:rPr>
        <w:t xml:space="preserve">adislavem Šupolíkem </w:t>
      </w:r>
      <w:r w:rsidR="00671897">
        <w:rPr>
          <w:rFonts w:asciiTheme="minorHAnsi" w:hAnsiTheme="minorHAnsi" w:cstheme="minorHAnsi"/>
          <w:sz w:val="24"/>
          <w:szCs w:val="24"/>
        </w:rPr>
        <w:t>–</w:t>
      </w:r>
      <w:r w:rsidR="000C020C">
        <w:rPr>
          <w:rFonts w:asciiTheme="minorHAnsi" w:hAnsiTheme="minorHAnsi" w:cstheme="minorHAnsi"/>
          <w:sz w:val="24"/>
          <w:szCs w:val="24"/>
        </w:rPr>
        <w:t xml:space="preserve"> jednatel</w:t>
      </w:r>
      <w:r w:rsidR="00671897">
        <w:rPr>
          <w:rFonts w:asciiTheme="minorHAnsi" w:hAnsiTheme="minorHAnsi" w:cstheme="minorHAnsi"/>
          <w:sz w:val="24"/>
          <w:szCs w:val="24"/>
        </w:rPr>
        <w:t xml:space="preserve"> společnosti</w:t>
      </w:r>
    </w:p>
    <w:p w14:paraId="71B31556" w14:textId="45BE6F2E"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bankovní spojení:</w:t>
      </w:r>
      <w:r>
        <w:rPr>
          <w:rFonts w:asciiTheme="minorHAnsi" w:hAnsiTheme="minorHAnsi" w:cstheme="minorHAnsi"/>
          <w:sz w:val="24"/>
          <w:szCs w:val="24"/>
        </w:rPr>
        <w:tab/>
      </w:r>
    </w:p>
    <w:p w14:paraId="7E46662C" w14:textId="785AC4D1"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číslo účtu:</w:t>
      </w:r>
      <w:r>
        <w:rPr>
          <w:rFonts w:asciiTheme="minorHAnsi" w:hAnsiTheme="minorHAnsi" w:cstheme="minorHAnsi"/>
          <w:sz w:val="24"/>
          <w:szCs w:val="24"/>
        </w:rPr>
        <w:tab/>
      </w:r>
      <w:r>
        <w:rPr>
          <w:rFonts w:asciiTheme="minorHAnsi" w:hAnsiTheme="minorHAnsi" w:cstheme="minorHAnsi"/>
          <w:sz w:val="24"/>
          <w:szCs w:val="24"/>
        </w:rPr>
        <w:tab/>
      </w:r>
    </w:p>
    <w:p w14:paraId="6DCA8F68" w14:textId="77777777" w:rsidR="00074874" w:rsidRDefault="00074874" w:rsidP="00074874">
      <w:pPr>
        <w:tabs>
          <w:tab w:val="left" w:pos="708"/>
          <w:tab w:val="left" w:pos="1416"/>
          <w:tab w:val="left" w:pos="2124"/>
          <w:tab w:val="left" w:pos="2832"/>
          <w:tab w:val="left" w:pos="3540"/>
          <w:tab w:val="left" w:pos="4350"/>
        </w:tabs>
        <w:ind w:left="720"/>
        <w:jc w:val="both"/>
        <w:rPr>
          <w:rFonts w:asciiTheme="minorHAnsi" w:hAnsiTheme="minorHAnsi" w:cstheme="minorHAnsi"/>
          <w:sz w:val="24"/>
          <w:szCs w:val="24"/>
        </w:rPr>
      </w:pPr>
      <w:r>
        <w:rPr>
          <w:rFonts w:asciiTheme="minorHAnsi" w:hAnsiTheme="minorHAnsi" w:cstheme="minorHAnsi"/>
          <w:sz w:val="24"/>
          <w:szCs w:val="24"/>
        </w:rPr>
        <w:t>IČ:</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00677078</w:t>
      </w:r>
      <w:r>
        <w:rPr>
          <w:rFonts w:asciiTheme="minorHAnsi" w:hAnsiTheme="minorHAnsi" w:cstheme="minorHAnsi"/>
          <w:sz w:val="24"/>
          <w:szCs w:val="24"/>
        </w:rPr>
        <w:tab/>
      </w:r>
    </w:p>
    <w:p w14:paraId="0EEC7881"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DIČ:</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CZ00677078</w:t>
      </w:r>
    </w:p>
    <w:p w14:paraId="20D799BF"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společnost je zapsaná v obchodním rejstříku vedeném u Městského soudu v Praze, oddíl C, vložka 346</w:t>
      </w:r>
    </w:p>
    <w:p w14:paraId="2DE92EC8" w14:textId="77777777" w:rsidR="00CD6957" w:rsidRPr="00AD35D3" w:rsidRDefault="00CD6957" w:rsidP="00CD6957">
      <w:pPr>
        <w:ind w:left="720"/>
        <w:rPr>
          <w:rFonts w:asciiTheme="minorHAnsi" w:hAnsiTheme="minorHAnsi" w:cstheme="minorHAnsi"/>
          <w:sz w:val="24"/>
          <w:szCs w:val="24"/>
        </w:rPr>
      </w:pPr>
    </w:p>
    <w:p w14:paraId="65B486C5" w14:textId="77777777" w:rsidR="00654C77" w:rsidRPr="00AD35D3" w:rsidRDefault="00654C77" w:rsidP="00CD6957">
      <w:pPr>
        <w:ind w:left="720"/>
        <w:rPr>
          <w:rFonts w:asciiTheme="minorHAnsi" w:hAnsiTheme="minorHAnsi" w:cstheme="minorHAnsi"/>
          <w:sz w:val="24"/>
          <w:szCs w:val="24"/>
        </w:rPr>
      </w:pPr>
    </w:p>
    <w:p w14:paraId="59A324C8" w14:textId="77777777" w:rsidR="00CD6957" w:rsidRPr="00AD35D3" w:rsidRDefault="00CD6957" w:rsidP="00CD6957">
      <w:pPr>
        <w:ind w:left="720"/>
        <w:rPr>
          <w:rFonts w:asciiTheme="minorHAnsi" w:hAnsiTheme="minorHAnsi" w:cstheme="minorHAnsi"/>
          <w:sz w:val="24"/>
          <w:szCs w:val="24"/>
        </w:rPr>
      </w:pPr>
      <w:r w:rsidRPr="00AD35D3">
        <w:rPr>
          <w:rFonts w:asciiTheme="minorHAnsi" w:hAnsiTheme="minorHAnsi" w:cstheme="minorHAnsi"/>
          <w:sz w:val="24"/>
          <w:szCs w:val="24"/>
        </w:rPr>
        <w:t>(dále jen „prodávající“)</w:t>
      </w:r>
    </w:p>
    <w:p w14:paraId="62C6F81A" w14:textId="77777777" w:rsidR="000769BD" w:rsidRPr="00AD35D3" w:rsidRDefault="000769BD" w:rsidP="00CD6957">
      <w:pPr>
        <w:ind w:left="720"/>
        <w:rPr>
          <w:rFonts w:asciiTheme="minorHAnsi" w:hAnsiTheme="minorHAnsi" w:cstheme="minorHAnsi"/>
          <w:sz w:val="24"/>
          <w:szCs w:val="24"/>
        </w:rPr>
      </w:pPr>
    </w:p>
    <w:p w14:paraId="0628E96C" w14:textId="77777777" w:rsidR="00654C77" w:rsidRPr="00AD35D3" w:rsidRDefault="00654C77" w:rsidP="00CD6957">
      <w:pPr>
        <w:ind w:left="720"/>
        <w:rPr>
          <w:rFonts w:asciiTheme="minorHAnsi" w:hAnsiTheme="minorHAnsi" w:cstheme="minorHAnsi"/>
          <w:sz w:val="24"/>
          <w:szCs w:val="24"/>
        </w:rPr>
      </w:pPr>
    </w:p>
    <w:p w14:paraId="6A8F7DE4" w14:textId="77777777" w:rsidR="00CD6957" w:rsidRPr="00AD35D3" w:rsidRDefault="00CD6957" w:rsidP="00CD6957">
      <w:pPr>
        <w:rPr>
          <w:rFonts w:asciiTheme="minorHAnsi" w:hAnsiTheme="minorHAnsi" w:cstheme="minorHAnsi"/>
          <w:sz w:val="24"/>
          <w:szCs w:val="24"/>
        </w:rPr>
      </w:pPr>
    </w:p>
    <w:p w14:paraId="58794918" w14:textId="219B8ABB" w:rsidR="00B832EF" w:rsidRPr="00AD35D3" w:rsidRDefault="00CD6957" w:rsidP="00B17CE8">
      <w:pPr>
        <w:rPr>
          <w:rFonts w:asciiTheme="minorHAnsi" w:hAnsiTheme="minorHAnsi" w:cstheme="minorHAnsi"/>
          <w:sz w:val="24"/>
          <w:szCs w:val="24"/>
        </w:rPr>
      </w:pPr>
      <w:r w:rsidRPr="00AD35D3">
        <w:rPr>
          <w:rFonts w:asciiTheme="minorHAnsi" w:hAnsiTheme="minorHAnsi" w:cstheme="minorHAnsi"/>
          <w:b/>
          <w:sz w:val="24"/>
          <w:szCs w:val="24"/>
        </w:rPr>
        <w:t>2.</w:t>
      </w:r>
      <w:r w:rsidRPr="00AD35D3">
        <w:rPr>
          <w:rFonts w:asciiTheme="minorHAnsi" w:hAnsiTheme="minorHAnsi" w:cstheme="minorHAnsi"/>
          <w:b/>
          <w:sz w:val="24"/>
          <w:szCs w:val="24"/>
        </w:rPr>
        <w:tab/>
      </w:r>
      <w:r w:rsidR="00B17CE8">
        <w:rPr>
          <w:rFonts w:asciiTheme="minorHAnsi" w:hAnsiTheme="minorHAnsi" w:cstheme="minorHAnsi"/>
          <w:b/>
          <w:sz w:val="24"/>
          <w:szCs w:val="24"/>
        </w:rPr>
        <w:t>Základní umělecká škola</w:t>
      </w:r>
      <w:r w:rsidR="000C020C">
        <w:rPr>
          <w:rFonts w:asciiTheme="minorHAnsi" w:hAnsiTheme="minorHAnsi" w:cstheme="minorHAnsi"/>
          <w:b/>
          <w:sz w:val="24"/>
          <w:szCs w:val="24"/>
        </w:rPr>
        <w:t>, Praha 5, Štefánikova 19</w:t>
      </w:r>
      <w:r w:rsidR="005C7319">
        <w:rPr>
          <w:rFonts w:asciiTheme="minorHAnsi" w:hAnsiTheme="minorHAnsi" w:cstheme="minorHAnsi"/>
          <w:b/>
          <w:sz w:val="24"/>
          <w:szCs w:val="24"/>
        </w:rPr>
        <w:t xml:space="preserve"> </w:t>
      </w:r>
    </w:p>
    <w:p w14:paraId="3FF60798" w14:textId="7581E900" w:rsidR="00CD6957" w:rsidRPr="00AD35D3" w:rsidRDefault="00CD6957" w:rsidP="00CD6957">
      <w:pPr>
        <w:ind w:left="720"/>
        <w:rPr>
          <w:rFonts w:asciiTheme="minorHAnsi" w:hAnsiTheme="minorHAnsi" w:cstheme="minorHAnsi"/>
          <w:sz w:val="24"/>
          <w:szCs w:val="24"/>
        </w:rPr>
      </w:pPr>
      <w:r w:rsidRPr="00AD35D3">
        <w:rPr>
          <w:rFonts w:asciiTheme="minorHAnsi" w:hAnsiTheme="minorHAnsi" w:cstheme="minorHAnsi"/>
          <w:sz w:val="24"/>
          <w:szCs w:val="24"/>
        </w:rPr>
        <w:t xml:space="preserve">se sídlem </w:t>
      </w:r>
      <w:r w:rsidR="000C020C">
        <w:rPr>
          <w:rFonts w:asciiTheme="minorHAnsi" w:hAnsiTheme="minorHAnsi" w:cstheme="minorHAnsi"/>
          <w:sz w:val="24"/>
          <w:szCs w:val="24"/>
        </w:rPr>
        <w:t xml:space="preserve">Štefánikova </w:t>
      </w:r>
      <w:r w:rsidR="00B17CE8">
        <w:rPr>
          <w:rFonts w:asciiTheme="minorHAnsi" w:hAnsiTheme="minorHAnsi" w:cstheme="minorHAnsi"/>
          <w:sz w:val="24"/>
          <w:szCs w:val="24"/>
        </w:rPr>
        <w:t xml:space="preserve">19, 150 00 Praha </w:t>
      </w:r>
    </w:p>
    <w:p w14:paraId="5C8E1EF2" w14:textId="7A4C74F5" w:rsidR="00CD6957" w:rsidRPr="00AD35D3" w:rsidRDefault="002C65D8" w:rsidP="00CD6957">
      <w:pPr>
        <w:ind w:left="720"/>
        <w:rPr>
          <w:rFonts w:asciiTheme="minorHAnsi" w:hAnsiTheme="minorHAnsi" w:cstheme="minorHAnsi"/>
          <w:sz w:val="24"/>
          <w:szCs w:val="24"/>
        </w:rPr>
      </w:pPr>
      <w:r w:rsidRPr="00AD35D3">
        <w:rPr>
          <w:rFonts w:asciiTheme="minorHAnsi" w:hAnsiTheme="minorHAnsi" w:cstheme="minorHAnsi"/>
          <w:sz w:val="24"/>
          <w:szCs w:val="24"/>
        </w:rPr>
        <w:t>zastoupená:</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00B17CE8">
        <w:rPr>
          <w:rFonts w:asciiTheme="minorHAnsi" w:hAnsiTheme="minorHAnsi" w:cstheme="minorHAnsi"/>
          <w:sz w:val="24"/>
          <w:szCs w:val="24"/>
        </w:rPr>
        <w:t>Mgr. Luboš</w:t>
      </w:r>
      <w:r w:rsidR="000C020C">
        <w:rPr>
          <w:rFonts w:asciiTheme="minorHAnsi" w:hAnsiTheme="minorHAnsi" w:cstheme="minorHAnsi"/>
          <w:sz w:val="24"/>
          <w:szCs w:val="24"/>
        </w:rPr>
        <w:t>em</w:t>
      </w:r>
      <w:r w:rsidR="00B17CE8">
        <w:rPr>
          <w:rFonts w:asciiTheme="minorHAnsi" w:hAnsiTheme="minorHAnsi" w:cstheme="minorHAnsi"/>
          <w:sz w:val="24"/>
          <w:szCs w:val="24"/>
        </w:rPr>
        <w:t xml:space="preserve"> Lisner</w:t>
      </w:r>
      <w:r w:rsidR="000C020C">
        <w:rPr>
          <w:rFonts w:asciiTheme="minorHAnsi" w:hAnsiTheme="minorHAnsi" w:cstheme="minorHAnsi"/>
          <w:sz w:val="24"/>
          <w:szCs w:val="24"/>
        </w:rPr>
        <w:t>em –</w:t>
      </w:r>
      <w:r w:rsidR="00CD6957" w:rsidRPr="00AD35D3">
        <w:rPr>
          <w:rFonts w:asciiTheme="minorHAnsi" w:hAnsiTheme="minorHAnsi" w:cstheme="minorHAnsi"/>
          <w:sz w:val="24"/>
          <w:szCs w:val="24"/>
        </w:rPr>
        <w:t xml:space="preserve"> ředitel</w:t>
      </w:r>
      <w:r w:rsidR="000C020C">
        <w:rPr>
          <w:rFonts w:asciiTheme="minorHAnsi" w:hAnsiTheme="minorHAnsi" w:cstheme="minorHAnsi"/>
          <w:sz w:val="24"/>
          <w:szCs w:val="24"/>
        </w:rPr>
        <w:t xml:space="preserve"> školy</w:t>
      </w:r>
    </w:p>
    <w:p w14:paraId="534603C1" w14:textId="4D3D8C0C" w:rsidR="002C65D8" w:rsidRPr="00AD35D3" w:rsidRDefault="002C65D8" w:rsidP="002C65D8">
      <w:pPr>
        <w:ind w:left="720"/>
        <w:rPr>
          <w:rFonts w:asciiTheme="minorHAnsi" w:hAnsiTheme="minorHAnsi" w:cstheme="minorHAnsi"/>
          <w:sz w:val="24"/>
          <w:szCs w:val="24"/>
        </w:rPr>
      </w:pPr>
      <w:r w:rsidRPr="00AD35D3">
        <w:rPr>
          <w:rFonts w:asciiTheme="minorHAnsi" w:hAnsiTheme="minorHAnsi" w:cstheme="minorHAnsi"/>
          <w:sz w:val="24"/>
          <w:szCs w:val="24"/>
        </w:rPr>
        <w:t>bankovní spojení:</w:t>
      </w:r>
      <w:r w:rsidRPr="00AD35D3">
        <w:rPr>
          <w:rFonts w:asciiTheme="minorHAnsi" w:hAnsiTheme="minorHAnsi" w:cstheme="minorHAnsi"/>
          <w:sz w:val="24"/>
          <w:szCs w:val="24"/>
        </w:rPr>
        <w:tab/>
      </w:r>
    </w:p>
    <w:p w14:paraId="400AD4C9" w14:textId="4D328798" w:rsidR="002C65D8" w:rsidRPr="00AD35D3" w:rsidRDefault="002C65D8" w:rsidP="002C65D8">
      <w:pPr>
        <w:ind w:left="720"/>
        <w:rPr>
          <w:rFonts w:asciiTheme="minorHAnsi" w:hAnsiTheme="minorHAnsi" w:cstheme="minorHAnsi"/>
          <w:sz w:val="24"/>
          <w:szCs w:val="24"/>
        </w:rPr>
      </w:pPr>
      <w:r w:rsidRPr="00AD35D3">
        <w:rPr>
          <w:rFonts w:asciiTheme="minorHAnsi" w:hAnsiTheme="minorHAnsi" w:cstheme="minorHAnsi"/>
          <w:sz w:val="24"/>
          <w:szCs w:val="24"/>
        </w:rPr>
        <w:t>číslo účtu:</w:t>
      </w:r>
      <w:r w:rsidRPr="00AD35D3">
        <w:rPr>
          <w:rFonts w:asciiTheme="minorHAnsi" w:hAnsiTheme="minorHAnsi" w:cstheme="minorHAnsi"/>
          <w:sz w:val="24"/>
          <w:szCs w:val="24"/>
        </w:rPr>
        <w:tab/>
      </w:r>
      <w:r w:rsidR="005C7319">
        <w:rPr>
          <w:rFonts w:asciiTheme="minorHAnsi" w:hAnsiTheme="minorHAnsi" w:cstheme="minorHAnsi"/>
          <w:sz w:val="24"/>
          <w:szCs w:val="24"/>
        </w:rPr>
        <w:tab/>
      </w:r>
      <w:r w:rsidRPr="00AD35D3">
        <w:rPr>
          <w:rFonts w:asciiTheme="minorHAnsi" w:hAnsiTheme="minorHAnsi" w:cstheme="minorHAnsi"/>
          <w:sz w:val="24"/>
          <w:szCs w:val="24"/>
        </w:rPr>
        <w:tab/>
      </w:r>
    </w:p>
    <w:p w14:paraId="7A91FC68" w14:textId="5CE3E523" w:rsidR="00CD6957" w:rsidRPr="00AD35D3" w:rsidRDefault="00CD6957" w:rsidP="002C65D8">
      <w:pPr>
        <w:ind w:left="720"/>
        <w:rPr>
          <w:rFonts w:asciiTheme="minorHAnsi" w:hAnsiTheme="minorHAnsi" w:cstheme="minorHAnsi"/>
          <w:sz w:val="24"/>
          <w:szCs w:val="24"/>
        </w:rPr>
      </w:pPr>
      <w:r w:rsidRPr="00AD35D3">
        <w:rPr>
          <w:rFonts w:asciiTheme="minorHAnsi" w:hAnsiTheme="minorHAnsi" w:cstheme="minorHAnsi"/>
          <w:sz w:val="24"/>
          <w:szCs w:val="24"/>
        </w:rPr>
        <w:t>IČO:</w:t>
      </w:r>
      <w:r w:rsidRPr="00AD35D3">
        <w:rPr>
          <w:rFonts w:asciiTheme="minorHAnsi" w:hAnsiTheme="minorHAnsi" w:cstheme="minorHAnsi"/>
          <w:sz w:val="24"/>
          <w:szCs w:val="24"/>
        </w:rPr>
        <w:tab/>
      </w:r>
      <w:r w:rsidR="005C7319">
        <w:rPr>
          <w:rFonts w:asciiTheme="minorHAnsi" w:hAnsiTheme="minorHAnsi" w:cstheme="minorHAnsi"/>
          <w:sz w:val="24"/>
          <w:szCs w:val="24"/>
        </w:rPr>
        <w:tab/>
      </w:r>
      <w:r w:rsidR="005C7319">
        <w:rPr>
          <w:rFonts w:asciiTheme="minorHAnsi" w:hAnsiTheme="minorHAnsi" w:cstheme="minorHAnsi"/>
          <w:sz w:val="24"/>
          <w:szCs w:val="24"/>
        </w:rPr>
        <w:tab/>
      </w:r>
      <w:r w:rsidR="005C7319" w:rsidRPr="005C7319">
        <w:rPr>
          <w:rFonts w:asciiTheme="minorHAnsi" w:hAnsiTheme="minorHAnsi" w:cstheme="minorHAnsi"/>
          <w:sz w:val="24"/>
          <w:szCs w:val="24"/>
        </w:rPr>
        <w:t>63830167</w:t>
      </w:r>
      <w:r w:rsidRPr="00AD35D3">
        <w:rPr>
          <w:rFonts w:asciiTheme="minorHAnsi" w:hAnsiTheme="minorHAnsi" w:cstheme="minorHAnsi"/>
          <w:sz w:val="24"/>
          <w:szCs w:val="24"/>
        </w:rPr>
        <w:tab/>
      </w:r>
      <w:r w:rsidRPr="00AD35D3">
        <w:rPr>
          <w:rFonts w:asciiTheme="minorHAnsi" w:hAnsiTheme="minorHAnsi" w:cstheme="minorHAnsi"/>
          <w:sz w:val="24"/>
          <w:szCs w:val="24"/>
        </w:rPr>
        <w:tab/>
      </w:r>
    </w:p>
    <w:p w14:paraId="4D8D165F" w14:textId="0C77526F" w:rsidR="00CD6957" w:rsidRPr="00AD35D3" w:rsidRDefault="00CD6957" w:rsidP="00CD6957">
      <w:pPr>
        <w:ind w:left="720"/>
        <w:rPr>
          <w:rFonts w:asciiTheme="minorHAnsi" w:hAnsiTheme="minorHAnsi" w:cstheme="minorHAnsi"/>
          <w:sz w:val="24"/>
          <w:szCs w:val="24"/>
        </w:rPr>
      </w:pPr>
      <w:r w:rsidRPr="00AD35D3">
        <w:rPr>
          <w:rFonts w:asciiTheme="minorHAnsi" w:hAnsiTheme="minorHAnsi" w:cstheme="minorHAnsi"/>
          <w:sz w:val="24"/>
          <w:szCs w:val="24"/>
        </w:rPr>
        <w:t>DIČ:</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000C020C">
        <w:rPr>
          <w:rFonts w:asciiTheme="minorHAnsi" w:hAnsiTheme="minorHAnsi" w:cstheme="minorHAnsi"/>
          <w:sz w:val="24"/>
          <w:szCs w:val="24"/>
        </w:rPr>
        <w:t>CZ0063830167</w:t>
      </w:r>
    </w:p>
    <w:p w14:paraId="38A00644" w14:textId="77777777" w:rsidR="00CD6957" w:rsidRPr="00AD35D3" w:rsidRDefault="00CD6957" w:rsidP="00CD6957">
      <w:pPr>
        <w:ind w:left="720"/>
        <w:rPr>
          <w:rFonts w:asciiTheme="minorHAnsi" w:hAnsiTheme="minorHAnsi" w:cstheme="minorHAnsi"/>
          <w:sz w:val="24"/>
          <w:szCs w:val="24"/>
        </w:rPr>
      </w:pPr>
    </w:p>
    <w:p w14:paraId="6E1D2AAE" w14:textId="77777777" w:rsidR="00CD6957" w:rsidRPr="00AD35D3" w:rsidRDefault="00CD6957" w:rsidP="00CD6957">
      <w:pPr>
        <w:ind w:left="720"/>
        <w:rPr>
          <w:rFonts w:asciiTheme="minorHAnsi" w:hAnsiTheme="minorHAnsi" w:cstheme="minorHAnsi"/>
          <w:sz w:val="24"/>
          <w:szCs w:val="24"/>
        </w:rPr>
      </w:pPr>
      <w:r w:rsidRPr="00AD35D3">
        <w:rPr>
          <w:rFonts w:asciiTheme="minorHAnsi" w:hAnsiTheme="minorHAnsi" w:cstheme="minorHAnsi"/>
          <w:sz w:val="24"/>
          <w:szCs w:val="24"/>
        </w:rPr>
        <w:t>(dále jen „kupující“)</w:t>
      </w:r>
    </w:p>
    <w:p w14:paraId="6FFB3617" w14:textId="77777777" w:rsidR="00CD6957" w:rsidRPr="00AD35D3" w:rsidRDefault="00CD6957" w:rsidP="00201C10">
      <w:pPr>
        <w:rPr>
          <w:rFonts w:asciiTheme="minorHAnsi" w:hAnsiTheme="minorHAnsi" w:cstheme="minorHAnsi"/>
          <w:sz w:val="24"/>
          <w:szCs w:val="24"/>
        </w:rPr>
      </w:pPr>
    </w:p>
    <w:p w14:paraId="13570B51" w14:textId="77777777" w:rsidR="00D20123" w:rsidRPr="00AD35D3" w:rsidRDefault="00D20123" w:rsidP="00201C10">
      <w:pPr>
        <w:rPr>
          <w:rFonts w:asciiTheme="minorHAnsi" w:hAnsiTheme="minorHAnsi" w:cstheme="minorHAnsi"/>
          <w:sz w:val="24"/>
          <w:szCs w:val="24"/>
        </w:rPr>
      </w:pPr>
    </w:p>
    <w:p w14:paraId="0D59D8C1" w14:textId="77777777" w:rsidR="00654C77" w:rsidRPr="00AD35D3" w:rsidRDefault="00654C77" w:rsidP="00201C10">
      <w:pPr>
        <w:rPr>
          <w:rFonts w:asciiTheme="minorHAnsi" w:hAnsiTheme="minorHAnsi" w:cstheme="minorHAnsi"/>
          <w:sz w:val="24"/>
          <w:szCs w:val="24"/>
        </w:rPr>
      </w:pPr>
    </w:p>
    <w:p w14:paraId="4ADD0BAD" w14:textId="77777777" w:rsidR="00654C77" w:rsidRPr="00AD35D3" w:rsidRDefault="00654C77" w:rsidP="00201C10">
      <w:pPr>
        <w:rPr>
          <w:rFonts w:asciiTheme="minorHAnsi" w:hAnsiTheme="minorHAnsi" w:cstheme="minorHAnsi"/>
          <w:sz w:val="24"/>
          <w:szCs w:val="24"/>
        </w:rPr>
      </w:pPr>
    </w:p>
    <w:p w14:paraId="1D15C218" w14:textId="77777777" w:rsidR="00CD6957" w:rsidRPr="00AD35D3" w:rsidRDefault="00CD6957" w:rsidP="00CD6957">
      <w:pPr>
        <w:numPr>
          <w:ilvl w:val="0"/>
          <w:numId w:val="1"/>
        </w:numPr>
        <w:tabs>
          <w:tab w:val="clear" w:pos="57"/>
          <w:tab w:val="num" w:pos="1080"/>
        </w:tabs>
        <w:autoSpaceDE/>
        <w:autoSpaceDN/>
        <w:jc w:val="center"/>
        <w:rPr>
          <w:rFonts w:asciiTheme="minorHAnsi" w:hAnsiTheme="minorHAnsi" w:cstheme="minorHAnsi"/>
          <w:b/>
          <w:sz w:val="24"/>
          <w:szCs w:val="24"/>
        </w:rPr>
      </w:pPr>
    </w:p>
    <w:p w14:paraId="66C3C8D1" w14:textId="77777777" w:rsidR="00CD6957" w:rsidRPr="00AD35D3" w:rsidRDefault="00CD6957" w:rsidP="00CD6957">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Účel smlouvy</w:t>
      </w:r>
    </w:p>
    <w:p w14:paraId="7FFBD94E" w14:textId="75DC41C1" w:rsidR="00CD6957" w:rsidRPr="00AD35D3" w:rsidRDefault="00CD6957" w:rsidP="00CD695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Účelem t</w:t>
      </w:r>
      <w:r w:rsidR="008D0C89">
        <w:rPr>
          <w:rFonts w:asciiTheme="minorHAnsi" w:hAnsiTheme="minorHAnsi" w:cstheme="minorHAnsi"/>
          <w:sz w:val="24"/>
          <w:szCs w:val="24"/>
        </w:rPr>
        <w:t>éto smlouvy je nákup kopírovacího stroje</w:t>
      </w:r>
      <w:r w:rsidR="00C7351A" w:rsidRPr="00AD35D3">
        <w:rPr>
          <w:rFonts w:asciiTheme="minorHAnsi" w:hAnsiTheme="minorHAnsi" w:cstheme="minorHAnsi"/>
          <w:sz w:val="24"/>
          <w:szCs w:val="24"/>
        </w:rPr>
        <w:t xml:space="preserve"> </w:t>
      </w:r>
      <w:r w:rsidRPr="00AD35D3">
        <w:rPr>
          <w:rFonts w:asciiTheme="minorHAnsi" w:hAnsiTheme="minorHAnsi" w:cstheme="minorHAnsi"/>
          <w:sz w:val="24"/>
          <w:szCs w:val="24"/>
        </w:rPr>
        <w:t xml:space="preserve">na základě výběru dodavatele realizovaného pomocí </w:t>
      </w:r>
      <w:r w:rsidR="00B17CE8">
        <w:rPr>
          <w:rFonts w:asciiTheme="minorHAnsi" w:hAnsiTheme="minorHAnsi" w:cstheme="minorHAnsi"/>
          <w:sz w:val="24"/>
          <w:szCs w:val="24"/>
        </w:rPr>
        <w:t xml:space="preserve">VŘ pod názvem </w:t>
      </w:r>
      <w:r w:rsidR="0014220B">
        <w:rPr>
          <w:rFonts w:asciiTheme="minorHAnsi" w:hAnsiTheme="minorHAnsi" w:cstheme="minorHAnsi"/>
          <w:sz w:val="24"/>
          <w:szCs w:val="24"/>
        </w:rPr>
        <w:t xml:space="preserve">„ </w:t>
      </w:r>
      <w:r w:rsidR="000C020C">
        <w:rPr>
          <w:rFonts w:asciiTheme="minorHAnsi" w:hAnsiTheme="minorHAnsi" w:cstheme="minorHAnsi"/>
          <w:sz w:val="24"/>
          <w:szCs w:val="24"/>
        </w:rPr>
        <w:t>ZUS</w:t>
      </w:r>
      <w:r w:rsidR="00B17CE8">
        <w:rPr>
          <w:rFonts w:asciiTheme="minorHAnsi" w:hAnsiTheme="minorHAnsi" w:cstheme="minorHAnsi"/>
          <w:sz w:val="24"/>
          <w:szCs w:val="24"/>
        </w:rPr>
        <w:t>ART</w:t>
      </w:r>
      <w:r w:rsidR="008D0C89" w:rsidRPr="008D0C89">
        <w:rPr>
          <w:rFonts w:asciiTheme="minorHAnsi" w:hAnsiTheme="minorHAnsi" w:cstheme="minorHAnsi"/>
          <w:sz w:val="24"/>
          <w:szCs w:val="24"/>
        </w:rPr>
        <w:t xml:space="preserve"> - Nákup </w:t>
      </w:r>
      <w:r w:rsidR="000C020C">
        <w:rPr>
          <w:rFonts w:asciiTheme="minorHAnsi" w:hAnsiTheme="minorHAnsi" w:cstheme="minorHAnsi"/>
          <w:sz w:val="24"/>
          <w:szCs w:val="24"/>
        </w:rPr>
        <w:t xml:space="preserve">multifunkčního </w:t>
      </w:r>
      <w:r w:rsidR="008D0C89" w:rsidRPr="008D0C89">
        <w:rPr>
          <w:rFonts w:asciiTheme="minorHAnsi" w:hAnsiTheme="minorHAnsi" w:cstheme="minorHAnsi"/>
          <w:sz w:val="24"/>
          <w:szCs w:val="24"/>
        </w:rPr>
        <w:t>barevného kopírovacího stroje A3</w:t>
      </w:r>
      <w:r w:rsidR="00BE1A65" w:rsidRPr="00AD35D3">
        <w:rPr>
          <w:rFonts w:asciiTheme="minorHAnsi" w:hAnsiTheme="minorHAnsi" w:cstheme="minorHAnsi"/>
          <w:sz w:val="24"/>
          <w:szCs w:val="24"/>
        </w:rPr>
        <w:t>“</w:t>
      </w:r>
      <w:r w:rsidR="002C65D8" w:rsidRPr="00AD35D3">
        <w:rPr>
          <w:rFonts w:asciiTheme="minorHAnsi" w:hAnsiTheme="minorHAnsi" w:cstheme="minorHAnsi"/>
          <w:sz w:val="24"/>
          <w:szCs w:val="24"/>
        </w:rPr>
        <w:t>.</w:t>
      </w:r>
    </w:p>
    <w:p w14:paraId="7BCC8E4D" w14:textId="77777777" w:rsidR="0027072D" w:rsidRPr="00AD35D3" w:rsidRDefault="00CD6957" w:rsidP="00CD695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podpisem této smlouvy garantuje kupujícímu spln</w:t>
      </w:r>
      <w:r w:rsidR="004F7903" w:rsidRPr="00AD35D3">
        <w:rPr>
          <w:rFonts w:asciiTheme="minorHAnsi" w:hAnsiTheme="minorHAnsi" w:cstheme="minorHAnsi"/>
          <w:sz w:val="24"/>
          <w:szCs w:val="24"/>
        </w:rPr>
        <w:t>ění všech podmínek obsažených ve výzvě k podání nabídek k</w:t>
      </w:r>
      <w:r w:rsidRPr="00AD35D3">
        <w:rPr>
          <w:rFonts w:asciiTheme="minorHAnsi" w:hAnsiTheme="minorHAnsi" w:cstheme="minorHAnsi"/>
          <w:sz w:val="24"/>
          <w:szCs w:val="24"/>
        </w:rPr>
        <w:t xml:space="preserve"> </w:t>
      </w:r>
      <w:r w:rsidR="00DD1283" w:rsidRPr="00AD35D3">
        <w:rPr>
          <w:rFonts w:asciiTheme="minorHAnsi" w:hAnsiTheme="minorHAnsi" w:cstheme="minorHAnsi"/>
          <w:sz w:val="24"/>
          <w:szCs w:val="24"/>
        </w:rPr>
        <w:t>zakázce</w:t>
      </w:r>
      <w:r w:rsidR="004F7903" w:rsidRPr="00AD35D3">
        <w:rPr>
          <w:rFonts w:asciiTheme="minorHAnsi" w:hAnsiTheme="minorHAnsi" w:cstheme="minorHAnsi"/>
          <w:sz w:val="24"/>
          <w:szCs w:val="24"/>
        </w:rPr>
        <w:t xml:space="preserve"> </w:t>
      </w:r>
      <w:r w:rsidRPr="00AD35D3">
        <w:rPr>
          <w:rFonts w:asciiTheme="minorHAnsi" w:hAnsiTheme="minorHAnsi" w:cstheme="minorHAnsi"/>
          <w:sz w:val="24"/>
          <w:szCs w:val="24"/>
        </w:rPr>
        <w:t>uvedené</w:t>
      </w:r>
      <w:r w:rsidR="00DD1283" w:rsidRPr="00AD35D3">
        <w:rPr>
          <w:rFonts w:asciiTheme="minorHAnsi" w:hAnsiTheme="minorHAnsi" w:cstheme="minorHAnsi"/>
          <w:sz w:val="24"/>
          <w:szCs w:val="24"/>
        </w:rPr>
        <w:t xml:space="preserve"> </w:t>
      </w:r>
      <w:r w:rsidRPr="00AD35D3">
        <w:rPr>
          <w:rFonts w:asciiTheme="minorHAnsi" w:hAnsiTheme="minorHAnsi" w:cstheme="minorHAnsi"/>
          <w:sz w:val="24"/>
          <w:szCs w:val="24"/>
        </w:rPr>
        <w:t>v odst. 1 tohoto článku.</w:t>
      </w:r>
    </w:p>
    <w:p w14:paraId="717C21AC" w14:textId="77777777" w:rsidR="00654C77" w:rsidRPr="00AD35D3" w:rsidRDefault="00654C77" w:rsidP="00654C77">
      <w:pPr>
        <w:autoSpaceDE/>
        <w:autoSpaceDN/>
        <w:ind w:left="360"/>
        <w:jc w:val="both"/>
        <w:rPr>
          <w:rFonts w:asciiTheme="minorHAnsi" w:hAnsiTheme="minorHAnsi" w:cstheme="minorHAnsi"/>
          <w:sz w:val="24"/>
          <w:szCs w:val="24"/>
        </w:rPr>
      </w:pPr>
    </w:p>
    <w:p w14:paraId="4224AD82" w14:textId="77777777" w:rsidR="00654C77" w:rsidRPr="00AD35D3" w:rsidRDefault="00654C77">
      <w:pPr>
        <w:autoSpaceDE/>
        <w:autoSpaceDN/>
        <w:rPr>
          <w:rFonts w:asciiTheme="minorHAnsi" w:hAnsiTheme="minorHAnsi" w:cstheme="minorHAnsi"/>
          <w:sz w:val="24"/>
          <w:szCs w:val="24"/>
        </w:rPr>
      </w:pPr>
      <w:r w:rsidRPr="00AD35D3">
        <w:rPr>
          <w:rFonts w:asciiTheme="minorHAnsi" w:hAnsiTheme="minorHAnsi" w:cstheme="minorHAnsi"/>
          <w:sz w:val="24"/>
          <w:szCs w:val="24"/>
        </w:rPr>
        <w:br w:type="page"/>
      </w:r>
    </w:p>
    <w:p w14:paraId="14212EF8"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5813924B"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Předmět plnění</w:t>
      </w:r>
    </w:p>
    <w:p w14:paraId="01E03BEA"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Předmětem</w:t>
      </w:r>
      <w:r w:rsidR="007A69B5" w:rsidRPr="00AD35D3">
        <w:rPr>
          <w:rFonts w:asciiTheme="minorHAnsi" w:hAnsiTheme="minorHAnsi" w:cstheme="minorHAnsi"/>
          <w:sz w:val="24"/>
          <w:szCs w:val="24"/>
        </w:rPr>
        <w:t xml:space="preserve"> plnění</w:t>
      </w:r>
      <w:r w:rsidRPr="00AD35D3">
        <w:rPr>
          <w:rFonts w:asciiTheme="minorHAnsi" w:hAnsiTheme="minorHAnsi" w:cstheme="minorHAnsi"/>
          <w:sz w:val="24"/>
          <w:szCs w:val="24"/>
        </w:rPr>
        <w:t xml:space="preserve"> této smlouvy j</w:t>
      </w:r>
      <w:r w:rsidR="008D0C89">
        <w:rPr>
          <w:rFonts w:asciiTheme="minorHAnsi" w:hAnsiTheme="minorHAnsi" w:cstheme="minorHAnsi"/>
          <w:sz w:val="24"/>
          <w:szCs w:val="24"/>
        </w:rPr>
        <w:t>e jednorázová dodávka</w:t>
      </w:r>
      <w:r w:rsidR="00A01CB6" w:rsidRPr="00AD35D3">
        <w:rPr>
          <w:rFonts w:asciiTheme="minorHAnsi" w:hAnsiTheme="minorHAnsi" w:cstheme="minorHAnsi"/>
          <w:sz w:val="24"/>
          <w:szCs w:val="24"/>
        </w:rPr>
        <w:t xml:space="preserve"> prostředků výpočetní techniky a souvisejícího zboží</w:t>
      </w:r>
      <w:r w:rsidR="00405454" w:rsidRPr="00AD35D3">
        <w:rPr>
          <w:rFonts w:asciiTheme="minorHAnsi" w:hAnsiTheme="minorHAnsi" w:cstheme="minorHAnsi"/>
          <w:sz w:val="24"/>
          <w:szCs w:val="24"/>
        </w:rPr>
        <w:t>,</w:t>
      </w:r>
      <w:r w:rsidR="003D38C3" w:rsidRPr="00AD35D3">
        <w:rPr>
          <w:rFonts w:asciiTheme="minorHAnsi" w:hAnsiTheme="minorHAnsi" w:cstheme="minorHAnsi"/>
          <w:sz w:val="24"/>
          <w:szCs w:val="24"/>
        </w:rPr>
        <w:t xml:space="preserve"> </w:t>
      </w:r>
      <w:r w:rsidRPr="00AD35D3">
        <w:rPr>
          <w:rFonts w:asciiTheme="minorHAnsi" w:hAnsiTheme="minorHAnsi" w:cstheme="minorHAnsi"/>
          <w:sz w:val="24"/>
          <w:szCs w:val="24"/>
        </w:rPr>
        <w:t xml:space="preserve">dle výsledků </w:t>
      </w:r>
      <w:r w:rsidR="00CD6957" w:rsidRPr="00AD35D3">
        <w:rPr>
          <w:rFonts w:asciiTheme="minorHAnsi" w:hAnsiTheme="minorHAnsi" w:cstheme="minorHAnsi"/>
          <w:sz w:val="24"/>
          <w:szCs w:val="24"/>
        </w:rPr>
        <w:t>veřejné zakázky uvedené v čl. II.</w:t>
      </w:r>
      <w:r w:rsidRPr="00AD35D3">
        <w:rPr>
          <w:rFonts w:asciiTheme="minorHAnsi" w:hAnsiTheme="minorHAnsi" w:cstheme="minorHAnsi"/>
          <w:sz w:val="24"/>
          <w:szCs w:val="24"/>
        </w:rPr>
        <w:t xml:space="preserve"> </w:t>
      </w:r>
      <w:r w:rsidR="003D38C3" w:rsidRPr="00AD35D3">
        <w:rPr>
          <w:rFonts w:asciiTheme="minorHAnsi" w:hAnsiTheme="minorHAnsi" w:cstheme="minorHAnsi"/>
          <w:sz w:val="24"/>
          <w:szCs w:val="24"/>
        </w:rPr>
        <w:t>Konkrétní specifikace předmětu plnění</w:t>
      </w:r>
      <w:r w:rsidRPr="00AD35D3">
        <w:rPr>
          <w:rFonts w:asciiTheme="minorHAnsi" w:hAnsiTheme="minorHAnsi" w:cstheme="minorHAnsi"/>
          <w:sz w:val="24"/>
          <w:szCs w:val="24"/>
        </w:rPr>
        <w:t xml:space="preserve"> a </w:t>
      </w:r>
      <w:r w:rsidR="007A69B5" w:rsidRPr="00AD35D3">
        <w:rPr>
          <w:rFonts w:asciiTheme="minorHAnsi" w:hAnsiTheme="minorHAnsi" w:cstheme="minorHAnsi"/>
          <w:sz w:val="24"/>
          <w:szCs w:val="24"/>
        </w:rPr>
        <w:t>je</w:t>
      </w:r>
      <w:r w:rsidR="001D1FC3" w:rsidRPr="00AD35D3">
        <w:rPr>
          <w:rFonts w:asciiTheme="minorHAnsi" w:hAnsiTheme="minorHAnsi" w:cstheme="minorHAnsi"/>
          <w:sz w:val="24"/>
          <w:szCs w:val="24"/>
        </w:rPr>
        <w:t>h</w:t>
      </w:r>
      <w:r w:rsidR="003D38C3" w:rsidRPr="00AD35D3">
        <w:rPr>
          <w:rFonts w:asciiTheme="minorHAnsi" w:hAnsiTheme="minorHAnsi" w:cstheme="minorHAnsi"/>
          <w:sz w:val="24"/>
          <w:szCs w:val="24"/>
        </w:rPr>
        <w:t>o</w:t>
      </w:r>
      <w:r w:rsidR="007A69B5" w:rsidRPr="00AD35D3">
        <w:rPr>
          <w:rFonts w:asciiTheme="minorHAnsi" w:hAnsiTheme="minorHAnsi" w:cstheme="minorHAnsi"/>
          <w:sz w:val="24"/>
          <w:szCs w:val="24"/>
        </w:rPr>
        <w:t xml:space="preserve"> cen</w:t>
      </w:r>
      <w:r w:rsidR="003D38C3" w:rsidRPr="00AD35D3">
        <w:rPr>
          <w:rFonts w:asciiTheme="minorHAnsi" w:hAnsiTheme="minorHAnsi" w:cstheme="minorHAnsi"/>
          <w:sz w:val="24"/>
          <w:szCs w:val="24"/>
        </w:rPr>
        <w:t>y</w:t>
      </w:r>
      <w:r w:rsidR="007A69B5" w:rsidRPr="00AD35D3">
        <w:rPr>
          <w:rFonts w:asciiTheme="minorHAnsi" w:hAnsiTheme="minorHAnsi" w:cstheme="minorHAnsi"/>
          <w:sz w:val="24"/>
          <w:szCs w:val="24"/>
        </w:rPr>
        <w:t xml:space="preserve"> jsou uvedeny</w:t>
      </w:r>
      <w:r w:rsidRPr="00AD35D3">
        <w:rPr>
          <w:rFonts w:asciiTheme="minorHAnsi" w:hAnsiTheme="minorHAnsi" w:cstheme="minorHAnsi"/>
          <w:sz w:val="24"/>
          <w:szCs w:val="24"/>
        </w:rPr>
        <w:t xml:space="preserve"> v příloze </w:t>
      </w:r>
      <w:r w:rsidR="007A69B5" w:rsidRPr="00AD35D3">
        <w:rPr>
          <w:rFonts w:asciiTheme="minorHAnsi" w:hAnsiTheme="minorHAnsi" w:cstheme="minorHAnsi"/>
          <w:sz w:val="24"/>
          <w:szCs w:val="24"/>
        </w:rPr>
        <w:t>č.</w:t>
      </w:r>
      <w:r w:rsidR="00F66B97" w:rsidRPr="00AD35D3">
        <w:rPr>
          <w:rFonts w:asciiTheme="minorHAnsi" w:hAnsiTheme="minorHAnsi" w:cstheme="minorHAnsi"/>
          <w:sz w:val="24"/>
          <w:szCs w:val="24"/>
        </w:rPr>
        <w:t xml:space="preserve"> </w:t>
      </w:r>
      <w:r w:rsidR="007A69B5" w:rsidRPr="00AD35D3">
        <w:rPr>
          <w:rFonts w:asciiTheme="minorHAnsi" w:hAnsiTheme="minorHAnsi" w:cstheme="minorHAnsi"/>
          <w:sz w:val="24"/>
          <w:szCs w:val="24"/>
        </w:rPr>
        <w:t xml:space="preserve">1 </w:t>
      </w:r>
      <w:r w:rsidRPr="00AD35D3">
        <w:rPr>
          <w:rFonts w:asciiTheme="minorHAnsi" w:hAnsiTheme="minorHAnsi" w:cstheme="minorHAnsi"/>
          <w:sz w:val="24"/>
          <w:szCs w:val="24"/>
        </w:rPr>
        <w:t>této smlouvy.</w:t>
      </w:r>
    </w:p>
    <w:p w14:paraId="12672C5E" w14:textId="1DD37649"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Prodávající se zavazuje dodat kupujícímu zboží na základě </w:t>
      </w:r>
      <w:r w:rsidR="003D38C3" w:rsidRPr="00AD35D3">
        <w:rPr>
          <w:rFonts w:asciiTheme="minorHAnsi" w:hAnsiTheme="minorHAnsi" w:cstheme="minorHAnsi"/>
          <w:sz w:val="24"/>
          <w:szCs w:val="24"/>
        </w:rPr>
        <w:t>této smlouvy</w:t>
      </w:r>
      <w:r w:rsidRPr="00AD35D3">
        <w:rPr>
          <w:rFonts w:asciiTheme="minorHAnsi" w:hAnsiTheme="minorHAnsi" w:cstheme="minorHAnsi"/>
          <w:sz w:val="24"/>
          <w:szCs w:val="24"/>
        </w:rPr>
        <w:t xml:space="preserve"> do místa dodání</w:t>
      </w:r>
      <w:r w:rsidR="007A69B5" w:rsidRPr="00AD35D3">
        <w:rPr>
          <w:rFonts w:asciiTheme="minorHAnsi" w:hAnsiTheme="minorHAnsi" w:cstheme="minorHAnsi"/>
          <w:sz w:val="24"/>
          <w:szCs w:val="24"/>
        </w:rPr>
        <w:t>, jímž j</w:t>
      </w:r>
      <w:r w:rsidR="003D38C3" w:rsidRPr="00AD35D3">
        <w:rPr>
          <w:rFonts w:asciiTheme="minorHAnsi" w:hAnsiTheme="minorHAnsi" w:cstheme="minorHAnsi"/>
          <w:sz w:val="24"/>
          <w:szCs w:val="24"/>
        </w:rPr>
        <w:t>e</w:t>
      </w:r>
      <w:r w:rsidR="00B17CE8">
        <w:rPr>
          <w:rFonts w:asciiTheme="minorHAnsi" w:hAnsiTheme="minorHAnsi" w:cstheme="minorHAnsi"/>
          <w:sz w:val="24"/>
          <w:szCs w:val="24"/>
        </w:rPr>
        <w:t xml:space="preserve"> </w:t>
      </w:r>
      <w:r w:rsidR="00B17CE8" w:rsidRPr="00B17CE8">
        <w:rPr>
          <w:rFonts w:asciiTheme="minorHAnsi" w:hAnsiTheme="minorHAnsi" w:cstheme="minorHAnsi"/>
          <w:b/>
          <w:bCs/>
          <w:sz w:val="24"/>
          <w:szCs w:val="24"/>
        </w:rPr>
        <w:t>Základní umělecká škola, Štefánikova 19, 150 00 Praha 5</w:t>
      </w:r>
      <w:r w:rsidRPr="00AD35D3">
        <w:rPr>
          <w:rFonts w:asciiTheme="minorHAnsi" w:hAnsiTheme="minorHAnsi" w:cstheme="minorHAnsi"/>
          <w:sz w:val="24"/>
          <w:szCs w:val="24"/>
        </w:rPr>
        <w:t>.</w:t>
      </w:r>
    </w:p>
    <w:p w14:paraId="1B1DDA02" w14:textId="29F27422"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Kupující se touto smlouvou zavazuje zboží </w:t>
      </w:r>
      <w:r w:rsidR="00405454" w:rsidRPr="00AD35D3">
        <w:rPr>
          <w:rFonts w:asciiTheme="minorHAnsi" w:hAnsiTheme="minorHAnsi" w:cstheme="minorHAnsi"/>
          <w:sz w:val="24"/>
          <w:szCs w:val="24"/>
        </w:rPr>
        <w:t>objednané na základě objednávk</w:t>
      </w:r>
      <w:r w:rsidR="0014220B">
        <w:rPr>
          <w:rFonts w:asciiTheme="minorHAnsi" w:hAnsiTheme="minorHAnsi" w:cstheme="minorHAnsi"/>
          <w:sz w:val="24"/>
          <w:szCs w:val="24"/>
        </w:rPr>
        <w:t>y</w:t>
      </w:r>
      <w:r w:rsidR="00405454" w:rsidRPr="00AD35D3">
        <w:rPr>
          <w:rFonts w:asciiTheme="minorHAnsi" w:hAnsiTheme="minorHAnsi" w:cstheme="minorHAnsi"/>
          <w:sz w:val="24"/>
          <w:szCs w:val="24"/>
        </w:rPr>
        <w:t xml:space="preserve"> </w:t>
      </w:r>
      <w:r w:rsidRPr="00AD35D3">
        <w:rPr>
          <w:rFonts w:asciiTheme="minorHAnsi" w:hAnsiTheme="minorHAnsi" w:cstheme="minorHAnsi"/>
          <w:sz w:val="24"/>
          <w:szCs w:val="24"/>
        </w:rPr>
        <w:t>od prodávajícího převzít a zaplatit dohodnutou kupní cenu.</w:t>
      </w:r>
    </w:p>
    <w:p w14:paraId="6341509F" w14:textId="77777777" w:rsidR="00A01640" w:rsidRPr="00AD35D3" w:rsidRDefault="00A0164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V případě ukončen</w:t>
      </w:r>
      <w:r w:rsidR="002B4D10" w:rsidRPr="00AD35D3">
        <w:rPr>
          <w:rFonts w:asciiTheme="minorHAnsi" w:hAnsiTheme="minorHAnsi" w:cstheme="minorHAnsi"/>
          <w:sz w:val="24"/>
          <w:szCs w:val="24"/>
        </w:rPr>
        <w:t xml:space="preserve">í prodeje požadovaného zboží v </w:t>
      </w:r>
      <w:r w:rsidRPr="00AD35D3">
        <w:rPr>
          <w:rFonts w:asciiTheme="minorHAnsi" w:hAnsiTheme="minorHAnsi" w:cstheme="minorHAnsi"/>
          <w:sz w:val="24"/>
          <w:szCs w:val="24"/>
        </w:rPr>
        <w:t xml:space="preserve">české distribuci, může prodávající, po předchozí domluvě s kupujícím, nabídnout alternativní náhradu v odpovídající </w:t>
      </w:r>
      <w:r w:rsidR="002B4D10" w:rsidRPr="00AD35D3">
        <w:rPr>
          <w:rFonts w:asciiTheme="minorHAnsi" w:hAnsiTheme="minorHAnsi" w:cstheme="minorHAnsi"/>
          <w:sz w:val="24"/>
          <w:szCs w:val="24"/>
        </w:rPr>
        <w:t>kvalitě, stejných</w:t>
      </w:r>
      <w:r w:rsidRPr="00AD35D3">
        <w:rPr>
          <w:rFonts w:asciiTheme="minorHAnsi" w:hAnsiTheme="minorHAnsi" w:cstheme="minorHAnsi"/>
          <w:sz w:val="24"/>
          <w:szCs w:val="24"/>
        </w:rPr>
        <w:t xml:space="preserve"> nebo lepší</w:t>
      </w:r>
      <w:r w:rsidR="002B4D10" w:rsidRPr="00AD35D3">
        <w:rPr>
          <w:rFonts w:asciiTheme="minorHAnsi" w:hAnsiTheme="minorHAnsi" w:cstheme="minorHAnsi"/>
          <w:sz w:val="24"/>
          <w:szCs w:val="24"/>
        </w:rPr>
        <w:t>ch parametrů</w:t>
      </w:r>
      <w:r w:rsidRPr="00AD35D3">
        <w:rPr>
          <w:rFonts w:asciiTheme="minorHAnsi" w:hAnsiTheme="minorHAnsi" w:cstheme="minorHAnsi"/>
          <w:sz w:val="24"/>
          <w:szCs w:val="24"/>
        </w:rPr>
        <w:t>.</w:t>
      </w:r>
    </w:p>
    <w:p w14:paraId="5BBED20E" w14:textId="77777777" w:rsidR="00151865" w:rsidRPr="00AD35D3" w:rsidRDefault="00151865"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Kupující prodávajícího upozorňuje, že stanovený počet zboží z veřejné zakázky nemusí být za dobu trvání zakázky odebrán.</w:t>
      </w:r>
    </w:p>
    <w:p w14:paraId="428D4B50" w14:textId="77777777" w:rsidR="00405454" w:rsidRPr="00AD35D3" w:rsidRDefault="00405454" w:rsidP="00405454">
      <w:pPr>
        <w:autoSpaceDE/>
        <w:autoSpaceDN/>
        <w:jc w:val="both"/>
        <w:rPr>
          <w:rFonts w:asciiTheme="minorHAnsi" w:hAnsiTheme="minorHAnsi" w:cstheme="minorHAnsi"/>
          <w:sz w:val="24"/>
          <w:szCs w:val="24"/>
        </w:rPr>
      </w:pPr>
    </w:p>
    <w:p w14:paraId="418F08F0" w14:textId="77777777" w:rsidR="00D20123" w:rsidRPr="00AD35D3" w:rsidRDefault="00D20123" w:rsidP="003D38C3">
      <w:pPr>
        <w:autoSpaceDE/>
        <w:autoSpaceDN/>
        <w:jc w:val="both"/>
        <w:rPr>
          <w:rFonts w:asciiTheme="minorHAnsi" w:hAnsiTheme="minorHAnsi" w:cstheme="minorHAnsi"/>
          <w:sz w:val="24"/>
          <w:szCs w:val="24"/>
        </w:rPr>
      </w:pPr>
    </w:p>
    <w:p w14:paraId="2756C6F7" w14:textId="77777777" w:rsidR="00201C10" w:rsidRPr="00AD35D3" w:rsidRDefault="00201C10" w:rsidP="00201C10">
      <w:pPr>
        <w:numPr>
          <w:ilvl w:val="0"/>
          <w:numId w:val="1"/>
        </w:numPr>
        <w:tabs>
          <w:tab w:val="clear" w:pos="57"/>
          <w:tab w:val="num" w:pos="1260"/>
        </w:tabs>
        <w:autoSpaceDE/>
        <w:autoSpaceDN/>
        <w:jc w:val="center"/>
        <w:rPr>
          <w:rFonts w:asciiTheme="minorHAnsi" w:hAnsiTheme="minorHAnsi" w:cstheme="minorHAnsi"/>
          <w:b/>
          <w:sz w:val="24"/>
          <w:szCs w:val="24"/>
        </w:rPr>
      </w:pPr>
    </w:p>
    <w:p w14:paraId="471BBB29"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Kupní cena</w:t>
      </w:r>
    </w:p>
    <w:p w14:paraId="0DE7EE09" w14:textId="65D9E9C4" w:rsidR="00CD6957" w:rsidRPr="00AD35D3" w:rsidRDefault="00CD6957" w:rsidP="00CD695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Celková k</w:t>
      </w:r>
      <w:r w:rsidR="00CB3147" w:rsidRPr="00AD35D3">
        <w:rPr>
          <w:rFonts w:asciiTheme="minorHAnsi" w:hAnsiTheme="minorHAnsi" w:cstheme="minorHAnsi"/>
          <w:sz w:val="24"/>
          <w:szCs w:val="24"/>
        </w:rPr>
        <w:t>upní cena veřejné zakázky</w:t>
      </w:r>
      <w:r w:rsidRPr="00AD35D3">
        <w:rPr>
          <w:rFonts w:asciiTheme="minorHAnsi" w:hAnsiTheme="minorHAnsi" w:cstheme="minorHAnsi"/>
          <w:sz w:val="24"/>
          <w:szCs w:val="24"/>
        </w:rPr>
        <w:t xml:space="preserve"> činí </w:t>
      </w:r>
      <w:r w:rsidR="00B17CE8" w:rsidRPr="00B17CE8">
        <w:rPr>
          <w:rFonts w:asciiTheme="minorHAnsi" w:hAnsiTheme="minorHAnsi" w:cstheme="minorHAnsi"/>
          <w:b/>
          <w:bCs/>
          <w:sz w:val="24"/>
          <w:szCs w:val="24"/>
        </w:rPr>
        <w:t>64 130</w:t>
      </w:r>
      <w:r w:rsidR="00074874" w:rsidRPr="00B17CE8">
        <w:rPr>
          <w:rFonts w:asciiTheme="minorHAnsi" w:hAnsiTheme="minorHAnsi" w:cstheme="minorHAnsi"/>
          <w:b/>
          <w:bCs/>
          <w:sz w:val="24"/>
          <w:szCs w:val="24"/>
        </w:rPr>
        <w:t>,-</w:t>
      </w:r>
      <w:r w:rsidRPr="00AD35D3">
        <w:rPr>
          <w:rFonts w:asciiTheme="minorHAnsi" w:hAnsiTheme="minorHAnsi" w:cstheme="minorHAnsi"/>
          <w:b/>
          <w:sz w:val="24"/>
          <w:szCs w:val="24"/>
        </w:rPr>
        <w:t xml:space="preserve"> Kč </w:t>
      </w:r>
      <w:r w:rsidR="0045269D" w:rsidRPr="00AD35D3">
        <w:rPr>
          <w:rFonts w:asciiTheme="minorHAnsi" w:hAnsiTheme="minorHAnsi" w:cstheme="minorHAnsi"/>
          <w:b/>
          <w:sz w:val="24"/>
          <w:szCs w:val="24"/>
        </w:rPr>
        <w:t>bez </w:t>
      </w:r>
      <w:r w:rsidRPr="00AD35D3">
        <w:rPr>
          <w:rFonts w:asciiTheme="minorHAnsi" w:hAnsiTheme="minorHAnsi" w:cstheme="minorHAnsi"/>
          <w:b/>
          <w:sz w:val="24"/>
          <w:szCs w:val="24"/>
        </w:rPr>
        <w:t xml:space="preserve">DPH. </w:t>
      </w:r>
      <w:r w:rsidR="0045269D" w:rsidRPr="00AD35D3">
        <w:rPr>
          <w:rFonts w:asciiTheme="minorHAnsi" w:hAnsiTheme="minorHAnsi" w:cstheme="minorHAnsi"/>
          <w:sz w:val="24"/>
          <w:szCs w:val="24"/>
        </w:rPr>
        <w:t>DPH bude připočtena</w:t>
      </w:r>
      <w:r w:rsidR="0045269D" w:rsidRPr="00AD35D3">
        <w:rPr>
          <w:rFonts w:asciiTheme="minorHAnsi" w:hAnsiTheme="minorHAnsi" w:cstheme="minorHAnsi"/>
          <w:b/>
          <w:sz w:val="24"/>
          <w:szCs w:val="24"/>
        </w:rPr>
        <w:t xml:space="preserve"> </w:t>
      </w:r>
      <w:r w:rsidR="0045269D" w:rsidRPr="00AD35D3">
        <w:rPr>
          <w:rFonts w:asciiTheme="minorHAnsi" w:hAnsiTheme="minorHAnsi" w:cstheme="minorHAnsi"/>
          <w:sz w:val="24"/>
          <w:szCs w:val="24"/>
        </w:rPr>
        <w:t xml:space="preserve">v souladu s obecně závaznými právními předpisy. </w:t>
      </w:r>
      <w:r w:rsidR="00C7351A" w:rsidRPr="00AD35D3">
        <w:rPr>
          <w:rFonts w:asciiTheme="minorHAnsi" w:hAnsiTheme="minorHAnsi" w:cstheme="minorHAnsi"/>
          <w:sz w:val="24"/>
          <w:szCs w:val="24"/>
        </w:rPr>
        <w:t>Specifikace c</w:t>
      </w:r>
      <w:r w:rsidR="00A01CB6" w:rsidRPr="00AD35D3">
        <w:rPr>
          <w:rFonts w:asciiTheme="minorHAnsi" w:hAnsiTheme="minorHAnsi" w:cstheme="minorHAnsi"/>
          <w:sz w:val="24"/>
          <w:szCs w:val="24"/>
        </w:rPr>
        <w:t>en</w:t>
      </w:r>
      <w:r w:rsidR="00C7351A" w:rsidRPr="00AD35D3">
        <w:rPr>
          <w:rFonts w:asciiTheme="minorHAnsi" w:hAnsiTheme="minorHAnsi" w:cstheme="minorHAnsi"/>
          <w:sz w:val="24"/>
          <w:szCs w:val="24"/>
        </w:rPr>
        <w:t xml:space="preserve"> jednotlivých položek </w:t>
      </w:r>
      <w:r w:rsidRPr="00AD35D3">
        <w:rPr>
          <w:rFonts w:asciiTheme="minorHAnsi" w:hAnsiTheme="minorHAnsi" w:cstheme="minorHAnsi"/>
          <w:sz w:val="24"/>
          <w:szCs w:val="24"/>
        </w:rPr>
        <w:t>je uvedena v příloze č. 1 této kupní smlouvy.</w:t>
      </w:r>
    </w:p>
    <w:p w14:paraId="15A39674" w14:textId="77777777" w:rsidR="003D38C3"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Kupní cena obsahuje </w:t>
      </w:r>
      <w:r w:rsidR="0045269D" w:rsidRPr="00AD35D3">
        <w:rPr>
          <w:rFonts w:asciiTheme="minorHAnsi" w:hAnsiTheme="minorHAnsi" w:cstheme="minorHAnsi"/>
          <w:sz w:val="24"/>
          <w:szCs w:val="24"/>
        </w:rPr>
        <w:t xml:space="preserve">i </w:t>
      </w:r>
      <w:r w:rsidRPr="00AD35D3">
        <w:rPr>
          <w:rFonts w:asciiTheme="minorHAnsi" w:hAnsiTheme="minorHAnsi" w:cstheme="minorHAnsi"/>
          <w:sz w:val="24"/>
          <w:szCs w:val="24"/>
        </w:rPr>
        <w:t xml:space="preserve">veškeré </w:t>
      </w:r>
      <w:r w:rsidR="0045269D" w:rsidRPr="00AD35D3">
        <w:rPr>
          <w:rFonts w:asciiTheme="minorHAnsi" w:hAnsiTheme="minorHAnsi" w:cstheme="minorHAnsi"/>
          <w:sz w:val="24"/>
          <w:szCs w:val="24"/>
        </w:rPr>
        <w:t xml:space="preserve">další </w:t>
      </w:r>
      <w:r w:rsidRPr="00AD35D3">
        <w:rPr>
          <w:rFonts w:asciiTheme="minorHAnsi" w:hAnsiTheme="minorHAnsi" w:cstheme="minorHAnsi"/>
          <w:sz w:val="24"/>
          <w:szCs w:val="24"/>
        </w:rPr>
        <w:t>náklady prodávajícího</w:t>
      </w:r>
      <w:r w:rsidR="0045269D" w:rsidRPr="00AD35D3">
        <w:rPr>
          <w:rFonts w:asciiTheme="minorHAnsi" w:hAnsiTheme="minorHAnsi" w:cstheme="minorHAnsi"/>
          <w:sz w:val="24"/>
          <w:szCs w:val="24"/>
        </w:rPr>
        <w:t>,</w:t>
      </w:r>
      <w:r w:rsidRPr="00AD35D3">
        <w:rPr>
          <w:rFonts w:asciiTheme="minorHAnsi" w:hAnsiTheme="minorHAnsi" w:cstheme="minorHAnsi"/>
          <w:sz w:val="24"/>
          <w:szCs w:val="24"/>
        </w:rPr>
        <w:t xml:space="preserve"> jako například dopravné, balné, pojištění, celní a daňové poplatky, </w:t>
      </w:r>
      <w:r w:rsidR="007A69B5" w:rsidRPr="00AD35D3">
        <w:rPr>
          <w:rFonts w:asciiTheme="minorHAnsi" w:hAnsiTheme="minorHAnsi" w:cstheme="minorHAnsi"/>
          <w:color w:val="000000"/>
          <w:sz w:val="24"/>
          <w:szCs w:val="24"/>
        </w:rPr>
        <w:t>poplatky za elektroodpad, autorské poplatky</w:t>
      </w:r>
      <w:r w:rsidR="00BE1A65" w:rsidRPr="00AD35D3">
        <w:rPr>
          <w:rFonts w:asciiTheme="minorHAnsi" w:hAnsiTheme="minorHAnsi" w:cstheme="minorHAnsi"/>
          <w:color w:val="000000"/>
          <w:sz w:val="24"/>
          <w:szCs w:val="24"/>
        </w:rPr>
        <w:t>, náklady na instalaci HW i SW, zaškolení obsluhy</w:t>
      </w:r>
      <w:r w:rsidR="007A69B5" w:rsidRPr="00AD35D3">
        <w:rPr>
          <w:rFonts w:asciiTheme="minorHAnsi" w:hAnsiTheme="minorHAnsi" w:cstheme="minorHAnsi"/>
          <w:color w:val="000000"/>
        </w:rPr>
        <w:t xml:space="preserve"> </w:t>
      </w:r>
      <w:r w:rsidRPr="00AD35D3">
        <w:rPr>
          <w:rFonts w:asciiTheme="minorHAnsi" w:hAnsiTheme="minorHAnsi" w:cstheme="minorHAnsi"/>
          <w:sz w:val="24"/>
          <w:szCs w:val="24"/>
        </w:rPr>
        <w:t>a další náklady prodávajícího.</w:t>
      </w:r>
    </w:p>
    <w:p w14:paraId="3FCFA90C" w14:textId="77777777" w:rsidR="00CB3147" w:rsidRPr="00AD35D3" w:rsidRDefault="00CB3147"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Celkovou kupní cenu veřejné zakázky je možné překročit v souvislosti s navýšením odebraného množství za dobu trvání zakázky, a to za předpokladu zachování jednotkových cen nebo v souvislosti se zvýšením DPH na základě právního předpisu, který se bude na předmět této zakázky vztahovat.</w:t>
      </w:r>
    </w:p>
    <w:p w14:paraId="1C950116" w14:textId="77777777" w:rsidR="00BE6B55" w:rsidRPr="00AD35D3" w:rsidRDefault="00BE6B55" w:rsidP="00201C10">
      <w:pPr>
        <w:rPr>
          <w:rFonts w:asciiTheme="minorHAnsi" w:hAnsiTheme="minorHAnsi" w:cstheme="minorHAnsi"/>
          <w:sz w:val="24"/>
          <w:szCs w:val="24"/>
        </w:rPr>
      </w:pPr>
    </w:p>
    <w:p w14:paraId="1B5766A9" w14:textId="77777777" w:rsidR="00D20123" w:rsidRPr="00AD35D3" w:rsidRDefault="00D20123" w:rsidP="00201C10">
      <w:pPr>
        <w:rPr>
          <w:rFonts w:asciiTheme="minorHAnsi" w:hAnsiTheme="minorHAnsi" w:cstheme="minorHAnsi"/>
          <w:sz w:val="24"/>
          <w:szCs w:val="24"/>
        </w:rPr>
      </w:pPr>
    </w:p>
    <w:p w14:paraId="030A27AE" w14:textId="77777777" w:rsidR="00201C10" w:rsidRPr="00AD35D3" w:rsidRDefault="00201C10" w:rsidP="00201C10">
      <w:pPr>
        <w:numPr>
          <w:ilvl w:val="0"/>
          <w:numId w:val="1"/>
        </w:numPr>
        <w:tabs>
          <w:tab w:val="clear" w:pos="57"/>
          <w:tab w:val="num" w:pos="1260"/>
        </w:tabs>
        <w:autoSpaceDE/>
        <w:autoSpaceDN/>
        <w:jc w:val="center"/>
        <w:rPr>
          <w:rFonts w:asciiTheme="minorHAnsi" w:hAnsiTheme="minorHAnsi" w:cstheme="minorHAnsi"/>
          <w:b/>
          <w:sz w:val="24"/>
          <w:szCs w:val="24"/>
        </w:rPr>
      </w:pPr>
    </w:p>
    <w:p w14:paraId="37A10039"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Doba</w:t>
      </w:r>
      <w:r w:rsidR="003D38C3" w:rsidRPr="00AD35D3">
        <w:rPr>
          <w:rFonts w:asciiTheme="minorHAnsi" w:hAnsiTheme="minorHAnsi" w:cstheme="minorHAnsi"/>
          <w:b/>
          <w:sz w:val="24"/>
          <w:szCs w:val="24"/>
        </w:rPr>
        <w:t xml:space="preserve"> a</w:t>
      </w:r>
      <w:r w:rsidRPr="00AD35D3">
        <w:rPr>
          <w:rFonts w:asciiTheme="minorHAnsi" w:hAnsiTheme="minorHAnsi" w:cstheme="minorHAnsi"/>
          <w:b/>
          <w:sz w:val="24"/>
          <w:szCs w:val="24"/>
        </w:rPr>
        <w:t xml:space="preserve"> místo plnění</w:t>
      </w:r>
    </w:p>
    <w:p w14:paraId="36926586" w14:textId="0C4E5D1B" w:rsidR="00201C10" w:rsidRPr="00AD35D3" w:rsidRDefault="003D38C3"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Prodávající se zavazuje </w:t>
      </w:r>
      <w:r w:rsidR="0082329A" w:rsidRPr="00AD35D3">
        <w:rPr>
          <w:rFonts w:asciiTheme="minorHAnsi" w:hAnsiTheme="minorHAnsi" w:cstheme="minorHAnsi"/>
          <w:sz w:val="24"/>
          <w:szCs w:val="24"/>
        </w:rPr>
        <w:t xml:space="preserve">dodat zboží </w:t>
      </w:r>
      <w:r w:rsidR="00B17CE8">
        <w:rPr>
          <w:rFonts w:asciiTheme="minorHAnsi" w:hAnsiTheme="minorHAnsi" w:cstheme="minorHAnsi"/>
          <w:sz w:val="24"/>
          <w:szCs w:val="24"/>
        </w:rPr>
        <w:t>najednou</w:t>
      </w:r>
      <w:r w:rsidR="0082329A" w:rsidRPr="00AD35D3">
        <w:rPr>
          <w:rFonts w:asciiTheme="minorHAnsi" w:hAnsiTheme="minorHAnsi" w:cstheme="minorHAnsi"/>
          <w:sz w:val="24"/>
          <w:szCs w:val="24"/>
        </w:rPr>
        <w:t>, a to na základě písemn</w:t>
      </w:r>
      <w:r w:rsidR="00B17CE8">
        <w:rPr>
          <w:rFonts w:asciiTheme="minorHAnsi" w:hAnsiTheme="minorHAnsi" w:cstheme="minorHAnsi"/>
          <w:sz w:val="24"/>
          <w:szCs w:val="24"/>
        </w:rPr>
        <w:t>é</w:t>
      </w:r>
      <w:r w:rsidR="0082329A" w:rsidRPr="00AD35D3">
        <w:rPr>
          <w:rFonts w:asciiTheme="minorHAnsi" w:hAnsiTheme="minorHAnsi" w:cstheme="minorHAnsi"/>
          <w:sz w:val="24"/>
          <w:szCs w:val="24"/>
        </w:rPr>
        <w:t xml:space="preserve"> výzv</w:t>
      </w:r>
      <w:r w:rsidR="00B17CE8">
        <w:rPr>
          <w:rFonts w:asciiTheme="minorHAnsi" w:hAnsiTheme="minorHAnsi" w:cstheme="minorHAnsi"/>
          <w:sz w:val="24"/>
          <w:szCs w:val="24"/>
        </w:rPr>
        <w:t>y</w:t>
      </w:r>
      <w:r w:rsidR="0082329A" w:rsidRPr="00AD35D3">
        <w:rPr>
          <w:rFonts w:asciiTheme="minorHAnsi" w:hAnsiTheme="minorHAnsi" w:cstheme="minorHAnsi"/>
          <w:sz w:val="24"/>
          <w:szCs w:val="24"/>
        </w:rPr>
        <w:t xml:space="preserve"> kupujícího. Výzv</w:t>
      </w:r>
      <w:r w:rsidR="00B17CE8">
        <w:rPr>
          <w:rFonts w:asciiTheme="minorHAnsi" w:hAnsiTheme="minorHAnsi" w:cstheme="minorHAnsi"/>
          <w:sz w:val="24"/>
          <w:szCs w:val="24"/>
        </w:rPr>
        <w:t>a</w:t>
      </w:r>
      <w:r w:rsidR="0082329A" w:rsidRPr="00AD35D3">
        <w:rPr>
          <w:rFonts w:asciiTheme="minorHAnsi" w:hAnsiTheme="minorHAnsi" w:cstheme="minorHAnsi"/>
          <w:sz w:val="24"/>
          <w:szCs w:val="24"/>
        </w:rPr>
        <w:t xml:space="preserve"> bud</w:t>
      </w:r>
      <w:r w:rsidR="00B17CE8">
        <w:rPr>
          <w:rFonts w:asciiTheme="minorHAnsi" w:hAnsiTheme="minorHAnsi" w:cstheme="minorHAnsi"/>
          <w:sz w:val="24"/>
          <w:szCs w:val="24"/>
        </w:rPr>
        <w:t>e</w:t>
      </w:r>
      <w:r w:rsidR="0082329A" w:rsidRPr="00AD35D3">
        <w:rPr>
          <w:rFonts w:asciiTheme="minorHAnsi" w:hAnsiTheme="minorHAnsi" w:cstheme="minorHAnsi"/>
          <w:sz w:val="24"/>
          <w:szCs w:val="24"/>
        </w:rPr>
        <w:t xml:space="preserve"> předá</w:t>
      </w:r>
      <w:r w:rsidR="00B17CE8">
        <w:rPr>
          <w:rFonts w:asciiTheme="minorHAnsi" w:hAnsiTheme="minorHAnsi" w:cstheme="minorHAnsi"/>
          <w:sz w:val="24"/>
          <w:szCs w:val="24"/>
        </w:rPr>
        <w:t>na</w:t>
      </w:r>
      <w:r w:rsidR="0082329A" w:rsidRPr="00AD35D3">
        <w:rPr>
          <w:rFonts w:asciiTheme="minorHAnsi" w:hAnsiTheme="minorHAnsi" w:cstheme="minorHAnsi"/>
          <w:sz w:val="24"/>
          <w:szCs w:val="24"/>
        </w:rPr>
        <w:t xml:space="preserve"> prodávajícímu v pracovní dny a to písemnou formou prostřednictvím elektronické pošty. </w:t>
      </w:r>
      <w:r w:rsidR="00B17CE8">
        <w:rPr>
          <w:rFonts w:asciiTheme="minorHAnsi" w:hAnsiTheme="minorHAnsi" w:cstheme="minorHAnsi"/>
          <w:sz w:val="24"/>
          <w:szCs w:val="24"/>
        </w:rPr>
        <w:t>V</w:t>
      </w:r>
      <w:r w:rsidR="0082329A" w:rsidRPr="00AD35D3">
        <w:rPr>
          <w:rFonts w:asciiTheme="minorHAnsi" w:hAnsiTheme="minorHAnsi" w:cstheme="minorHAnsi"/>
          <w:sz w:val="24"/>
          <w:szCs w:val="24"/>
        </w:rPr>
        <w:t>ýzv</w:t>
      </w:r>
      <w:r w:rsidR="00B17CE8">
        <w:rPr>
          <w:rFonts w:asciiTheme="minorHAnsi" w:hAnsiTheme="minorHAnsi" w:cstheme="minorHAnsi"/>
          <w:sz w:val="24"/>
          <w:szCs w:val="24"/>
        </w:rPr>
        <w:t>a</w:t>
      </w:r>
      <w:r w:rsidR="0082329A" w:rsidRPr="00AD35D3">
        <w:rPr>
          <w:rFonts w:asciiTheme="minorHAnsi" w:hAnsiTheme="minorHAnsi" w:cstheme="minorHAnsi"/>
          <w:sz w:val="24"/>
          <w:szCs w:val="24"/>
        </w:rPr>
        <w:t xml:space="preserve"> kupujícího musí př</w:t>
      </w:r>
      <w:r w:rsidR="00EF4043" w:rsidRPr="00AD35D3">
        <w:rPr>
          <w:rFonts w:asciiTheme="minorHAnsi" w:hAnsiTheme="minorHAnsi" w:cstheme="minorHAnsi"/>
          <w:sz w:val="24"/>
          <w:szCs w:val="24"/>
        </w:rPr>
        <w:t>esně specifikovat druh a množství.</w:t>
      </w:r>
    </w:p>
    <w:p w14:paraId="294D95DB" w14:textId="3B381DB7" w:rsidR="00280A87" w:rsidRPr="00AD35D3" w:rsidRDefault="00280A87"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se zavazuje dodat kupujícímu plnění</w:t>
      </w:r>
      <w:r w:rsidR="002A37B5" w:rsidRPr="00AD35D3">
        <w:rPr>
          <w:rFonts w:asciiTheme="minorHAnsi" w:hAnsiTheme="minorHAnsi" w:cstheme="minorHAnsi"/>
          <w:sz w:val="24"/>
          <w:szCs w:val="24"/>
        </w:rPr>
        <w:t xml:space="preserve"> do místa plnění nejpozději do 10</w:t>
      </w:r>
      <w:r w:rsidRPr="00AD35D3">
        <w:rPr>
          <w:rFonts w:asciiTheme="minorHAnsi" w:hAnsiTheme="minorHAnsi" w:cstheme="minorHAnsi"/>
          <w:sz w:val="24"/>
          <w:szCs w:val="24"/>
        </w:rPr>
        <w:t xml:space="preserve"> pracovních dnů od vystavení výzvy kupujícím.</w:t>
      </w:r>
    </w:p>
    <w:p w14:paraId="207AB3AC" w14:textId="546D9B05" w:rsidR="00201C10" w:rsidRPr="00B17CE8" w:rsidRDefault="00806341" w:rsidP="00201C10">
      <w:pPr>
        <w:numPr>
          <w:ilvl w:val="1"/>
          <w:numId w:val="1"/>
        </w:numPr>
        <w:tabs>
          <w:tab w:val="clear" w:pos="705"/>
          <w:tab w:val="num" w:pos="360"/>
        </w:tabs>
        <w:autoSpaceDE/>
        <w:autoSpaceDN/>
        <w:ind w:left="360" w:hanging="360"/>
        <w:jc w:val="both"/>
        <w:rPr>
          <w:rFonts w:asciiTheme="minorHAnsi" w:hAnsiTheme="minorHAnsi" w:cstheme="minorHAnsi"/>
          <w:b/>
          <w:bCs/>
          <w:sz w:val="24"/>
          <w:szCs w:val="24"/>
        </w:rPr>
      </w:pPr>
      <w:r w:rsidRPr="00AD35D3">
        <w:rPr>
          <w:rFonts w:asciiTheme="minorHAnsi" w:hAnsiTheme="minorHAnsi" w:cstheme="minorHAnsi"/>
          <w:sz w:val="24"/>
          <w:szCs w:val="24"/>
        </w:rPr>
        <w:t>Místem plnění</w:t>
      </w:r>
      <w:r w:rsidR="007A69B5" w:rsidRPr="00AD35D3">
        <w:rPr>
          <w:rFonts w:asciiTheme="minorHAnsi" w:hAnsiTheme="minorHAnsi" w:cstheme="minorHAnsi"/>
          <w:sz w:val="24"/>
          <w:szCs w:val="24"/>
        </w:rPr>
        <w:t xml:space="preserve"> </w:t>
      </w:r>
      <w:r w:rsidR="003D38C3" w:rsidRPr="00AD35D3">
        <w:rPr>
          <w:rFonts w:asciiTheme="minorHAnsi" w:hAnsiTheme="minorHAnsi" w:cstheme="minorHAnsi"/>
          <w:sz w:val="24"/>
          <w:szCs w:val="24"/>
        </w:rPr>
        <w:t xml:space="preserve">je </w:t>
      </w:r>
      <w:r w:rsidR="00B17CE8" w:rsidRPr="00B17CE8">
        <w:rPr>
          <w:rFonts w:asciiTheme="minorHAnsi" w:hAnsiTheme="minorHAnsi" w:cstheme="minorHAnsi"/>
          <w:b/>
          <w:bCs/>
          <w:sz w:val="24"/>
          <w:szCs w:val="24"/>
        </w:rPr>
        <w:t>Základní umělecká škola, Štefánikova 19, 150 00 Praha 5</w:t>
      </w:r>
    </w:p>
    <w:p w14:paraId="1E4BA168" w14:textId="77777777" w:rsidR="003D38C3" w:rsidRPr="00AD35D3" w:rsidRDefault="003D38C3"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Prodávající se zavazuje předat předmět plnění kupujícímu kompletní a bez zjevných vad. Splnění požadavků kupujícího daných </w:t>
      </w:r>
      <w:r w:rsidR="004F7903" w:rsidRPr="00AD35D3">
        <w:rPr>
          <w:rFonts w:asciiTheme="minorHAnsi" w:hAnsiTheme="minorHAnsi" w:cstheme="minorHAnsi"/>
          <w:sz w:val="24"/>
          <w:szCs w:val="24"/>
        </w:rPr>
        <w:t>výzvou k podání nabídek</w:t>
      </w:r>
      <w:r w:rsidRPr="00AD35D3">
        <w:rPr>
          <w:rFonts w:asciiTheme="minorHAnsi" w:hAnsiTheme="minorHAnsi" w:cstheme="minorHAnsi"/>
          <w:sz w:val="24"/>
          <w:szCs w:val="24"/>
        </w:rPr>
        <w:t xml:space="preserve"> potvrdí prodávající prohlášením uvedeným v předávacím protokol</w:t>
      </w:r>
      <w:r w:rsidR="009D791F" w:rsidRPr="00AD35D3">
        <w:rPr>
          <w:rFonts w:asciiTheme="minorHAnsi" w:hAnsiTheme="minorHAnsi" w:cstheme="minorHAnsi"/>
          <w:sz w:val="24"/>
          <w:szCs w:val="24"/>
        </w:rPr>
        <w:t>u</w:t>
      </w:r>
      <w:r w:rsidRPr="00AD35D3">
        <w:rPr>
          <w:rFonts w:asciiTheme="minorHAnsi" w:hAnsiTheme="minorHAnsi" w:cstheme="minorHAnsi"/>
          <w:sz w:val="24"/>
          <w:szCs w:val="24"/>
        </w:rPr>
        <w:t xml:space="preserve"> ve znění: </w:t>
      </w:r>
      <w:r w:rsidRPr="00AD35D3">
        <w:rPr>
          <w:rFonts w:asciiTheme="minorHAnsi" w:hAnsiTheme="minorHAnsi" w:cstheme="minorHAnsi"/>
          <w:b/>
          <w:sz w:val="24"/>
          <w:szCs w:val="24"/>
        </w:rPr>
        <w:t>„Předmět plnění je kompletní</w:t>
      </w:r>
      <w:r w:rsidR="004B11A7" w:rsidRPr="00AD35D3">
        <w:rPr>
          <w:rFonts w:asciiTheme="minorHAnsi" w:hAnsiTheme="minorHAnsi" w:cstheme="minorHAnsi"/>
          <w:b/>
          <w:sz w:val="24"/>
          <w:szCs w:val="24"/>
        </w:rPr>
        <w:t xml:space="preserve"> a funkční a</w:t>
      </w:r>
      <w:r w:rsidRPr="00AD35D3">
        <w:rPr>
          <w:rFonts w:asciiTheme="minorHAnsi" w:hAnsiTheme="minorHAnsi" w:cstheme="minorHAnsi"/>
          <w:b/>
          <w:sz w:val="24"/>
          <w:szCs w:val="24"/>
        </w:rPr>
        <w:t xml:space="preserve"> splňuje požadavky </w:t>
      </w:r>
      <w:r w:rsidR="004F7903" w:rsidRPr="00AD35D3">
        <w:rPr>
          <w:rFonts w:asciiTheme="minorHAnsi" w:hAnsiTheme="minorHAnsi" w:cstheme="minorHAnsi"/>
          <w:b/>
          <w:sz w:val="24"/>
          <w:szCs w:val="24"/>
        </w:rPr>
        <w:t>výzvy k podání nabídek</w:t>
      </w:r>
      <w:r w:rsidRPr="00AD35D3">
        <w:rPr>
          <w:rFonts w:asciiTheme="minorHAnsi" w:hAnsiTheme="minorHAnsi" w:cstheme="minorHAnsi"/>
          <w:b/>
          <w:sz w:val="24"/>
          <w:szCs w:val="24"/>
        </w:rPr>
        <w:t xml:space="preserve"> </w:t>
      </w:r>
      <w:r w:rsidR="004B11A7" w:rsidRPr="00AD35D3">
        <w:rPr>
          <w:rFonts w:asciiTheme="minorHAnsi" w:hAnsiTheme="minorHAnsi" w:cstheme="minorHAnsi"/>
          <w:b/>
          <w:sz w:val="24"/>
          <w:szCs w:val="24"/>
        </w:rPr>
        <w:t>a výrobcem uváděné parametry“</w:t>
      </w:r>
    </w:p>
    <w:p w14:paraId="567BD70A" w14:textId="77777777" w:rsidR="00201C10" w:rsidRPr="00AD35D3" w:rsidRDefault="00201C10" w:rsidP="00280A87">
      <w:pPr>
        <w:pageBreakBefore/>
        <w:numPr>
          <w:ilvl w:val="0"/>
          <w:numId w:val="1"/>
        </w:numPr>
        <w:tabs>
          <w:tab w:val="clear" w:pos="57"/>
          <w:tab w:val="num" w:pos="1080"/>
        </w:tabs>
        <w:autoSpaceDE/>
        <w:autoSpaceDN/>
        <w:jc w:val="center"/>
        <w:rPr>
          <w:rFonts w:asciiTheme="minorHAnsi" w:hAnsiTheme="minorHAnsi" w:cstheme="minorHAnsi"/>
          <w:b/>
          <w:sz w:val="24"/>
          <w:szCs w:val="24"/>
        </w:rPr>
      </w:pPr>
    </w:p>
    <w:p w14:paraId="67F586AD"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Platební podmínky</w:t>
      </w:r>
    </w:p>
    <w:p w14:paraId="513C9834"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vystaví kupujícímu daňový doklad (fakturu)</w:t>
      </w:r>
      <w:r w:rsidR="001D1FC3" w:rsidRPr="00AD35D3">
        <w:rPr>
          <w:rFonts w:asciiTheme="minorHAnsi" w:hAnsiTheme="minorHAnsi" w:cstheme="minorHAnsi"/>
          <w:sz w:val="24"/>
          <w:szCs w:val="24"/>
        </w:rPr>
        <w:t>, který předá kupujícímu spolu se zbožím</w:t>
      </w:r>
      <w:r w:rsidRPr="00AD35D3">
        <w:rPr>
          <w:rFonts w:asciiTheme="minorHAnsi" w:hAnsiTheme="minorHAnsi" w:cstheme="minorHAnsi"/>
          <w:sz w:val="24"/>
          <w:szCs w:val="24"/>
        </w:rPr>
        <w:t>.</w:t>
      </w:r>
    </w:p>
    <w:p w14:paraId="1CA7D850" w14:textId="5474E1A8"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696CA2">
        <w:rPr>
          <w:rFonts w:asciiTheme="minorHAnsi" w:hAnsiTheme="minorHAnsi" w:cstheme="minorHAnsi"/>
          <w:b/>
          <w:sz w:val="24"/>
          <w:szCs w:val="24"/>
        </w:rPr>
        <w:t>Splatnost faktur je stanovena na</w:t>
      </w:r>
      <w:r w:rsidRPr="00AD35D3">
        <w:rPr>
          <w:rFonts w:asciiTheme="minorHAnsi" w:hAnsiTheme="minorHAnsi" w:cstheme="minorHAnsi"/>
          <w:sz w:val="24"/>
          <w:szCs w:val="24"/>
        </w:rPr>
        <w:t xml:space="preserve"> </w:t>
      </w:r>
      <w:r w:rsidR="00B17CE8" w:rsidRPr="00B17CE8">
        <w:rPr>
          <w:rFonts w:asciiTheme="minorHAnsi" w:hAnsiTheme="minorHAnsi" w:cstheme="minorHAnsi"/>
          <w:b/>
          <w:bCs/>
          <w:sz w:val="24"/>
          <w:szCs w:val="24"/>
        </w:rPr>
        <w:t>1</w:t>
      </w:r>
      <w:r w:rsidR="0014220B">
        <w:rPr>
          <w:rFonts w:asciiTheme="minorHAnsi" w:hAnsiTheme="minorHAnsi" w:cstheme="minorHAnsi"/>
          <w:b/>
          <w:bCs/>
          <w:sz w:val="24"/>
          <w:szCs w:val="24"/>
        </w:rPr>
        <w:t>0</w:t>
      </w:r>
      <w:r w:rsidRPr="00696CA2">
        <w:rPr>
          <w:rFonts w:asciiTheme="minorHAnsi" w:hAnsiTheme="minorHAnsi" w:cstheme="minorHAnsi"/>
          <w:b/>
          <w:sz w:val="24"/>
          <w:szCs w:val="24"/>
        </w:rPr>
        <w:t xml:space="preserve"> dní od data jejich </w:t>
      </w:r>
      <w:r w:rsidR="00D41AF4" w:rsidRPr="00696CA2">
        <w:rPr>
          <w:rFonts w:asciiTheme="minorHAnsi" w:hAnsiTheme="minorHAnsi" w:cstheme="minorHAnsi"/>
          <w:b/>
          <w:sz w:val="24"/>
          <w:szCs w:val="24"/>
        </w:rPr>
        <w:t>doručení</w:t>
      </w:r>
      <w:r w:rsidR="00D41AF4" w:rsidRPr="00AD35D3">
        <w:rPr>
          <w:rFonts w:asciiTheme="minorHAnsi" w:hAnsiTheme="minorHAnsi" w:cstheme="minorHAnsi"/>
          <w:sz w:val="24"/>
          <w:szCs w:val="24"/>
        </w:rPr>
        <w:t xml:space="preserve"> kupujícímu</w:t>
      </w:r>
      <w:r w:rsidRPr="00AD35D3">
        <w:rPr>
          <w:rFonts w:asciiTheme="minorHAnsi" w:hAnsiTheme="minorHAnsi" w:cstheme="minorHAnsi"/>
          <w:sz w:val="24"/>
          <w:szCs w:val="24"/>
        </w:rPr>
        <w:t>.</w:t>
      </w:r>
    </w:p>
    <w:p w14:paraId="6E222B3C" w14:textId="77777777" w:rsidR="00BE6B55" w:rsidRPr="00AD35D3" w:rsidRDefault="00BE6B55"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Úhradu za dodané zboží provede kupující v české měně. </w:t>
      </w:r>
    </w:p>
    <w:p w14:paraId="2FE18326" w14:textId="77777777" w:rsidR="00BE6B55" w:rsidRPr="00AD35D3" w:rsidRDefault="00BE6B55"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Kupující neposkytne prodávajícímu </w:t>
      </w:r>
      <w:r w:rsidR="00F00048" w:rsidRPr="00AD35D3">
        <w:rPr>
          <w:rFonts w:asciiTheme="minorHAnsi" w:hAnsiTheme="minorHAnsi" w:cstheme="minorHAnsi"/>
          <w:sz w:val="24"/>
          <w:szCs w:val="24"/>
        </w:rPr>
        <w:t>žádné zálohové platby</w:t>
      </w:r>
      <w:r w:rsidRPr="00AD35D3">
        <w:rPr>
          <w:rFonts w:asciiTheme="minorHAnsi" w:hAnsiTheme="minorHAnsi" w:cstheme="minorHAnsi"/>
          <w:sz w:val="24"/>
          <w:szCs w:val="24"/>
        </w:rPr>
        <w:t>.</w:t>
      </w:r>
    </w:p>
    <w:p w14:paraId="79712770" w14:textId="5B877670"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se zavazuje, že jím vystaven</w:t>
      </w:r>
      <w:r w:rsidR="00B27445">
        <w:rPr>
          <w:rFonts w:asciiTheme="minorHAnsi" w:hAnsiTheme="minorHAnsi" w:cstheme="minorHAnsi"/>
          <w:sz w:val="24"/>
          <w:szCs w:val="24"/>
        </w:rPr>
        <w:t>á</w:t>
      </w:r>
      <w:r w:rsidRPr="00AD35D3">
        <w:rPr>
          <w:rFonts w:asciiTheme="minorHAnsi" w:hAnsiTheme="minorHAnsi" w:cstheme="minorHAnsi"/>
          <w:sz w:val="24"/>
          <w:szCs w:val="24"/>
        </w:rPr>
        <w:t xml:space="preserve"> faktur</w:t>
      </w:r>
      <w:r w:rsidR="00B27445">
        <w:rPr>
          <w:rFonts w:asciiTheme="minorHAnsi" w:hAnsiTheme="minorHAnsi" w:cstheme="minorHAnsi"/>
          <w:sz w:val="24"/>
          <w:szCs w:val="24"/>
        </w:rPr>
        <w:t>a</w:t>
      </w:r>
      <w:r w:rsidRPr="00AD35D3">
        <w:rPr>
          <w:rFonts w:asciiTheme="minorHAnsi" w:hAnsiTheme="minorHAnsi" w:cstheme="minorHAnsi"/>
          <w:sz w:val="24"/>
          <w:szCs w:val="24"/>
        </w:rPr>
        <w:t xml:space="preserve"> bud</w:t>
      </w:r>
      <w:r w:rsidR="00B27445">
        <w:rPr>
          <w:rFonts w:asciiTheme="minorHAnsi" w:hAnsiTheme="minorHAnsi" w:cstheme="minorHAnsi"/>
          <w:sz w:val="24"/>
          <w:szCs w:val="24"/>
        </w:rPr>
        <w:t>e</w:t>
      </w:r>
      <w:r w:rsidRPr="00AD35D3">
        <w:rPr>
          <w:rFonts w:asciiTheme="minorHAnsi" w:hAnsiTheme="minorHAnsi" w:cstheme="minorHAnsi"/>
          <w:sz w:val="24"/>
          <w:szCs w:val="24"/>
        </w:rPr>
        <w:t xml:space="preserve"> obsahovat všechny náležitosti, které jsou stanoveny obecně závaznými právními předpisy a smluvními ujednáními. Na faktuře bude uvedeno ta</w:t>
      </w:r>
      <w:r w:rsidR="00BE6B55" w:rsidRPr="00AD35D3">
        <w:rPr>
          <w:rFonts w:asciiTheme="minorHAnsi" w:hAnsiTheme="minorHAnsi" w:cstheme="minorHAnsi"/>
          <w:sz w:val="24"/>
          <w:szCs w:val="24"/>
        </w:rPr>
        <w:t xml:space="preserve">ké číslo </w:t>
      </w:r>
      <w:r w:rsidR="003D38C3" w:rsidRPr="00AD35D3">
        <w:rPr>
          <w:rFonts w:asciiTheme="minorHAnsi" w:hAnsiTheme="minorHAnsi" w:cstheme="minorHAnsi"/>
          <w:sz w:val="24"/>
          <w:szCs w:val="24"/>
        </w:rPr>
        <w:t>smlouvy</w:t>
      </w:r>
      <w:r w:rsidR="00EF5236" w:rsidRPr="00AD35D3">
        <w:rPr>
          <w:rFonts w:asciiTheme="minorHAnsi" w:hAnsiTheme="minorHAnsi" w:cstheme="minorHAnsi"/>
          <w:sz w:val="24"/>
          <w:szCs w:val="24"/>
        </w:rPr>
        <w:t>, bude-li je obsahovat</w:t>
      </w:r>
      <w:r w:rsidR="00BE6B55" w:rsidRPr="00AD35D3">
        <w:rPr>
          <w:rFonts w:asciiTheme="minorHAnsi" w:hAnsiTheme="minorHAnsi" w:cstheme="minorHAnsi"/>
          <w:sz w:val="24"/>
          <w:szCs w:val="24"/>
        </w:rPr>
        <w:t>.</w:t>
      </w:r>
    </w:p>
    <w:p w14:paraId="0502DD57" w14:textId="77777777" w:rsidR="000727E9" w:rsidRPr="00AD35D3" w:rsidRDefault="000727E9" w:rsidP="000727E9">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Kupující provede kontrolu, zda prodávající je či není evidován jako nespolehlivý plátce DPH ve smyslu ustanovení § 106a zákona o DPH (č. 235/2004 Sb. v platném znění),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bez DPH. Částka rovnající se DPH bude kupujícím přímo poukázána na účet správce daně podle § 109a zákona o DPH. </w:t>
      </w:r>
    </w:p>
    <w:p w14:paraId="59F20A93" w14:textId="77777777" w:rsidR="000727E9" w:rsidRPr="00AD35D3" w:rsidRDefault="000727E9" w:rsidP="000727E9">
      <w:pPr>
        <w:autoSpaceDE/>
        <w:autoSpaceDN/>
        <w:ind w:left="360"/>
        <w:jc w:val="both"/>
        <w:rPr>
          <w:rFonts w:asciiTheme="minorHAnsi" w:hAnsiTheme="minorHAnsi" w:cstheme="minorHAnsi"/>
          <w:sz w:val="24"/>
          <w:szCs w:val="24"/>
        </w:rPr>
      </w:pPr>
      <w:r w:rsidRPr="00AD35D3">
        <w:rPr>
          <w:rFonts w:asciiTheme="minorHAnsi" w:hAnsiTheme="minorHAnsi" w:cstheme="minorHAnsi"/>
          <w:sz w:val="24"/>
          <w:szCs w:val="24"/>
        </w:rPr>
        <w:t>Faktury prodávajícího musí formou a obsahem odpovídat zákonu o účetnictví a zákonu o dani z přidané hodnoty a musí obsahovat veškeré náležitosti daňového dokladu dle § 29 zákona č. 235/2004 Sb.</w:t>
      </w:r>
    </w:p>
    <w:p w14:paraId="358C9D8B" w14:textId="77777777" w:rsidR="000727E9" w:rsidRPr="00AD35D3" w:rsidRDefault="000727E9" w:rsidP="000727E9">
      <w:pPr>
        <w:autoSpaceDE/>
        <w:autoSpaceDN/>
        <w:ind w:left="360"/>
        <w:jc w:val="both"/>
        <w:rPr>
          <w:rFonts w:asciiTheme="minorHAnsi" w:hAnsiTheme="minorHAnsi" w:cstheme="minorHAnsi"/>
          <w:sz w:val="24"/>
          <w:szCs w:val="24"/>
        </w:rPr>
      </w:pPr>
      <w:r w:rsidRPr="00AD35D3">
        <w:rPr>
          <w:rFonts w:asciiTheme="minorHAnsi" w:hAnsiTheme="minorHAnsi" w:cstheme="minorHAnsi"/>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6E84A5CD"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V případě, že vystavená faktura obsahuje nesprávné cenové údaje, nesprávné náležitosti nebo chybí ve faktuře některé z náležitostí uvedené v předchozích odstavcích, je kupující oprávněn fakturu vrátit prodávajícímu do doby její splatnosti. V takovém případě je prodávající povinen vystavit fakturu novou. Doba splatnosti</w:t>
      </w:r>
      <w:r w:rsidR="00D41AF4" w:rsidRPr="00AD35D3">
        <w:rPr>
          <w:rFonts w:asciiTheme="minorHAnsi" w:hAnsiTheme="minorHAnsi" w:cstheme="minorHAnsi"/>
          <w:sz w:val="24"/>
          <w:szCs w:val="24"/>
        </w:rPr>
        <w:t xml:space="preserve"> </w:t>
      </w:r>
      <w:r w:rsidRPr="00AD35D3">
        <w:rPr>
          <w:rFonts w:asciiTheme="minorHAnsi" w:hAnsiTheme="minorHAnsi" w:cstheme="minorHAnsi"/>
          <w:sz w:val="24"/>
          <w:szCs w:val="24"/>
        </w:rPr>
        <w:t>opravené nebo doplněné faktury počne běžet dnem jejího doručení kupujícímu.</w:t>
      </w:r>
      <w:r w:rsidR="000727E9" w:rsidRPr="00AD35D3">
        <w:rPr>
          <w:rFonts w:asciiTheme="minorHAnsi" w:hAnsiTheme="minorHAnsi" w:cstheme="minorHAnsi"/>
          <w:sz w:val="24"/>
          <w:szCs w:val="24"/>
        </w:rPr>
        <w:t xml:space="preserve"> </w:t>
      </w:r>
    </w:p>
    <w:p w14:paraId="71D98E2C" w14:textId="77777777" w:rsidR="00CD6957" w:rsidRPr="00AD35D3" w:rsidRDefault="00CD6957" w:rsidP="003D38C3">
      <w:pPr>
        <w:autoSpaceDE/>
        <w:autoSpaceDN/>
        <w:jc w:val="both"/>
        <w:rPr>
          <w:rFonts w:asciiTheme="minorHAnsi" w:hAnsiTheme="minorHAnsi" w:cstheme="minorHAnsi"/>
          <w:sz w:val="24"/>
          <w:szCs w:val="24"/>
        </w:rPr>
      </w:pPr>
    </w:p>
    <w:p w14:paraId="572F996F" w14:textId="77777777" w:rsidR="00AD35D3" w:rsidRDefault="00AD35D3" w:rsidP="003D38C3">
      <w:pPr>
        <w:autoSpaceDE/>
        <w:autoSpaceDN/>
        <w:jc w:val="both"/>
        <w:rPr>
          <w:rFonts w:asciiTheme="minorHAnsi" w:hAnsiTheme="minorHAnsi" w:cstheme="minorHAnsi"/>
          <w:sz w:val="24"/>
          <w:szCs w:val="24"/>
        </w:rPr>
      </w:pPr>
    </w:p>
    <w:p w14:paraId="581E1967" w14:textId="77777777" w:rsidR="00AD35D3" w:rsidRPr="00AD35D3" w:rsidRDefault="00AD35D3" w:rsidP="003D38C3">
      <w:pPr>
        <w:autoSpaceDE/>
        <w:autoSpaceDN/>
        <w:jc w:val="both"/>
        <w:rPr>
          <w:rFonts w:asciiTheme="minorHAnsi" w:hAnsiTheme="minorHAnsi" w:cstheme="minorHAnsi"/>
          <w:sz w:val="24"/>
          <w:szCs w:val="24"/>
        </w:rPr>
      </w:pPr>
    </w:p>
    <w:p w14:paraId="15C17BB5"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3AB388D3"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Dodací</w:t>
      </w:r>
      <w:r w:rsidR="00826536" w:rsidRPr="00AD35D3">
        <w:rPr>
          <w:rFonts w:asciiTheme="minorHAnsi" w:hAnsiTheme="minorHAnsi" w:cstheme="minorHAnsi"/>
          <w:b/>
          <w:sz w:val="24"/>
          <w:szCs w:val="24"/>
        </w:rPr>
        <w:t xml:space="preserve"> a servisní</w:t>
      </w:r>
      <w:r w:rsidRPr="00AD35D3">
        <w:rPr>
          <w:rFonts w:asciiTheme="minorHAnsi" w:hAnsiTheme="minorHAnsi" w:cstheme="minorHAnsi"/>
          <w:b/>
          <w:sz w:val="24"/>
          <w:szCs w:val="24"/>
        </w:rPr>
        <w:t xml:space="preserve"> podmínky</w:t>
      </w:r>
    </w:p>
    <w:p w14:paraId="1494D7BA" w14:textId="77777777" w:rsidR="00327073" w:rsidRPr="00AD35D3" w:rsidRDefault="004C4443"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color w:val="000000"/>
          <w:sz w:val="24"/>
          <w:szCs w:val="24"/>
        </w:rPr>
        <w:t>Každé zařízení</w:t>
      </w:r>
      <w:r w:rsidR="0065270A" w:rsidRPr="00AD35D3">
        <w:rPr>
          <w:rFonts w:asciiTheme="minorHAnsi" w:hAnsiTheme="minorHAnsi" w:cstheme="minorHAnsi"/>
          <w:color w:val="000000"/>
          <w:sz w:val="24"/>
          <w:szCs w:val="24"/>
        </w:rPr>
        <w:t xml:space="preserve"> (vyjma komponentů a příslušenství)</w:t>
      </w:r>
      <w:r w:rsidRPr="00AD35D3">
        <w:rPr>
          <w:rFonts w:asciiTheme="minorHAnsi" w:hAnsiTheme="minorHAnsi" w:cstheme="minorHAnsi"/>
          <w:color w:val="000000"/>
          <w:sz w:val="24"/>
          <w:szCs w:val="24"/>
        </w:rPr>
        <w:t xml:space="preserve"> </w:t>
      </w:r>
      <w:r w:rsidR="00327073" w:rsidRPr="00AD35D3">
        <w:rPr>
          <w:rFonts w:asciiTheme="minorHAnsi" w:hAnsiTheme="minorHAnsi" w:cstheme="minorHAnsi"/>
          <w:color w:val="000000"/>
          <w:sz w:val="24"/>
          <w:szCs w:val="24"/>
        </w:rPr>
        <w:t xml:space="preserve">bude označeno štítkem </w:t>
      </w:r>
      <w:r w:rsidR="008A6051" w:rsidRPr="00AD35D3">
        <w:rPr>
          <w:rFonts w:asciiTheme="minorHAnsi" w:hAnsiTheme="minorHAnsi" w:cstheme="minorHAnsi"/>
          <w:color w:val="000000"/>
          <w:sz w:val="24"/>
          <w:szCs w:val="24"/>
        </w:rPr>
        <w:t>s výrobním nebo</w:t>
      </w:r>
      <w:r w:rsidR="00327073" w:rsidRPr="00AD35D3">
        <w:rPr>
          <w:rFonts w:asciiTheme="minorHAnsi" w:hAnsiTheme="minorHAnsi" w:cstheme="minorHAnsi"/>
          <w:color w:val="000000"/>
          <w:sz w:val="24"/>
          <w:szCs w:val="24"/>
        </w:rPr>
        <w:t xml:space="preserve"> servisním číslem.</w:t>
      </w:r>
    </w:p>
    <w:p w14:paraId="2D24C294" w14:textId="2584F2CF" w:rsidR="00327073" w:rsidRPr="00AD35D3" w:rsidRDefault="00327073" w:rsidP="000C63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696CA2">
        <w:rPr>
          <w:rFonts w:asciiTheme="minorHAnsi" w:hAnsiTheme="minorHAnsi" w:cstheme="minorHAnsi"/>
          <w:b/>
          <w:sz w:val="24"/>
          <w:szCs w:val="24"/>
        </w:rPr>
        <w:t>Záruční doba</w:t>
      </w:r>
      <w:r w:rsidR="00280A87" w:rsidRPr="00696CA2">
        <w:rPr>
          <w:rFonts w:asciiTheme="minorHAnsi" w:hAnsiTheme="minorHAnsi" w:cstheme="minorHAnsi"/>
          <w:b/>
          <w:sz w:val="24"/>
          <w:szCs w:val="24"/>
        </w:rPr>
        <w:t xml:space="preserve"> pro </w:t>
      </w:r>
      <w:r w:rsidR="009A3A6D" w:rsidRPr="00696CA2">
        <w:rPr>
          <w:rFonts w:asciiTheme="minorHAnsi" w:hAnsiTheme="minorHAnsi" w:cstheme="minorHAnsi"/>
          <w:b/>
          <w:sz w:val="24"/>
          <w:szCs w:val="24"/>
        </w:rPr>
        <w:t>předmět plnění</w:t>
      </w:r>
      <w:r w:rsidRPr="00696CA2">
        <w:rPr>
          <w:rFonts w:asciiTheme="minorHAnsi" w:hAnsiTheme="minorHAnsi" w:cstheme="minorHAnsi"/>
          <w:b/>
          <w:sz w:val="24"/>
          <w:szCs w:val="24"/>
        </w:rPr>
        <w:t xml:space="preserve"> činí </w:t>
      </w:r>
      <w:r w:rsidR="00B27445">
        <w:rPr>
          <w:rFonts w:asciiTheme="minorHAnsi" w:hAnsiTheme="minorHAnsi" w:cstheme="minorHAnsi"/>
          <w:b/>
          <w:sz w:val="24"/>
          <w:szCs w:val="24"/>
        </w:rPr>
        <w:t>12</w:t>
      </w:r>
      <w:r w:rsidR="002C6897" w:rsidRPr="00696CA2">
        <w:rPr>
          <w:rFonts w:asciiTheme="minorHAnsi" w:hAnsiTheme="minorHAnsi" w:cstheme="minorHAnsi"/>
          <w:b/>
          <w:sz w:val="24"/>
          <w:szCs w:val="24"/>
        </w:rPr>
        <w:t xml:space="preserve"> měsíců</w:t>
      </w:r>
      <w:r w:rsidR="00D41AF4" w:rsidRPr="00AD35D3">
        <w:rPr>
          <w:rFonts w:asciiTheme="minorHAnsi" w:hAnsiTheme="minorHAnsi" w:cstheme="minorHAnsi"/>
          <w:sz w:val="24"/>
          <w:szCs w:val="24"/>
        </w:rPr>
        <w:t xml:space="preserve"> od předání předmě</w:t>
      </w:r>
      <w:r w:rsidR="009A3A6D" w:rsidRPr="00AD35D3">
        <w:rPr>
          <w:rFonts w:asciiTheme="minorHAnsi" w:hAnsiTheme="minorHAnsi" w:cstheme="minorHAnsi"/>
          <w:sz w:val="24"/>
          <w:szCs w:val="24"/>
        </w:rPr>
        <w:t>tu této smlouvy do místa plnění</w:t>
      </w:r>
      <w:r w:rsidR="00280A87" w:rsidRPr="00AD35D3">
        <w:rPr>
          <w:rFonts w:asciiTheme="minorHAnsi" w:hAnsiTheme="minorHAnsi" w:cstheme="minorHAnsi"/>
          <w:sz w:val="24"/>
          <w:szCs w:val="24"/>
        </w:rPr>
        <w:t xml:space="preserve">. </w:t>
      </w:r>
    </w:p>
    <w:p w14:paraId="76497098" w14:textId="77777777" w:rsidR="00A323EF" w:rsidRPr="00AD35D3" w:rsidRDefault="00A47B36"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Zadavatel požaduje od dodavatele plný záruční a pozáruční servis na dodané zařízení. Servis zařízení je r</w:t>
      </w:r>
      <w:r w:rsidR="002A37B5" w:rsidRPr="00AD35D3">
        <w:rPr>
          <w:rFonts w:asciiTheme="minorHAnsi" w:hAnsiTheme="minorHAnsi" w:cstheme="minorHAnsi"/>
          <w:sz w:val="24"/>
          <w:szCs w:val="24"/>
        </w:rPr>
        <w:t xml:space="preserve">ealizován autorizovaným </w:t>
      </w:r>
      <w:r w:rsidRPr="00AD35D3">
        <w:rPr>
          <w:rFonts w:asciiTheme="minorHAnsi" w:hAnsiTheme="minorHAnsi" w:cstheme="minorHAnsi"/>
          <w:sz w:val="24"/>
          <w:szCs w:val="24"/>
        </w:rPr>
        <w:t>servisním stř</w:t>
      </w:r>
      <w:r w:rsidR="002A37B5" w:rsidRPr="00AD35D3">
        <w:rPr>
          <w:rFonts w:asciiTheme="minorHAnsi" w:hAnsiTheme="minorHAnsi" w:cstheme="minorHAnsi"/>
          <w:sz w:val="24"/>
          <w:szCs w:val="24"/>
        </w:rPr>
        <w:t>ediskem výrobce</w:t>
      </w:r>
      <w:r w:rsidRPr="00AD35D3">
        <w:rPr>
          <w:rFonts w:asciiTheme="minorHAnsi" w:hAnsiTheme="minorHAnsi" w:cstheme="minorHAnsi"/>
          <w:sz w:val="24"/>
          <w:szCs w:val="24"/>
        </w:rPr>
        <w:t>, technickou podporu a servis</w:t>
      </w:r>
      <w:r w:rsidR="002A37B5" w:rsidRPr="00AD35D3">
        <w:rPr>
          <w:rFonts w:asciiTheme="minorHAnsi" w:hAnsiTheme="minorHAnsi" w:cstheme="minorHAnsi"/>
          <w:sz w:val="24"/>
          <w:szCs w:val="24"/>
        </w:rPr>
        <w:t xml:space="preserve"> zajištují pracovníci výrobce</w:t>
      </w:r>
      <w:r w:rsidRPr="00AD35D3">
        <w:rPr>
          <w:rFonts w:asciiTheme="minorHAnsi" w:hAnsiTheme="minorHAnsi" w:cstheme="minorHAnsi"/>
          <w:sz w:val="24"/>
          <w:szCs w:val="24"/>
        </w:rPr>
        <w:t xml:space="preserve">. </w:t>
      </w:r>
      <w:r w:rsidR="003A2153" w:rsidRPr="00AD35D3">
        <w:rPr>
          <w:rFonts w:asciiTheme="minorHAnsi" w:hAnsiTheme="minorHAnsi" w:cstheme="minorHAnsi"/>
          <w:sz w:val="24"/>
          <w:szCs w:val="24"/>
        </w:rPr>
        <w:t xml:space="preserve">Prodávající má povinnost uhradit </w:t>
      </w:r>
      <w:r w:rsidR="0033023B" w:rsidRPr="00AD35D3">
        <w:rPr>
          <w:rFonts w:asciiTheme="minorHAnsi" w:hAnsiTheme="minorHAnsi" w:cstheme="minorHAnsi"/>
          <w:sz w:val="24"/>
          <w:szCs w:val="24"/>
        </w:rPr>
        <w:t xml:space="preserve">kupujícímu </w:t>
      </w:r>
      <w:r w:rsidR="003A2153" w:rsidRPr="00AD35D3">
        <w:rPr>
          <w:rFonts w:asciiTheme="minorHAnsi" w:hAnsiTheme="minorHAnsi" w:cstheme="minorHAnsi"/>
          <w:sz w:val="24"/>
          <w:szCs w:val="24"/>
        </w:rPr>
        <w:t>nutné náklady, které mu vznikly v souvislosti s uplatněním oprávněných práv z odpovědnosti za vady.</w:t>
      </w:r>
    </w:p>
    <w:p w14:paraId="7A716656" w14:textId="77777777" w:rsidR="00A323EF" w:rsidRPr="00AD35D3" w:rsidRDefault="00201C10" w:rsidP="000C63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lastRenderedPageBreak/>
        <w:t xml:space="preserve">Prodávající prohlašuje, </w:t>
      </w:r>
      <w:r w:rsidR="00A323EF" w:rsidRPr="00AD35D3">
        <w:rPr>
          <w:rFonts w:asciiTheme="minorHAnsi" w:hAnsiTheme="minorHAnsi" w:cstheme="minorHAnsi"/>
          <w:color w:val="000000"/>
          <w:sz w:val="24"/>
          <w:szCs w:val="24"/>
        </w:rPr>
        <w:t>že jím nabízené a dodávané výrobky splňují veškeré požadavky na zdravotní nezávadnost a bezpečnost dle zák.</w:t>
      </w:r>
      <w:r w:rsidR="007C0DA7" w:rsidRPr="00AD35D3">
        <w:rPr>
          <w:rFonts w:asciiTheme="minorHAnsi" w:hAnsiTheme="minorHAnsi" w:cstheme="minorHAnsi"/>
          <w:color w:val="000000"/>
          <w:sz w:val="24"/>
          <w:szCs w:val="24"/>
        </w:rPr>
        <w:t xml:space="preserve"> </w:t>
      </w:r>
      <w:r w:rsidR="00A323EF" w:rsidRPr="00AD35D3">
        <w:rPr>
          <w:rFonts w:asciiTheme="minorHAnsi" w:hAnsiTheme="minorHAnsi" w:cstheme="minorHAnsi"/>
          <w:color w:val="000000"/>
          <w:sz w:val="24"/>
          <w:szCs w:val="24"/>
        </w:rPr>
        <w:t>č.</w:t>
      </w:r>
      <w:r w:rsidR="007C0DA7" w:rsidRPr="00AD35D3">
        <w:rPr>
          <w:rFonts w:asciiTheme="minorHAnsi" w:hAnsiTheme="minorHAnsi" w:cstheme="minorHAnsi"/>
          <w:color w:val="000000"/>
          <w:sz w:val="24"/>
          <w:szCs w:val="24"/>
        </w:rPr>
        <w:t xml:space="preserve"> </w:t>
      </w:r>
      <w:r w:rsidR="00A323EF" w:rsidRPr="00AD35D3">
        <w:rPr>
          <w:rFonts w:asciiTheme="minorHAnsi" w:hAnsiTheme="minorHAnsi" w:cstheme="minorHAnsi"/>
          <w:color w:val="000000"/>
          <w:sz w:val="24"/>
          <w:szCs w:val="24"/>
        </w:rPr>
        <w:t>102/2001Sb.</w:t>
      </w:r>
      <w:r w:rsidR="007C0DA7" w:rsidRPr="00AD35D3">
        <w:rPr>
          <w:rFonts w:asciiTheme="minorHAnsi" w:hAnsiTheme="minorHAnsi" w:cstheme="minorHAnsi"/>
          <w:color w:val="000000"/>
          <w:sz w:val="24"/>
          <w:szCs w:val="24"/>
        </w:rPr>
        <w:t>,</w:t>
      </w:r>
      <w:r w:rsidR="00A323EF" w:rsidRPr="00AD35D3">
        <w:rPr>
          <w:rFonts w:asciiTheme="minorHAnsi" w:hAnsiTheme="minorHAnsi" w:cstheme="minorHAnsi"/>
          <w:color w:val="000000"/>
          <w:sz w:val="24"/>
          <w:szCs w:val="24"/>
        </w:rPr>
        <w:t xml:space="preserve"> o obecné bezpečnosti výrobků, event. dalších platných zákonů a předpisů, a že byla přezkoumána jejich shoda podle zák.</w:t>
      </w:r>
      <w:r w:rsidR="007C0DA7" w:rsidRPr="00AD35D3">
        <w:rPr>
          <w:rFonts w:asciiTheme="minorHAnsi" w:hAnsiTheme="minorHAnsi" w:cstheme="minorHAnsi"/>
          <w:color w:val="000000"/>
          <w:sz w:val="24"/>
          <w:szCs w:val="24"/>
        </w:rPr>
        <w:t xml:space="preserve"> </w:t>
      </w:r>
      <w:r w:rsidR="00A323EF" w:rsidRPr="00AD35D3">
        <w:rPr>
          <w:rFonts w:asciiTheme="minorHAnsi" w:hAnsiTheme="minorHAnsi" w:cstheme="minorHAnsi"/>
          <w:color w:val="000000"/>
          <w:sz w:val="24"/>
          <w:szCs w:val="24"/>
        </w:rPr>
        <w:t>č.</w:t>
      </w:r>
      <w:r w:rsidR="007C0DA7" w:rsidRPr="00AD35D3">
        <w:rPr>
          <w:rFonts w:asciiTheme="minorHAnsi" w:hAnsiTheme="minorHAnsi" w:cstheme="minorHAnsi"/>
          <w:color w:val="000000"/>
          <w:sz w:val="24"/>
          <w:szCs w:val="24"/>
        </w:rPr>
        <w:t xml:space="preserve"> </w:t>
      </w:r>
      <w:r w:rsidR="00A323EF" w:rsidRPr="00AD35D3">
        <w:rPr>
          <w:rFonts w:asciiTheme="minorHAnsi" w:hAnsiTheme="minorHAnsi" w:cstheme="minorHAnsi"/>
          <w:color w:val="000000"/>
          <w:sz w:val="24"/>
          <w:szCs w:val="24"/>
        </w:rPr>
        <w:t>22/1997Sb.</w:t>
      </w:r>
      <w:r w:rsidR="00E927CA" w:rsidRPr="00AD35D3">
        <w:rPr>
          <w:rFonts w:asciiTheme="minorHAnsi" w:hAnsiTheme="minorHAnsi" w:cstheme="minorHAnsi"/>
          <w:color w:val="000000"/>
          <w:sz w:val="24"/>
          <w:szCs w:val="24"/>
        </w:rPr>
        <w:t>,</w:t>
      </w:r>
      <w:r w:rsidR="00A323EF" w:rsidRPr="00AD35D3">
        <w:rPr>
          <w:rFonts w:asciiTheme="minorHAnsi" w:hAnsiTheme="minorHAnsi" w:cstheme="minorHAnsi"/>
          <w:color w:val="000000"/>
          <w:sz w:val="24"/>
          <w:szCs w:val="24"/>
        </w:rPr>
        <w:t xml:space="preserve"> o technických požadavcích na výrobky. </w:t>
      </w:r>
      <w:r w:rsidR="00236793" w:rsidRPr="00AD35D3">
        <w:rPr>
          <w:rFonts w:asciiTheme="minorHAnsi" w:hAnsiTheme="minorHAnsi" w:cstheme="minorHAnsi"/>
          <w:color w:val="000000"/>
          <w:sz w:val="24"/>
          <w:szCs w:val="24"/>
        </w:rPr>
        <w:t xml:space="preserve">Prodávající </w:t>
      </w:r>
      <w:r w:rsidR="00A323EF" w:rsidRPr="00AD35D3">
        <w:rPr>
          <w:rFonts w:asciiTheme="minorHAnsi" w:hAnsiTheme="minorHAnsi" w:cstheme="minorHAnsi"/>
          <w:color w:val="000000"/>
          <w:sz w:val="24"/>
          <w:szCs w:val="24"/>
        </w:rPr>
        <w:t>si je plně vědom své právní i věcné odpovědnosti za škodu vzniklou kupujícímu v případě, že uvedl nepravdivé údaje</w:t>
      </w:r>
      <w:r w:rsidRPr="00AD35D3">
        <w:rPr>
          <w:rFonts w:asciiTheme="minorHAnsi" w:hAnsiTheme="minorHAnsi" w:cstheme="minorHAnsi"/>
          <w:sz w:val="24"/>
          <w:szCs w:val="24"/>
        </w:rPr>
        <w:t>.</w:t>
      </w:r>
    </w:p>
    <w:p w14:paraId="6B6FD977" w14:textId="77777777" w:rsidR="006137F2" w:rsidRPr="00AD35D3" w:rsidRDefault="006137F2" w:rsidP="006137F2">
      <w:pPr>
        <w:autoSpaceDE/>
        <w:autoSpaceDN/>
        <w:jc w:val="both"/>
        <w:rPr>
          <w:rFonts w:asciiTheme="minorHAnsi" w:hAnsiTheme="minorHAnsi" w:cstheme="minorHAnsi"/>
          <w:sz w:val="24"/>
          <w:szCs w:val="24"/>
        </w:rPr>
      </w:pPr>
    </w:p>
    <w:p w14:paraId="0BD90BB5" w14:textId="77777777" w:rsidR="00AD35D3" w:rsidRDefault="00AD35D3" w:rsidP="006137F2">
      <w:pPr>
        <w:autoSpaceDE/>
        <w:autoSpaceDN/>
        <w:jc w:val="both"/>
        <w:rPr>
          <w:rFonts w:asciiTheme="minorHAnsi" w:hAnsiTheme="minorHAnsi" w:cstheme="minorHAnsi"/>
          <w:sz w:val="24"/>
          <w:szCs w:val="24"/>
        </w:rPr>
      </w:pPr>
    </w:p>
    <w:p w14:paraId="20A2CEC9" w14:textId="77777777" w:rsidR="00AD35D3" w:rsidRPr="00AD35D3" w:rsidRDefault="00AD35D3" w:rsidP="006137F2">
      <w:pPr>
        <w:autoSpaceDE/>
        <w:autoSpaceDN/>
        <w:jc w:val="both"/>
        <w:rPr>
          <w:rFonts w:asciiTheme="minorHAnsi" w:hAnsiTheme="minorHAnsi" w:cstheme="minorHAnsi"/>
          <w:sz w:val="24"/>
          <w:szCs w:val="24"/>
        </w:rPr>
      </w:pPr>
    </w:p>
    <w:p w14:paraId="20E3B90F"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5B3F253A"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Sankce</w:t>
      </w:r>
    </w:p>
    <w:p w14:paraId="2084056D"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V případě, že prodávající nedodrží dobu plnění, sjednanou v této smlouvě, uhradí kupujícímu smluvní pokutu ve výši 0,01% z ceny z nedodaného zboží za každý den prodlení.</w:t>
      </w:r>
    </w:p>
    <w:p w14:paraId="03D0FAE5"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V případě prodlení kupujícího s placením faktury za dodané zboží uhradí kupující prodávajícímu úrok z prodlení ve výši 0,01% z celkové nezaplacené částky za každý den prodlení.</w:t>
      </w:r>
    </w:p>
    <w:p w14:paraId="0335E3EF" w14:textId="77777777" w:rsidR="000727E9" w:rsidRPr="00AD35D3" w:rsidRDefault="00201C10" w:rsidP="000727E9">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Sankce, sjednané touto smlouvou, hradí povinná strana nezávisle na tom, zda a v jaké výši vznikne druhé straně v této souvislosti škoda, kterou lze vymáhat samostatně ve výši přesahující smluvní pokutu.</w:t>
      </w:r>
    </w:p>
    <w:p w14:paraId="4575F8E7" w14:textId="77777777" w:rsidR="000727E9" w:rsidRPr="00AD35D3" w:rsidRDefault="000727E9" w:rsidP="000727E9">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Smluvní strany vylučují aplikaci ust. § 2050 </w:t>
      </w:r>
      <w:r w:rsidRPr="00AD35D3">
        <w:rPr>
          <w:rFonts w:asciiTheme="minorHAnsi" w:hAnsiTheme="minorHAnsi" w:cstheme="minorHAnsi"/>
          <w:bCs/>
          <w:sz w:val="24"/>
          <w:szCs w:val="24"/>
        </w:rPr>
        <w:t>občanského zákoníku</w:t>
      </w:r>
      <w:r w:rsidRPr="00AD35D3">
        <w:rPr>
          <w:rFonts w:asciiTheme="minorHAnsi" w:hAnsiTheme="minorHAnsi" w:cstheme="minorHAnsi"/>
          <w:sz w:val="24"/>
          <w:szCs w:val="24"/>
        </w:rPr>
        <w:t xml:space="preserve">. </w:t>
      </w:r>
    </w:p>
    <w:p w14:paraId="59DA8EC9" w14:textId="77777777" w:rsidR="000727E9" w:rsidRPr="00AD35D3" w:rsidRDefault="000727E9" w:rsidP="000727E9">
      <w:pPr>
        <w:autoSpaceDE/>
        <w:autoSpaceDN/>
        <w:ind w:left="360"/>
        <w:jc w:val="both"/>
        <w:rPr>
          <w:rFonts w:asciiTheme="minorHAnsi" w:hAnsiTheme="minorHAnsi" w:cstheme="minorHAnsi"/>
          <w:sz w:val="24"/>
          <w:szCs w:val="24"/>
        </w:rPr>
      </w:pPr>
    </w:p>
    <w:p w14:paraId="1333F889" w14:textId="77777777" w:rsidR="00AD35D3" w:rsidRDefault="00AD35D3" w:rsidP="00207056">
      <w:pPr>
        <w:autoSpaceDE/>
        <w:autoSpaceDN/>
        <w:jc w:val="both"/>
        <w:rPr>
          <w:rFonts w:asciiTheme="minorHAnsi" w:hAnsiTheme="minorHAnsi" w:cstheme="minorHAnsi"/>
          <w:sz w:val="24"/>
          <w:szCs w:val="24"/>
        </w:rPr>
      </w:pPr>
    </w:p>
    <w:p w14:paraId="4BD2641B" w14:textId="77777777" w:rsidR="00E86992" w:rsidRPr="00AD35D3" w:rsidRDefault="00E86992" w:rsidP="00207056">
      <w:pPr>
        <w:autoSpaceDE/>
        <w:autoSpaceDN/>
        <w:jc w:val="both"/>
        <w:rPr>
          <w:rFonts w:asciiTheme="minorHAnsi" w:hAnsiTheme="minorHAnsi" w:cstheme="minorHAnsi"/>
          <w:sz w:val="24"/>
          <w:szCs w:val="24"/>
        </w:rPr>
      </w:pPr>
    </w:p>
    <w:p w14:paraId="61573AD3"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6A78ACF5"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Platnost smlouvy</w:t>
      </w:r>
    </w:p>
    <w:p w14:paraId="329019F5" w14:textId="77777777" w:rsidR="00654C77" w:rsidRPr="00AD35D3" w:rsidRDefault="00654C77" w:rsidP="00654C7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Smlouva nabývá platnosti dnem jejího uzavření, tj. dnem podpisu smlouvy oprávněnými zástupci obou smluvních stran. Smlouva nabývá účinnosti dnem jejího uzavření, jde-li o smlouvu podléhající zveřejnění v Registru smluv dle zákona č. 340/2</w:t>
      </w:r>
      <w:r w:rsidR="00B93D5A">
        <w:rPr>
          <w:rFonts w:asciiTheme="minorHAnsi" w:hAnsiTheme="minorHAnsi" w:cstheme="minorHAnsi"/>
          <w:sz w:val="24"/>
          <w:szCs w:val="24"/>
        </w:rPr>
        <w:t>0</w:t>
      </w:r>
      <w:r w:rsidRPr="00AD35D3">
        <w:rPr>
          <w:rFonts w:asciiTheme="minorHAnsi" w:hAnsiTheme="minorHAnsi" w:cstheme="minorHAnsi"/>
          <w:sz w:val="24"/>
          <w:szCs w:val="24"/>
        </w:rPr>
        <w:t xml:space="preserve">15 Sb., pak teprve dnem zveřejnění v Registru smluv. </w:t>
      </w:r>
    </w:p>
    <w:p w14:paraId="5D409582" w14:textId="77777777" w:rsidR="00654C77" w:rsidRPr="00AD35D3" w:rsidRDefault="00654C77" w:rsidP="00654C7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Kupující je oprávněn odstoupit od smlouvy v případě, že prodávající je v prodlení s plněním o více než 60 dnů.</w:t>
      </w:r>
    </w:p>
    <w:p w14:paraId="11B47D56" w14:textId="77777777" w:rsidR="00654C77" w:rsidRPr="00AD35D3" w:rsidRDefault="00654C77" w:rsidP="00654C7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je oprávněn odstoupit od smlouvy v případě, že kupující nezaplatí kupní cenu do 30 dnů po uplynutí doby splatnosti.</w:t>
      </w:r>
    </w:p>
    <w:p w14:paraId="15BB245F" w14:textId="4B1F203D" w:rsidR="00E86992" w:rsidRDefault="00654C77" w:rsidP="00D50CE2">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E37358">
        <w:rPr>
          <w:rFonts w:asciiTheme="minorHAnsi" w:hAnsiTheme="minorHAnsi" w:cstheme="minorHAnsi"/>
          <w:sz w:val="24"/>
          <w:szCs w:val="24"/>
        </w:rPr>
        <w:t>Účinky odstoupení nastávají dnem doručení oznámení o odstoupení.</w:t>
      </w:r>
    </w:p>
    <w:p w14:paraId="04249802" w14:textId="0AE84205" w:rsidR="00E37358" w:rsidRDefault="00E37358" w:rsidP="00E37358">
      <w:pPr>
        <w:autoSpaceDE/>
        <w:autoSpaceDN/>
        <w:ind w:left="360"/>
        <w:jc w:val="both"/>
        <w:rPr>
          <w:rFonts w:asciiTheme="minorHAnsi" w:hAnsiTheme="minorHAnsi" w:cstheme="minorHAnsi"/>
          <w:sz w:val="24"/>
          <w:szCs w:val="24"/>
        </w:rPr>
      </w:pPr>
    </w:p>
    <w:p w14:paraId="0B3983A0" w14:textId="77777777" w:rsidR="00E37358" w:rsidRPr="00E37358" w:rsidRDefault="00E37358" w:rsidP="00E37358">
      <w:pPr>
        <w:autoSpaceDE/>
        <w:autoSpaceDN/>
        <w:ind w:left="360"/>
        <w:jc w:val="both"/>
        <w:rPr>
          <w:rFonts w:asciiTheme="minorHAnsi" w:hAnsiTheme="minorHAnsi" w:cstheme="minorHAnsi"/>
          <w:sz w:val="24"/>
          <w:szCs w:val="24"/>
        </w:rPr>
      </w:pPr>
    </w:p>
    <w:p w14:paraId="476F18AB"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0C122EE4" w14:textId="77777777" w:rsidR="00201C10" w:rsidRPr="00AD35D3" w:rsidRDefault="00201C10" w:rsidP="00201C10">
      <w:pPr>
        <w:autoSpaceDE/>
        <w:autoSpaceDN/>
        <w:jc w:val="center"/>
        <w:rPr>
          <w:rFonts w:asciiTheme="minorHAnsi" w:hAnsiTheme="minorHAnsi" w:cstheme="minorHAnsi"/>
          <w:sz w:val="24"/>
          <w:szCs w:val="24"/>
        </w:rPr>
      </w:pPr>
      <w:r w:rsidRPr="00AD35D3">
        <w:rPr>
          <w:rFonts w:asciiTheme="minorHAnsi" w:hAnsiTheme="minorHAnsi" w:cstheme="minorHAnsi"/>
          <w:b/>
          <w:sz w:val="24"/>
          <w:szCs w:val="24"/>
        </w:rPr>
        <w:t>Zvláštní ujednání</w:t>
      </w:r>
    </w:p>
    <w:p w14:paraId="309DA158" w14:textId="77777777" w:rsidR="000727E9"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Kupující nabývá vlastnického práva k předmětu dodávky dnem </w:t>
      </w:r>
      <w:r w:rsidR="00D41AF4" w:rsidRPr="00AD35D3">
        <w:rPr>
          <w:rFonts w:asciiTheme="minorHAnsi" w:hAnsiTheme="minorHAnsi" w:cstheme="minorHAnsi"/>
          <w:sz w:val="24"/>
          <w:szCs w:val="24"/>
        </w:rPr>
        <w:t xml:space="preserve">převzetí </w:t>
      </w:r>
      <w:r w:rsidR="00141071" w:rsidRPr="00AD35D3">
        <w:rPr>
          <w:rFonts w:asciiTheme="minorHAnsi" w:hAnsiTheme="minorHAnsi" w:cstheme="minorHAnsi"/>
          <w:sz w:val="24"/>
          <w:szCs w:val="24"/>
        </w:rPr>
        <w:t>zboží</w:t>
      </w:r>
      <w:r w:rsidR="00D41AF4" w:rsidRPr="00AD35D3">
        <w:rPr>
          <w:rFonts w:asciiTheme="minorHAnsi" w:hAnsiTheme="minorHAnsi" w:cstheme="minorHAnsi"/>
          <w:sz w:val="24"/>
          <w:szCs w:val="24"/>
        </w:rPr>
        <w:t xml:space="preserve"> </w:t>
      </w:r>
      <w:r w:rsidRPr="00AD35D3">
        <w:rPr>
          <w:rFonts w:asciiTheme="minorHAnsi" w:hAnsiTheme="minorHAnsi" w:cstheme="minorHAnsi"/>
          <w:sz w:val="24"/>
          <w:szCs w:val="24"/>
        </w:rPr>
        <w:t xml:space="preserve">v místě plnění dle článku </w:t>
      </w:r>
      <w:r w:rsidR="00D41AF4" w:rsidRPr="00AD35D3">
        <w:rPr>
          <w:rFonts w:asciiTheme="minorHAnsi" w:hAnsiTheme="minorHAnsi" w:cstheme="minorHAnsi"/>
          <w:sz w:val="24"/>
          <w:szCs w:val="24"/>
        </w:rPr>
        <w:t>V</w:t>
      </w:r>
      <w:r w:rsidRPr="00AD35D3">
        <w:rPr>
          <w:rFonts w:asciiTheme="minorHAnsi" w:hAnsiTheme="minorHAnsi" w:cstheme="minorHAnsi"/>
          <w:sz w:val="24"/>
          <w:szCs w:val="24"/>
        </w:rPr>
        <w:t>.</w:t>
      </w:r>
      <w:r w:rsidR="00DA0CDD" w:rsidRPr="00AD35D3">
        <w:rPr>
          <w:rFonts w:asciiTheme="minorHAnsi" w:hAnsiTheme="minorHAnsi" w:cstheme="minorHAnsi"/>
          <w:sz w:val="24"/>
          <w:szCs w:val="24"/>
        </w:rPr>
        <w:t xml:space="preserve"> odst. 3</w:t>
      </w:r>
      <w:r w:rsidRPr="00AD35D3">
        <w:rPr>
          <w:rFonts w:asciiTheme="minorHAnsi" w:hAnsiTheme="minorHAnsi" w:cstheme="minorHAnsi"/>
          <w:sz w:val="24"/>
          <w:szCs w:val="24"/>
        </w:rPr>
        <w:t xml:space="preserve">. </w:t>
      </w:r>
    </w:p>
    <w:p w14:paraId="2A436F82"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Prodávající prohlašuje, že věcné plnění smlouvy nemá právní </w:t>
      </w:r>
      <w:r w:rsidR="00DB5D59" w:rsidRPr="00AD35D3">
        <w:rPr>
          <w:rFonts w:asciiTheme="minorHAnsi" w:hAnsiTheme="minorHAnsi" w:cstheme="minorHAnsi"/>
          <w:sz w:val="24"/>
          <w:szCs w:val="24"/>
        </w:rPr>
        <w:t>ani faktické vady</w:t>
      </w:r>
      <w:r w:rsidRPr="00AD35D3">
        <w:rPr>
          <w:rFonts w:asciiTheme="minorHAnsi" w:hAnsiTheme="minorHAnsi" w:cstheme="minorHAnsi"/>
          <w:sz w:val="24"/>
          <w:szCs w:val="24"/>
        </w:rPr>
        <w:t xml:space="preserve"> a není zatíženo právy třetích osob.</w:t>
      </w:r>
    </w:p>
    <w:p w14:paraId="78198D17" w14:textId="77777777" w:rsidR="00A47BC6" w:rsidRPr="00AD35D3" w:rsidRDefault="00136431" w:rsidP="00A47BC6">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Všechny vztahy touto smlouvou neupravené se řídí českým právním řádem, zejména ustanoveními </w:t>
      </w:r>
      <w:r w:rsidR="001B07A1" w:rsidRPr="00AD35D3">
        <w:rPr>
          <w:rFonts w:asciiTheme="minorHAnsi" w:hAnsiTheme="minorHAnsi" w:cstheme="minorHAnsi"/>
          <w:sz w:val="24"/>
          <w:szCs w:val="24"/>
        </w:rPr>
        <w:t>občanského</w:t>
      </w:r>
      <w:r w:rsidRPr="00AD35D3">
        <w:rPr>
          <w:rFonts w:asciiTheme="minorHAnsi" w:hAnsiTheme="minorHAnsi" w:cstheme="minorHAnsi"/>
          <w:sz w:val="24"/>
          <w:szCs w:val="24"/>
        </w:rPr>
        <w:t xml:space="preserve"> zákoníku. </w:t>
      </w:r>
      <w:r w:rsidR="00A47BC6" w:rsidRPr="00AD35D3">
        <w:rPr>
          <w:rFonts w:asciiTheme="minorHAnsi" w:hAnsiTheme="minorHAnsi" w:cstheme="minorHAnsi"/>
          <w:sz w:val="24"/>
          <w:szCs w:val="24"/>
        </w:rPr>
        <w:t>Smluvní strany výslovně vylučují použití § 1726, § 1728, § 1729 a § 1751 občanského zákoníku. Ve vztazích mezi stranami vyplývajících z této smlouvy nemá obchodní zvyklost přednost před ustanoveními zákona, jež nemají donucující účinky.</w:t>
      </w:r>
    </w:p>
    <w:p w14:paraId="07469469"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lastRenderedPageBreak/>
        <w:t>Prodávající se nemůže dovolávat svých obecných dodacích, servisních či jiných obchodních podmínek nebo obdobných podmínek subdodavatelů.</w:t>
      </w:r>
    </w:p>
    <w:p w14:paraId="39B826BC"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Pozbude-li některé z ustanovení této smlouvy platnosti, zůstávají ostatní tímto nedotčena. Neúčinné ustanovení se nahradí </w:t>
      </w:r>
      <w:r w:rsidR="00DB5D59" w:rsidRPr="00AD35D3">
        <w:rPr>
          <w:rFonts w:asciiTheme="minorHAnsi" w:hAnsiTheme="minorHAnsi" w:cstheme="minorHAnsi"/>
          <w:sz w:val="24"/>
          <w:szCs w:val="24"/>
        </w:rPr>
        <w:t xml:space="preserve">pomocí písemného dodatku k této smlouvě </w:t>
      </w:r>
      <w:r w:rsidRPr="00AD35D3">
        <w:rPr>
          <w:rFonts w:asciiTheme="minorHAnsi" w:hAnsiTheme="minorHAnsi" w:cstheme="minorHAnsi"/>
          <w:sz w:val="24"/>
          <w:szCs w:val="24"/>
        </w:rPr>
        <w:t>takovým</w:t>
      </w:r>
      <w:r w:rsidR="00DB5D59" w:rsidRPr="00AD35D3">
        <w:rPr>
          <w:rFonts w:asciiTheme="minorHAnsi" w:hAnsiTheme="minorHAnsi" w:cstheme="minorHAnsi"/>
          <w:sz w:val="24"/>
          <w:szCs w:val="24"/>
        </w:rPr>
        <w:t xml:space="preserve"> ustanovením</w:t>
      </w:r>
      <w:r w:rsidRPr="00AD35D3">
        <w:rPr>
          <w:rFonts w:asciiTheme="minorHAnsi" w:hAnsiTheme="minorHAnsi" w:cstheme="minorHAnsi"/>
          <w:sz w:val="24"/>
          <w:szCs w:val="24"/>
        </w:rPr>
        <w:t>, které odpovídá nebo bude co nejblíže původnímu záměru ve věcném i ekonomickém smyslu.</w:t>
      </w:r>
    </w:p>
    <w:p w14:paraId="68B2C2AD"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Obě strany se dohodly, že veškeré případné spory, vzniklé v souvislosti s touto smlouvou, budou řešeny jednáním na úrovni statutárních zástupců smluvních stran. Nedojde-li k dohodě, </w:t>
      </w:r>
      <w:r w:rsidR="00FC5792" w:rsidRPr="00AD35D3">
        <w:rPr>
          <w:rFonts w:asciiTheme="minorHAnsi" w:hAnsiTheme="minorHAnsi" w:cstheme="minorHAnsi"/>
          <w:sz w:val="24"/>
          <w:szCs w:val="24"/>
        </w:rPr>
        <w:t> bude případný</w:t>
      </w:r>
      <w:r w:rsidRPr="00AD35D3">
        <w:rPr>
          <w:rFonts w:asciiTheme="minorHAnsi" w:hAnsiTheme="minorHAnsi" w:cstheme="minorHAnsi"/>
          <w:sz w:val="24"/>
          <w:szCs w:val="24"/>
        </w:rPr>
        <w:t xml:space="preserve"> spor mezi smluvními stranami </w:t>
      </w:r>
      <w:r w:rsidR="00037B5A" w:rsidRPr="00AD35D3">
        <w:rPr>
          <w:rFonts w:asciiTheme="minorHAnsi" w:hAnsiTheme="minorHAnsi" w:cstheme="minorHAnsi"/>
          <w:sz w:val="24"/>
          <w:szCs w:val="24"/>
        </w:rPr>
        <w:t>postoupen obecně</w:t>
      </w:r>
      <w:r w:rsidRPr="00AD35D3">
        <w:rPr>
          <w:rFonts w:asciiTheme="minorHAnsi" w:hAnsiTheme="minorHAnsi" w:cstheme="minorHAnsi"/>
          <w:sz w:val="24"/>
          <w:szCs w:val="24"/>
        </w:rPr>
        <w:t xml:space="preserve"> příslušné</w:t>
      </w:r>
      <w:r w:rsidR="00FC5792" w:rsidRPr="00AD35D3">
        <w:rPr>
          <w:rFonts w:asciiTheme="minorHAnsi" w:hAnsiTheme="minorHAnsi" w:cstheme="minorHAnsi"/>
          <w:sz w:val="24"/>
          <w:szCs w:val="24"/>
        </w:rPr>
        <w:t>mu</w:t>
      </w:r>
      <w:r w:rsidRPr="00AD35D3">
        <w:rPr>
          <w:rFonts w:asciiTheme="minorHAnsi" w:hAnsiTheme="minorHAnsi" w:cstheme="minorHAnsi"/>
          <w:sz w:val="24"/>
          <w:szCs w:val="24"/>
        </w:rPr>
        <w:t xml:space="preserve"> soud</w:t>
      </w:r>
      <w:r w:rsidR="00FC5792" w:rsidRPr="00AD35D3">
        <w:rPr>
          <w:rFonts w:asciiTheme="minorHAnsi" w:hAnsiTheme="minorHAnsi" w:cstheme="minorHAnsi"/>
          <w:sz w:val="24"/>
          <w:szCs w:val="24"/>
        </w:rPr>
        <w:t>u</w:t>
      </w:r>
      <w:r w:rsidRPr="00AD35D3">
        <w:rPr>
          <w:rFonts w:asciiTheme="minorHAnsi" w:hAnsiTheme="minorHAnsi" w:cstheme="minorHAnsi"/>
          <w:sz w:val="24"/>
          <w:szCs w:val="24"/>
        </w:rPr>
        <w:t>.</w:t>
      </w:r>
    </w:p>
    <w:p w14:paraId="2CE35285"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Pohledávky vyplývající z této smlouvy může prodávající převést na jinou osobu jen s předchozím písemným souhlasem kupujícího.</w:t>
      </w:r>
    </w:p>
    <w:p w14:paraId="27E192D5" w14:textId="5F31A5CA" w:rsidR="000727E9" w:rsidRPr="00AD35D3" w:rsidRDefault="000727E9" w:rsidP="000727E9">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Smluvní strany souhlasí se zveřejněním této </w:t>
      </w:r>
      <w:r w:rsidR="00A47BC6" w:rsidRPr="00AD35D3">
        <w:rPr>
          <w:rFonts w:asciiTheme="minorHAnsi" w:hAnsiTheme="minorHAnsi" w:cstheme="minorHAnsi"/>
          <w:sz w:val="24"/>
          <w:szCs w:val="24"/>
        </w:rPr>
        <w:t>s</w:t>
      </w:r>
      <w:r w:rsidRPr="00AD35D3">
        <w:rPr>
          <w:rFonts w:asciiTheme="minorHAnsi" w:hAnsiTheme="minorHAnsi" w:cstheme="minorHAnsi"/>
          <w:sz w:val="24"/>
          <w:szCs w:val="24"/>
        </w:rPr>
        <w:t>mlouvy, případných dodatků uzavřených k této Smlouvě, jakož i se zveřejněním dalších aspektů tohoto smluvního vztahu na webových stránkách kupujícího.</w:t>
      </w:r>
    </w:p>
    <w:p w14:paraId="13CAB90B" w14:textId="77777777" w:rsidR="00136431" w:rsidRPr="00AD35D3" w:rsidRDefault="00136431" w:rsidP="00136431">
      <w:pPr>
        <w:numPr>
          <w:ilvl w:val="1"/>
          <w:numId w:val="1"/>
        </w:numPr>
        <w:tabs>
          <w:tab w:val="clear" w:pos="705"/>
        </w:tabs>
        <w:autoSpaceDE/>
        <w:autoSpaceDN/>
        <w:adjustRightInd w:val="0"/>
        <w:ind w:left="357" w:hanging="357"/>
        <w:jc w:val="both"/>
        <w:rPr>
          <w:rFonts w:asciiTheme="minorHAnsi" w:hAnsiTheme="minorHAnsi" w:cstheme="minorHAnsi"/>
          <w:sz w:val="24"/>
          <w:szCs w:val="24"/>
        </w:rPr>
      </w:pPr>
      <w:r w:rsidRPr="00AD35D3">
        <w:rPr>
          <w:rFonts w:asciiTheme="minorHAnsi" w:hAnsiTheme="minorHAnsi" w:cstheme="minorHAnsi"/>
          <w:sz w:val="24"/>
          <w:szCs w:val="24"/>
        </w:rPr>
        <w:t>Pokud je součástí předmětu smlouvy dodávka softwarových produktů, pak se kupujícímu vyhrazuje časově neomezené, nikoliv však výhradní a přenosné, právo užívat tyto softwarové produkty na výrobku, se kterým byly dodány, v nezměněné formě a pro účely uvedené v popisu produktu.</w:t>
      </w:r>
      <w:r w:rsidR="009D791F" w:rsidRPr="00AD35D3">
        <w:rPr>
          <w:rFonts w:asciiTheme="minorHAnsi" w:hAnsiTheme="minorHAnsi" w:cstheme="minorHAnsi"/>
          <w:sz w:val="24"/>
          <w:szCs w:val="24"/>
        </w:rPr>
        <w:t xml:space="preserve"> </w:t>
      </w:r>
      <w:r w:rsidRPr="00AD35D3">
        <w:rPr>
          <w:rFonts w:asciiTheme="minorHAnsi" w:hAnsiTheme="minorHAnsi" w:cstheme="minorHAnsi"/>
          <w:sz w:val="24"/>
          <w:szCs w:val="24"/>
        </w:rPr>
        <w:t>Softwarové produkty a k tomu patřící dokumentace nesmí být postoupeny třetím osobám. Kupující nesmí programy kopírovat, zpětně vyvíjet nebo zpětně překládat ani vyjímat jednotlivé části programu.</w:t>
      </w:r>
      <w:r w:rsidR="00BD49F9" w:rsidRPr="00AD35D3">
        <w:rPr>
          <w:rFonts w:asciiTheme="minorHAnsi" w:hAnsiTheme="minorHAnsi" w:cstheme="minorHAnsi"/>
          <w:sz w:val="24"/>
          <w:szCs w:val="24"/>
        </w:rPr>
        <w:t xml:space="preserve"> Veškerý software, který je součástí dodávky,</w:t>
      </w:r>
      <w:r w:rsidR="008C195C" w:rsidRPr="00AD35D3">
        <w:rPr>
          <w:rFonts w:asciiTheme="minorHAnsi" w:hAnsiTheme="minorHAnsi" w:cstheme="minorHAnsi"/>
          <w:sz w:val="24"/>
          <w:szCs w:val="24"/>
        </w:rPr>
        <w:t xml:space="preserve"> musí prodávající uvést</w:t>
      </w:r>
      <w:r w:rsidR="00BD49F9" w:rsidRPr="00AD35D3">
        <w:rPr>
          <w:rFonts w:asciiTheme="minorHAnsi" w:hAnsiTheme="minorHAnsi" w:cstheme="minorHAnsi"/>
          <w:sz w:val="24"/>
          <w:szCs w:val="24"/>
        </w:rPr>
        <w:t xml:space="preserve"> v nabývacích dokladech a </w:t>
      </w:r>
      <w:r w:rsidR="008C195C" w:rsidRPr="00AD35D3">
        <w:rPr>
          <w:rFonts w:asciiTheme="minorHAnsi" w:hAnsiTheme="minorHAnsi" w:cstheme="minorHAnsi"/>
          <w:sz w:val="24"/>
          <w:szCs w:val="24"/>
        </w:rPr>
        <w:t>musí zde být vypsána verze, jazyková mutace a typ dodávané softwarové licence.</w:t>
      </w:r>
      <w:r w:rsidR="00FC5792" w:rsidRPr="00AD35D3">
        <w:rPr>
          <w:rFonts w:asciiTheme="minorHAnsi" w:hAnsiTheme="minorHAnsi" w:cstheme="minorHAnsi"/>
          <w:sz w:val="24"/>
          <w:szCs w:val="24"/>
        </w:rPr>
        <w:t xml:space="preserve"> </w:t>
      </w:r>
    </w:p>
    <w:p w14:paraId="63298F4B" w14:textId="77777777" w:rsidR="002720FF" w:rsidRPr="00AD35D3" w:rsidRDefault="00136431" w:rsidP="002720FF">
      <w:pPr>
        <w:numPr>
          <w:ilvl w:val="1"/>
          <w:numId w:val="1"/>
        </w:numPr>
        <w:tabs>
          <w:tab w:val="clear" w:pos="705"/>
        </w:tabs>
        <w:autoSpaceDE/>
        <w:autoSpaceDN/>
        <w:adjustRightInd w:val="0"/>
        <w:ind w:left="357" w:hanging="357"/>
        <w:jc w:val="both"/>
        <w:rPr>
          <w:rFonts w:asciiTheme="minorHAnsi" w:hAnsiTheme="minorHAnsi" w:cstheme="minorHAnsi"/>
          <w:sz w:val="24"/>
          <w:szCs w:val="24"/>
        </w:rPr>
      </w:pPr>
      <w:r w:rsidRPr="00AD35D3">
        <w:rPr>
          <w:rFonts w:asciiTheme="minorHAnsi" w:hAnsiTheme="minorHAnsi" w:cstheme="minorHAnsi"/>
          <w:sz w:val="24"/>
          <w:szCs w:val="24"/>
        </w:rPr>
        <w:t>Úplata za užívání softwaru poskytnutého s předmětem smlouvy je obsažena v kupní ceně předmětu plnění.</w:t>
      </w:r>
      <w:r w:rsidR="002720FF" w:rsidRPr="00AD35D3">
        <w:rPr>
          <w:rFonts w:asciiTheme="minorHAnsi" w:hAnsiTheme="minorHAnsi" w:cstheme="minorHAnsi"/>
          <w:sz w:val="24"/>
          <w:szCs w:val="24"/>
        </w:rPr>
        <w:t xml:space="preserve"> </w:t>
      </w:r>
    </w:p>
    <w:p w14:paraId="4C6B2835" w14:textId="77777777" w:rsidR="00F00048" w:rsidRPr="00AD35D3" w:rsidRDefault="00F00048" w:rsidP="00F00048">
      <w:pPr>
        <w:tabs>
          <w:tab w:val="num" w:pos="360"/>
        </w:tabs>
        <w:autoSpaceDE/>
        <w:autoSpaceDN/>
        <w:jc w:val="both"/>
        <w:rPr>
          <w:rFonts w:asciiTheme="minorHAnsi" w:hAnsiTheme="minorHAnsi" w:cstheme="minorHAnsi"/>
          <w:sz w:val="24"/>
          <w:szCs w:val="24"/>
        </w:rPr>
      </w:pPr>
    </w:p>
    <w:p w14:paraId="7B4DFE31" w14:textId="77777777" w:rsidR="00AD35D3" w:rsidRDefault="00AD35D3" w:rsidP="00F00048">
      <w:pPr>
        <w:tabs>
          <w:tab w:val="num" w:pos="360"/>
        </w:tabs>
        <w:autoSpaceDE/>
        <w:autoSpaceDN/>
        <w:jc w:val="both"/>
        <w:rPr>
          <w:rFonts w:asciiTheme="minorHAnsi" w:hAnsiTheme="minorHAnsi" w:cstheme="minorHAnsi"/>
          <w:sz w:val="24"/>
          <w:szCs w:val="24"/>
        </w:rPr>
      </w:pPr>
    </w:p>
    <w:p w14:paraId="7A1D8F8A" w14:textId="77777777" w:rsidR="00AD35D3" w:rsidRPr="00AD35D3" w:rsidRDefault="00AD35D3" w:rsidP="00F00048">
      <w:pPr>
        <w:tabs>
          <w:tab w:val="num" w:pos="360"/>
        </w:tabs>
        <w:autoSpaceDE/>
        <w:autoSpaceDN/>
        <w:jc w:val="both"/>
        <w:rPr>
          <w:rFonts w:asciiTheme="minorHAnsi" w:hAnsiTheme="minorHAnsi" w:cstheme="minorHAnsi"/>
          <w:sz w:val="24"/>
          <w:szCs w:val="24"/>
        </w:rPr>
      </w:pPr>
    </w:p>
    <w:p w14:paraId="5B189725"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596B4393"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Závěrečná ujednání</w:t>
      </w:r>
    </w:p>
    <w:p w14:paraId="030C5624"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Tato smlouva je vyhotovena ve dvou stejnopisech a každá smluvní strana obdrží její jedno vyhotovení.</w:t>
      </w:r>
    </w:p>
    <w:p w14:paraId="0B516099"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Jakékoli změny</w:t>
      </w:r>
      <w:r w:rsidR="00A47BC6" w:rsidRPr="00AD35D3">
        <w:rPr>
          <w:rFonts w:asciiTheme="minorHAnsi" w:hAnsiTheme="minorHAnsi" w:cstheme="minorHAnsi"/>
          <w:sz w:val="24"/>
          <w:szCs w:val="24"/>
        </w:rPr>
        <w:t>,</w:t>
      </w:r>
      <w:r w:rsidRPr="00AD35D3">
        <w:rPr>
          <w:rFonts w:asciiTheme="minorHAnsi" w:hAnsiTheme="minorHAnsi" w:cstheme="minorHAnsi"/>
          <w:sz w:val="24"/>
          <w:szCs w:val="24"/>
        </w:rPr>
        <w:t xml:space="preserve"> dodatky</w:t>
      </w:r>
      <w:r w:rsidR="00A47BC6" w:rsidRPr="00AD35D3">
        <w:rPr>
          <w:rFonts w:asciiTheme="minorHAnsi" w:hAnsiTheme="minorHAnsi" w:cstheme="minorHAnsi"/>
          <w:sz w:val="24"/>
          <w:szCs w:val="24"/>
        </w:rPr>
        <w:t xml:space="preserve"> či doplnění</w:t>
      </w:r>
      <w:r w:rsidRPr="00AD35D3">
        <w:rPr>
          <w:rFonts w:asciiTheme="minorHAnsi" w:hAnsiTheme="minorHAnsi" w:cstheme="minorHAnsi"/>
          <w:sz w:val="24"/>
          <w:szCs w:val="24"/>
        </w:rPr>
        <w:t xml:space="preserve"> této smlouvy musí být učiněny písemně</w:t>
      </w:r>
      <w:r w:rsidR="00DB5D59" w:rsidRPr="00AD35D3">
        <w:rPr>
          <w:rFonts w:asciiTheme="minorHAnsi" w:hAnsiTheme="minorHAnsi" w:cstheme="minorHAnsi"/>
          <w:sz w:val="24"/>
          <w:szCs w:val="24"/>
        </w:rPr>
        <w:t>, být číslovány, datovány</w:t>
      </w:r>
      <w:r w:rsidRPr="00AD35D3">
        <w:rPr>
          <w:rFonts w:asciiTheme="minorHAnsi" w:hAnsiTheme="minorHAnsi" w:cstheme="minorHAnsi"/>
          <w:sz w:val="24"/>
          <w:szCs w:val="24"/>
        </w:rPr>
        <w:t xml:space="preserve"> a schváleny podpisem obou </w:t>
      </w:r>
      <w:r w:rsidR="00F00048" w:rsidRPr="00AD35D3">
        <w:rPr>
          <w:rFonts w:asciiTheme="minorHAnsi" w:hAnsiTheme="minorHAnsi" w:cstheme="minorHAnsi"/>
          <w:sz w:val="24"/>
          <w:szCs w:val="24"/>
        </w:rPr>
        <w:t xml:space="preserve">smluvních </w:t>
      </w:r>
      <w:r w:rsidRPr="00AD35D3">
        <w:rPr>
          <w:rFonts w:asciiTheme="minorHAnsi" w:hAnsiTheme="minorHAnsi" w:cstheme="minorHAnsi"/>
          <w:sz w:val="24"/>
          <w:szCs w:val="24"/>
        </w:rPr>
        <w:t>stran. Integrální součástí této smlouvy jsou přílohy, které budou takto označeny a podepsány oběma stranami s uvedením data.</w:t>
      </w:r>
    </w:p>
    <w:p w14:paraId="4BF385EE" w14:textId="77777777" w:rsidR="00F00048" w:rsidRPr="00AD35D3" w:rsidRDefault="00F00048"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Obě smluvní strany prohlašují, že tato smlouva vyjadřuje jejich vůli a podepisují ji nikoli v tísni nebo za jinak </w:t>
      </w:r>
      <w:r w:rsidR="00DB5D59" w:rsidRPr="00AD35D3">
        <w:rPr>
          <w:rFonts w:asciiTheme="minorHAnsi" w:hAnsiTheme="minorHAnsi" w:cstheme="minorHAnsi"/>
          <w:sz w:val="24"/>
          <w:szCs w:val="24"/>
        </w:rPr>
        <w:t xml:space="preserve">nápadně </w:t>
      </w:r>
      <w:r w:rsidRPr="00AD35D3">
        <w:rPr>
          <w:rFonts w:asciiTheme="minorHAnsi" w:hAnsiTheme="minorHAnsi" w:cstheme="minorHAnsi"/>
          <w:sz w:val="24"/>
          <w:szCs w:val="24"/>
        </w:rPr>
        <w:t>nevýhodných podmínek. S</w:t>
      </w:r>
      <w:r w:rsidR="00D3449C" w:rsidRPr="00AD35D3">
        <w:rPr>
          <w:rFonts w:asciiTheme="minorHAnsi" w:hAnsiTheme="minorHAnsi" w:cstheme="minorHAnsi"/>
          <w:sz w:val="24"/>
          <w:szCs w:val="24"/>
        </w:rPr>
        <w:t>mluvní s</w:t>
      </w:r>
      <w:r w:rsidRPr="00AD35D3">
        <w:rPr>
          <w:rFonts w:asciiTheme="minorHAnsi" w:hAnsiTheme="minorHAnsi" w:cstheme="minorHAnsi"/>
          <w:sz w:val="24"/>
          <w:szCs w:val="24"/>
        </w:rPr>
        <w:t>trany souhlasí bez výhrad s jejím obsahem a na důkaz toho připojují své</w:t>
      </w:r>
      <w:r w:rsidR="00D3449C" w:rsidRPr="00AD35D3">
        <w:rPr>
          <w:rFonts w:asciiTheme="minorHAnsi" w:hAnsiTheme="minorHAnsi" w:cstheme="minorHAnsi"/>
          <w:sz w:val="24"/>
          <w:szCs w:val="24"/>
        </w:rPr>
        <w:t xml:space="preserve"> podpisy.</w:t>
      </w:r>
    </w:p>
    <w:p w14:paraId="5865DCB5" w14:textId="387B4161" w:rsidR="00D20123" w:rsidRDefault="00D20123" w:rsidP="00201C10">
      <w:pPr>
        <w:tabs>
          <w:tab w:val="num" w:pos="360"/>
        </w:tabs>
        <w:jc w:val="both"/>
        <w:rPr>
          <w:rFonts w:asciiTheme="minorHAnsi" w:hAnsiTheme="minorHAnsi" w:cstheme="minorHAnsi"/>
          <w:sz w:val="24"/>
          <w:szCs w:val="24"/>
        </w:rPr>
      </w:pPr>
    </w:p>
    <w:p w14:paraId="6B87FF2D" w14:textId="5B55527D" w:rsidR="00E37358" w:rsidRDefault="00E37358" w:rsidP="00201C10">
      <w:pPr>
        <w:tabs>
          <w:tab w:val="num" w:pos="360"/>
        </w:tabs>
        <w:jc w:val="both"/>
        <w:rPr>
          <w:rFonts w:asciiTheme="minorHAnsi" w:hAnsiTheme="minorHAnsi" w:cstheme="minorHAnsi"/>
          <w:sz w:val="24"/>
          <w:szCs w:val="24"/>
        </w:rPr>
      </w:pPr>
    </w:p>
    <w:p w14:paraId="734A6A09" w14:textId="08D2D94D" w:rsidR="00E37358" w:rsidRDefault="00E37358" w:rsidP="00201C10">
      <w:pPr>
        <w:tabs>
          <w:tab w:val="num" w:pos="360"/>
        </w:tabs>
        <w:jc w:val="both"/>
        <w:rPr>
          <w:rFonts w:asciiTheme="minorHAnsi" w:hAnsiTheme="minorHAnsi" w:cstheme="minorHAnsi"/>
          <w:sz w:val="24"/>
          <w:szCs w:val="24"/>
        </w:rPr>
      </w:pPr>
    </w:p>
    <w:p w14:paraId="1BE72688" w14:textId="0DBDF4CB" w:rsidR="00E37358" w:rsidRDefault="00E37358" w:rsidP="00201C10">
      <w:pPr>
        <w:tabs>
          <w:tab w:val="num" w:pos="360"/>
        </w:tabs>
        <w:jc w:val="both"/>
        <w:rPr>
          <w:rFonts w:asciiTheme="minorHAnsi" w:hAnsiTheme="minorHAnsi" w:cstheme="minorHAnsi"/>
          <w:sz w:val="24"/>
          <w:szCs w:val="24"/>
        </w:rPr>
      </w:pPr>
    </w:p>
    <w:p w14:paraId="4B64CADD" w14:textId="74C7662F" w:rsidR="00E37358" w:rsidRDefault="00E37358" w:rsidP="00201C10">
      <w:pPr>
        <w:tabs>
          <w:tab w:val="num" w:pos="360"/>
        </w:tabs>
        <w:jc w:val="both"/>
        <w:rPr>
          <w:rFonts w:asciiTheme="minorHAnsi" w:hAnsiTheme="minorHAnsi" w:cstheme="minorHAnsi"/>
          <w:sz w:val="24"/>
          <w:szCs w:val="24"/>
        </w:rPr>
      </w:pPr>
    </w:p>
    <w:p w14:paraId="20A81A7A" w14:textId="6C0C8878" w:rsidR="00E37358" w:rsidRDefault="00E37358" w:rsidP="00201C10">
      <w:pPr>
        <w:tabs>
          <w:tab w:val="num" w:pos="360"/>
        </w:tabs>
        <w:jc w:val="both"/>
        <w:rPr>
          <w:rFonts w:asciiTheme="minorHAnsi" w:hAnsiTheme="minorHAnsi" w:cstheme="minorHAnsi"/>
          <w:sz w:val="24"/>
          <w:szCs w:val="24"/>
        </w:rPr>
      </w:pPr>
    </w:p>
    <w:p w14:paraId="37DC4EBE" w14:textId="19C59F46" w:rsidR="00E37358" w:rsidRDefault="00E37358" w:rsidP="00201C10">
      <w:pPr>
        <w:tabs>
          <w:tab w:val="num" w:pos="360"/>
        </w:tabs>
        <w:jc w:val="both"/>
        <w:rPr>
          <w:rFonts w:asciiTheme="minorHAnsi" w:hAnsiTheme="minorHAnsi" w:cstheme="minorHAnsi"/>
          <w:sz w:val="24"/>
          <w:szCs w:val="24"/>
        </w:rPr>
      </w:pPr>
    </w:p>
    <w:p w14:paraId="4D7C0883" w14:textId="2A5F5964" w:rsidR="00E37358" w:rsidRDefault="00E37358" w:rsidP="00201C10">
      <w:pPr>
        <w:tabs>
          <w:tab w:val="num" w:pos="360"/>
        </w:tabs>
        <w:jc w:val="both"/>
        <w:rPr>
          <w:rFonts w:asciiTheme="minorHAnsi" w:hAnsiTheme="minorHAnsi" w:cstheme="minorHAnsi"/>
          <w:sz w:val="24"/>
          <w:szCs w:val="24"/>
        </w:rPr>
      </w:pPr>
    </w:p>
    <w:p w14:paraId="26F515F7" w14:textId="77777777" w:rsidR="00E37358" w:rsidRDefault="00E37358" w:rsidP="00201C10">
      <w:pPr>
        <w:tabs>
          <w:tab w:val="num" w:pos="360"/>
        </w:tabs>
        <w:jc w:val="both"/>
        <w:rPr>
          <w:rFonts w:asciiTheme="minorHAnsi" w:hAnsiTheme="minorHAnsi" w:cstheme="minorHAnsi"/>
          <w:sz w:val="24"/>
          <w:szCs w:val="24"/>
        </w:rPr>
      </w:pPr>
    </w:p>
    <w:p w14:paraId="3EF7CB08" w14:textId="77777777" w:rsidR="00E37358" w:rsidRPr="00AD35D3" w:rsidRDefault="00E37358" w:rsidP="00201C10">
      <w:pPr>
        <w:tabs>
          <w:tab w:val="num" w:pos="360"/>
        </w:tabs>
        <w:jc w:val="both"/>
        <w:rPr>
          <w:rFonts w:asciiTheme="minorHAnsi" w:hAnsiTheme="minorHAnsi" w:cstheme="minorHAnsi"/>
          <w:sz w:val="24"/>
          <w:szCs w:val="24"/>
        </w:rPr>
      </w:pPr>
    </w:p>
    <w:p w14:paraId="56D0F3D4"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2926F152"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Přílohy</w:t>
      </w:r>
    </w:p>
    <w:p w14:paraId="5604A071" w14:textId="77777777" w:rsidR="00201C10" w:rsidRDefault="000C63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Specifi</w:t>
      </w:r>
      <w:r w:rsidR="00D462F8" w:rsidRPr="00AD35D3">
        <w:rPr>
          <w:rFonts w:asciiTheme="minorHAnsi" w:hAnsiTheme="minorHAnsi" w:cstheme="minorHAnsi"/>
          <w:sz w:val="24"/>
          <w:szCs w:val="24"/>
        </w:rPr>
        <w:t>kace předmětu plnění a jeho cena</w:t>
      </w:r>
      <w:r w:rsidRPr="00AD35D3">
        <w:rPr>
          <w:rFonts w:asciiTheme="minorHAnsi" w:hAnsiTheme="minorHAnsi" w:cstheme="minorHAnsi"/>
          <w:sz w:val="24"/>
          <w:szCs w:val="24"/>
        </w:rPr>
        <w:t xml:space="preserve">. </w:t>
      </w:r>
    </w:p>
    <w:p w14:paraId="0A8BFE19" w14:textId="77777777" w:rsidR="002E656D" w:rsidRDefault="002E656D" w:rsidP="002E656D">
      <w:pPr>
        <w:autoSpaceDE/>
        <w:autoSpaceDN/>
        <w:ind w:left="360"/>
        <w:jc w:val="both"/>
        <w:rPr>
          <w:rFonts w:asciiTheme="minorHAnsi" w:hAnsiTheme="minorHAnsi" w:cstheme="minorHAnsi"/>
          <w:sz w:val="24"/>
          <w:szCs w:val="24"/>
        </w:rPr>
      </w:pPr>
    </w:p>
    <w:p w14:paraId="379FBFE7" w14:textId="77777777" w:rsidR="002E656D" w:rsidRDefault="002E656D" w:rsidP="002E656D">
      <w:pPr>
        <w:autoSpaceDE/>
        <w:autoSpaceDN/>
        <w:ind w:left="360"/>
        <w:jc w:val="both"/>
        <w:rPr>
          <w:rFonts w:asciiTheme="minorHAnsi" w:hAnsiTheme="minorHAnsi" w:cstheme="minorHAnsi"/>
          <w:sz w:val="24"/>
          <w:szCs w:val="24"/>
        </w:rPr>
      </w:pPr>
    </w:p>
    <w:p w14:paraId="0691CAF3" w14:textId="77777777" w:rsidR="002E656D" w:rsidRDefault="002E656D" w:rsidP="002E656D">
      <w:pPr>
        <w:autoSpaceDE/>
        <w:autoSpaceDN/>
        <w:ind w:left="360"/>
        <w:jc w:val="both"/>
        <w:rPr>
          <w:rFonts w:asciiTheme="minorHAnsi" w:hAnsiTheme="minorHAnsi" w:cstheme="minorHAnsi"/>
          <w:sz w:val="24"/>
          <w:szCs w:val="24"/>
        </w:rPr>
      </w:pPr>
    </w:p>
    <w:p w14:paraId="22239170" w14:textId="77777777" w:rsidR="002E656D" w:rsidRPr="00AD35D3" w:rsidRDefault="002E656D" w:rsidP="002E656D">
      <w:pPr>
        <w:autoSpaceDE/>
        <w:autoSpaceDN/>
        <w:ind w:left="360"/>
        <w:jc w:val="both"/>
        <w:rPr>
          <w:rFonts w:asciiTheme="minorHAnsi" w:hAnsiTheme="minorHAnsi" w:cstheme="minorHAnsi"/>
          <w:sz w:val="24"/>
          <w:szCs w:val="24"/>
        </w:rPr>
      </w:pPr>
    </w:p>
    <w:p w14:paraId="498F4244" w14:textId="77777777" w:rsidR="00201C10" w:rsidRPr="00AD35D3" w:rsidRDefault="00201C10" w:rsidP="00201C10">
      <w:pPr>
        <w:tabs>
          <w:tab w:val="num" w:pos="360"/>
        </w:tabs>
        <w:jc w:val="both"/>
        <w:rPr>
          <w:rFonts w:asciiTheme="minorHAnsi" w:hAnsiTheme="minorHAnsi" w:cstheme="minorHAnsi"/>
          <w:sz w:val="24"/>
          <w:szCs w:val="24"/>
        </w:rPr>
      </w:pPr>
    </w:p>
    <w:p w14:paraId="17EDF69C" w14:textId="77777777" w:rsidR="00201C10" w:rsidRPr="00AD35D3" w:rsidRDefault="00201C10" w:rsidP="00201C10">
      <w:pPr>
        <w:tabs>
          <w:tab w:val="num" w:pos="360"/>
        </w:tabs>
        <w:jc w:val="both"/>
        <w:rPr>
          <w:rFonts w:asciiTheme="minorHAnsi" w:hAnsiTheme="minorHAnsi" w:cstheme="minorHAnsi"/>
          <w:sz w:val="24"/>
          <w:szCs w:val="24"/>
        </w:rPr>
      </w:pPr>
    </w:p>
    <w:p w14:paraId="1F1A723A" w14:textId="269CAF72" w:rsidR="00FD4DC2" w:rsidRPr="00AD35D3" w:rsidRDefault="00FD4DC2" w:rsidP="00FD4DC2">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 xml:space="preserve">V </w:t>
      </w:r>
      <w:r w:rsidR="00671897">
        <w:rPr>
          <w:rFonts w:asciiTheme="minorHAnsi" w:hAnsiTheme="minorHAnsi" w:cstheme="minorHAnsi"/>
          <w:sz w:val="24"/>
          <w:szCs w:val="24"/>
        </w:rPr>
        <w:t>Praze</w:t>
      </w:r>
      <w:r w:rsidRPr="00AD35D3">
        <w:rPr>
          <w:rFonts w:asciiTheme="minorHAnsi" w:hAnsiTheme="minorHAnsi" w:cstheme="minorHAnsi"/>
          <w:sz w:val="24"/>
          <w:szCs w:val="24"/>
        </w:rPr>
        <w:t xml:space="preserve"> dne </w:t>
      </w:r>
      <w:r w:rsidR="00325DC0">
        <w:rPr>
          <w:rFonts w:asciiTheme="minorHAnsi" w:hAnsiTheme="minorHAnsi" w:cstheme="minorHAnsi"/>
          <w:sz w:val="24"/>
          <w:szCs w:val="24"/>
        </w:rPr>
        <w:t>1</w:t>
      </w:r>
      <w:r w:rsidR="00671897">
        <w:rPr>
          <w:rFonts w:asciiTheme="minorHAnsi" w:hAnsiTheme="minorHAnsi" w:cstheme="minorHAnsi"/>
          <w:sz w:val="24"/>
          <w:szCs w:val="24"/>
        </w:rPr>
        <w:t>8</w:t>
      </w:r>
      <w:r w:rsidR="00074874">
        <w:rPr>
          <w:rFonts w:asciiTheme="minorHAnsi" w:hAnsiTheme="minorHAnsi" w:cstheme="minorHAnsi"/>
          <w:sz w:val="24"/>
          <w:szCs w:val="24"/>
        </w:rPr>
        <w:t>.0</w:t>
      </w:r>
      <w:r w:rsidR="00325DC0">
        <w:rPr>
          <w:rFonts w:asciiTheme="minorHAnsi" w:hAnsiTheme="minorHAnsi" w:cstheme="minorHAnsi"/>
          <w:sz w:val="24"/>
          <w:szCs w:val="24"/>
        </w:rPr>
        <w:t>2</w:t>
      </w:r>
      <w:r w:rsidR="00074874">
        <w:rPr>
          <w:rFonts w:asciiTheme="minorHAnsi" w:hAnsiTheme="minorHAnsi" w:cstheme="minorHAnsi"/>
          <w:sz w:val="24"/>
          <w:szCs w:val="24"/>
        </w:rPr>
        <w:t>.202</w:t>
      </w:r>
      <w:r w:rsidR="00325DC0">
        <w:rPr>
          <w:rFonts w:asciiTheme="minorHAnsi" w:hAnsiTheme="minorHAnsi" w:cstheme="minorHAnsi"/>
          <w:sz w:val="24"/>
          <w:szCs w:val="24"/>
        </w:rPr>
        <w:t>2</w:t>
      </w:r>
      <w:r w:rsidR="00671897">
        <w:rPr>
          <w:rFonts w:asciiTheme="minorHAnsi" w:hAnsiTheme="minorHAnsi" w:cstheme="minorHAnsi"/>
          <w:sz w:val="24"/>
          <w:szCs w:val="24"/>
        </w:rPr>
        <w:tab/>
      </w:r>
      <w:r w:rsidR="00671897">
        <w:rPr>
          <w:rFonts w:asciiTheme="minorHAnsi" w:hAnsiTheme="minorHAnsi" w:cstheme="minorHAnsi"/>
          <w:sz w:val="24"/>
          <w:szCs w:val="24"/>
        </w:rPr>
        <w:tab/>
      </w:r>
      <w:r w:rsidR="00671897">
        <w:rPr>
          <w:rFonts w:asciiTheme="minorHAnsi" w:hAnsiTheme="minorHAnsi" w:cstheme="minorHAnsi"/>
          <w:sz w:val="24"/>
          <w:szCs w:val="24"/>
        </w:rPr>
        <w:tab/>
      </w:r>
      <w:r w:rsidRPr="00AD35D3">
        <w:rPr>
          <w:rFonts w:asciiTheme="minorHAnsi" w:hAnsiTheme="minorHAnsi" w:cstheme="minorHAnsi"/>
          <w:sz w:val="24"/>
          <w:szCs w:val="24"/>
        </w:rPr>
        <w:t>V P</w:t>
      </w:r>
      <w:r w:rsidR="009D791F" w:rsidRPr="00AD35D3">
        <w:rPr>
          <w:rFonts w:asciiTheme="minorHAnsi" w:hAnsiTheme="minorHAnsi" w:cstheme="minorHAnsi"/>
          <w:sz w:val="24"/>
          <w:szCs w:val="24"/>
        </w:rPr>
        <w:t>raze</w:t>
      </w:r>
      <w:r w:rsidRPr="00AD35D3">
        <w:rPr>
          <w:rFonts w:asciiTheme="minorHAnsi" w:hAnsiTheme="minorHAnsi" w:cstheme="minorHAnsi"/>
          <w:sz w:val="24"/>
          <w:szCs w:val="24"/>
        </w:rPr>
        <w:t xml:space="preserve"> dne </w:t>
      </w:r>
      <w:r w:rsidR="00671897">
        <w:rPr>
          <w:rFonts w:asciiTheme="minorHAnsi" w:hAnsiTheme="minorHAnsi" w:cstheme="minorHAnsi"/>
          <w:sz w:val="24"/>
          <w:szCs w:val="24"/>
        </w:rPr>
        <w:t>18.02.2022</w:t>
      </w:r>
    </w:p>
    <w:p w14:paraId="549CCD59" w14:textId="77777777" w:rsidR="00FD4DC2" w:rsidRPr="00AD35D3" w:rsidRDefault="00FD4DC2" w:rsidP="00FD4DC2">
      <w:pPr>
        <w:tabs>
          <w:tab w:val="num" w:pos="360"/>
        </w:tabs>
        <w:jc w:val="both"/>
        <w:rPr>
          <w:rFonts w:asciiTheme="minorHAnsi" w:hAnsiTheme="minorHAnsi" w:cstheme="minorHAnsi"/>
          <w:sz w:val="24"/>
          <w:szCs w:val="24"/>
        </w:rPr>
      </w:pPr>
    </w:p>
    <w:p w14:paraId="1E7EA49A" w14:textId="384EAC12" w:rsidR="00FD4DC2" w:rsidRPr="00AD35D3" w:rsidRDefault="00671897" w:rsidP="00FD4DC2">
      <w:pPr>
        <w:tabs>
          <w:tab w:val="num" w:pos="360"/>
        </w:tabs>
        <w:jc w:val="both"/>
        <w:rPr>
          <w:rFonts w:asciiTheme="minorHAnsi" w:hAnsiTheme="minorHAnsi" w:cstheme="minorHAnsi"/>
          <w:sz w:val="24"/>
          <w:szCs w:val="24"/>
        </w:rPr>
      </w:pPr>
      <w:r>
        <w:rPr>
          <w:rFonts w:asciiTheme="minorHAnsi" w:hAnsiTheme="minorHAnsi" w:cstheme="minorHAnsi"/>
          <w:sz w:val="24"/>
          <w:szCs w:val="24"/>
        </w:rPr>
        <w:t>Prodávající:</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FD4DC2" w:rsidRPr="00AD35D3">
        <w:rPr>
          <w:rFonts w:asciiTheme="minorHAnsi" w:hAnsiTheme="minorHAnsi" w:cstheme="minorHAnsi"/>
          <w:sz w:val="24"/>
          <w:szCs w:val="24"/>
        </w:rPr>
        <w:t>Kupující:</w:t>
      </w:r>
    </w:p>
    <w:p w14:paraId="7B7D768B" w14:textId="6F478111" w:rsidR="00FD4DC2" w:rsidRDefault="00074874" w:rsidP="00FD4DC2">
      <w:pPr>
        <w:tabs>
          <w:tab w:val="num" w:pos="360"/>
        </w:tabs>
        <w:jc w:val="both"/>
        <w:rPr>
          <w:rFonts w:asciiTheme="minorHAnsi" w:hAnsiTheme="minorHAnsi" w:cstheme="minorHAnsi"/>
          <w:sz w:val="24"/>
          <w:szCs w:val="24"/>
        </w:rPr>
      </w:pPr>
      <w:r>
        <w:rPr>
          <w:rFonts w:asciiTheme="minorHAnsi" w:hAnsiTheme="minorHAnsi" w:cstheme="minorHAnsi"/>
          <w:sz w:val="24"/>
          <w:szCs w:val="24"/>
        </w:rPr>
        <w:t>COPY-CAN, spol. s r.o.</w:t>
      </w:r>
      <w:r w:rsidR="00FD4DC2" w:rsidRPr="00AD35D3">
        <w:rPr>
          <w:rFonts w:asciiTheme="minorHAnsi" w:hAnsiTheme="minorHAnsi" w:cstheme="minorHAnsi"/>
          <w:sz w:val="24"/>
          <w:szCs w:val="24"/>
        </w:rPr>
        <w:tab/>
      </w:r>
      <w:r w:rsidR="00FD4DC2" w:rsidRPr="00AD35D3">
        <w:rPr>
          <w:rFonts w:asciiTheme="minorHAnsi" w:hAnsiTheme="minorHAnsi" w:cstheme="minorHAnsi"/>
          <w:sz w:val="24"/>
          <w:szCs w:val="24"/>
        </w:rPr>
        <w:tab/>
      </w:r>
      <w:r w:rsidR="00FD4DC2" w:rsidRPr="00AD35D3">
        <w:rPr>
          <w:rFonts w:asciiTheme="minorHAnsi" w:hAnsiTheme="minorHAnsi" w:cstheme="minorHAnsi"/>
          <w:sz w:val="24"/>
          <w:szCs w:val="24"/>
        </w:rPr>
        <w:tab/>
      </w:r>
      <w:r w:rsidR="00B27445" w:rsidRPr="00B27445">
        <w:rPr>
          <w:rFonts w:asciiTheme="minorHAnsi" w:hAnsiTheme="minorHAnsi" w:cstheme="minorHAnsi"/>
          <w:sz w:val="24"/>
          <w:szCs w:val="24"/>
        </w:rPr>
        <w:t>Základní umělecká škola</w:t>
      </w:r>
      <w:r w:rsidR="000C020C">
        <w:rPr>
          <w:rFonts w:asciiTheme="minorHAnsi" w:hAnsiTheme="minorHAnsi" w:cstheme="minorHAnsi"/>
          <w:sz w:val="24"/>
          <w:szCs w:val="24"/>
        </w:rPr>
        <w:t>, Praha 5, Štefánikova 19</w:t>
      </w:r>
    </w:p>
    <w:p w14:paraId="4BBFE57A" w14:textId="77777777" w:rsidR="000C020C" w:rsidRPr="00AD35D3" w:rsidRDefault="000C020C" w:rsidP="00FD4DC2">
      <w:pPr>
        <w:tabs>
          <w:tab w:val="num" w:pos="360"/>
        </w:tabs>
        <w:jc w:val="both"/>
        <w:rPr>
          <w:rFonts w:asciiTheme="minorHAnsi" w:hAnsiTheme="minorHAnsi" w:cstheme="minorHAnsi"/>
          <w:sz w:val="24"/>
          <w:szCs w:val="24"/>
        </w:rPr>
      </w:pPr>
    </w:p>
    <w:p w14:paraId="1739A118" w14:textId="77777777" w:rsidR="00FD4DC2" w:rsidRPr="00AD35D3" w:rsidRDefault="00FD4DC2" w:rsidP="00FD4DC2">
      <w:pPr>
        <w:tabs>
          <w:tab w:val="num" w:pos="360"/>
        </w:tabs>
        <w:jc w:val="both"/>
        <w:rPr>
          <w:rFonts w:asciiTheme="minorHAnsi" w:hAnsiTheme="minorHAnsi" w:cstheme="minorHAnsi"/>
          <w:sz w:val="24"/>
          <w:szCs w:val="24"/>
        </w:rPr>
      </w:pPr>
    </w:p>
    <w:p w14:paraId="18E5CD18" w14:textId="77777777" w:rsidR="00FD4DC2" w:rsidRPr="00AD35D3" w:rsidRDefault="00FD4DC2" w:rsidP="00FD4DC2">
      <w:pPr>
        <w:tabs>
          <w:tab w:val="num" w:pos="360"/>
        </w:tabs>
        <w:jc w:val="both"/>
        <w:rPr>
          <w:rFonts w:asciiTheme="minorHAnsi" w:hAnsiTheme="minorHAnsi" w:cstheme="minorHAnsi"/>
          <w:sz w:val="24"/>
          <w:szCs w:val="24"/>
        </w:rPr>
      </w:pPr>
    </w:p>
    <w:p w14:paraId="42F9CE1C" w14:textId="77777777" w:rsidR="00FD4DC2" w:rsidRPr="00AD35D3" w:rsidRDefault="00FD4DC2" w:rsidP="00FD4DC2">
      <w:pPr>
        <w:tabs>
          <w:tab w:val="num" w:pos="360"/>
        </w:tabs>
        <w:jc w:val="both"/>
        <w:rPr>
          <w:rFonts w:asciiTheme="minorHAnsi" w:hAnsiTheme="minorHAnsi" w:cstheme="minorHAnsi"/>
          <w:sz w:val="24"/>
          <w:szCs w:val="24"/>
        </w:rPr>
      </w:pPr>
    </w:p>
    <w:p w14:paraId="0464F173" w14:textId="5B02BD29" w:rsidR="00FD4DC2" w:rsidRPr="00AD35D3" w:rsidRDefault="00671897" w:rsidP="00FD4DC2">
      <w:pPr>
        <w:tabs>
          <w:tab w:val="num" w:pos="360"/>
        </w:tabs>
        <w:jc w:val="both"/>
        <w:rPr>
          <w:rFonts w:asciiTheme="minorHAnsi" w:hAnsiTheme="minorHAnsi" w:cstheme="minorHAnsi"/>
          <w:sz w:val="24"/>
          <w:szCs w:val="24"/>
        </w:rPr>
      </w:pPr>
      <w:r>
        <w:rPr>
          <w:rFonts w:asciiTheme="minorHAnsi" w:hAnsiTheme="minorHAnsi" w:cstheme="minorHAnsi"/>
          <w:sz w:val="24"/>
          <w:szCs w:val="24"/>
        </w:rPr>
        <w:t>_____________________________</w:t>
      </w:r>
      <w:r>
        <w:rPr>
          <w:rFonts w:asciiTheme="minorHAnsi" w:hAnsiTheme="minorHAnsi" w:cstheme="minorHAnsi"/>
          <w:sz w:val="24"/>
          <w:szCs w:val="24"/>
        </w:rPr>
        <w:tab/>
      </w:r>
      <w:r>
        <w:rPr>
          <w:rFonts w:asciiTheme="minorHAnsi" w:hAnsiTheme="minorHAnsi" w:cstheme="minorHAnsi"/>
          <w:sz w:val="24"/>
          <w:szCs w:val="24"/>
        </w:rPr>
        <w:tab/>
      </w:r>
      <w:r w:rsidR="00FD4DC2" w:rsidRPr="00AD35D3">
        <w:rPr>
          <w:rFonts w:asciiTheme="minorHAnsi" w:hAnsiTheme="minorHAnsi" w:cstheme="minorHAnsi"/>
          <w:sz w:val="24"/>
          <w:szCs w:val="24"/>
        </w:rPr>
        <w:t>_______________________________</w:t>
      </w:r>
    </w:p>
    <w:p w14:paraId="2F8F841F" w14:textId="5BBB64FB" w:rsidR="00FD4DC2" w:rsidRPr="00AD35D3" w:rsidRDefault="00FD4DC2" w:rsidP="00FD4DC2">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ab/>
      </w:r>
      <w:r w:rsidR="00325DC0">
        <w:rPr>
          <w:rFonts w:asciiTheme="minorHAnsi" w:hAnsiTheme="minorHAnsi" w:cstheme="minorHAnsi"/>
          <w:sz w:val="24"/>
          <w:szCs w:val="24"/>
        </w:rPr>
        <w:tab/>
      </w:r>
      <w:r w:rsidR="00074874">
        <w:rPr>
          <w:rFonts w:asciiTheme="minorHAnsi" w:hAnsiTheme="minorHAnsi" w:cstheme="minorHAnsi"/>
          <w:sz w:val="24"/>
          <w:szCs w:val="24"/>
        </w:rPr>
        <w:t>Ladislav Šupolík</w:t>
      </w:r>
      <w:r w:rsidR="00671897">
        <w:rPr>
          <w:rFonts w:asciiTheme="minorHAnsi" w:hAnsiTheme="minorHAnsi" w:cstheme="minorHAnsi"/>
          <w:sz w:val="24"/>
          <w:szCs w:val="24"/>
        </w:rPr>
        <w:tab/>
      </w:r>
      <w:r w:rsidR="00671897">
        <w:rPr>
          <w:rFonts w:asciiTheme="minorHAnsi" w:hAnsiTheme="minorHAnsi" w:cstheme="minorHAnsi"/>
          <w:sz w:val="24"/>
          <w:szCs w:val="24"/>
        </w:rPr>
        <w:tab/>
      </w:r>
      <w:r w:rsidR="00671897">
        <w:rPr>
          <w:rFonts w:asciiTheme="minorHAnsi" w:hAnsiTheme="minorHAnsi" w:cstheme="minorHAnsi"/>
          <w:sz w:val="24"/>
          <w:szCs w:val="24"/>
        </w:rPr>
        <w:tab/>
      </w:r>
      <w:r w:rsidR="00671897">
        <w:rPr>
          <w:rFonts w:asciiTheme="minorHAnsi" w:hAnsiTheme="minorHAnsi" w:cstheme="minorHAnsi"/>
          <w:sz w:val="24"/>
          <w:szCs w:val="24"/>
        </w:rPr>
        <w:tab/>
      </w:r>
      <w:r w:rsidR="00B27445">
        <w:rPr>
          <w:rFonts w:asciiTheme="minorHAnsi" w:hAnsiTheme="minorHAnsi" w:cstheme="minorHAnsi"/>
          <w:sz w:val="24"/>
          <w:szCs w:val="24"/>
        </w:rPr>
        <w:t>Mgr. Luboš Lisner</w:t>
      </w:r>
    </w:p>
    <w:p w14:paraId="2FCC6DB5" w14:textId="2934ACFA" w:rsidR="00FD4DC2" w:rsidRPr="00AD35D3" w:rsidRDefault="00FD4DC2" w:rsidP="00FD4DC2">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ab/>
      </w:r>
      <w:r w:rsidR="00325DC0">
        <w:rPr>
          <w:rFonts w:asciiTheme="minorHAnsi" w:hAnsiTheme="minorHAnsi" w:cstheme="minorHAnsi"/>
          <w:sz w:val="24"/>
          <w:szCs w:val="24"/>
        </w:rPr>
        <w:t xml:space="preserve">  </w:t>
      </w:r>
      <w:r w:rsidR="000C020C">
        <w:rPr>
          <w:rFonts w:asciiTheme="minorHAnsi" w:hAnsiTheme="minorHAnsi" w:cstheme="minorHAnsi"/>
          <w:sz w:val="24"/>
          <w:szCs w:val="24"/>
        </w:rPr>
        <w:t xml:space="preserve"> </w:t>
      </w:r>
      <w:r w:rsidR="00074874">
        <w:rPr>
          <w:rFonts w:asciiTheme="minorHAnsi" w:hAnsiTheme="minorHAnsi" w:cstheme="minorHAnsi"/>
          <w:sz w:val="24"/>
          <w:szCs w:val="24"/>
        </w:rPr>
        <w:t>Jednatel společnosti</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00671897">
        <w:rPr>
          <w:rFonts w:asciiTheme="minorHAnsi" w:hAnsiTheme="minorHAnsi" w:cstheme="minorHAnsi"/>
          <w:sz w:val="24"/>
          <w:szCs w:val="24"/>
        </w:rPr>
        <w:t xml:space="preserve">      </w:t>
      </w:r>
      <w:r w:rsidR="009D791F" w:rsidRPr="00AD35D3">
        <w:rPr>
          <w:rFonts w:asciiTheme="minorHAnsi" w:hAnsiTheme="minorHAnsi" w:cstheme="minorHAnsi"/>
          <w:sz w:val="24"/>
          <w:szCs w:val="24"/>
        </w:rPr>
        <w:t>ředitel</w:t>
      </w:r>
      <w:r w:rsidR="000C020C">
        <w:rPr>
          <w:rFonts w:asciiTheme="minorHAnsi" w:hAnsiTheme="minorHAnsi" w:cstheme="minorHAnsi"/>
          <w:sz w:val="24"/>
          <w:szCs w:val="24"/>
        </w:rPr>
        <w:t xml:space="preserve"> školy</w:t>
      </w:r>
    </w:p>
    <w:p w14:paraId="5099876E" w14:textId="7E28E954" w:rsidR="009D791F" w:rsidRPr="00AD35D3" w:rsidRDefault="00FD4DC2" w:rsidP="00FD4DC2">
      <w:pPr>
        <w:pStyle w:val="Standardnte"/>
        <w:rPr>
          <w:rFonts w:asciiTheme="minorHAnsi" w:hAnsiTheme="minorHAnsi" w:cstheme="minorHAnsi"/>
          <w:b/>
          <w:bCs/>
          <w:color w:val="auto"/>
          <w:sz w:val="32"/>
          <w:szCs w:val="32"/>
        </w:rPr>
      </w:pPr>
      <w:r w:rsidRPr="00AD35D3">
        <w:rPr>
          <w:rFonts w:asciiTheme="minorHAnsi" w:hAnsiTheme="minorHAnsi" w:cstheme="minorHAnsi"/>
        </w:rPr>
        <w:br w:type="page"/>
      </w:r>
      <w:r w:rsidRPr="00AD35D3">
        <w:rPr>
          <w:rFonts w:asciiTheme="minorHAnsi" w:hAnsiTheme="minorHAnsi" w:cstheme="minorHAnsi"/>
          <w:b/>
          <w:bCs/>
          <w:color w:val="auto"/>
          <w:sz w:val="32"/>
          <w:szCs w:val="32"/>
        </w:rPr>
        <w:lastRenderedPageBreak/>
        <w:t>Příloha č. 1 ke kupní smlouvě</w:t>
      </w:r>
      <w:r w:rsidR="006D34E9">
        <w:rPr>
          <w:rFonts w:asciiTheme="minorHAnsi" w:hAnsiTheme="minorHAnsi" w:cstheme="minorHAnsi"/>
          <w:b/>
          <w:bCs/>
          <w:color w:val="auto"/>
          <w:sz w:val="32"/>
          <w:szCs w:val="32"/>
        </w:rPr>
        <w:t xml:space="preserve"> č.</w:t>
      </w:r>
    </w:p>
    <w:p w14:paraId="2CED5629" w14:textId="77777777" w:rsidR="009D791F" w:rsidRPr="00AD35D3" w:rsidRDefault="009D791F" w:rsidP="00FD4DC2">
      <w:pPr>
        <w:pStyle w:val="Standardnte"/>
        <w:rPr>
          <w:rFonts w:asciiTheme="minorHAnsi" w:hAnsiTheme="minorHAnsi" w:cstheme="minorHAnsi"/>
          <w:b/>
          <w:bCs/>
          <w:color w:val="auto"/>
          <w:sz w:val="32"/>
          <w:szCs w:val="32"/>
        </w:rPr>
      </w:pPr>
    </w:p>
    <w:p w14:paraId="280F3C83" w14:textId="77777777" w:rsidR="00FD4DC2" w:rsidRPr="00AD35D3" w:rsidRDefault="00FD4DC2" w:rsidP="00FD4DC2">
      <w:pPr>
        <w:pStyle w:val="Standardnte"/>
        <w:rPr>
          <w:rFonts w:asciiTheme="minorHAnsi" w:hAnsiTheme="minorHAnsi" w:cstheme="minorHAnsi"/>
          <w:color w:val="auto"/>
          <w:sz w:val="20"/>
          <w:szCs w:val="20"/>
        </w:rPr>
      </w:pPr>
      <w:r w:rsidRPr="00AD35D3">
        <w:rPr>
          <w:rFonts w:asciiTheme="minorHAnsi" w:hAnsiTheme="minorHAnsi" w:cstheme="minorHAnsi"/>
          <w:b/>
          <w:bCs/>
          <w:color w:val="auto"/>
          <w:sz w:val="32"/>
          <w:szCs w:val="32"/>
        </w:rPr>
        <w:tab/>
        <w:t xml:space="preserve"> </w:t>
      </w:r>
      <w:r w:rsidRPr="00AD35D3">
        <w:rPr>
          <w:rFonts w:asciiTheme="minorHAnsi" w:hAnsiTheme="minorHAnsi" w:cstheme="minorHAnsi"/>
          <w:b/>
          <w:bCs/>
          <w:color w:val="auto"/>
        </w:rPr>
        <w:tab/>
      </w:r>
      <w:r w:rsidRPr="00AD35D3">
        <w:rPr>
          <w:rFonts w:asciiTheme="minorHAnsi" w:hAnsiTheme="minorHAnsi" w:cstheme="minorHAnsi"/>
          <w:b/>
          <w:bCs/>
          <w:color w:val="auto"/>
        </w:rPr>
        <w:tab/>
      </w:r>
      <w:r w:rsidRPr="00AD35D3">
        <w:rPr>
          <w:rFonts w:asciiTheme="minorHAnsi" w:hAnsiTheme="minorHAnsi" w:cstheme="minorHAnsi"/>
          <w:b/>
          <w:bCs/>
          <w:color w:val="auto"/>
        </w:rPr>
        <w:tab/>
      </w:r>
    </w:p>
    <w:p w14:paraId="6B912A5B" w14:textId="77777777" w:rsidR="00FD4DC2" w:rsidRPr="00AD35D3" w:rsidRDefault="00FD4DC2" w:rsidP="00FD4DC2">
      <w:pPr>
        <w:adjustRightInd w:val="0"/>
        <w:jc w:val="center"/>
        <w:outlineLvl w:val="0"/>
        <w:rPr>
          <w:rFonts w:asciiTheme="minorHAnsi" w:hAnsiTheme="minorHAnsi" w:cstheme="minorHAnsi"/>
          <w:b/>
          <w:bCs/>
          <w:sz w:val="28"/>
          <w:szCs w:val="28"/>
          <w:u w:val="single"/>
        </w:rPr>
      </w:pPr>
      <w:r w:rsidRPr="00AD35D3">
        <w:rPr>
          <w:rFonts w:asciiTheme="minorHAnsi" w:hAnsiTheme="minorHAnsi" w:cstheme="minorHAnsi"/>
          <w:b/>
          <w:bCs/>
          <w:sz w:val="28"/>
          <w:szCs w:val="28"/>
          <w:u w:val="single"/>
        </w:rPr>
        <w:t>Specifikace předmětu plnění a jeho cena</w:t>
      </w:r>
    </w:p>
    <w:p w14:paraId="3B12CAD0" w14:textId="77777777" w:rsidR="00FD4DC2" w:rsidRPr="00AD35D3" w:rsidRDefault="00FD4DC2" w:rsidP="00FD4DC2">
      <w:pPr>
        <w:adjustRightInd w:val="0"/>
        <w:jc w:val="center"/>
        <w:rPr>
          <w:rFonts w:asciiTheme="minorHAnsi" w:eastAsia="Arial Unicode MS" w:hAnsiTheme="minorHAnsi" w:cstheme="minorHAnsi"/>
          <w:b/>
          <w:bCs/>
        </w:rPr>
      </w:pPr>
    </w:p>
    <w:p w14:paraId="5AFB5AD0" w14:textId="77777777" w:rsidR="00FD4DC2" w:rsidRPr="00AD35D3" w:rsidRDefault="00FD4DC2" w:rsidP="00FD4DC2">
      <w:pPr>
        <w:pStyle w:val="Standardnte"/>
        <w:rPr>
          <w:rFonts w:asciiTheme="minorHAnsi" w:eastAsia="Arial Unicode MS" w:hAnsiTheme="minorHAnsi" w:cstheme="minorHAnsi"/>
          <w:b/>
          <w:bCs/>
          <w:color w:val="auto"/>
        </w:rPr>
      </w:pPr>
      <w:r w:rsidRPr="00AD35D3">
        <w:rPr>
          <w:rFonts w:asciiTheme="minorHAnsi" w:eastAsia="Arial Unicode MS" w:hAnsiTheme="minorHAnsi" w:cstheme="minorHAnsi"/>
          <w:b/>
          <w:bCs/>
          <w:color w:val="auto"/>
        </w:rPr>
        <w:t>Smluvní strany:</w:t>
      </w:r>
    </w:p>
    <w:p w14:paraId="77D7C1D0" w14:textId="77777777" w:rsidR="00FD4DC2" w:rsidRPr="00AD35D3" w:rsidRDefault="00FD4DC2" w:rsidP="00FD4DC2">
      <w:pPr>
        <w:pStyle w:val="Standardnte"/>
        <w:rPr>
          <w:rFonts w:asciiTheme="minorHAnsi" w:eastAsia="Arial Unicode MS" w:hAnsiTheme="minorHAnsi" w:cstheme="minorHAnsi"/>
          <w:b/>
          <w:bCs/>
          <w:color w:val="auto"/>
          <w:u w:val="single"/>
        </w:rPr>
      </w:pPr>
    </w:p>
    <w:p w14:paraId="59B5D1DD" w14:textId="77777777" w:rsidR="00074874" w:rsidRDefault="00FD4DC2" w:rsidP="00074874">
      <w:pPr>
        <w:jc w:val="both"/>
        <w:rPr>
          <w:rFonts w:asciiTheme="minorHAnsi" w:hAnsiTheme="minorHAnsi" w:cstheme="minorHAnsi"/>
          <w:sz w:val="24"/>
          <w:szCs w:val="24"/>
        </w:rPr>
      </w:pPr>
      <w:r w:rsidRPr="00AD35D3">
        <w:rPr>
          <w:rFonts w:asciiTheme="minorHAnsi" w:hAnsiTheme="minorHAnsi" w:cstheme="minorHAnsi"/>
          <w:b/>
          <w:sz w:val="24"/>
          <w:szCs w:val="24"/>
        </w:rPr>
        <w:t>1.</w:t>
      </w:r>
      <w:r w:rsidRPr="00AD35D3">
        <w:rPr>
          <w:rFonts w:asciiTheme="minorHAnsi" w:hAnsiTheme="minorHAnsi" w:cstheme="minorHAnsi"/>
          <w:b/>
          <w:sz w:val="24"/>
          <w:szCs w:val="24"/>
        </w:rPr>
        <w:tab/>
      </w:r>
      <w:r w:rsidR="00074874">
        <w:rPr>
          <w:rFonts w:asciiTheme="minorHAnsi" w:hAnsiTheme="minorHAnsi" w:cstheme="minorHAnsi"/>
          <w:b/>
          <w:sz w:val="24"/>
          <w:szCs w:val="24"/>
        </w:rPr>
        <w:t>COPY-CAN, spol. s r.o.</w:t>
      </w:r>
    </w:p>
    <w:p w14:paraId="2F40F28A"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se sídlem Karlovarská 43, 163 00 Praha 6</w:t>
      </w:r>
    </w:p>
    <w:p w14:paraId="69A55725" w14:textId="622012A2"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zastoupená:</w:t>
      </w:r>
      <w:r>
        <w:rPr>
          <w:rFonts w:asciiTheme="minorHAnsi" w:hAnsiTheme="minorHAnsi" w:cstheme="minorHAnsi"/>
          <w:sz w:val="24"/>
          <w:szCs w:val="24"/>
        </w:rPr>
        <w:tab/>
      </w:r>
      <w:r>
        <w:rPr>
          <w:rFonts w:asciiTheme="minorHAnsi" w:hAnsiTheme="minorHAnsi" w:cstheme="minorHAnsi"/>
          <w:sz w:val="24"/>
          <w:szCs w:val="24"/>
        </w:rPr>
        <w:tab/>
        <w:t xml:space="preserve">Ladislavem </w:t>
      </w:r>
      <w:r w:rsidR="000C020C">
        <w:rPr>
          <w:rFonts w:asciiTheme="minorHAnsi" w:hAnsiTheme="minorHAnsi" w:cstheme="minorHAnsi"/>
          <w:sz w:val="24"/>
          <w:szCs w:val="24"/>
        </w:rPr>
        <w:t xml:space="preserve">Šupolíkem </w:t>
      </w:r>
      <w:r w:rsidR="00671897">
        <w:rPr>
          <w:rFonts w:asciiTheme="minorHAnsi" w:hAnsiTheme="minorHAnsi" w:cstheme="minorHAnsi"/>
          <w:sz w:val="24"/>
          <w:szCs w:val="24"/>
        </w:rPr>
        <w:t>–</w:t>
      </w:r>
      <w:r w:rsidR="000C020C">
        <w:rPr>
          <w:rFonts w:asciiTheme="minorHAnsi" w:hAnsiTheme="minorHAnsi" w:cstheme="minorHAnsi"/>
          <w:sz w:val="24"/>
          <w:szCs w:val="24"/>
        </w:rPr>
        <w:t xml:space="preserve"> jednatel</w:t>
      </w:r>
      <w:r w:rsidR="00671897">
        <w:rPr>
          <w:rFonts w:asciiTheme="minorHAnsi" w:hAnsiTheme="minorHAnsi" w:cstheme="minorHAnsi"/>
          <w:sz w:val="24"/>
          <w:szCs w:val="24"/>
        </w:rPr>
        <w:t xml:space="preserve"> společnosti</w:t>
      </w:r>
    </w:p>
    <w:p w14:paraId="070D1D6E" w14:textId="2688A6E4"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bankovní spojení:</w:t>
      </w:r>
      <w:r>
        <w:rPr>
          <w:rFonts w:asciiTheme="minorHAnsi" w:hAnsiTheme="minorHAnsi" w:cstheme="minorHAnsi"/>
          <w:sz w:val="24"/>
          <w:szCs w:val="24"/>
        </w:rPr>
        <w:tab/>
      </w:r>
    </w:p>
    <w:p w14:paraId="1D2EC986" w14:textId="6377360B"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číslo účtu:</w:t>
      </w:r>
      <w:r>
        <w:rPr>
          <w:rFonts w:asciiTheme="minorHAnsi" w:hAnsiTheme="minorHAnsi" w:cstheme="minorHAnsi"/>
          <w:sz w:val="24"/>
          <w:szCs w:val="24"/>
        </w:rPr>
        <w:tab/>
      </w:r>
      <w:r>
        <w:rPr>
          <w:rFonts w:asciiTheme="minorHAnsi" w:hAnsiTheme="minorHAnsi" w:cstheme="minorHAnsi"/>
          <w:sz w:val="24"/>
          <w:szCs w:val="24"/>
        </w:rPr>
        <w:tab/>
      </w:r>
    </w:p>
    <w:p w14:paraId="26F5D4E0" w14:textId="77777777" w:rsidR="00074874" w:rsidRDefault="00074874" w:rsidP="00074874">
      <w:pPr>
        <w:tabs>
          <w:tab w:val="left" w:pos="708"/>
          <w:tab w:val="left" w:pos="1416"/>
          <w:tab w:val="left" w:pos="2124"/>
          <w:tab w:val="left" w:pos="2832"/>
          <w:tab w:val="left" w:pos="3540"/>
          <w:tab w:val="left" w:pos="4350"/>
        </w:tabs>
        <w:ind w:left="720"/>
        <w:jc w:val="both"/>
        <w:rPr>
          <w:rFonts w:asciiTheme="minorHAnsi" w:hAnsiTheme="minorHAnsi" w:cstheme="minorHAnsi"/>
          <w:sz w:val="24"/>
          <w:szCs w:val="24"/>
        </w:rPr>
      </w:pPr>
      <w:r>
        <w:rPr>
          <w:rFonts w:asciiTheme="minorHAnsi" w:hAnsiTheme="minorHAnsi" w:cstheme="minorHAnsi"/>
          <w:sz w:val="24"/>
          <w:szCs w:val="24"/>
        </w:rPr>
        <w:t>IČ:</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00677078</w:t>
      </w:r>
      <w:r>
        <w:rPr>
          <w:rFonts w:asciiTheme="minorHAnsi" w:hAnsiTheme="minorHAnsi" w:cstheme="minorHAnsi"/>
          <w:sz w:val="24"/>
          <w:szCs w:val="24"/>
        </w:rPr>
        <w:tab/>
      </w:r>
    </w:p>
    <w:p w14:paraId="3FF45BE2"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DIČ:</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CZ00677078</w:t>
      </w:r>
    </w:p>
    <w:p w14:paraId="1C75C405"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společnost je zapsaná v obchodním rejstříku vedeném u Městského soudu v Praze, oddíl C, vložka 346</w:t>
      </w:r>
    </w:p>
    <w:p w14:paraId="6F0D9457" w14:textId="77777777" w:rsidR="00FD4DC2" w:rsidRPr="00AD35D3" w:rsidRDefault="00FD4DC2" w:rsidP="009D791F">
      <w:pPr>
        <w:rPr>
          <w:rFonts w:asciiTheme="minorHAnsi" w:hAnsiTheme="minorHAnsi" w:cstheme="minorHAnsi"/>
          <w:sz w:val="24"/>
          <w:szCs w:val="24"/>
        </w:rPr>
      </w:pPr>
    </w:p>
    <w:p w14:paraId="7700C5A3" w14:textId="77777777" w:rsidR="00FD4DC2" w:rsidRPr="00AD35D3" w:rsidRDefault="00FD4DC2" w:rsidP="00FD4DC2">
      <w:pPr>
        <w:ind w:left="720"/>
        <w:rPr>
          <w:rFonts w:asciiTheme="minorHAnsi" w:hAnsiTheme="minorHAnsi" w:cstheme="minorHAnsi"/>
          <w:sz w:val="24"/>
          <w:szCs w:val="24"/>
        </w:rPr>
      </w:pPr>
      <w:r w:rsidRPr="00AD35D3">
        <w:rPr>
          <w:rFonts w:asciiTheme="minorHAnsi" w:hAnsiTheme="minorHAnsi" w:cstheme="minorHAnsi"/>
          <w:sz w:val="24"/>
          <w:szCs w:val="24"/>
        </w:rPr>
        <w:t>a</w:t>
      </w:r>
    </w:p>
    <w:p w14:paraId="73AAFE1D" w14:textId="77777777" w:rsidR="00FD4DC2" w:rsidRPr="00AD35D3" w:rsidRDefault="00FD4DC2" w:rsidP="00FD4DC2">
      <w:pPr>
        <w:rPr>
          <w:rFonts w:asciiTheme="minorHAnsi" w:hAnsiTheme="minorHAnsi" w:cstheme="minorHAnsi"/>
          <w:sz w:val="24"/>
          <w:szCs w:val="24"/>
        </w:rPr>
      </w:pPr>
    </w:p>
    <w:p w14:paraId="4BB5D08C" w14:textId="77777777" w:rsidR="000C020C" w:rsidRPr="00AD35D3" w:rsidRDefault="00FD4DC2" w:rsidP="000C020C">
      <w:pPr>
        <w:rPr>
          <w:rFonts w:asciiTheme="minorHAnsi" w:hAnsiTheme="minorHAnsi" w:cstheme="minorHAnsi"/>
          <w:sz w:val="24"/>
          <w:szCs w:val="24"/>
        </w:rPr>
      </w:pPr>
      <w:r w:rsidRPr="00AD35D3">
        <w:rPr>
          <w:rFonts w:asciiTheme="minorHAnsi" w:hAnsiTheme="minorHAnsi" w:cstheme="minorHAnsi"/>
          <w:b/>
          <w:sz w:val="24"/>
          <w:szCs w:val="24"/>
        </w:rPr>
        <w:t>2.</w:t>
      </w:r>
      <w:r w:rsidRPr="00AD35D3">
        <w:rPr>
          <w:rFonts w:asciiTheme="minorHAnsi" w:hAnsiTheme="minorHAnsi" w:cstheme="minorHAnsi"/>
          <w:b/>
          <w:sz w:val="24"/>
          <w:szCs w:val="24"/>
        </w:rPr>
        <w:tab/>
      </w:r>
      <w:r w:rsidR="000C020C">
        <w:rPr>
          <w:rFonts w:asciiTheme="minorHAnsi" w:hAnsiTheme="minorHAnsi" w:cstheme="minorHAnsi"/>
          <w:b/>
          <w:sz w:val="24"/>
          <w:szCs w:val="24"/>
        </w:rPr>
        <w:t xml:space="preserve">Základní umělecká škola, Praha 5, Štefánikova 19 </w:t>
      </w:r>
    </w:p>
    <w:p w14:paraId="190E62FA" w14:textId="77777777"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 xml:space="preserve">se sídlem </w:t>
      </w:r>
      <w:r>
        <w:rPr>
          <w:rFonts w:asciiTheme="minorHAnsi" w:hAnsiTheme="minorHAnsi" w:cstheme="minorHAnsi"/>
          <w:sz w:val="24"/>
          <w:szCs w:val="24"/>
        </w:rPr>
        <w:t xml:space="preserve">Štefánikova 19, 150 00 Praha </w:t>
      </w:r>
    </w:p>
    <w:p w14:paraId="57F7DBAC" w14:textId="77777777"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zastoupená:</w:t>
      </w:r>
      <w:r w:rsidRPr="00AD35D3">
        <w:rPr>
          <w:rFonts w:asciiTheme="minorHAnsi" w:hAnsiTheme="minorHAnsi" w:cstheme="minorHAnsi"/>
          <w:sz w:val="24"/>
          <w:szCs w:val="24"/>
        </w:rPr>
        <w:tab/>
      </w:r>
      <w:r w:rsidRPr="00AD35D3">
        <w:rPr>
          <w:rFonts w:asciiTheme="minorHAnsi" w:hAnsiTheme="minorHAnsi" w:cstheme="minorHAnsi"/>
          <w:sz w:val="24"/>
          <w:szCs w:val="24"/>
        </w:rPr>
        <w:tab/>
      </w:r>
      <w:r>
        <w:rPr>
          <w:rFonts w:asciiTheme="minorHAnsi" w:hAnsiTheme="minorHAnsi" w:cstheme="minorHAnsi"/>
          <w:sz w:val="24"/>
          <w:szCs w:val="24"/>
        </w:rPr>
        <w:t>Mgr. Lubošem Lisnerem –</w:t>
      </w:r>
      <w:r w:rsidRPr="00AD35D3">
        <w:rPr>
          <w:rFonts w:asciiTheme="minorHAnsi" w:hAnsiTheme="minorHAnsi" w:cstheme="minorHAnsi"/>
          <w:sz w:val="24"/>
          <w:szCs w:val="24"/>
        </w:rPr>
        <w:t xml:space="preserve"> ředitel</w:t>
      </w:r>
      <w:r>
        <w:rPr>
          <w:rFonts w:asciiTheme="minorHAnsi" w:hAnsiTheme="minorHAnsi" w:cstheme="minorHAnsi"/>
          <w:sz w:val="24"/>
          <w:szCs w:val="24"/>
        </w:rPr>
        <w:t xml:space="preserve"> školy</w:t>
      </w:r>
    </w:p>
    <w:p w14:paraId="5AB340EE" w14:textId="6F612D31"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bankovní spojení:</w:t>
      </w:r>
      <w:r w:rsidRPr="00AD35D3">
        <w:rPr>
          <w:rFonts w:asciiTheme="minorHAnsi" w:hAnsiTheme="minorHAnsi" w:cstheme="minorHAnsi"/>
          <w:sz w:val="24"/>
          <w:szCs w:val="24"/>
        </w:rPr>
        <w:tab/>
      </w:r>
    </w:p>
    <w:p w14:paraId="29CED66F" w14:textId="7E0FB1E6"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číslo účtu:</w:t>
      </w:r>
      <w:r w:rsidRPr="00AD35D3">
        <w:rPr>
          <w:rFonts w:asciiTheme="minorHAnsi" w:hAnsiTheme="minorHAnsi" w:cstheme="minorHAnsi"/>
          <w:sz w:val="24"/>
          <w:szCs w:val="24"/>
        </w:rPr>
        <w:tab/>
      </w:r>
      <w:r>
        <w:rPr>
          <w:rFonts w:asciiTheme="minorHAnsi" w:hAnsiTheme="minorHAnsi" w:cstheme="minorHAnsi"/>
          <w:sz w:val="24"/>
          <w:szCs w:val="24"/>
        </w:rPr>
        <w:tab/>
      </w:r>
      <w:bookmarkStart w:id="0" w:name="_GoBack"/>
      <w:bookmarkEnd w:id="0"/>
    </w:p>
    <w:p w14:paraId="7F053058" w14:textId="77777777"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IČO:</w:t>
      </w:r>
      <w:r w:rsidRPr="00AD35D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5C7319">
        <w:rPr>
          <w:rFonts w:asciiTheme="minorHAnsi" w:hAnsiTheme="minorHAnsi" w:cstheme="minorHAnsi"/>
          <w:sz w:val="24"/>
          <w:szCs w:val="24"/>
        </w:rPr>
        <w:t>63830167</w:t>
      </w:r>
      <w:r w:rsidRPr="00AD35D3">
        <w:rPr>
          <w:rFonts w:asciiTheme="minorHAnsi" w:hAnsiTheme="minorHAnsi" w:cstheme="minorHAnsi"/>
          <w:sz w:val="24"/>
          <w:szCs w:val="24"/>
        </w:rPr>
        <w:tab/>
      </w:r>
      <w:r w:rsidRPr="00AD35D3">
        <w:rPr>
          <w:rFonts w:asciiTheme="minorHAnsi" w:hAnsiTheme="minorHAnsi" w:cstheme="minorHAnsi"/>
          <w:sz w:val="24"/>
          <w:szCs w:val="24"/>
        </w:rPr>
        <w:tab/>
      </w:r>
    </w:p>
    <w:p w14:paraId="051C9FE0" w14:textId="77777777"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DIČ:</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Pr>
          <w:rFonts w:asciiTheme="minorHAnsi" w:hAnsiTheme="minorHAnsi" w:cstheme="minorHAnsi"/>
          <w:sz w:val="24"/>
          <w:szCs w:val="24"/>
        </w:rPr>
        <w:t>CZ0063830167</w:t>
      </w:r>
    </w:p>
    <w:p w14:paraId="7FBA8ECC" w14:textId="42DA4C81" w:rsidR="009D791F" w:rsidRPr="00AD35D3" w:rsidRDefault="009D791F" w:rsidP="000C020C">
      <w:pPr>
        <w:rPr>
          <w:rFonts w:asciiTheme="minorHAnsi" w:hAnsiTheme="minorHAnsi" w:cstheme="minorHAnsi"/>
          <w:sz w:val="24"/>
          <w:szCs w:val="24"/>
        </w:rPr>
      </w:pPr>
    </w:p>
    <w:p w14:paraId="330529F6" w14:textId="77777777" w:rsidR="00FD4DC2" w:rsidRPr="00AD35D3" w:rsidRDefault="00FD4DC2" w:rsidP="009D791F">
      <w:pPr>
        <w:rPr>
          <w:rFonts w:asciiTheme="minorHAnsi" w:hAnsiTheme="minorHAnsi" w:cstheme="minorHAnsi"/>
        </w:rPr>
      </w:pPr>
    </w:p>
    <w:p w14:paraId="682793F6" w14:textId="77777777" w:rsidR="00FD4DC2" w:rsidRPr="00AD35D3" w:rsidRDefault="00FD4DC2" w:rsidP="00FD4DC2">
      <w:pPr>
        <w:numPr>
          <w:ilvl w:val="0"/>
          <w:numId w:val="4"/>
        </w:numPr>
        <w:adjustRightInd w:val="0"/>
        <w:jc w:val="center"/>
        <w:rPr>
          <w:rFonts w:asciiTheme="minorHAnsi" w:hAnsiTheme="minorHAnsi" w:cstheme="minorHAnsi"/>
          <w:b/>
          <w:bCs/>
          <w:sz w:val="24"/>
          <w:szCs w:val="24"/>
          <w:u w:val="single"/>
        </w:rPr>
      </w:pPr>
      <w:r w:rsidRPr="00AD35D3">
        <w:rPr>
          <w:rFonts w:asciiTheme="minorHAnsi" w:hAnsiTheme="minorHAnsi" w:cstheme="minorHAnsi"/>
          <w:b/>
          <w:bCs/>
          <w:sz w:val="24"/>
          <w:szCs w:val="24"/>
          <w:u w:val="single"/>
        </w:rPr>
        <w:t>Účel přílohy</w:t>
      </w:r>
    </w:p>
    <w:p w14:paraId="51643D27" w14:textId="77777777" w:rsidR="00FD4DC2" w:rsidRPr="00AD35D3" w:rsidRDefault="00FD4DC2" w:rsidP="00FD4DC2">
      <w:pPr>
        <w:adjustRightInd w:val="0"/>
        <w:rPr>
          <w:rFonts w:asciiTheme="minorHAnsi" w:hAnsiTheme="minorHAnsi" w:cstheme="minorHAnsi"/>
          <w:sz w:val="24"/>
          <w:szCs w:val="24"/>
        </w:rPr>
      </w:pPr>
    </w:p>
    <w:p w14:paraId="0D8AD384" w14:textId="77777777" w:rsidR="00FD4DC2" w:rsidRPr="00AD35D3" w:rsidRDefault="00FD4DC2" w:rsidP="00FD4DC2">
      <w:pPr>
        <w:adjustRightInd w:val="0"/>
        <w:outlineLvl w:val="0"/>
        <w:rPr>
          <w:rFonts w:asciiTheme="minorHAnsi" w:hAnsiTheme="minorHAnsi" w:cstheme="minorHAnsi"/>
          <w:sz w:val="24"/>
          <w:szCs w:val="24"/>
        </w:rPr>
      </w:pPr>
      <w:r w:rsidRPr="00AD35D3">
        <w:rPr>
          <w:rFonts w:asciiTheme="minorHAnsi" w:hAnsiTheme="minorHAnsi" w:cstheme="minorHAnsi"/>
          <w:sz w:val="24"/>
          <w:szCs w:val="24"/>
        </w:rPr>
        <w:t>Účelem této přílohy je vymezení specifikace a ceny</w:t>
      </w:r>
      <w:r w:rsidR="00CE7677" w:rsidRPr="00AD35D3">
        <w:rPr>
          <w:rFonts w:asciiTheme="minorHAnsi" w:hAnsiTheme="minorHAnsi" w:cstheme="minorHAnsi"/>
          <w:sz w:val="24"/>
          <w:szCs w:val="24"/>
        </w:rPr>
        <w:t xml:space="preserve"> jednotlivých položek</w:t>
      </w:r>
      <w:r w:rsidRPr="00AD35D3">
        <w:rPr>
          <w:rFonts w:asciiTheme="minorHAnsi" w:hAnsiTheme="minorHAnsi" w:cstheme="minorHAnsi"/>
          <w:sz w:val="24"/>
          <w:szCs w:val="24"/>
        </w:rPr>
        <w:t xml:space="preserve"> plnění smlouvy.</w:t>
      </w:r>
    </w:p>
    <w:p w14:paraId="21E13A55" w14:textId="77777777" w:rsidR="00FD4DC2" w:rsidRPr="00AD35D3" w:rsidRDefault="00FD4DC2" w:rsidP="00FD4DC2">
      <w:pPr>
        <w:adjustRightInd w:val="0"/>
        <w:jc w:val="center"/>
        <w:rPr>
          <w:rFonts w:asciiTheme="minorHAnsi" w:hAnsiTheme="minorHAnsi" w:cstheme="minorHAnsi"/>
          <w:b/>
          <w:bCs/>
          <w:sz w:val="24"/>
          <w:szCs w:val="24"/>
        </w:rPr>
      </w:pPr>
    </w:p>
    <w:p w14:paraId="58879E60" w14:textId="77777777" w:rsidR="00FD4DC2" w:rsidRPr="00AD35D3" w:rsidRDefault="00FD4DC2" w:rsidP="00FD4DC2">
      <w:pPr>
        <w:adjustRightInd w:val="0"/>
        <w:jc w:val="center"/>
        <w:rPr>
          <w:rFonts w:asciiTheme="minorHAnsi" w:hAnsiTheme="minorHAnsi" w:cstheme="minorHAnsi"/>
          <w:b/>
          <w:bCs/>
          <w:sz w:val="24"/>
          <w:szCs w:val="24"/>
        </w:rPr>
      </w:pPr>
    </w:p>
    <w:p w14:paraId="65D3BE5C" w14:textId="77777777" w:rsidR="00FD4DC2" w:rsidRPr="00AD35D3" w:rsidRDefault="00FD4DC2" w:rsidP="00FD4DC2">
      <w:pPr>
        <w:numPr>
          <w:ilvl w:val="0"/>
          <w:numId w:val="4"/>
        </w:numPr>
        <w:adjustRightInd w:val="0"/>
        <w:jc w:val="center"/>
        <w:rPr>
          <w:rFonts w:asciiTheme="minorHAnsi" w:hAnsiTheme="minorHAnsi" w:cstheme="minorHAnsi"/>
          <w:b/>
          <w:bCs/>
          <w:sz w:val="24"/>
          <w:szCs w:val="24"/>
          <w:u w:val="single"/>
        </w:rPr>
      </w:pPr>
      <w:r w:rsidRPr="00AD35D3">
        <w:rPr>
          <w:rFonts w:asciiTheme="minorHAnsi" w:hAnsiTheme="minorHAnsi" w:cstheme="minorHAnsi"/>
          <w:b/>
          <w:bCs/>
          <w:sz w:val="24"/>
          <w:szCs w:val="24"/>
          <w:u w:val="single"/>
        </w:rPr>
        <w:t>Předmět smlouvy a smluvní ceny</w:t>
      </w:r>
    </w:p>
    <w:p w14:paraId="073AC86F" w14:textId="77777777" w:rsidR="00FD4DC2" w:rsidRPr="00AD35D3" w:rsidRDefault="00FD4DC2" w:rsidP="00FD4DC2">
      <w:pPr>
        <w:adjustRightInd w:val="0"/>
        <w:jc w:val="both"/>
        <w:rPr>
          <w:rFonts w:asciiTheme="minorHAnsi" w:hAnsiTheme="minorHAnsi" w:cstheme="minorHAnsi"/>
          <w:b/>
          <w:bCs/>
          <w:sz w:val="24"/>
          <w:szCs w:val="24"/>
          <w:u w:val="single"/>
        </w:rPr>
      </w:pPr>
    </w:p>
    <w:p w14:paraId="75280B36" w14:textId="77777777" w:rsidR="00FD4DC2" w:rsidRPr="00AD35D3" w:rsidRDefault="00FD4DC2" w:rsidP="00FD4DC2">
      <w:pPr>
        <w:numPr>
          <w:ilvl w:val="1"/>
          <w:numId w:val="4"/>
        </w:numPr>
        <w:tabs>
          <w:tab w:val="clear" w:pos="1080"/>
        </w:tabs>
        <w:adjustRightInd w:val="0"/>
        <w:ind w:left="540" w:hanging="540"/>
        <w:jc w:val="both"/>
        <w:rPr>
          <w:rFonts w:asciiTheme="minorHAnsi" w:hAnsiTheme="minorHAnsi" w:cstheme="minorHAnsi"/>
          <w:b/>
          <w:bCs/>
          <w:sz w:val="24"/>
          <w:szCs w:val="24"/>
          <w:u w:val="single"/>
        </w:rPr>
      </w:pPr>
      <w:r w:rsidRPr="00AD35D3">
        <w:rPr>
          <w:rFonts w:asciiTheme="minorHAnsi" w:hAnsiTheme="minorHAnsi" w:cstheme="minorHAnsi"/>
          <w:b/>
          <w:sz w:val="24"/>
          <w:szCs w:val="24"/>
        </w:rPr>
        <w:t>Plnění předmětu smlouvy sestává z dodávky zboží dle následující detailní specifikace:</w:t>
      </w:r>
    </w:p>
    <w:p w14:paraId="1C42FBFF" w14:textId="77777777" w:rsidR="002C6897" w:rsidRPr="00AD35D3" w:rsidRDefault="002C6897" w:rsidP="002C6897">
      <w:pPr>
        <w:adjustRightInd w:val="0"/>
        <w:jc w:val="both"/>
        <w:rPr>
          <w:rFonts w:asciiTheme="minorHAnsi" w:hAnsiTheme="minorHAnsi" w:cstheme="minorHAnsi"/>
          <w:b/>
          <w:bCs/>
          <w:sz w:val="24"/>
          <w:szCs w:val="24"/>
          <w:u w:val="single"/>
        </w:rPr>
      </w:pPr>
    </w:p>
    <w:tbl>
      <w:tblPr>
        <w:tblW w:w="6090" w:type="dxa"/>
        <w:jc w:val="center"/>
        <w:tblCellMar>
          <w:left w:w="0" w:type="dxa"/>
          <w:right w:w="0" w:type="dxa"/>
        </w:tblCellMar>
        <w:tblLook w:val="04A0" w:firstRow="1" w:lastRow="0" w:firstColumn="1" w:lastColumn="0" w:noHBand="0" w:noVBand="1"/>
      </w:tblPr>
      <w:tblGrid>
        <w:gridCol w:w="6090"/>
      </w:tblGrid>
      <w:tr w:rsidR="00074874" w:rsidRPr="00074874" w14:paraId="4EDE1E97" w14:textId="77777777" w:rsidTr="003719AE">
        <w:trPr>
          <w:trHeight w:val="578"/>
          <w:jc w:val="center"/>
        </w:trPr>
        <w:tc>
          <w:tcPr>
            <w:tcW w:w="6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0A3D4B" w14:textId="0D0BD788" w:rsidR="00074874" w:rsidRPr="00074874" w:rsidRDefault="00074874" w:rsidP="00074874">
            <w:pPr>
              <w:adjustRightInd w:val="0"/>
              <w:jc w:val="center"/>
              <w:rPr>
                <w:rFonts w:asciiTheme="minorHAnsi" w:hAnsiTheme="minorHAnsi" w:cstheme="minorHAnsi"/>
                <w:b/>
                <w:bCs/>
                <w:sz w:val="24"/>
                <w:szCs w:val="24"/>
              </w:rPr>
            </w:pPr>
            <w:r w:rsidRPr="00074874">
              <w:rPr>
                <w:rFonts w:asciiTheme="minorHAnsi" w:hAnsiTheme="minorHAnsi" w:cstheme="minorHAnsi"/>
                <w:b/>
                <w:bCs/>
                <w:sz w:val="24"/>
                <w:szCs w:val="24"/>
              </w:rPr>
              <w:t xml:space="preserve">Canon imageRUNNER ADVANCE </w:t>
            </w:r>
            <w:r w:rsidR="003719AE">
              <w:rPr>
                <w:rFonts w:asciiTheme="minorHAnsi" w:hAnsiTheme="minorHAnsi" w:cstheme="minorHAnsi"/>
                <w:b/>
                <w:bCs/>
                <w:sz w:val="24"/>
                <w:szCs w:val="24"/>
              </w:rPr>
              <w:t xml:space="preserve">DX </w:t>
            </w:r>
            <w:r w:rsidRPr="00074874">
              <w:rPr>
                <w:rFonts w:asciiTheme="minorHAnsi" w:hAnsiTheme="minorHAnsi" w:cstheme="minorHAnsi"/>
                <w:b/>
                <w:bCs/>
                <w:sz w:val="24"/>
                <w:szCs w:val="24"/>
              </w:rPr>
              <w:t>C</w:t>
            </w:r>
            <w:r w:rsidR="003719AE">
              <w:rPr>
                <w:rFonts w:asciiTheme="minorHAnsi" w:hAnsiTheme="minorHAnsi" w:cstheme="minorHAnsi"/>
                <w:b/>
                <w:bCs/>
                <w:sz w:val="24"/>
                <w:szCs w:val="24"/>
              </w:rPr>
              <w:t>3822i</w:t>
            </w:r>
          </w:p>
        </w:tc>
      </w:tr>
      <w:tr w:rsidR="00074874" w:rsidRPr="00074874" w14:paraId="091C3706" w14:textId="77777777" w:rsidTr="003719AE">
        <w:trPr>
          <w:trHeight w:val="402"/>
          <w:jc w:val="center"/>
        </w:trPr>
        <w:tc>
          <w:tcPr>
            <w:tcW w:w="6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87779" w14:textId="6C12E0D9" w:rsidR="00074874" w:rsidRPr="00074874" w:rsidRDefault="003719AE"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DADF – BA1</w:t>
            </w:r>
          </w:p>
        </w:tc>
      </w:tr>
      <w:tr w:rsidR="00074874" w:rsidRPr="00074874" w14:paraId="7A776CB7" w14:textId="77777777" w:rsidTr="003719AE">
        <w:trPr>
          <w:trHeight w:val="402"/>
          <w:jc w:val="center"/>
        </w:trPr>
        <w:tc>
          <w:tcPr>
            <w:tcW w:w="6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7A165" w14:textId="68ACC97D" w:rsidR="00074874" w:rsidRPr="00074874" w:rsidRDefault="003719AE"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Podstavec S3</w:t>
            </w:r>
          </w:p>
        </w:tc>
      </w:tr>
      <w:tr w:rsidR="00074874" w:rsidRPr="00074874" w14:paraId="5DCBA56D" w14:textId="77777777" w:rsidTr="00325DC0">
        <w:trPr>
          <w:trHeight w:val="386"/>
          <w:jc w:val="center"/>
        </w:trPr>
        <w:tc>
          <w:tcPr>
            <w:tcW w:w="60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2929E31" w14:textId="4E3DC3BC" w:rsidR="00074874" w:rsidRPr="00074874" w:rsidRDefault="003719AE"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Sada tonerů ( C,</w:t>
            </w:r>
            <w:r w:rsidR="00E37358">
              <w:rPr>
                <w:rFonts w:asciiTheme="minorHAnsi" w:hAnsiTheme="minorHAnsi" w:cstheme="minorHAnsi"/>
                <w:b/>
                <w:bCs/>
                <w:sz w:val="24"/>
                <w:szCs w:val="24"/>
              </w:rPr>
              <w:t>M</w:t>
            </w:r>
            <w:r>
              <w:rPr>
                <w:rFonts w:asciiTheme="minorHAnsi" w:hAnsiTheme="minorHAnsi" w:cstheme="minorHAnsi"/>
                <w:b/>
                <w:bCs/>
                <w:sz w:val="24"/>
                <w:szCs w:val="24"/>
              </w:rPr>
              <w:t>,</w:t>
            </w:r>
            <w:r w:rsidR="00E37358">
              <w:rPr>
                <w:rFonts w:asciiTheme="minorHAnsi" w:hAnsiTheme="minorHAnsi" w:cstheme="minorHAnsi"/>
                <w:b/>
                <w:bCs/>
                <w:sz w:val="24"/>
                <w:szCs w:val="24"/>
              </w:rPr>
              <w:t>Y</w:t>
            </w:r>
            <w:r>
              <w:rPr>
                <w:rFonts w:asciiTheme="minorHAnsi" w:hAnsiTheme="minorHAnsi" w:cstheme="minorHAnsi"/>
                <w:b/>
                <w:bCs/>
                <w:sz w:val="24"/>
                <w:szCs w:val="24"/>
              </w:rPr>
              <w:t>,</w:t>
            </w:r>
            <w:r w:rsidR="00E37358">
              <w:rPr>
                <w:rFonts w:asciiTheme="minorHAnsi" w:hAnsiTheme="minorHAnsi" w:cstheme="minorHAnsi"/>
                <w:b/>
                <w:bCs/>
                <w:sz w:val="24"/>
                <w:szCs w:val="24"/>
              </w:rPr>
              <w:t>K</w:t>
            </w:r>
            <w:r>
              <w:rPr>
                <w:rFonts w:asciiTheme="minorHAnsi" w:hAnsiTheme="minorHAnsi" w:cstheme="minorHAnsi"/>
                <w:b/>
                <w:bCs/>
                <w:sz w:val="24"/>
                <w:szCs w:val="24"/>
              </w:rPr>
              <w:t>)  C-EXV 49</w:t>
            </w:r>
          </w:p>
        </w:tc>
      </w:tr>
      <w:tr w:rsidR="00325DC0" w:rsidRPr="00074874" w14:paraId="55AE9BB9" w14:textId="77777777" w:rsidTr="00325DC0">
        <w:trPr>
          <w:trHeight w:val="386"/>
          <w:jc w:val="center"/>
        </w:trPr>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D96CA" w14:textId="12E829AF" w:rsidR="00325DC0" w:rsidRDefault="00E37358"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D</w:t>
            </w:r>
            <w:r w:rsidR="00325DC0">
              <w:rPr>
                <w:rFonts w:asciiTheme="minorHAnsi" w:hAnsiTheme="minorHAnsi" w:cstheme="minorHAnsi"/>
                <w:b/>
                <w:bCs/>
                <w:sz w:val="24"/>
                <w:szCs w:val="24"/>
              </w:rPr>
              <w:t>oprava</w:t>
            </w:r>
          </w:p>
        </w:tc>
      </w:tr>
      <w:tr w:rsidR="00325DC0" w:rsidRPr="00074874" w14:paraId="6D6F91A8" w14:textId="77777777" w:rsidTr="00325DC0">
        <w:trPr>
          <w:trHeight w:val="386"/>
          <w:jc w:val="center"/>
        </w:trPr>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7CDD0" w14:textId="17F06BBD" w:rsidR="00325DC0" w:rsidRDefault="00E37358"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I</w:t>
            </w:r>
            <w:r w:rsidR="00325DC0">
              <w:rPr>
                <w:rFonts w:asciiTheme="minorHAnsi" w:hAnsiTheme="minorHAnsi" w:cstheme="minorHAnsi"/>
                <w:b/>
                <w:bCs/>
                <w:sz w:val="24"/>
                <w:szCs w:val="24"/>
              </w:rPr>
              <w:t>nstalace</w:t>
            </w:r>
          </w:p>
        </w:tc>
      </w:tr>
    </w:tbl>
    <w:p w14:paraId="70F11884" w14:textId="3EF66DB8" w:rsidR="00FD4DC2" w:rsidRPr="00AD35D3" w:rsidRDefault="00FD4DC2" w:rsidP="002C6897">
      <w:pPr>
        <w:adjustRightInd w:val="0"/>
        <w:jc w:val="both"/>
        <w:rPr>
          <w:rFonts w:asciiTheme="minorHAnsi" w:hAnsiTheme="minorHAnsi" w:cstheme="minorHAnsi"/>
          <w:sz w:val="24"/>
          <w:szCs w:val="24"/>
          <w:highlight w:val="yellow"/>
        </w:rPr>
      </w:pPr>
    </w:p>
    <w:p w14:paraId="6C467729" w14:textId="77777777" w:rsidR="002C6897" w:rsidRPr="00AD35D3" w:rsidRDefault="002C6897" w:rsidP="00FD4DC2">
      <w:pPr>
        <w:adjustRightInd w:val="0"/>
        <w:jc w:val="both"/>
        <w:rPr>
          <w:rFonts w:asciiTheme="minorHAnsi" w:hAnsiTheme="minorHAnsi" w:cstheme="minorHAnsi"/>
          <w:sz w:val="24"/>
          <w:szCs w:val="24"/>
        </w:rPr>
      </w:pPr>
    </w:p>
    <w:p w14:paraId="6B28ADCF" w14:textId="7DFF6E8A" w:rsidR="0072019F" w:rsidRDefault="0072019F">
      <w:pPr>
        <w:autoSpaceDE/>
        <w:autoSpaceDN/>
        <w:rPr>
          <w:rFonts w:asciiTheme="minorHAnsi" w:hAnsiTheme="minorHAnsi" w:cstheme="minorHAnsi"/>
          <w:sz w:val="24"/>
          <w:szCs w:val="24"/>
        </w:rPr>
      </w:pPr>
    </w:p>
    <w:p w14:paraId="4B40AD07" w14:textId="77777777" w:rsidR="003719AE" w:rsidRDefault="003719AE">
      <w:pPr>
        <w:autoSpaceDE/>
        <w:autoSpaceDN/>
        <w:rPr>
          <w:rFonts w:asciiTheme="minorHAnsi" w:hAnsiTheme="minorHAnsi" w:cstheme="minorHAnsi"/>
          <w:sz w:val="24"/>
          <w:szCs w:val="24"/>
        </w:rPr>
      </w:pPr>
    </w:p>
    <w:p w14:paraId="12A0CD2C" w14:textId="77777777" w:rsidR="00C0507B" w:rsidRPr="00AD35D3" w:rsidRDefault="00C0507B" w:rsidP="00FD4DC2">
      <w:pPr>
        <w:numPr>
          <w:ilvl w:val="1"/>
          <w:numId w:val="4"/>
        </w:numPr>
        <w:tabs>
          <w:tab w:val="clear" w:pos="1080"/>
        </w:tabs>
        <w:adjustRightInd w:val="0"/>
        <w:ind w:left="540" w:hanging="540"/>
        <w:jc w:val="both"/>
        <w:rPr>
          <w:rFonts w:asciiTheme="minorHAnsi" w:hAnsiTheme="minorHAnsi" w:cstheme="minorHAnsi"/>
          <w:b/>
          <w:bCs/>
          <w:sz w:val="24"/>
          <w:szCs w:val="24"/>
        </w:rPr>
      </w:pPr>
      <w:r w:rsidRPr="00AD35D3">
        <w:rPr>
          <w:rFonts w:asciiTheme="minorHAnsi" w:hAnsiTheme="minorHAnsi" w:cstheme="minorHAnsi"/>
          <w:b/>
          <w:bCs/>
          <w:sz w:val="24"/>
          <w:szCs w:val="24"/>
        </w:rPr>
        <w:t>Cena jednotlivých položek</w:t>
      </w:r>
    </w:p>
    <w:p w14:paraId="3DEBC4E9" w14:textId="77777777" w:rsidR="00C0507B" w:rsidRPr="00AD35D3" w:rsidRDefault="00C0507B" w:rsidP="00C0507B">
      <w:pPr>
        <w:adjustRightInd w:val="0"/>
        <w:jc w:val="both"/>
        <w:rPr>
          <w:rFonts w:asciiTheme="minorHAnsi" w:hAnsiTheme="minorHAnsi" w:cstheme="minorHAns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842"/>
        <w:gridCol w:w="1730"/>
      </w:tblGrid>
      <w:tr w:rsidR="003719AE" w:rsidRPr="00AD35D3" w14:paraId="0586CF6E" w14:textId="77777777" w:rsidTr="00B636F7">
        <w:trPr>
          <w:trHeight w:val="403"/>
          <w:jc w:val="center"/>
        </w:trPr>
        <w:tc>
          <w:tcPr>
            <w:tcW w:w="3256" w:type="dxa"/>
            <w:shd w:val="clear" w:color="auto" w:fill="auto"/>
            <w:vAlign w:val="center"/>
          </w:tcPr>
          <w:p w14:paraId="18EDF3C4" w14:textId="77777777" w:rsidR="003719AE" w:rsidRPr="00AD35D3" w:rsidRDefault="003719AE" w:rsidP="00640547">
            <w:pPr>
              <w:rPr>
                <w:rFonts w:asciiTheme="minorHAnsi" w:hAnsiTheme="minorHAnsi" w:cstheme="minorHAnsi"/>
                <w:b/>
              </w:rPr>
            </w:pPr>
            <w:r w:rsidRPr="00AD35D3">
              <w:rPr>
                <w:rFonts w:asciiTheme="minorHAnsi" w:hAnsiTheme="minorHAnsi" w:cstheme="minorHAnsi"/>
                <w:b/>
              </w:rPr>
              <w:t>Název položky</w:t>
            </w:r>
          </w:p>
        </w:tc>
        <w:tc>
          <w:tcPr>
            <w:tcW w:w="1842" w:type="dxa"/>
            <w:shd w:val="clear" w:color="auto" w:fill="auto"/>
            <w:vAlign w:val="center"/>
          </w:tcPr>
          <w:p w14:paraId="7BAD66DD" w14:textId="77777777" w:rsidR="003719AE" w:rsidRPr="00AD35D3" w:rsidRDefault="003719AE" w:rsidP="00640547">
            <w:pPr>
              <w:rPr>
                <w:rFonts w:asciiTheme="minorHAnsi" w:hAnsiTheme="minorHAnsi" w:cstheme="minorHAnsi"/>
                <w:b/>
              </w:rPr>
            </w:pPr>
            <w:r w:rsidRPr="00AD35D3">
              <w:rPr>
                <w:rFonts w:asciiTheme="minorHAnsi" w:hAnsiTheme="minorHAnsi" w:cstheme="minorHAnsi"/>
                <w:b/>
              </w:rPr>
              <w:t>Cena za ks bez DPH</w:t>
            </w:r>
          </w:p>
        </w:tc>
        <w:tc>
          <w:tcPr>
            <w:tcW w:w="1730" w:type="dxa"/>
            <w:shd w:val="clear" w:color="auto" w:fill="auto"/>
            <w:vAlign w:val="center"/>
          </w:tcPr>
          <w:p w14:paraId="0B603967" w14:textId="77777777" w:rsidR="003719AE" w:rsidRPr="00AD35D3" w:rsidRDefault="003719AE" w:rsidP="00640547">
            <w:pPr>
              <w:rPr>
                <w:rFonts w:asciiTheme="minorHAnsi" w:hAnsiTheme="minorHAnsi" w:cstheme="minorHAnsi"/>
                <w:b/>
              </w:rPr>
            </w:pPr>
            <w:r w:rsidRPr="00AD35D3">
              <w:rPr>
                <w:rFonts w:asciiTheme="minorHAnsi" w:hAnsiTheme="minorHAnsi" w:cstheme="minorHAnsi"/>
                <w:b/>
              </w:rPr>
              <w:t>Celkem za ks s DPH</w:t>
            </w:r>
          </w:p>
        </w:tc>
      </w:tr>
      <w:tr w:rsidR="003719AE" w:rsidRPr="00B636F7" w14:paraId="6F407794" w14:textId="77777777" w:rsidTr="00B636F7">
        <w:trPr>
          <w:trHeight w:val="403"/>
          <w:jc w:val="center"/>
        </w:trPr>
        <w:tc>
          <w:tcPr>
            <w:tcW w:w="3256" w:type="dxa"/>
            <w:shd w:val="clear" w:color="auto" w:fill="auto"/>
            <w:vAlign w:val="center"/>
          </w:tcPr>
          <w:p w14:paraId="1FD06C7B" w14:textId="4CDBB64D" w:rsidR="003719AE" w:rsidRPr="00B636F7" w:rsidRDefault="003719AE" w:rsidP="00166F13">
            <w:pPr>
              <w:rPr>
                <w:rFonts w:asciiTheme="minorHAnsi" w:hAnsiTheme="minorHAnsi" w:cstheme="minorHAnsi"/>
                <w:b/>
                <w:sz w:val="28"/>
                <w:szCs w:val="28"/>
              </w:rPr>
            </w:pPr>
            <w:r w:rsidRPr="00B636F7">
              <w:rPr>
                <w:rFonts w:asciiTheme="minorHAnsi" w:hAnsiTheme="minorHAnsi" w:cstheme="minorHAnsi"/>
                <w:b/>
                <w:sz w:val="28"/>
                <w:szCs w:val="28"/>
              </w:rPr>
              <w:t xml:space="preserve">Canon iRADV </w:t>
            </w:r>
            <w:r w:rsidR="00325DC0">
              <w:rPr>
                <w:rFonts w:asciiTheme="minorHAnsi" w:hAnsiTheme="minorHAnsi" w:cstheme="minorHAnsi"/>
                <w:b/>
                <w:sz w:val="28"/>
                <w:szCs w:val="28"/>
              </w:rPr>
              <w:t xml:space="preserve">DX </w:t>
            </w:r>
            <w:r w:rsidRPr="00B636F7">
              <w:rPr>
                <w:rFonts w:asciiTheme="minorHAnsi" w:hAnsiTheme="minorHAnsi" w:cstheme="minorHAnsi"/>
                <w:b/>
                <w:sz w:val="28"/>
                <w:szCs w:val="28"/>
              </w:rPr>
              <w:t>C</w:t>
            </w:r>
            <w:r w:rsidR="00325DC0">
              <w:rPr>
                <w:rFonts w:asciiTheme="minorHAnsi" w:hAnsiTheme="minorHAnsi" w:cstheme="minorHAnsi"/>
                <w:b/>
                <w:sz w:val="28"/>
                <w:szCs w:val="28"/>
              </w:rPr>
              <w:t>3822i</w:t>
            </w:r>
            <w:r w:rsidRPr="00B636F7">
              <w:rPr>
                <w:rFonts w:asciiTheme="minorHAnsi" w:hAnsiTheme="minorHAnsi" w:cstheme="minorHAnsi"/>
                <w:b/>
                <w:sz w:val="28"/>
                <w:szCs w:val="28"/>
              </w:rPr>
              <w:t xml:space="preserve"> </w:t>
            </w:r>
          </w:p>
        </w:tc>
        <w:tc>
          <w:tcPr>
            <w:tcW w:w="1842" w:type="dxa"/>
            <w:shd w:val="clear" w:color="auto" w:fill="auto"/>
            <w:vAlign w:val="center"/>
          </w:tcPr>
          <w:p w14:paraId="19DE6308" w14:textId="3020F0B0" w:rsidR="003719AE" w:rsidRPr="00B636F7" w:rsidRDefault="003719AE" w:rsidP="00166F13">
            <w:pPr>
              <w:rPr>
                <w:rFonts w:asciiTheme="minorHAnsi" w:hAnsiTheme="minorHAnsi" w:cstheme="minorHAnsi"/>
                <w:b/>
                <w:sz w:val="28"/>
                <w:szCs w:val="28"/>
              </w:rPr>
            </w:pPr>
            <w:r>
              <w:rPr>
                <w:rFonts w:asciiTheme="minorHAnsi" w:hAnsiTheme="minorHAnsi" w:cstheme="minorHAnsi"/>
                <w:b/>
                <w:sz w:val="28"/>
                <w:szCs w:val="28"/>
              </w:rPr>
              <w:t>52 750</w:t>
            </w:r>
            <w:r w:rsidRPr="00B636F7">
              <w:rPr>
                <w:rFonts w:asciiTheme="minorHAnsi" w:hAnsiTheme="minorHAnsi" w:cstheme="minorHAnsi"/>
                <w:b/>
                <w:sz w:val="28"/>
                <w:szCs w:val="28"/>
              </w:rPr>
              <w:t>,- Kč</w:t>
            </w:r>
          </w:p>
        </w:tc>
        <w:tc>
          <w:tcPr>
            <w:tcW w:w="1730" w:type="dxa"/>
            <w:shd w:val="clear" w:color="auto" w:fill="auto"/>
            <w:vAlign w:val="center"/>
          </w:tcPr>
          <w:p w14:paraId="5E68A2F5" w14:textId="4760610F" w:rsidR="003719AE" w:rsidRPr="00B636F7" w:rsidRDefault="00325DC0" w:rsidP="00166F13">
            <w:pPr>
              <w:rPr>
                <w:rFonts w:asciiTheme="minorHAnsi" w:hAnsiTheme="minorHAnsi" w:cstheme="minorHAnsi"/>
                <w:b/>
                <w:sz w:val="28"/>
                <w:szCs w:val="28"/>
              </w:rPr>
            </w:pPr>
            <w:r>
              <w:rPr>
                <w:rFonts w:asciiTheme="minorHAnsi" w:hAnsiTheme="minorHAnsi" w:cstheme="minorHAnsi"/>
                <w:b/>
                <w:sz w:val="28"/>
                <w:szCs w:val="28"/>
              </w:rPr>
              <w:t>63 828,-</w:t>
            </w:r>
            <w:r w:rsidR="003719AE" w:rsidRPr="00B636F7">
              <w:rPr>
                <w:rFonts w:asciiTheme="minorHAnsi" w:hAnsiTheme="minorHAnsi" w:cstheme="minorHAnsi"/>
                <w:b/>
                <w:sz w:val="28"/>
                <w:szCs w:val="28"/>
              </w:rPr>
              <w:t xml:space="preserve"> Kč</w:t>
            </w:r>
          </w:p>
        </w:tc>
      </w:tr>
      <w:tr w:rsidR="003719AE" w:rsidRPr="00B636F7" w14:paraId="352DED12" w14:textId="77777777" w:rsidTr="00B636F7">
        <w:trPr>
          <w:trHeight w:val="403"/>
          <w:jc w:val="center"/>
        </w:trPr>
        <w:tc>
          <w:tcPr>
            <w:tcW w:w="3256" w:type="dxa"/>
            <w:shd w:val="clear" w:color="auto" w:fill="auto"/>
            <w:vAlign w:val="center"/>
          </w:tcPr>
          <w:p w14:paraId="17385C28" w14:textId="128E32A5" w:rsidR="003719AE" w:rsidRPr="00B636F7" w:rsidRDefault="003719AE" w:rsidP="00166F13">
            <w:pPr>
              <w:rPr>
                <w:rFonts w:asciiTheme="minorHAnsi" w:hAnsiTheme="minorHAnsi" w:cstheme="minorHAnsi"/>
                <w:b/>
                <w:sz w:val="28"/>
                <w:szCs w:val="28"/>
              </w:rPr>
            </w:pPr>
            <w:r>
              <w:rPr>
                <w:rFonts w:asciiTheme="minorHAnsi" w:hAnsiTheme="minorHAnsi" w:cstheme="minorHAnsi"/>
                <w:b/>
                <w:sz w:val="28"/>
                <w:szCs w:val="28"/>
              </w:rPr>
              <w:t>DADF – BA1</w:t>
            </w:r>
          </w:p>
        </w:tc>
        <w:tc>
          <w:tcPr>
            <w:tcW w:w="1842" w:type="dxa"/>
            <w:shd w:val="clear" w:color="auto" w:fill="auto"/>
            <w:vAlign w:val="center"/>
          </w:tcPr>
          <w:p w14:paraId="683439E1" w14:textId="3D62C1C2" w:rsidR="003719AE" w:rsidRPr="00B636F7" w:rsidRDefault="00325DC0" w:rsidP="00166F13">
            <w:pPr>
              <w:rPr>
                <w:rFonts w:asciiTheme="minorHAnsi" w:hAnsiTheme="minorHAnsi" w:cstheme="minorHAnsi"/>
                <w:b/>
                <w:sz w:val="28"/>
                <w:szCs w:val="28"/>
              </w:rPr>
            </w:pPr>
            <w:r>
              <w:rPr>
                <w:rFonts w:asciiTheme="minorHAnsi" w:hAnsiTheme="minorHAnsi" w:cstheme="minorHAnsi"/>
                <w:b/>
                <w:sz w:val="28"/>
                <w:szCs w:val="28"/>
              </w:rPr>
              <w:t>V ceně stroje</w:t>
            </w:r>
          </w:p>
        </w:tc>
        <w:tc>
          <w:tcPr>
            <w:tcW w:w="1730" w:type="dxa"/>
            <w:shd w:val="clear" w:color="auto" w:fill="auto"/>
            <w:vAlign w:val="center"/>
          </w:tcPr>
          <w:p w14:paraId="4CB775C5" w14:textId="577844C1" w:rsidR="003719AE" w:rsidRPr="00B636F7" w:rsidRDefault="003719AE" w:rsidP="00166F13">
            <w:pPr>
              <w:rPr>
                <w:rFonts w:asciiTheme="minorHAnsi" w:hAnsiTheme="minorHAnsi" w:cstheme="minorHAnsi"/>
                <w:b/>
                <w:sz w:val="28"/>
                <w:szCs w:val="28"/>
              </w:rPr>
            </w:pPr>
          </w:p>
        </w:tc>
      </w:tr>
      <w:tr w:rsidR="003719AE" w:rsidRPr="00B636F7" w14:paraId="03D3407A" w14:textId="77777777" w:rsidTr="00B636F7">
        <w:trPr>
          <w:trHeight w:val="403"/>
          <w:jc w:val="center"/>
        </w:trPr>
        <w:tc>
          <w:tcPr>
            <w:tcW w:w="3256" w:type="dxa"/>
            <w:shd w:val="clear" w:color="auto" w:fill="auto"/>
            <w:vAlign w:val="center"/>
          </w:tcPr>
          <w:p w14:paraId="3DEC9199" w14:textId="147309FE" w:rsidR="003719AE" w:rsidRPr="00B636F7" w:rsidRDefault="003719AE" w:rsidP="00166F13">
            <w:pPr>
              <w:rPr>
                <w:rFonts w:asciiTheme="minorHAnsi" w:hAnsiTheme="minorHAnsi" w:cstheme="minorHAnsi"/>
                <w:b/>
                <w:sz w:val="28"/>
                <w:szCs w:val="28"/>
              </w:rPr>
            </w:pPr>
            <w:r>
              <w:rPr>
                <w:rFonts w:asciiTheme="minorHAnsi" w:hAnsiTheme="minorHAnsi" w:cstheme="minorHAnsi"/>
                <w:b/>
                <w:sz w:val="28"/>
                <w:szCs w:val="28"/>
              </w:rPr>
              <w:t>Podstavec S3</w:t>
            </w:r>
          </w:p>
        </w:tc>
        <w:tc>
          <w:tcPr>
            <w:tcW w:w="1842" w:type="dxa"/>
            <w:shd w:val="clear" w:color="auto" w:fill="auto"/>
            <w:vAlign w:val="center"/>
          </w:tcPr>
          <w:p w14:paraId="379A6E0E" w14:textId="12FC0E7E" w:rsidR="003719AE" w:rsidRPr="00B636F7" w:rsidRDefault="00325DC0" w:rsidP="00166F13">
            <w:pPr>
              <w:rPr>
                <w:rFonts w:asciiTheme="minorHAnsi" w:hAnsiTheme="minorHAnsi" w:cstheme="minorHAnsi"/>
                <w:b/>
                <w:sz w:val="28"/>
                <w:szCs w:val="28"/>
              </w:rPr>
            </w:pPr>
            <w:r>
              <w:rPr>
                <w:rFonts w:asciiTheme="minorHAnsi" w:hAnsiTheme="minorHAnsi" w:cstheme="minorHAnsi"/>
                <w:b/>
                <w:sz w:val="28"/>
                <w:szCs w:val="28"/>
              </w:rPr>
              <w:t>V ceně stroje</w:t>
            </w:r>
          </w:p>
        </w:tc>
        <w:tc>
          <w:tcPr>
            <w:tcW w:w="1730" w:type="dxa"/>
            <w:shd w:val="clear" w:color="auto" w:fill="auto"/>
            <w:vAlign w:val="center"/>
          </w:tcPr>
          <w:p w14:paraId="614088F6" w14:textId="61DE248F" w:rsidR="003719AE" w:rsidRPr="00B636F7" w:rsidRDefault="003719AE" w:rsidP="00166F13">
            <w:pPr>
              <w:rPr>
                <w:rFonts w:asciiTheme="minorHAnsi" w:hAnsiTheme="minorHAnsi" w:cstheme="minorHAnsi"/>
                <w:b/>
                <w:sz w:val="28"/>
                <w:szCs w:val="28"/>
              </w:rPr>
            </w:pPr>
          </w:p>
        </w:tc>
      </w:tr>
      <w:tr w:rsidR="003719AE" w:rsidRPr="00B636F7" w14:paraId="2F1CCF88" w14:textId="77777777" w:rsidTr="00B636F7">
        <w:trPr>
          <w:trHeight w:val="403"/>
          <w:jc w:val="center"/>
        </w:trPr>
        <w:tc>
          <w:tcPr>
            <w:tcW w:w="3256" w:type="dxa"/>
            <w:shd w:val="clear" w:color="auto" w:fill="auto"/>
            <w:vAlign w:val="center"/>
          </w:tcPr>
          <w:p w14:paraId="5A5D4C81" w14:textId="2961EF9D" w:rsidR="003719AE" w:rsidRPr="00B636F7" w:rsidRDefault="003719AE" w:rsidP="00166F13">
            <w:pPr>
              <w:rPr>
                <w:rFonts w:asciiTheme="minorHAnsi" w:hAnsiTheme="minorHAnsi" w:cstheme="minorHAnsi"/>
                <w:b/>
                <w:sz w:val="28"/>
                <w:szCs w:val="28"/>
              </w:rPr>
            </w:pPr>
            <w:r>
              <w:rPr>
                <w:rFonts w:asciiTheme="minorHAnsi" w:hAnsiTheme="minorHAnsi" w:cstheme="minorHAnsi"/>
                <w:b/>
                <w:sz w:val="28"/>
                <w:szCs w:val="28"/>
              </w:rPr>
              <w:t>Sada tonerů</w:t>
            </w:r>
          </w:p>
        </w:tc>
        <w:tc>
          <w:tcPr>
            <w:tcW w:w="1842" w:type="dxa"/>
            <w:shd w:val="clear" w:color="auto" w:fill="auto"/>
            <w:vAlign w:val="center"/>
          </w:tcPr>
          <w:p w14:paraId="484CD5F1" w14:textId="58BBE71A" w:rsidR="003719AE" w:rsidRPr="00B636F7" w:rsidRDefault="00325DC0" w:rsidP="00166F13">
            <w:pPr>
              <w:rPr>
                <w:rFonts w:asciiTheme="minorHAnsi" w:hAnsiTheme="minorHAnsi" w:cstheme="minorHAnsi"/>
                <w:b/>
                <w:sz w:val="28"/>
                <w:szCs w:val="28"/>
              </w:rPr>
            </w:pPr>
            <w:r>
              <w:rPr>
                <w:rFonts w:asciiTheme="minorHAnsi" w:hAnsiTheme="minorHAnsi" w:cstheme="minorHAnsi"/>
                <w:b/>
                <w:sz w:val="28"/>
                <w:szCs w:val="28"/>
              </w:rPr>
              <w:t>7 80</w:t>
            </w:r>
            <w:r w:rsidR="003719AE">
              <w:rPr>
                <w:rFonts w:asciiTheme="minorHAnsi" w:hAnsiTheme="minorHAnsi" w:cstheme="minorHAnsi"/>
                <w:b/>
                <w:sz w:val="28"/>
                <w:szCs w:val="28"/>
              </w:rPr>
              <w:t>0,-</w:t>
            </w:r>
            <w:r w:rsidR="003719AE" w:rsidRPr="00B636F7">
              <w:rPr>
                <w:rFonts w:asciiTheme="minorHAnsi" w:hAnsiTheme="minorHAnsi" w:cstheme="minorHAnsi"/>
                <w:b/>
                <w:sz w:val="28"/>
                <w:szCs w:val="28"/>
              </w:rPr>
              <w:t xml:space="preserve"> Kč</w:t>
            </w:r>
          </w:p>
        </w:tc>
        <w:tc>
          <w:tcPr>
            <w:tcW w:w="1730" w:type="dxa"/>
            <w:shd w:val="clear" w:color="auto" w:fill="auto"/>
            <w:vAlign w:val="center"/>
          </w:tcPr>
          <w:p w14:paraId="2954A3CE" w14:textId="791CE4BD" w:rsidR="003719AE" w:rsidRPr="00B636F7" w:rsidRDefault="00325DC0" w:rsidP="00166F13">
            <w:pPr>
              <w:rPr>
                <w:rFonts w:asciiTheme="minorHAnsi" w:hAnsiTheme="minorHAnsi" w:cstheme="minorHAnsi"/>
                <w:b/>
                <w:sz w:val="28"/>
                <w:szCs w:val="28"/>
              </w:rPr>
            </w:pPr>
            <w:r>
              <w:rPr>
                <w:rFonts w:asciiTheme="minorHAnsi" w:hAnsiTheme="minorHAnsi" w:cstheme="minorHAnsi"/>
                <w:b/>
                <w:sz w:val="28"/>
                <w:szCs w:val="28"/>
              </w:rPr>
              <w:t xml:space="preserve">9 438,- </w:t>
            </w:r>
            <w:r w:rsidR="003719AE" w:rsidRPr="00B636F7">
              <w:rPr>
                <w:rFonts w:asciiTheme="minorHAnsi" w:hAnsiTheme="minorHAnsi" w:cstheme="minorHAnsi"/>
                <w:b/>
                <w:sz w:val="28"/>
                <w:szCs w:val="28"/>
              </w:rPr>
              <w:t>Kč</w:t>
            </w:r>
          </w:p>
        </w:tc>
      </w:tr>
      <w:tr w:rsidR="00325DC0" w:rsidRPr="00B636F7" w14:paraId="4124B13A" w14:textId="77777777" w:rsidTr="00B636F7">
        <w:trPr>
          <w:trHeight w:val="403"/>
          <w:jc w:val="center"/>
        </w:trPr>
        <w:tc>
          <w:tcPr>
            <w:tcW w:w="3256" w:type="dxa"/>
            <w:shd w:val="clear" w:color="auto" w:fill="auto"/>
            <w:vAlign w:val="center"/>
          </w:tcPr>
          <w:p w14:paraId="3E1394D3" w14:textId="745F61A1" w:rsidR="00325DC0" w:rsidRDefault="00325DC0" w:rsidP="00166F13">
            <w:pPr>
              <w:rPr>
                <w:rFonts w:asciiTheme="minorHAnsi" w:hAnsiTheme="minorHAnsi" w:cstheme="minorHAnsi"/>
                <w:b/>
                <w:sz w:val="28"/>
                <w:szCs w:val="28"/>
              </w:rPr>
            </w:pPr>
            <w:r>
              <w:rPr>
                <w:rFonts w:asciiTheme="minorHAnsi" w:hAnsiTheme="minorHAnsi" w:cstheme="minorHAnsi"/>
                <w:b/>
                <w:sz w:val="28"/>
                <w:szCs w:val="28"/>
              </w:rPr>
              <w:t>Doprava</w:t>
            </w:r>
          </w:p>
        </w:tc>
        <w:tc>
          <w:tcPr>
            <w:tcW w:w="1842" w:type="dxa"/>
            <w:shd w:val="clear" w:color="auto" w:fill="auto"/>
            <w:vAlign w:val="center"/>
          </w:tcPr>
          <w:p w14:paraId="10413B85" w14:textId="0E3C19D0" w:rsidR="00325DC0" w:rsidRDefault="00325DC0" w:rsidP="00166F13">
            <w:pPr>
              <w:rPr>
                <w:rFonts w:asciiTheme="minorHAnsi" w:hAnsiTheme="minorHAnsi" w:cstheme="minorHAnsi"/>
                <w:b/>
                <w:sz w:val="28"/>
                <w:szCs w:val="28"/>
              </w:rPr>
            </w:pPr>
            <w:r>
              <w:rPr>
                <w:rFonts w:asciiTheme="minorHAnsi" w:hAnsiTheme="minorHAnsi" w:cstheme="minorHAnsi"/>
                <w:b/>
                <w:sz w:val="28"/>
                <w:szCs w:val="28"/>
              </w:rPr>
              <w:t>1 080,- Kč</w:t>
            </w:r>
          </w:p>
        </w:tc>
        <w:tc>
          <w:tcPr>
            <w:tcW w:w="1730" w:type="dxa"/>
            <w:shd w:val="clear" w:color="auto" w:fill="auto"/>
            <w:vAlign w:val="center"/>
          </w:tcPr>
          <w:p w14:paraId="31952121" w14:textId="660AC8C4" w:rsidR="00325DC0" w:rsidRPr="00B636F7" w:rsidRDefault="00325DC0" w:rsidP="00166F13">
            <w:pPr>
              <w:rPr>
                <w:rFonts w:asciiTheme="minorHAnsi" w:hAnsiTheme="minorHAnsi" w:cstheme="minorHAnsi"/>
                <w:b/>
                <w:sz w:val="28"/>
                <w:szCs w:val="28"/>
              </w:rPr>
            </w:pPr>
            <w:r>
              <w:rPr>
                <w:rFonts w:asciiTheme="minorHAnsi" w:hAnsiTheme="minorHAnsi" w:cstheme="minorHAnsi"/>
                <w:b/>
                <w:sz w:val="28"/>
                <w:szCs w:val="28"/>
              </w:rPr>
              <w:t>1 307,- Kč</w:t>
            </w:r>
          </w:p>
        </w:tc>
      </w:tr>
      <w:tr w:rsidR="00325DC0" w:rsidRPr="00B636F7" w14:paraId="10F09C4D" w14:textId="77777777" w:rsidTr="00B636F7">
        <w:trPr>
          <w:trHeight w:val="403"/>
          <w:jc w:val="center"/>
        </w:trPr>
        <w:tc>
          <w:tcPr>
            <w:tcW w:w="3256" w:type="dxa"/>
            <w:shd w:val="clear" w:color="auto" w:fill="auto"/>
            <w:vAlign w:val="center"/>
          </w:tcPr>
          <w:p w14:paraId="58C08E9E" w14:textId="1356DB56" w:rsidR="00325DC0" w:rsidRDefault="00325DC0" w:rsidP="00166F13">
            <w:pPr>
              <w:rPr>
                <w:rFonts w:asciiTheme="minorHAnsi" w:hAnsiTheme="minorHAnsi" w:cstheme="minorHAnsi"/>
                <w:b/>
                <w:sz w:val="28"/>
                <w:szCs w:val="28"/>
              </w:rPr>
            </w:pPr>
            <w:r>
              <w:rPr>
                <w:rFonts w:asciiTheme="minorHAnsi" w:hAnsiTheme="minorHAnsi" w:cstheme="minorHAnsi"/>
                <w:b/>
                <w:sz w:val="28"/>
                <w:szCs w:val="28"/>
              </w:rPr>
              <w:t>Instalace</w:t>
            </w:r>
          </w:p>
        </w:tc>
        <w:tc>
          <w:tcPr>
            <w:tcW w:w="1842" w:type="dxa"/>
            <w:shd w:val="clear" w:color="auto" w:fill="auto"/>
            <w:vAlign w:val="center"/>
          </w:tcPr>
          <w:p w14:paraId="6E2C1D9C" w14:textId="34AD31E9" w:rsidR="00325DC0" w:rsidRDefault="00325DC0" w:rsidP="00166F13">
            <w:pPr>
              <w:rPr>
                <w:rFonts w:asciiTheme="minorHAnsi" w:hAnsiTheme="minorHAnsi" w:cstheme="minorHAnsi"/>
                <w:b/>
                <w:sz w:val="28"/>
                <w:szCs w:val="28"/>
              </w:rPr>
            </w:pPr>
            <w:r>
              <w:rPr>
                <w:rFonts w:asciiTheme="minorHAnsi" w:hAnsiTheme="minorHAnsi" w:cstheme="minorHAnsi"/>
                <w:b/>
                <w:sz w:val="28"/>
                <w:szCs w:val="28"/>
              </w:rPr>
              <w:t>2 500,- Kč</w:t>
            </w:r>
          </w:p>
        </w:tc>
        <w:tc>
          <w:tcPr>
            <w:tcW w:w="1730" w:type="dxa"/>
            <w:shd w:val="clear" w:color="auto" w:fill="auto"/>
            <w:vAlign w:val="center"/>
          </w:tcPr>
          <w:p w14:paraId="2D78DE30" w14:textId="59008F99" w:rsidR="00325DC0" w:rsidRPr="00B636F7" w:rsidRDefault="00325DC0" w:rsidP="00166F13">
            <w:pPr>
              <w:rPr>
                <w:rFonts w:asciiTheme="minorHAnsi" w:hAnsiTheme="minorHAnsi" w:cstheme="minorHAnsi"/>
                <w:b/>
                <w:sz w:val="28"/>
                <w:szCs w:val="28"/>
              </w:rPr>
            </w:pPr>
            <w:r>
              <w:rPr>
                <w:rFonts w:asciiTheme="minorHAnsi" w:hAnsiTheme="minorHAnsi" w:cstheme="minorHAnsi"/>
                <w:b/>
                <w:sz w:val="28"/>
                <w:szCs w:val="28"/>
              </w:rPr>
              <w:t>3 025,- Kč</w:t>
            </w:r>
          </w:p>
        </w:tc>
      </w:tr>
    </w:tbl>
    <w:p w14:paraId="6783BD9E" w14:textId="77777777" w:rsidR="00C0507B" w:rsidRPr="00AD35D3" w:rsidRDefault="00C0507B" w:rsidP="00C0507B">
      <w:pPr>
        <w:adjustRightInd w:val="0"/>
        <w:jc w:val="both"/>
        <w:rPr>
          <w:rFonts w:asciiTheme="minorHAnsi" w:hAnsiTheme="minorHAnsi" w:cstheme="minorHAnsi"/>
          <w:b/>
          <w:bCs/>
          <w:sz w:val="24"/>
          <w:szCs w:val="24"/>
          <w:u w:val="single"/>
        </w:rPr>
      </w:pPr>
    </w:p>
    <w:p w14:paraId="440E455E" w14:textId="77777777" w:rsidR="00C0507B" w:rsidRPr="00AD35D3" w:rsidRDefault="00C0507B" w:rsidP="00C0507B">
      <w:pPr>
        <w:adjustRightInd w:val="0"/>
        <w:jc w:val="both"/>
        <w:rPr>
          <w:rFonts w:asciiTheme="minorHAnsi" w:hAnsiTheme="minorHAnsi" w:cstheme="minorHAnsi"/>
          <w:b/>
          <w:bCs/>
          <w:sz w:val="24"/>
          <w:szCs w:val="24"/>
          <w:u w:val="single"/>
        </w:rPr>
      </w:pPr>
    </w:p>
    <w:p w14:paraId="7288015C" w14:textId="77777777" w:rsidR="000A2C7A" w:rsidRPr="00AD35D3" w:rsidRDefault="000A2C7A" w:rsidP="00C0507B">
      <w:pPr>
        <w:adjustRightInd w:val="0"/>
        <w:jc w:val="both"/>
        <w:rPr>
          <w:rFonts w:asciiTheme="minorHAnsi" w:hAnsiTheme="minorHAnsi" w:cstheme="minorHAnsi"/>
          <w:b/>
          <w:bCs/>
          <w:sz w:val="24"/>
          <w:szCs w:val="24"/>
          <w:u w:val="single"/>
        </w:rPr>
      </w:pPr>
    </w:p>
    <w:p w14:paraId="66A91AEF" w14:textId="77777777" w:rsidR="000A2C7A" w:rsidRPr="00AD35D3" w:rsidRDefault="000A2C7A" w:rsidP="00C0507B">
      <w:pPr>
        <w:adjustRightInd w:val="0"/>
        <w:jc w:val="both"/>
        <w:rPr>
          <w:rFonts w:asciiTheme="minorHAnsi" w:hAnsiTheme="minorHAnsi" w:cstheme="minorHAnsi"/>
          <w:b/>
          <w:bCs/>
          <w:sz w:val="24"/>
          <w:szCs w:val="24"/>
          <w:u w:val="single"/>
        </w:rPr>
      </w:pPr>
    </w:p>
    <w:p w14:paraId="007B2E0D" w14:textId="77777777" w:rsidR="000A2C7A" w:rsidRPr="00AD35D3" w:rsidRDefault="000A2C7A" w:rsidP="00C0507B">
      <w:pPr>
        <w:adjustRightInd w:val="0"/>
        <w:jc w:val="both"/>
        <w:rPr>
          <w:rFonts w:asciiTheme="minorHAnsi" w:hAnsiTheme="minorHAnsi" w:cstheme="minorHAnsi"/>
          <w:b/>
          <w:bCs/>
          <w:sz w:val="24"/>
          <w:szCs w:val="24"/>
          <w:u w:val="single"/>
        </w:rPr>
      </w:pPr>
    </w:p>
    <w:p w14:paraId="10A2596E" w14:textId="77777777" w:rsidR="00FD4DC2" w:rsidRPr="00AD35D3" w:rsidRDefault="00FD4DC2" w:rsidP="00FD4DC2">
      <w:pPr>
        <w:jc w:val="both"/>
        <w:rPr>
          <w:rFonts w:asciiTheme="minorHAnsi" w:hAnsiTheme="minorHAnsi" w:cstheme="minorHAnsi"/>
        </w:rPr>
      </w:pPr>
    </w:p>
    <w:p w14:paraId="3F4D86FC" w14:textId="77777777" w:rsidR="00FD4DC2" w:rsidRPr="00AD35D3" w:rsidRDefault="00FD4DC2" w:rsidP="00FD4DC2">
      <w:pPr>
        <w:ind w:firstLine="1080"/>
        <w:jc w:val="both"/>
        <w:rPr>
          <w:rFonts w:asciiTheme="minorHAnsi" w:hAnsiTheme="minorHAnsi" w:cstheme="minorHAnsi"/>
        </w:rPr>
      </w:pPr>
    </w:p>
    <w:p w14:paraId="3FE27917" w14:textId="77777777" w:rsidR="00671897" w:rsidRPr="00AD35D3" w:rsidRDefault="00671897" w:rsidP="00671897">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 xml:space="preserve">V </w:t>
      </w:r>
      <w:r>
        <w:rPr>
          <w:rFonts w:asciiTheme="minorHAnsi" w:hAnsiTheme="minorHAnsi" w:cstheme="minorHAnsi"/>
          <w:sz w:val="24"/>
          <w:szCs w:val="24"/>
        </w:rPr>
        <w:t>Praze</w:t>
      </w:r>
      <w:r w:rsidRPr="00AD35D3">
        <w:rPr>
          <w:rFonts w:asciiTheme="minorHAnsi" w:hAnsiTheme="minorHAnsi" w:cstheme="minorHAnsi"/>
          <w:sz w:val="24"/>
          <w:szCs w:val="24"/>
        </w:rPr>
        <w:t xml:space="preserve"> dne </w:t>
      </w:r>
      <w:r>
        <w:rPr>
          <w:rFonts w:asciiTheme="minorHAnsi" w:hAnsiTheme="minorHAnsi" w:cstheme="minorHAnsi"/>
          <w:sz w:val="24"/>
          <w:szCs w:val="24"/>
        </w:rPr>
        <w:t>18.02.2022</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AD35D3">
        <w:rPr>
          <w:rFonts w:asciiTheme="minorHAnsi" w:hAnsiTheme="minorHAnsi" w:cstheme="minorHAnsi"/>
          <w:sz w:val="24"/>
          <w:szCs w:val="24"/>
        </w:rPr>
        <w:t xml:space="preserve">V Praze dne </w:t>
      </w:r>
      <w:r>
        <w:rPr>
          <w:rFonts w:asciiTheme="minorHAnsi" w:hAnsiTheme="minorHAnsi" w:cstheme="minorHAnsi"/>
          <w:sz w:val="24"/>
          <w:szCs w:val="24"/>
        </w:rPr>
        <w:t>18.02.2022</w:t>
      </w:r>
    </w:p>
    <w:p w14:paraId="6E4C385A" w14:textId="77777777" w:rsidR="00671897" w:rsidRPr="00AD35D3" w:rsidRDefault="00671897" w:rsidP="00671897">
      <w:pPr>
        <w:tabs>
          <w:tab w:val="num" w:pos="360"/>
        </w:tabs>
        <w:jc w:val="both"/>
        <w:rPr>
          <w:rFonts w:asciiTheme="minorHAnsi" w:hAnsiTheme="minorHAnsi" w:cstheme="minorHAnsi"/>
          <w:sz w:val="24"/>
          <w:szCs w:val="24"/>
        </w:rPr>
      </w:pPr>
    </w:p>
    <w:p w14:paraId="7D1ABC18" w14:textId="77777777" w:rsidR="00671897" w:rsidRPr="00AD35D3" w:rsidRDefault="00671897" w:rsidP="00671897">
      <w:pPr>
        <w:tabs>
          <w:tab w:val="num" w:pos="360"/>
        </w:tabs>
        <w:jc w:val="both"/>
        <w:rPr>
          <w:rFonts w:asciiTheme="minorHAnsi" w:hAnsiTheme="minorHAnsi" w:cstheme="minorHAnsi"/>
          <w:sz w:val="24"/>
          <w:szCs w:val="24"/>
        </w:rPr>
      </w:pPr>
      <w:r>
        <w:rPr>
          <w:rFonts w:asciiTheme="minorHAnsi" w:hAnsiTheme="minorHAnsi" w:cstheme="minorHAnsi"/>
          <w:sz w:val="24"/>
          <w:szCs w:val="24"/>
        </w:rPr>
        <w:t>Prodávající:</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AD35D3">
        <w:rPr>
          <w:rFonts w:asciiTheme="minorHAnsi" w:hAnsiTheme="minorHAnsi" w:cstheme="minorHAnsi"/>
          <w:sz w:val="24"/>
          <w:szCs w:val="24"/>
        </w:rPr>
        <w:t>Kupující:</w:t>
      </w:r>
    </w:p>
    <w:p w14:paraId="05AED80A" w14:textId="77777777" w:rsidR="00671897" w:rsidRDefault="00671897" w:rsidP="00671897">
      <w:pPr>
        <w:tabs>
          <w:tab w:val="num" w:pos="360"/>
        </w:tabs>
        <w:jc w:val="both"/>
        <w:rPr>
          <w:rFonts w:asciiTheme="minorHAnsi" w:hAnsiTheme="minorHAnsi" w:cstheme="minorHAnsi"/>
          <w:sz w:val="24"/>
          <w:szCs w:val="24"/>
        </w:rPr>
      </w:pPr>
      <w:r>
        <w:rPr>
          <w:rFonts w:asciiTheme="minorHAnsi" w:hAnsiTheme="minorHAnsi" w:cstheme="minorHAnsi"/>
          <w:sz w:val="24"/>
          <w:szCs w:val="24"/>
        </w:rPr>
        <w:t>COPY-CAN, spol. s r.o.</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B27445">
        <w:rPr>
          <w:rFonts w:asciiTheme="minorHAnsi" w:hAnsiTheme="minorHAnsi" w:cstheme="minorHAnsi"/>
          <w:sz w:val="24"/>
          <w:szCs w:val="24"/>
        </w:rPr>
        <w:t>Základní umělecká škola</w:t>
      </w:r>
      <w:r>
        <w:rPr>
          <w:rFonts w:asciiTheme="minorHAnsi" w:hAnsiTheme="minorHAnsi" w:cstheme="minorHAnsi"/>
          <w:sz w:val="24"/>
          <w:szCs w:val="24"/>
        </w:rPr>
        <w:t>, Praha 5, Štefánikova 19</w:t>
      </w:r>
    </w:p>
    <w:p w14:paraId="1FA299BA" w14:textId="77777777" w:rsidR="00671897" w:rsidRPr="00AD35D3" w:rsidRDefault="00671897" w:rsidP="00671897">
      <w:pPr>
        <w:tabs>
          <w:tab w:val="num" w:pos="360"/>
        </w:tabs>
        <w:jc w:val="both"/>
        <w:rPr>
          <w:rFonts w:asciiTheme="minorHAnsi" w:hAnsiTheme="minorHAnsi" w:cstheme="minorHAnsi"/>
          <w:sz w:val="24"/>
          <w:szCs w:val="24"/>
        </w:rPr>
      </w:pPr>
    </w:p>
    <w:p w14:paraId="3BF040D9" w14:textId="77777777" w:rsidR="00671897" w:rsidRPr="00AD35D3" w:rsidRDefault="00671897" w:rsidP="00671897">
      <w:pPr>
        <w:tabs>
          <w:tab w:val="num" w:pos="360"/>
        </w:tabs>
        <w:jc w:val="both"/>
        <w:rPr>
          <w:rFonts w:asciiTheme="minorHAnsi" w:hAnsiTheme="minorHAnsi" w:cstheme="minorHAnsi"/>
          <w:sz w:val="24"/>
          <w:szCs w:val="24"/>
        </w:rPr>
      </w:pPr>
    </w:p>
    <w:p w14:paraId="0AF49B3A" w14:textId="77777777" w:rsidR="00671897" w:rsidRPr="00AD35D3" w:rsidRDefault="00671897" w:rsidP="00671897">
      <w:pPr>
        <w:tabs>
          <w:tab w:val="num" w:pos="360"/>
        </w:tabs>
        <w:jc w:val="both"/>
        <w:rPr>
          <w:rFonts w:asciiTheme="minorHAnsi" w:hAnsiTheme="minorHAnsi" w:cstheme="minorHAnsi"/>
          <w:sz w:val="24"/>
          <w:szCs w:val="24"/>
        </w:rPr>
      </w:pPr>
    </w:p>
    <w:p w14:paraId="64F3C41A" w14:textId="77777777" w:rsidR="00671897" w:rsidRPr="00AD35D3" w:rsidRDefault="00671897" w:rsidP="00671897">
      <w:pPr>
        <w:tabs>
          <w:tab w:val="num" w:pos="360"/>
        </w:tabs>
        <w:jc w:val="both"/>
        <w:rPr>
          <w:rFonts w:asciiTheme="minorHAnsi" w:hAnsiTheme="minorHAnsi" w:cstheme="minorHAnsi"/>
          <w:sz w:val="24"/>
          <w:szCs w:val="24"/>
        </w:rPr>
      </w:pPr>
    </w:p>
    <w:p w14:paraId="76B716F2" w14:textId="77777777" w:rsidR="00671897" w:rsidRPr="00AD35D3" w:rsidRDefault="00671897" w:rsidP="00671897">
      <w:pPr>
        <w:tabs>
          <w:tab w:val="num" w:pos="360"/>
        </w:tabs>
        <w:jc w:val="both"/>
        <w:rPr>
          <w:rFonts w:asciiTheme="minorHAnsi" w:hAnsiTheme="minorHAnsi" w:cstheme="minorHAnsi"/>
          <w:sz w:val="24"/>
          <w:szCs w:val="24"/>
        </w:rPr>
      </w:pPr>
      <w:r>
        <w:rPr>
          <w:rFonts w:asciiTheme="minorHAnsi" w:hAnsiTheme="minorHAnsi" w:cstheme="minorHAnsi"/>
          <w:sz w:val="24"/>
          <w:szCs w:val="24"/>
        </w:rPr>
        <w:t>_____________________________</w:t>
      </w:r>
      <w:r>
        <w:rPr>
          <w:rFonts w:asciiTheme="minorHAnsi" w:hAnsiTheme="minorHAnsi" w:cstheme="minorHAnsi"/>
          <w:sz w:val="24"/>
          <w:szCs w:val="24"/>
        </w:rPr>
        <w:tab/>
      </w:r>
      <w:r>
        <w:rPr>
          <w:rFonts w:asciiTheme="minorHAnsi" w:hAnsiTheme="minorHAnsi" w:cstheme="minorHAnsi"/>
          <w:sz w:val="24"/>
          <w:szCs w:val="24"/>
        </w:rPr>
        <w:tab/>
      </w:r>
      <w:r w:rsidRPr="00AD35D3">
        <w:rPr>
          <w:rFonts w:asciiTheme="minorHAnsi" w:hAnsiTheme="minorHAnsi" w:cstheme="minorHAnsi"/>
          <w:sz w:val="24"/>
          <w:szCs w:val="24"/>
        </w:rPr>
        <w:t>_______________________________</w:t>
      </w:r>
    </w:p>
    <w:p w14:paraId="68F84BA1" w14:textId="77777777" w:rsidR="00671897" w:rsidRPr="00AD35D3" w:rsidRDefault="00671897" w:rsidP="00671897">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ab/>
      </w:r>
      <w:r>
        <w:rPr>
          <w:rFonts w:asciiTheme="minorHAnsi" w:hAnsiTheme="minorHAnsi" w:cstheme="minorHAnsi"/>
          <w:sz w:val="24"/>
          <w:szCs w:val="24"/>
        </w:rPr>
        <w:tab/>
        <w:t>Ladislav Šupolík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Mgr. Luboš Lisner</w:t>
      </w:r>
    </w:p>
    <w:p w14:paraId="187A5A4C" w14:textId="77777777" w:rsidR="00671897" w:rsidRPr="00AD35D3" w:rsidRDefault="00671897" w:rsidP="00671897">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ab/>
      </w:r>
      <w:r>
        <w:rPr>
          <w:rFonts w:asciiTheme="minorHAnsi" w:hAnsiTheme="minorHAnsi" w:cstheme="minorHAnsi"/>
          <w:sz w:val="24"/>
          <w:szCs w:val="24"/>
        </w:rPr>
        <w:t xml:space="preserve">   Jednatel společnosti</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Pr>
          <w:rFonts w:asciiTheme="minorHAnsi" w:hAnsiTheme="minorHAnsi" w:cstheme="minorHAnsi"/>
          <w:sz w:val="24"/>
          <w:szCs w:val="24"/>
        </w:rPr>
        <w:t xml:space="preserve">      </w:t>
      </w:r>
      <w:r w:rsidRPr="00AD35D3">
        <w:rPr>
          <w:rFonts w:asciiTheme="minorHAnsi" w:hAnsiTheme="minorHAnsi" w:cstheme="minorHAnsi"/>
          <w:sz w:val="24"/>
          <w:szCs w:val="24"/>
        </w:rPr>
        <w:t>ředitel</w:t>
      </w:r>
      <w:r>
        <w:rPr>
          <w:rFonts w:asciiTheme="minorHAnsi" w:hAnsiTheme="minorHAnsi" w:cstheme="minorHAnsi"/>
          <w:sz w:val="24"/>
          <w:szCs w:val="24"/>
        </w:rPr>
        <w:t xml:space="preserve"> školy</w:t>
      </w:r>
    </w:p>
    <w:p w14:paraId="300D192B" w14:textId="77777777" w:rsidR="005D3B3F" w:rsidRPr="00AD35D3" w:rsidRDefault="005D3B3F" w:rsidP="00201C10">
      <w:pPr>
        <w:rPr>
          <w:rFonts w:asciiTheme="minorHAnsi" w:hAnsiTheme="minorHAnsi" w:cstheme="minorHAnsi"/>
        </w:rPr>
      </w:pPr>
    </w:p>
    <w:sectPr w:rsidR="005D3B3F" w:rsidRPr="00AD35D3" w:rsidSect="000F23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CCAAC" w14:textId="77777777" w:rsidR="004510B1" w:rsidRDefault="004510B1" w:rsidP="00201C10">
      <w:r>
        <w:separator/>
      </w:r>
    </w:p>
  </w:endnote>
  <w:endnote w:type="continuationSeparator" w:id="0">
    <w:p w14:paraId="49D16D07" w14:textId="77777777" w:rsidR="004510B1" w:rsidRDefault="004510B1" w:rsidP="0020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3913941"/>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5A9FBC0E" w14:textId="77777777" w:rsidR="00003216" w:rsidRPr="004B4A4B" w:rsidRDefault="00003216">
            <w:pPr>
              <w:pStyle w:val="Zpat"/>
              <w:jc w:val="center"/>
              <w:rPr>
                <w:rFonts w:asciiTheme="minorHAnsi" w:hAnsiTheme="minorHAnsi" w:cstheme="minorHAnsi"/>
              </w:rPr>
            </w:pPr>
            <w:r w:rsidRPr="004B4A4B">
              <w:rPr>
                <w:rFonts w:asciiTheme="minorHAnsi" w:hAnsiTheme="minorHAnsi" w:cstheme="minorHAnsi"/>
                <w:lang w:val="cs-CZ"/>
              </w:rPr>
              <w:t xml:space="preserve">Stránka </w:t>
            </w:r>
            <w:r w:rsidRPr="004B4A4B">
              <w:rPr>
                <w:rFonts w:asciiTheme="minorHAnsi" w:hAnsiTheme="minorHAnsi" w:cstheme="minorHAnsi"/>
                <w:b/>
                <w:bCs/>
              </w:rPr>
              <w:fldChar w:fldCharType="begin"/>
            </w:r>
            <w:r w:rsidRPr="004B4A4B">
              <w:rPr>
                <w:rFonts w:asciiTheme="minorHAnsi" w:hAnsiTheme="minorHAnsi" w:cstheme="minorHAnsi"/>
                <w:b/>
                <w:bCs/>
              </w:rPr>
              <w:instrText>PAGE</w:instrText>
            </w:r>
            <w:r w:rsidRPr="004B4A4B">
              <w:rPr>
                <w:rFonts w:asciiTheme="minorHAnsi" w:hAnsiTheme="minorHAnsi" w:cstheme="minorHAnsi"/>
                <w:b/>
                <w:bCs/>
              </w:rPr>
              <w:fldChar w:fldCharType="separate"/>
            </w:r>
            <w:r w:rsidR="00C44ED2">
              <w:rPr>
                <w:rFonts w:asciiTheme="minorHAnsi" w:hAnsiTheme="minorHAnsi" w:cstheme="minorHAnsi"/>
                <w:b/>
                <w:bCs/>
                <w:noProof/>
              </w:rPr>
              <w:t>8</w:t>
            </w:r>
            <w:r w:rsidRPr="004B4A4B">
              <w:rPr>
                <w:rFonts w:asciiTheme="minorHAnsi" w:hAnsiTheme="minorHAnsi" w:cstheme="minorHAnsi"/>
                <w:b/>
                <w:bCs/>
              </w:rPr>
              <w:fldChar w:fldCharType="end"/>
            </w:r>
            <w:r w:rsidRPr="004B4A4B">
              <w:rPr>
                <w:rFonts w:asciiTheme="minorHAnsi" w:hAnsiTheme="minorHAnsi" w:cstheme="minorHAnsi"/>
                <w:lang w:val="cs-CZ"/>
              </w:rPr>
              <w:t xml:space="preserve"> z </w:t>
            </w:r>
            <w:r w:rsidRPr="004B4A4B">
              <w:rPr>
                <w:rFonts w:asciiTheme="minorHAnsi" w:hAnsiTheme="minorHAnsi" w:cstheme="minorHAnsi"/>
                <w:b/>
                <w:bCs/>
              </w:rPr>
              <w:fldChar w:fldCharType="begin"/>
            </w:r>
            <w:r w:rsidRPr="004B4A4B">
              <w:rPr>
                <w:rFonts w:asciiTheme="minorHAnsi" w:hAnsiTheme="minorHAnsi" w:cstheme="minorHAnsi"/>
                <w:b/>
                <w:bCs/>
              </w:rPr>
              <w:instrText>NUMPAGES</w:instrText>
            </w:r>
            <w:r w:rsidRPr="004B4A4B">
              <w:rPr>
                <w:rFonts w:asciiTheme="minorHAnsi" w:hAnsiTheme="minorHAnsi" w:cstheme="minorHAnsi"/>
                <w:b/>
                <w:bCs/>
              </w:rPr>
              <w:fldChar w:fldCharType="separate"/>
            </w:r>
            <w:r w:rsidR="00C44ED2">
              <w:rPr>
                <w:rFonts w:asciiTheme="minorHAnsi" w:hAnsiTheme="minorHAnsi" w:cstheme="minorHAnsi"/>
                <w:b/>
                <w:bCs/>
                <w:noProof/>
              </w:rPr>
              <w:t>8</w:t>
            </w:r>
            <w:r w:rsidRPr="004B4A4B">
              <w:rPr>
                <w:rFonts w:asciiTheme="minorHAnsi" w:hAnsiTheme="minorHAnsi" w:cstheme="minorHAnsi"/>
                <w:b/>
                <w:bCs/>
              </w:rPr>
              <w:fldChar w:fldCharType="end"/>
            </w:r>
          </w:p>
        </w:sdtContent>
      </w:sdt>
    </w:sdtContent>
  </w:sdt>
  <w:p w14:paraId="3CFE5973" w14:textId="77777777" w:rsidR="00C0507B" w:rsidRDefault="00C050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01F9F" w14:textId="77777777" w:rsidR="004510B1" w:rsidRDefault="004510B1" w:rsidP="00201C10">
      <w:r>
        <w:separator/>
      </w:r>
    </w:p>
  </w:footnote>
  <w:footnote w:type="continuationSeparator" w:id="0">
    <w:p w14:paraId="336582AA" w14:textId="77777777" w:rsidR="004510B1" w:rsidRDefault="004510B1" w:rsidP="0020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4C39" w14:textId="594D53D1" w:rsidR="003F33E5" w:rsidRPr="007636D3" w:rsidRDefault="003F33E5" w:rsidP="003F33E5">
    <w:pPr>
      <w:pStyle w:val="Zhlav"/>
      <w:jc w:val="right"/>
      <w:rPr>
        <w:rFonts w:asciiTheme="minorHAnsi" w:hAnsiTheme="minorHAnsi" w:cstheme="minorHAnsi"/>
        <w:sz w:val="22"/>
      </w:rPr>
    </w:pPr>
    <w:r w:rsidRPr="007636D3">
      <w:rPr>
        <w:rFonts w:asciiTheme="minorHAnsi" w:hAnsiTheme="minorHAnsi" w:cstheme="minorHAnsi"/>
        <w:sz w:val="22"/>
      </w:rPr>
      <w:t>Veřejná zakázka podlimitní</w:t>
    </w:r>
  </w:p>
  <w:p w14:paraId="1E23F8D5" w14:textId="77777777" w:rsidR="00B93D5A" w:rsidRDefault="00B93D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B50D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1B874448"/>
    <w:multiLevelType w:val="multilevel"/>
    <w:tmpl w:val="42B45EA4"/>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rPr>
        <w:b/>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335753EF"/>
    <w:multiLevelType w:val="hybridMultilevel"/>
    <w:tmpl w:val="F5984F46"/>
    <w:lvl w:ilvl="0" w:tplc="4ADAF58A">
      <w:start w:val="1"/>
      <w:numFmt w:val="upperRoman"/>
      <w:lvlText w:val="Článek %1."/>
      <w:lvlJc w:val="left"/>
      <w:pPr>
        <w:tabs>
          <w:tab w:val="num" w:pos="57"/>
        </w:tabs>
        <w:ind w:left="0" w:firstLine="0"/>
      </w:pPr>
      <w:rPr>
        <w:rFonts w:ascii="Times New Roman" w:hAnsi="Times New Roman" w:hint="default"/>
        <w:sz w:val="24"/>
      </w:rPr>
    </w:lvl>
    <w:lvl w:ilvl="1" w:tplc="B49EA92E">
      <w:start w:val="1"/>
      <w:numFmt w:val="decimal"/>
      <w:lvlText w:val="%2."/>
      <w:lvlJc w:val="left"/>
      <w:pPr>
        <w:tabs>
          <w:tab w:val="num" w:pos="705"/>
        </w:tabs>
        <w:ind w:left="705" w:hanging="705"/>
      </w:pPr>
      <w:rPr>
        <w:rFonts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4085ECD"/>
    <w:multiLevelType w:val="hybridMultilevel"/>
    <w:tmpl w:val="472829B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EDB422C"/>
    <w:multiLevelType w:val="singleLevel"/>
    <w:tmpl w:val="CC963B46"/>
    <w:lvl w:ilvl="0">
      <w:start w:val="1"/>
      <w:numFmt w:val="lowerLetter"/>
      <w:lvlText w:val="%1)"/>
      <w:lvlJc w:val="left"/>
      <w:pPr>
        <w:tabs>
          <w:tab w:val="num" w:pos="720"/>
        </w:tabs>
        <w:ind w:left="720" w:hanging="720"/>
      </w:pPr>
    </w:lvl>
  </w:abstractNum>
  <w:num w:numId="1">
    <w:abstractNumId w:val="2"/>
  </w:num>
  <w:num w:numId="2">
    <w:abstractNumId w:val="4"/>
    <w:lvlOverride w:ilvl="0">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10"/>
    <w:rsid w:val="00003216"/>
    <w:rsid w:val="000258E7"/>
    <w:rsid w:val="000311FD"/>
    <w:rsid w:val="00037B5A"/>
    <w:rsid w:val="00043832"/>
    <w:rsid w:val="000727E9"/>
    <w:rsid w:val="00074874"/>
    <w:rsid w:val="000769BD"/>
    <w:rsid w:val="00086B94"/>
    <w:rsid w:val="000A2C7A"/>
    <w:rsid w:val="000B4303"/>
    <w:rsid w:val="000C020C"/>
    <w:rsid w:val="000C2432"/>
    <w:rsid w:val="000C6310"/>
    <w:rsid w:val="000C641B"/>
    <w:rsid w:val="000D20ED"/>
    <w:rsid w:val="000D4E57"/>
    <w:rsid w:val="000D63C6"/>
    <w:rsid w:val="000D6A0B"/>
    <w:rsid w:val="000D6A2C"/>
    <w:rsid w:val="000F23E4"/>
    <w:rsid w:val="000F2566"/>
    <w:rsid w:val="001143CA"/>
    <w:rsid w:val="00132359"/>
    <w:rsid w:val="001360E9"/>
    <w:rsid w:val="00136431"/>
    <w:rsid w:val="00141071"/>
    <w:rsid w:val="00141EDF"/>
    <w:rsid w:val="0014220B"/>
    <w:rsid w:val="00151865"/>
    <w:rsid w:val="00166F13"/>
    <w:rsid w:val="001A6C62"/>
    <w:rsid w:val="001B0334"/>
    <w:rsid w:val="001B07A1"/>
    <w:rsid w:val="001B56F0"/>
    <w:rsid w:val="001D1FC3"/>
    <w:rsid w:val="001D693F"/>
    <w:rsid w:val="001E12D8"/>
    <w:rsid w:val="001E39FE"/>
    <w:rsid w:val="00201C10"/>
    <w:rsid w:val="00207056"/>
    <w:rsid w:val="00236793"/>
    <w:rsid w:val="00241251"/>
    <w:rsid w:val="0027072D"/>
    <w:rsid w:val="002720FF"/>
    <w:rsid w:val="00280A87"/>
    <w:rsid w:val="00283DEF"/>
    <w:rsid w:val="00294392"/>
    <w:rsid w:val="002970D2"/>
    <w:rsid w:val="002A37B5"/>
    <w:rsid w:val="002B4D10"/>
    <w:rsid w:val="002C65D8"/>
    <w:rsid w:val="002C6897"/>
    <w:rsid w:val="002E656D"/>
    <w:rsid w:val="00303131"/>
    <w:rsid w:val="00325DC0"/>
    <w:rsid w:val="00327073"/>
    <w:rsid w:val="0033023B"/>
    <w:rsid w:val="003350B7"/>
    <w:rsid w:val="00352C29"/>
    <w:rsid w:val="003719AE"/>
    <w:rsid w:val="003A2153"/>
    <w:rsid w:val="003A5D74"/>
    <w:rsid w:val="003B7B82"/>
    <w:rsid w:val="003D38C3"/>
    <w:rsid w:val="003E6284"/>
    <w:rsid w:val="003F33E5"/>
    <w:rsid w:val="00404837"/>
    <w:rsid w:val="00405454"/>
    <w:rsid w:val="00423126"/>
    <w:rsid w:val="004342D9"/>
    <w:rsid w:val="004510B1"/>
    <w:rsid w:val="00451864"/>
    <w:rsid w:val="0045269D"/>
    <w:rsid w:val="00471DA2"/>
    <w:rsid w:val="00482747"/>
    <w:rsid w:val="004B11A7"/>
    <w:rsid w:val="004B4A4B"/>
    <w:rsid w:val="004C156D"/>
    <w:rsid w:val="004C4443"/>
    <w:rsid w:val="004E79B5"/>
    <w:rsid w:val="004F3A63"/>
    <w:rsid w:val="004F7903"/>
    <w:rsid w:val="0050020D"/>
    <w:rsid w:val="005022D0"/>
    <w:rsid w:val="00527795"/>
    <w:rsid w:val="005411E7"/>
    <w:rsid w:val="00562B7A"/>
    <w:rsid w:val="00587C23"/>
    <w:rsid w:val="00593AC6"/>
    <w:rsid w:val="005B4E79"/>
    <w:rsid w:val="005C24F3"/>
    <w:rsid w:val="005C7319"/>
    <w:rsid w:val="005D3B3F"/>
    <w:rsid w:val="005D7032"/>
    <w:rsid w:val="00603FFE"/>
    <w:rsid w:val="006137F2"/>
    <w:rsid w:val="00631B61"/>
    <w:rsid w:val="00640547"/>
    <w:rsid w:val="0065270A"/>
    <w:rsid w:val="006531A5"/>
    <w:rsid w:val="006549EB"/>
    <w:rsid w:val="00654C77"/>
    <w:rsid w:val="0065682D"/>
    <w:rsid w:val="00665740"/>
    <w:rsid w:val="00667ADB"/>
    <w:rsid w:val="00671897"/>
    <w:rsid w:val="00693FAF"/>
    <w:rsid w:val="00696B6E"/>
    <w:rsid w:val="00696CA2"/>
    <w:rsid w:val="006C2A48"/>
    <w:rsid w:val="006D34E9"/>
    <w:rsid w:val="006E3213"/>
    <w:rsid w:val="006E6F68"/>
    <w:rsid w:val="006F518A"/>
    <w:rsid w:val="007106A1"/>
    <w:rsid w:val="0072019F"/>
    <w:rsid w:val="007231B5"/>
    <w:rsid w:val="007524CA"/>
    <w:rsid w:val="0076130F"/>
    <w:rsid w:val="007636D3"/>
    <w:rsid w:val="0078313F"/>
    <w:rsid w:val="007A69B5"/>
    <w:rsid w:val="007B4158"/>
    <w:rsid w:val="007C0DA7"/>
    <w:rsid w:val="007E04DA"/>
    <w:rsid w:val="007F3E62"/>
    <w:rsid w:val="00800D28"/>
    <w:rsid w:val="00806341"/>
    <w:rsid w:val="0082329A"/>
    <w:rsid w:val="00826536"/>
    <w:rsid w:val="00846B8B"/>
    <w:rsid w:val="00872673"/>
    <w:rsid w:val="008A04B3"/>
    <w:rsid w:val="008A4D61"/>
    <w:rsid w:val="008A6051"/>
    <w:rsid w:val="008C195C"/>
    <w:rsid w:val="008D0C89"/>
    <w:rsid w:val="008D5206"/>
    <w:rsid w:val="008E034D"/>
    <w:rsid w:val="008E7D2B"/>
    <w:rsid w:val="00920650"/>
    <w:rsid w:val="00930170"/>
    <w:rsid w:val="009308B5"/>
    <w:rsid w:val="009543D6"/>
    <w:rsid w:val="0095638F"/>
    <w:rsid w:val="00964C4F"/>
    <w:rsid w:val="009654AF"/>
    <w:rsid w:val="009A3A6D"/>
    <w:rsid w:val="009B1E38"/>
    <w:rsid w:val="009B6BE0"/>
    <w:rsid w:val="009D791F"/>
    <w:rsid w:val="009F3B5B"/>
    <w:rsid w:val="00A01640"/>
    <w:rsid w:val="00A01CB6"/>
    <w:rsid w:val="00A022FC"/>
    <w:rsid w:val="00A323EF"/>
    <w:rsid w:val="00A457C0"/>
    <w:rsid w:val="00A47B36"/>
    <w:rsid w:val="00A47BC6"/>
    <w:rsid w:val="00A573C2"/>
    <w:rsid w:val="00A675CD"/>
    <w:rsid w:val="00A72729"/>
    <w:rsid w:val="00AA104B"/>
    <w:rsid w:val="00AA4925"/>
    <w:rsid w:val="00AA6D73"/>
    <w:rsid w:val="00AB02F1"/>
    <w:rsid w:val="00AB0FE6"/>
    <w:rsid w:val="00AC2E59"/>
    <w:rsid w:val="00AD1C18"/>
    <w:rsid w:val="00AD2878"/>
    <w:rsid w:val="00AD35D3"/>
    <w:rsid w:val="00AD37EE"/>
    <w:rsid w:val="00AE0619"/>
    <w:rsid w:val="00B02486"/>
    <w:rsid w:val="00B07F6B"/>
    <w:rsid w:val="00B17CE8"/>
    <w:rsid w:val="00B22473"/>
    <w:rsid w:val="00B27445"/>
    <w:rsid w:val="00B37D19"/>
    <w:rsid w:val="00B434C6"/>
    <w:rsid w:val="00B636F7"/>
    <w:rsid w:val="00B832EF"/>
    <w:rsid w:val="00B93D5A"/>
    <w:rsid w:val="00B95B28"/>
    <w:rsid w:val="00BC27BC"/>
    <w:rsid w:val="00BD49F9"/>
    <w:rsid w:val="00BE1A65"/>
    <w:rsid w:val="00BE5BDE"/>
    <w:rsid w:val="00BE6B55"/>
    <w:rsid w:val="00C0507B"/>
    <w:rsid w:val="00C241EB"/>
    <w:rsid w:val="00C44ED2"/>
    <w:rsid w:val="00C54021"/>
    <w:rsid w:val="00C71134"/>
    <w:rsid w:val="00C7351A"/>
    <w:rsid w:val="00CA03E7"/>
    <w:rsid w:val="00CA3DB3"/>
    <w:rsid w:val="00CB0A1A"/>
    <w:rsid w:val="00CB0EB1"/>
    <w:rsid w:val="00CB3147"/>
    <w:rsid w:val="00CD5251"/>
    <w:rsid w:val="00CD6957"/>
    <w:rsid w:val="00CD6FB5"/>
    <w:rsid w:val="00CE7677"/>
    <w:rsid w:val="00D20123"/>
    <w:rsid w:val="00D3449C"/>
    <w:rsid w:val="00D41AF4"/>
    <w:rsid w:val="00D462F8"/>
    <w:rsid w:val="00D5132B"/>
    <w:rsid w:val="00D5354B"/>
    <w:rsid w:val="00D53B6F"/>
    <w:rsid w:val="00D63347"/>
    <w:rsid w:val="00D77767"/>
    <w:rsid w:val="00D80C49"/>
    <w:rsid w:val="00D85B8A"/>
    <w:rsid w:val="00DA0CDD"/>
    <w:rsid w:val="00DB5D59"/>
    <w:rsid w:val="00DC1094"/>
    <w:rsid w:val="00DC3541"/>
    <w:rsid w:val="00DD1283"/>
    <w:rsid w:val="00DF7F6D"/>
    <w:rsid w:val="00E04794"/>
    <w:rsid w:val="00E2376B"/>
    <w:rsid w:val="00E343A5"/>
    <w:rsid w:val="00E35109"/>
    <w:rsid w:val="00E37358"/>
    <w:rsid w:val="00E65ADB"/>
    <w:rsid w:val="00E71C96"/>
    <w:rsid w:val="00E76008"/>
    <w:rsid w:val="00E86992"/>
    <w:rsid w:val="00E927CA"/>
    <w:rsid w:val="00E947AE"/>
    <w:rsid w:val="00EA1BCD"/>
    <w:rsid w:val="00EA328C"/>
    <w:rsid w:val="00EB6769"/>
    <w:rsid w:val="00EB7FBD"/>
    <w:rsid w:val="00EF4043"/>
    <w:rsid w:val="00EF5236"/>
    <w:rsid w:val="00F00048"/>
    <w:rsid w:val="00F03E24"/>
    <w:rsid w:val="00F101C3"/>
    <w:rsid w:val="00F23A03"/>
    <w:rsid w:val="00F332B5"/>
    <w:rsid w:val="00F56693"/>
    <w:rsid w:val="00F66B97"/>
    <w:rsid w:val="00F80680"/>
    <w:rsid w:val="00F85ED4"/>
    <w:rsid w:val="00FB331F"/>
    <w:rsid w:val="00FC5792"/>
    <w:rsid w:val="00FD4DC2"/>
    <w:rsid w:val="00FE5662"/>
    <w:rsid w:val="00FE5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C0D9F5"/>
  <w15:docId w15:val="{438FF3D5-6E3E-4197-A94E-EEEA8F53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1897"/>
    <w:pPr>
      <w:autoSpaceDE w:val="0"/>
      <w:autoSpaceDN w:val="0"/>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1C10"/>
    <w:pPr>
      <w:tabs>
        <w:tab w:val="center" w:pos="4536"/>
        <w:tab w:val="right" w:pos="9072"/>
      </w:tabs>
    </w:pPr>
    <w:rPr>
      <w:lang w:val="x-none"/>
    </w:rPr>
  </w:style>
  <w:style w:type="character" w:customStyle="1" w:styleId="ZhlavChar">
    <w:name w:val="Záhlaví Char"/>
    <w:link w:val="Zhlav"/>
    <w:uiPriority w:val="99"/>
    <w:rsid w:val="00201C1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01C10"/>
    <w:pPr>
      <w:tabs>
        <w:tab w:val="center" w:pos="4536"/>
        <w:tab w:val="right" w:pos="9072"/>
      </w:tabs>
    </w:pPr>
    <w:rPr>
      <w:lang w:val="x-none"/>
    </w:rPr>
  </w:style>
  <w:style w:type="character" w:customStyle="1" w:styleId="ZpatChar">
    <w:name w:val="Zápatí Char"/>
    <w:link w:val="Zpat"/>
    <w:uiPriority w:val="99"/>
    <w:rsid w:val="00201C10"/>
    <w:rPr>
      <w:rFonts w:ascii="Times New Roman" w:eastAsia="Times New Roman" w:hAnsi="Times New Roman" w:cs="Times New Roman"/>
      <w:sz w:val="20"/>
      <w:szCs w:val="20"/>
      <w:lang w:eastAsia="cs-CZ"/>
    </w:rPr>
  </w:style>
  <w:style w:type="paragraph" w:customStyle="1" w:styleId="Standardnte">
    <w:name w:val="Standardní te"/>
    <w:rsid w:val="00136431"/>
    <w:pPr>
      <w:autoSpaceDE w:val="0"/>
      <w:autoSpaceDN w:val="0"/>
    </w:pPr>
    <w:rPr>
      <w:rFonts w:ascii="Times New Roman" w:eastAsia="Times New Roman" w:hAnsi="Times New Roman"/>
      <w:color w:val="000000"/>
      <w:sz w:val="24"/>
      <w:szCs w:val="24"/>
    </w:rPr>
  </w:style>
  <w:style w:type="character" w:styleId="slostrnky">
    <w:name w:val="page number"/>
    <w:basedOn w:val="Standardnpsmoodstavce"/>
    <w:rsid w:val="00132359"/>
  </w:style>
  <w:style w:type="paragraph" w:styleId="Textbubliny">
    <w:name w:val="Balloon Text"/>
    <w:basedOn w:val="Normln"/>
    <w:link w:val="TextbublinyChar"/>
    <w:uiPriority w:val="99"/>
    <w:semiHidden/>
    <w:unhideWhenUsed/>
    <w:rsid w:val="00D41AF4"/>
    <w:rPr>
      <w:rFonts w:ascii="Tahoma" w:hAnsi="Tahoma"/>
      <w:sz w:val="16"/>
      <w:szCs w:val="16"/>
      <w:lang w:val="x-none" w:eastAsia="x-none"/>
    </w:rPr>
  </w:style>
  <w:style w:type="character" w:customStyle="1" w:styleId="TextbublinyChar">
    <w:name w:val="Text bubliny Char"/>
    <w:link w:val="Textbubliny"/>
    <w:uiPriority w:val="99"/>
    <w:semiHidden/>
    <w:rsid w:val="00D41AF4"/>
    <w:rPr>
      <w:rFonts w:ascii="Tahoma" w:eastAsia="Times New Roman" w:hAnsi="Tahoma" w:cs="Tahoma"/>
      <w:sz w:val="16"/>
      <w:szCs w:val="16"/>
    </w:rPr>
  </w:style>
  <w:style w:type="paragraph" w:styleId="Revize">
    <w:name w:val="Revision"/>
    <w:hidden/>
    <w:uiPriority w:val="99"/>
    <w:semiHidden/>
    <w:rsid w:val="00D41AF4"/>
    <w:rPr>
      <w:rFonts w:ascii="Times New Roman" w:eastAsia="Times New Roman" w:hAnsi="Times New Roman"/>
    </w:rPr>
  </w:style>
  <w:style w:type="character" w:styleId="Odkaznakoment">
    <w:name w:val="annotation reference"/>
    <w:uiPriority w:val="99"/>
    <w:semiHidden/>
    <w:unhideWhenUsed/>
    <w:rsid w:val="00D41AF4"/>
    <w:rPr>
      <w:sz w:val="16"/>
      <w:szCs w:val="16"/>
    </w:rPr>
  </w:style>
  <w:style w:type="paragraph" w:styleId="Textkomente">
    <w:name w:val="annotation text"/>
    <w:basedOn w:val="Normln"/>
    <w:link w:val="TextkomenteChar"/>
    <w:uiPriority w:val="99"/>
    <w:semiHidden/>
    <w:unhideWhenUsed/>
    <w:rsid w:val="00D41AF4"/>
    <w:rPr>
      <w:lang w:val="x-none" w:eastAsia="x-none"/>
    </w:rPr>
  </w:style>
  <w:style w:type="character" w:customStyle="1" w:styleId="TextkomenteChar">
    <w:name w:val="Text komentáře Char"/>
    <w:link w:val="Textkomente"/>
    <w:uiPriority w:val="99"/>
    <w:semiHidden/>
    <w:rsid w:val="00D41AF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D41AF4"/>
    <w:rPr>
      <w:b/>
      <w:bCs/>
    </w:rPr>
  </w:style>
  <w:style w:type="character" w:customStyle="1" w:styleId="PedmtkomenteChar">
    <w:name w:val="Předmět komentáře Char"/>
    <w:link w:val="Pedmtkomente"/>
    <w:uiPriority w:val="99"/>
    <w:semiHidden/>
    <w:rsid w:val="00D41AF4"/>
    <w:rPr>
      <w:rFonts w:ascii="Times New Roman" w:eastAsia="Times New Roman" w:hAnsi="Times New Roman"/>
      <w:b/>
      <w:bCs/>
    </w:rPr>
  </w:style>
  <w:style w:type="paragraph" w:styleId="Zkladntext2">
    <w:name w:val="Body Text 2"/>
    <w:basedOn w:val="Normln"/>
    <w:link w:val="Zkladntext2Char"/>
    <w:rsid w:val="001A6C62"/>
    <w:pPr>
      <w:autoSpaceDE/>
      <w:autoSpaceDN/>
      <w:jc w:val="both"/>
    </w:pPr>
    <w:rPr>
      <w:rFonts w:ascii="Arial" w:hAnsi="Arial"/>
      <w:sz w:val="22"/>
      <w:szCs w:val="24"/>
      <w:lang w:val="x-none" w:eastAsia="x-none"/>
    </w:rPr>
  </w:style>
  <w:style w:type="character" w:customStyle="1" w:styleId="Zkladntext2Char">
    <w:name w:val="Základní text 2 Char"/>
    <w:link w:val="Zkladntext2"/>
    <w:rsid w:val="001A6C62"/>
    <w:rPr>
      <w:rFonts w:ascii="Arial" w:eastAsia="Times New Roman" w:hAnsi="Arial" w:cs="Arial"/>
      <w:sz w:val="22"/>
      <w:szCs w:val="24"/>
    </w:rPr>
  </w:style>
  <w:style w:type="paragraph" w:styleId="Odstavecseseznamem">
    <w:name w:val="List Paragraph"/>
    <w:basedOn w:val="Normln"/>
    <w:uiPriority w:val="34"/>
    <w:qFormat/>
    <w:rsid w:val="001A6C62"/>
    <w:pPr>
      <w:ind w:left="708"/>
    </w:pPr>
  </w:style>
  <w:style w:type="paragraph" w:styleId="Zkladntext">
    <w:name w:val="Body Text"/>
    <w:basedOn w:val="Normln"/>
    <w:link w:val="ZkladntextChar"/>
    <w:uiPriority w:val="99"/>
    <w:semiHidden/>
    <w:unhideWhenUsed/>
    <w:rsid w:val="000727E9"/>
    <w:pPr>
      <w:spacing w:after="120"/>
    </w:pPr>
    <w:rPr>
      <w:lang w:val="x-none" w:eastAsia="x-none"/>
    </w:rPr>
  </w:style>
  <w:style w:type="character" w:customStyle="1" w:styleId="ZkladntextChar">
    <w:name w:val="Základní text Char"/>
    <w:link w:val="Zkladntext"/>
    <w:uiPriority w:val="99"/>
    <w:semiHidden/>
    <w:rsid w:val="000727E9"/>
    <w:rPr>
      <w:rFonts w:ascii="Times New Roman" w:eastAsia="Times New Roman" w:hAnsi="Times New Roman"/>
    </w:rPr>
  </w:style>
  <w:style w:type="table" w:styleId="Mkatabulky">
    <w:name w:val="Table Grid"/>
    <w:basedOn w:val="Normlntabulka"/>
    <w:uiPriority w:val="59"/>
    <w:rsid w:val="000F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5794">
      <w:bodyDiv w:val="1"/>
      <w:marLeft w:val="0"/>
      <w:marRight w:val="0"/>
      <w:marTop w:val="0"/>
      <w:marBottom w:val="0"/>
      <w:divBdr>
        <w:top w:val="none" w:sz="0" w:space="0" w:color="auto"/>
        <w:left w:val="none" w:sz="0" w:space="0" w:color="auto"/>
        <w:bottom w:val="none" w:sz="0" w:space="0" w:color="auto"/>
        <w:right w:val="none" w:sz="0" w:space="0" w:color="auto"/>
      </w:divBdr>
    </w:div>
    <w:div w:id="241070330">
      <w:bodyDiv w:val="1"/>
      <w:marLeft w:val="0"/>
      <w:marRight w:val="0"/>
      <w:marTop w:val="0"/>
      <w:marBottom w:val="0"/>
      <w:divBdr>
        <w:top w:val="none" w:sz="0" w:space="0" w:color="auto"/>
        <w:left w:val="none" w:sz="0" w:space="0" w:color="auto"/>
        <w:bottom w:val="none" w:sz="0" w:space="0" w:color="auto"/>
        <w:right w:val="none" w:sz="0" w:space="0" w:color="auto"/>
      </w:divBdr>
    </w:div>
    <w:div w:id="488911122">
      <w:bodyDiv w:val="1"/>
      <w:marLeft w:val="0"/>
      <w:marRight w:val="0"/>
      <w:marTop w:val="0"/>
      <w:marBottom w:val="0"/>
      <w:divBdr>
        <w:top w:val="none" w:sz="0" w:space="0" w:color="auto"/>
        <w:left w:val="none" w:sz="0" w:space="0" w:color="auto"/>
        <w:bottom w:val="none" w:sz="0" w:space="0" w:color="auto"/>
        <w:right w:val="none" w:sz="0" w:space="0" w:color="auto"/>
      </w:divBdr>
    </w:div>
    <w:div w:id="583488692">
      <w:bodyDiv w:val="1"/>
      <w:marLeft w:val="0"/>
      <w:marRight w:val="0"/>
      <w:marTop w:val="0"/>
      <w:marBottom w:val="0"/>
      <w:divBdr>
        <w:top w:val="none" w:sz="0" w:space="0" w:color="auto"/>
        <w:left w:val="none" w:sz="0" w:space="0" w:color="auto"/>
        <w:bottom w:val="none" w:sz="0" w:space="0" w:color="auto"/>
        <w:right w:val="none" w:sz="0" w:space="0" w:color="auto"/>
      </w:divBdr>
    </w:div>
    <w:div w:id="772281267">
      <w:bodyDiv w:val="1"/>
      <w:marLeft w:val="0"/>
      <w:marRight w:val="0"/>
      <w:marTop w:val="0"/>
      <w:marBottom w:val="0"/>
      <w:divBdr>
        <w:top w:val="none" w:sz="0" w:space="0" w:color="auto"/>
        <w:left w:val="none" w:sz="0" w:space="0" w:color="auto"/>
        <w:bottom w:val="none" w:sz="0" w:space="0" w:color="auto"/>
        <w:right w:val="none" w:sz="0" w:space="0" w:color="auto"/>
      </w:divBdr>
    </w:div>
    <w:div w:id="1274365449">
      <w:bodyDiv w:val="1"/>
      <w:marLeft w:val="0"/>
      <w:marRight w:val="0"/>
      <w:marTop w:val="0"/>
      <w:marBottom w:val="0"/>
      <w:divBdr>
        <w:top w:val="none" w:sz="0" w:space="0" w:color="auto"/>
        <w:left w:val="none" w:sz="0" w:space="0" w:color="auto"/>
        <w:bottom w:val="none" w:sz="0" w:space="0" w:color="auto"/>
        <w:right w:val="none" w:sz="0" w:space="0" w:color="auto"/>
      </w:divBdr>
    </w:div>
    <w:div w:id="1303996363">
      <w:bodyDiv w:val="1"/>
      <w:marLeft w:val="0"/>
      <w:marRight w:val="0"/>
      <w:marTop w:val="0"/>
      <w:marBottom w:val="0"/>
      <w:divBdr>
        <w:top w:val="none" w:sz="0" w:space="0" w:color="auto"/>
        <w:left w:val="none" w:sz="0" w:space="0" w:color="auto"/>
        <w:bottom w:val="none" w:sz="0" w:space="0" w:color="auto"/>
        <w:right w:val="none" w:sz="0" w:space="0" w:color="auto"/>
      </w:divBdr>
    </w:div>
    <w:div w:id="1401178358">
      <w:bodyDiv w:val="1"/>
      <w:marLeft w:val="0"/>
      <w:marRight w:val="0"/>
      <w:marTop w:val="0"/>
      <w:marBottom w:val="0"/>
      <w:divBdr>
        <w:top w:val="none" w:sz="0" w:space="0" w:color="auto"/>
        <w:left w:val="none" w:sz="0" w:space="0" w:color="auto"/>
        <w:bottom w:val="none" w:sz="0" w:space="0" w:color="auto"/>
        <w:right w:val="none" w:sz="0" w:space="0" w:color="auto"/>
      </w:divBdr>
    </w:div>
    <w:div w:id="1460949868">
      <w:bodyDiv w:val="1"/>
      <w:marLeft w:val="0"/>
      <w:marRight w:val="0"/>
      <w:marTop w:val="0"/>
      <w:marBottom w:val="0"/>
      <w:divBdr>
        <w:top w:val="none" w:sz="0" w:space="0" w:color="auto"/>
        <w:left w:val="none" w:sz="0" w:space="0" w:color="auto"/>
        <w:bottom w:val="none" w:sz="0" w:space="0" w:color="auto"/>
        <w:right w:val="none" w:sz="0" w:space="0" w:color="auto"/>
      </w:divBdr>
    </w:div>
    <w:div w:id="1465854607">
      <w:bodyDiv w:val="1"/>
      <w:marLeft w:val="0"/>
      <w:marRight w:val="0"/>
      <w:marTop w:val="0"/>
      <w:marBottom w:val="0"/>
      <w:divBdr>
        <w:top w:val="none" w:sz="0" w:space="0" w:color="auto"/>
        <w:left w:val="none" w:sz="0" w:space="0" w:color="auto"/>
        <w:bottom w:val="none" w:sz="0" w:space="0" w:color="auto"/>
        <w:right w:val="none" w:sz="0" w:space="0" w:color="auto"/>
      </w:divBdr>
    </w:div>
    <w:div w:id="1540360558">
      <w:bodyDiv w:val="1"/>
      <w:marLeft w:val="0"/>
      <w:marRight w:val="0"/>
      <w:marTop w:val="0"/>
      <w:marBottom w:val="0"/>
      <w:divBdr>
        <w:top w:val="none" w:sz="0" w:space="0" w:color="auto"/>
        <w:left w:val="none" w:sz="0" w:space="0" w:color="auto"/>
        <w:bottom w:val="none" w:sz="0" w:space="0" w:color="auto"/>
        <w:right w:val="none" w:sz="0" w:space="0" w:color="auto"/>
      </w:divBdr>
    </w:div>
    <w:div w:id="1592733647">
      <w:bodyDiv w:val="1"/>
      <w:marLeft w:val="0"/>
      <w:marRight w:val="0"/>
      <w:marTop w:val="0"/>
      <w:marBottom w:val="0"/>
      <w:divBdr>
        <w:top w:val="none" w:sz="0" w:space="0" w:color="auto"/>
        <w:left w:val="none" w:sz="0" w:space="0" w:color="auto"/>
        <w:bottom w:val="none" w:sz="0" w:space="0" w:color="auto"/>
        <w:right w:val="none" w:sz="0" w:space="0" w:color="auto"/>
      </w:divBdr>
    </w:div>
    <w:div w:id="1834829672">
      <w:bodyDiv w:val="1"/>
      <w:marLeft w:val="0"/>
      <w:marRight w:val="0"/>
      <w:marTop w:val="0"/>
      <w:marBottom w:val="0"/>
      <w:divBdr>
        <w:top w:val="none" w:sz="0" w:space="0" w:color="auto"/>
        <w:left w:val="none" w:sz="0" w:space="0" w:color="auto"/>
        <w:bottom w:val="none" w:sz="0" w:space="0" w:color="auto"/>
        <w:right w:val="none" w:sz="0" w:space="0" w:color="auto"/>
      </w:divBdr>
    </w:div>
    <w:div w:id="1835796353">
      <w:bodyDiv w:val="1"/>
      <w:marLeft w:val="0"/>
      <w:marRight w:val="0"/>
      <w:marTop w:val="0"/>
      <w:marBottom w:val="0"/>
      <w:divBdr>
        <w:top w:val="none" w:sz="0" w:space="0" w:color="auto"/>
        <w:left w:val="none" w:sz="0" w:space="0" w:color="auto"/>
        <w:bottom w:val="none" w:sz="0" w:space="0" w:color="auto"/>
        <w:right w:val="none" w:sz="0" w:space="0" w:color="auto"/>
      </w:divBdr>
    </w:div>
    <w:div w:id="21062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22AE-B7E3-446A-9756-640A937F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1893</Words>
  <Characters>11171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  ……</vt:lpstr>
    </vt:vector>
  </TitlesOfParts>
  <Company>FN PLzeň</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dc:title>
  <dc:creator>KOPOVA</dc:creator>
  <cp:lastModifiedBy>Miluše Černíková</cp:lastModifiedBy>
  <cp:revision>2</cp:revision>
  <cp:lastPrinted>2013-08-06T12:21:00Z</cp:lastPrinted>
  <dcterms:created xsi:type="dcterms:W3CDTF">2022-03-22T16:06:00Z</dcterms:created>
  <dcterms:modified xsi:type="dcterms:W3CDTF">2022-03-22T16:06:00Z</dcterms:modified>
</cp:coreProperties>
</file>