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8662" w14:textId="77777777" w:rsidR="001548B6" w:rsidRPr="00773128" w:rsidRDefault="000D3D4B">
      <w:pPr>
        <w:jc w:val="center"/>
        <w:rPr>
          <w:rFonts w:ascii="Times New Roman" w:hAnsi="Times New Roman"/>
          <w:b/>
          <w:sz w:val="24"/>
        </w:rPr>
      </w:pPr>
      <w:r w:rsidRPr="00773128">
        <w:rPr>
          <w:rFonts w:ascii="Times New Roman" w:hAnsi="Times New Roman"/>
          <w:b/>
          <w:sz w:val="24"/>
        </w:rPr>
        <w:t>Smlouva o poskytování služeb</w:t>
      </w:r>
    </w:p>
    <w:p w14:paraId="15681520" w14:textId="77777777" w:rsidR="001548B6" w:rsidRPr="00773128" w:rsidRDefault="001548B6">
      <w:pPr>
        <w:jc w:val="center"/>
        <w:rPr>
          <w:rFonts w:ascii="Times New Roman" w:hAnsi="Times New Roman"/>
          <w:b/>
          <w:sz w:val="24"/>
        </w:rPr>
      </w:pP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2552"/>
        <w:gridCol w:w="2126"/>
        <w:gridCol w:w="2552"/>
      </w:tblGrid>
      <w:tr w:rsidR="001548B6" w:rsidRPr="00773128" w14:paraId="44221BF1" w14:textId="77777777">
        <w:trPr>
          <w:cantSplit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36F4" w14:textId="77777777" w:rsidR="001548B6" w:rsidRPr="00773128" w:rsidRDefault="000D3D4B">
            <w:pPr>
              <w:pStyle w:val="Address1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fromaddr1"/>
            <w:bookmarkEnd w:id="0"/>
            <w:r w:rsidRPr="00773128">
              <w:rPr>
                <w:rFonts w:ascii="Times New Roman" w:hAnsi="Times New Roman"/>
                <w:b/>
                <w:sz w:val="24"/>
                <w:szCs w:val="24"/>
              </w:rPr>
              <w:t>Fakultní nemocnice Královské Vinohrady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0FAC" w14:textId="77777777" w:rsidR="001548B6" w:rsidRPr="00773128" w:rsidRDefault="000D3D4B">
            <w:pPr>
              <w:pStyle w:val="Address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toaddr1"/>
            <w:bookmarkEnd w:id="1"/>
            <w:r w:rsidRPr="00773128">
              <w:rPr>
                <w:rFonts w:ascii="Times New Roman" w:hAnsi="Times New Roman"/>
                <w:b/>
                <w:sz w:val="24"/>
                <w:szCs w:val="24"/>
              </w:rPr>
              <w:t>AbbVie s.r.o.</w:t>
            </w:r>
            <w:r w:rsidRPr="00773128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1548B6" w:rsidRPr="00773128" w14:paraId="7B4BAD1C" w14:textId="77777777">
        <w:trPr>
          <w:cantSplit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B9F3" w14:textId="77777777" w:rsidR="001548B6" w:rsidRPr="00773128" w:rsidRDefault="000D3D4B">
            <w:pPr>
              <w:pStyle w:val="Address1"/>
              <w:ind w:left="34"/>
              <w:rPr>
                <w:rFonts w:ascii="Times New Roman" w:hAnsi="Times New Roman"/>
                <w:sz w:val="24"/>
                <w:szCs w:val="24"/>
              </w:rPr>
            </w:pPr>
            <w:bookmarkStart w:id="2" w:name="fromaddr2"/>
            <w:bookmarkEnd w:id="2"/>
            <w:r w:rsidRPr="00773128">
              <w:rPr>
                <w:rFonts w:ascii="Times New Roman" w:hAnsi="Times New Roman"/>
                <w:sz w:val="24"/>
                <w:szCs w:val="24"/>
              </w:rPr>
              <w:t>Šrobárova 1150/50,</w:t>
            </w:r>
          </w:p>
          <w:p w14:paraId="10689179" w14:textId="1BEE4090" w:rsidR="001548B6" w:rsidRPr="00773128" w:rsidRDefault="000D3D4B">
            <w:pPr>
              <w:pStyle w:val="Address1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>100 34 Praha 10, Česká republika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B8B" w14:textId="1E2F92BB" w:rsidR="001548B6" w:rsidRPr="00773128" w:rsidRDefault="000D3D4B">
            <w:pPr>
              <w:pStyle w:val="Address1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3" w:name="toaddr2"/>
            <w:bookmarkEnd w:id="3"/>
            <w:r w:rsidRPr="00773128">
              <w:rPr>
                <w:rFonts w:ascii="Times New Roman" w:hAnsi="Times New Roman"/>
                <w:sz w:val="24"/>
                <w:szCs w:val="24"/>
              </w:rPr>
              <w:t>Metronom Business Center</w:t>
            </w:r>
          </w:p>
          <w:p w14:paraId="4C0D39E5" w14:textId="4644B083" w:rsidR="001548B6" w:rsidRPr="00773128" w:rsidRDefault="000D3D4B">
            <w:pPr>
              <w:pStyle w:val="Address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>Bucharova 2817/13</w:t>
            </w:r>
          </w:p>
          <w:p w14:paraId="3272DB16" w14:textId="7ABF447B" w:rsidR="001548B6" w:rsidRPr="00773128" w:rsidRDefault="000D3D4B">
            <w:pPr>
              <w:pStyle w:val="Address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>158 00 Praha, Stodůlky, Česká republika,</w:t>
            </w:r>
          </w:p>
        </w:tc>
      </w:tr>
      <w:tr w:rsidR="001548B6" w:rsidRPr="00773128" w14:paraId="17CBC6C0" w14:textId="77777777">
        <w:trPr>
          <w:cantSplit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0E60" w14:textId="16B32B5B" w:rsidR="001548B6" w:rsidRPr="00773128" w:rsidRDefault="000D3D4B" w:rsidP="00773128">
            <w:pPr>
              <w:pStyle w:val="Address1"/>
              <w:tabs>
                <w:tab w:val="left" w:pos="4712"/>
              </w:tabs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fromaddr3"/>
            <w:bookmarkEnd w:id="4"/>
            <w:r w:rsidRPr="00773128">
              <w:rPr>
                <w:rFonts w:ascii="Times New Roman" w:hAnsi="Times New Roman"/>
                <w:sz w:val="24"/>
                <w:szCs w:val="24"/>
              </w:rPr>
              <w:t>zřízenou rozhodnutím Ministerstva zdravotnictví ze dne 29.5.2012 č.j.: MZDR 17266-III/2012, kterým se mění a doplňuje rozhodnutí ministra zdravotnictví ze dne 25.11.1990 č.j. OP-054-25.11.90 ve znění změn provedených Opatřením Ministerstva zdravotnictví vydaného pod č.j.:   MZDR 33222/2016 – 2/ OPŘ ze dne 31. května 2016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2E73" w14:textId="77777777" w:rsidR="001548B6" w:rsidRPr="00773128" w:rsidRDefault="000D3D4B" w:rsidP="00773128">
            <w:pPr>
              <w:pStyle w:val="Address1"/>
              <w:tabs>
                <w:tab w:val="left" w:pos="4712"/>
              </w:tabs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>zapsaná v obchodním rejstříku vedeném Městským soudem v Praze pod sp. zn. C 183123</w:t>
            </w:r>
          </w:p>
        </w:tc>
      </w:tr>
      <w:tr w:rsidR="001548B6" w:rsidRPr="00773128" w14:paraId="708B6DC7" w14:textId="77777777">
        <w:trPr>
          <w:cantSplit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6679" w14:textId="77777777" w:rsidR="001548B6" w:rsidRPr="00773128" w:rsidRDefault="000D3D4B">
            <w:pPr>
              <w:pStyle w:val="Address1"/>
              <w:tabs>
                <w:tab w:val="left" w:pos="4712"/>
              </w:tabs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>Číslo jednací:   KH 6/2022</w:t>
            </w:r>
          </w:p>
          <w:p w14:paraId="7B2C2F08" w14:textId="77777777" w:rsidR="001548B6" w:rsidRPr="00773128" w:rsidRDefault="000D3D4B">
            <w:pPr>
              <w:pStyle w:val="Address1"/>
              <w:tabs>
                <w:tab w:val="left" w:pos="4712"/>
              </w:tabs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>Nákladové středisko:   52183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4881" w14:textId="77777777" w:rsidR="001548B6" w:rsidRPr="00773128" w:rsidRDefault="001548B6">
            <w:pPr>
              <w:pStyle w:val="Address1"/>
              <w:tabs>
                <w:tab w:val="left" w:pos="4712"/>
              </w:tabs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B6" w:rsidRPr="00773128" w14:paraId="42D4CB4F" w14:textId="77777777">
        <w:trPr>
          <w:cantSplit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2B1" w14:textId="77777777" w:rsidR="001C3E56" w:rsidRDefault="000D3D4B">
            <w:pPr>
              <w:pStyle w:val="Address1"/>
              <w:ind w:left="34"/>
              <w:rPr>
                <w:rFonts w:ascii="Times New Roman" w:hAnsi="Times New Roman"/>
                <w:sz w:val="24"/>
                <w:szCs w:val="24"/>
              </w:rPr>
            </w:pPr>
            <w:bookmarkStart w:id="5" w:name="fromaddr4"/>
            <w:bookmarkEnd w:id="5"/>
            <w:r w:rsidRPr="00773128">
              <w:rPr>
                <w:rFonts w:ascii="Times New Roman" w:hAnsi="Times New Roman"/>
                <w:sz w:val="24"/>
                <w:szCs w:val="24"/>
              </w:rPr>
              <w:t xml:space="preserve">Bankovní spojení: </w:t>
            </w:r>
          </w:p>
          <w:p w14:paraId="2FFF613B" w14:textId="6FA7EFE8" w:rsidR="001548B6" w:rsidRPr="00773128" w:rsidRDefault="001C3E56">
            <w:pPr>
              <w:pStyle w:val="Address1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C3E56">
              <w:rPr>
                <w:rFonts w:ascii="Times New Roman" w:hAnsi="Times New Roman"/>
                <w:sz w:val="24"/>
                <w:szCs w:val="24"/>
                <w:highlight w:val="black"/>
              </w:rPr>
              <w:t>……………………….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EAAC" w14:textId="44AB033C" w:rsidR="001548B6" w:rsidRPr="00773128" w:rsidRDefault="000D3D4B">
            <w:pPr>
              <w:pStyle w:val="Address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 xml:space="preserve">Bankovní spojení: </w:t>
            </w:r>
            <w:r w:rsidR="001C3E56" w:rsidRPr="001C3E56">
              <w:rPr>
                <w:rFonts w:ascii="Times New Roman" w:hAnsi="Times New Roman"/>
                <w:sz w:val="24"/>
                <w:szCs w:val="24"/>
                <w:highlight w:val="black"/>
              </w:rPr>
              <w:t>………………………………..</w:t>
            </w:r>
          </w:p>
        </w:tc>
      </w:tr>
      <w:tr w:rsidR="001548B6" w:rsidRPr="00773128" w14:paraId="6724A82F" w14:textId="77777777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53B" w14:textId="77777777" w:rsidR="001548B6" w:rsidRPr="00773128" w:rsidRDefault="000D3D4B">
            <w:pPr>
              <w:pStyle w:val="Address1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>IČ: 00064173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8FA" w14:textId="77777777" w:rsidR="001548B6" w:rsidRPr="00773128" w:rsidRDefault="000D3D4B">
            <w:pPr>
              <w:pStyle w:val="Address1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 xml:space="preserve">DIČ: </w:t>
            </w:r>
            <w:r w:rsidRPr="0077312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CZ00064173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7210" w14:textId="77777777" w:rsidR="001548B6" w:rsidRPr="00773128" w:rsidRDefault="000D3D4B">
            <w:pPr>
              <w:pStyle w:val="Address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>IČ: 24148725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873" w14:textId="77777777" w:rsidR="001548B6" w:rsidRPr="00773128" w:rsidRDefault="000D3D4B">
            <w:pPr>
              <w:pStyle w:val="Address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 xml:space="preserve">DIČ: </w:t>
            </w:r>
            <w:bookmarkStart w:id="6" w:name="tofax"/>
            <w:bookmarkEnd w:id="6"/>
            <w:r w:rsidRPr="00773128">
              <w:rPr>
                <w:rFonts w:ascii="Times New Roman" w:hAnsi="Times New Roman"/>
                <w:sz w:val="24"/>
                <w:szCs w:val="24"/>
              </w:rPr>
              <w:t>CZ24148725</w:t>
            </w:r>
          </w:p>
        </w:tc>
      </w:tr>
      <w:tr w:rsidR="001548B6" w:rsidRPr="00773128" w14:paraId="1000C5B3" w14:textId="77777777">
        <w:trPr>
          <w:cantSplit/>
          <w:trHeight w:val="32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D10" w14:textId="3A0F0BF3" w:rsidR="001548B6" w:rsidRPr="00773128" w:rsidRDefault="000D3D4B" w:rsidP="00773128">
            <w:pPr>
              <w:pStyle w:val="Address1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</w:rPr>
              <w:t xml:space="preserve">Zastoupená: MUDr. Janem Votavou, MBA, </w:t>
            </w:r>
            <w:r w:rsidR="007C4842">
              <w:rPr>
                <w:rFonts w:ascii="Times New Roman" w:hAnsi="Times New Roman"/>
                <w:sz w:val="24"/>
              </w:rPr>
              <w:t>ředitel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733" w14:textId="2AC440F8" w:rsidR="001548B6" w:rsidRPr="00773128" w:rsidRDefault="000D3D4B" w:rsidP="00773128">
            <w:pPr>
              <w:rPr>
                <w:rFonts w:ascii="Times New Roman" w:hAnsi="Times New Roman"/>
                <w:sz w:val="24"/>
              </w:rPr>
            </w:pPr>
            <w:r w:rsidRPr="00773128">
              <w:rPr>
                <w:rFonts w:ascii="Times New Roman" w:hAnsi="Times New Roman"/>
                <w:sz w:val="24"/>
              </w:rPr>
              <w:t xml:space="preserve">Zastoupená: Branislavem Trutzem, jednatelem </w:t>
            </w:r>
            <w:r w:rsidRPr="001C3E56">
              <w:rPr>
                <w:rFonts w:ascii="Times New Roman" w:hAnsi="Times New Roman"/>
                <w:sz w:val="24"/>
                <w:highlight w:val="black"/>
              </w:rPr>
              <w:t>/</w:t>
            </w:r>
            <w:r w:rsidR="001C3E56" w:rsidRPr="001C3E56">
              <w:rPr>
                <w:rFonts w:ascii="Times New Roman" w:hAnsi="Times New Roman"/>
                <w:sz w:val="24"/>
                <w:highlight w:val="black"/>
              </w:rPr>
              <w:t>…………………..</w:t>
            </w:r>
            <w:r w:rsidRPr="001C3E56">
              <w:rPr>
                <w:rFonts w:ascii="Times New Roman" w:hAnsi="Times New Roman"/>
                <w:sz w:val="24"/>
                <w:highlight w:val="black"/>
              </w:rPr>
              <w:t>,</w:t>
            </w:r>
            <w:r w:rsidRPr="00773128">
              <w:rPr>
                <w:rFonts w:ascii="Times New Roman" w:hAnsi="Times New Roman"/>
                <w:sz w:val="24"/>
              </w:rPr>
              <w:t xml:space="preserve"> plná moc</w:t>
            </w:r>
          </w:p>
        </w:tc>
      </w:tr>
      <w:tr w:rsidR="001548B6" w:rsidRPr="00773128" w14:paraId="02614081" w14:textId="77777777">
        <w:trPr>
          <w:cantSplit/>
          <w:trHeight w:val="32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1329" w14:textId="77777777" w:rsidR="001548B6" w:rsidRPr="00773128" w:rsidRDefault="000D3D4B">
            <w:pPr>
              <w:pStyle w:val="Address1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>dále jen „</w:t>
            </w:r>
            <w:r w:rsidRPr="00773128">
              <w:rPr>
                <w:rFonts w:ascii="Times New Roman" w:hAnsi="Times New Roman"/>
                <w:b/>
                <w:sz w:val="24"/>
                <w:szCs w:val="24"/>
              </w:rPr>
              <w:t>Poskytovatel</w:t>
            </w:r>
            <w:r w:rsidRPr="00773128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C909" w14:textId="293A6D05" w:rsidR="001548B6" w:rsidRPr="00773128" w:rsidRDefault="000D3D4B">
            <w:pPr>
              <w:ind w:firstLine="34"/>
              <w:rPr>
                <w:rFonts w:ascii="Times New Roman" w:hAnsi="Times New Roman"/>
                <w:sz w:val="24"/>
              </w:rPr>
            </w:pPr>
            <w:r w:rsidRPr="00773128">
              <w:rPr>
                <w:rFonts w:ascii="Times New Roman" w:hAnsi="Times New Roman"/>
                <w:sz w:val="24"/>
              </w:rPr>
              <w:t>dále jen „</w:t>
            </w:r>
            <w:r w:rsidRPr="00773128">
              <w:rPr>
                <w:rFonts w:ascii="Times New Roman" w:hAnsi="Times New Roman"/>
                <w:b/>
                <w:bCs/>
                <w:sz w:val="24"/>
              </w:rPr>
              <w:t>AbbVie</w:t>
            </w:r>
            <w:r w:rsidRPr="00773128">
              <w:rPr>
                <w:rFonts w:ascii="Times New Roman" w:hAnsi="Times New Roman"/>
                <w:sz w:val="24"/>
              </w:rPr>
              <w:t>“</w:t>
            </w:r>
          </w:p>
        </w:tc>
      </w:tr>
      <w:tr w:rsidR="001548B6" w:rsidRPr="00773128" w14:paraId="224B7A7D" w14:textId="77777777">
        <w:trPr>
          <w:cantSplit/>
          <w:trHeight w:val="320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4D6F" w14:textId="77777777" w:rsidR="001548B6" w:rsidRPr="00773128" w:rsidRDefault="000D3D4B">
            <w:pPr>
              <w:rPr>
                <w:rFonts w:ascii="Times New Roman" w:hAnsi="Times New Roman"/>
                <w:sz w:val="24"/>
              </w:rPr>
            </w:pPr>
            <w:r w:rsidRPr="00773128">
              <w:rPr>
                <w:rFonts w:ascii="Times New Roman" w:hAnsi="Times New Roman"/>
                <w:sz w:val="24"/>
              </w:rPr>
              <w:t>společně dále jen „</w:t>
            </w:r>
            <w:r w:rsidRPr="00773128">
              <w:rPr>
                <w:rFonts w:ascii="Times New Roman" w:hAnsi="Times New Roman"/>
                <w:b/>
                <w:sz w:val="24"/>
              </w:rPr>
              <w:t>Strany</w:t>
            </w:r>
            <w:r w:rsidRPr="00773128">
              <w:rPr>
                <w:rFonts w:ascii="Times New Roman" w:hAnsi="Times New Roman"/>
                <w:sz w:val="24"/>
              </w:rPr>
              <w:t>“ se rozhodly uzavřít tuto smlouvu o poskytování služeb (dále jen „</w:t>
            </w:r>
            <w:r w:rsidRPr="00773128">
              <w:rPr>
                <w:rFonts w:ascii="Times New Roman" w:hAnsi="Times New Roman"/>
                <w:b/>
                <w:sz w:val="24"/>
              </w:rPr>
              <w:t>Smlouva</w:t>
            </w:r>
            <w:r w:rsidRPr="00773128">
              <w:rPr>
                <w:rFonts w:ascii="Times New Roman" w:hAnsi="Times New Roman"/>
                <w:sz w:val="24"/>
              </w:rPr>
              <w:t>“)</w:t>
            </w:r>
          </w:p>
        </w:tc>
      </w:tr>
      <w:tr w:rsidR="001548B6" w:rsidRPr="00773128" w14:paraId="4DE36362" w14:textId="77777777">
        <w:trPr>
          <w:cantSplit/>
          <w:trHeight w:val="320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CBC0" w14:textId="41751A3B" w:rsidR="001548B6" w:rsidRPr="00773128" w:rsidRDefault="000D3D4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bookmarkStart w:id="7" w:name="ico"/>
            <w:bookmarkEnd w:id="7"/>
            <w:r w:rsidRPr="00773128">
              <w:rPr>
                <w:rFonts w:ascii="Times New Roman" w:hAnsi="Times New Roman"/>
                <w:sz w:val="24"/>
              </w:rPr>
              <w:t>AbbVie má zájem o poskytnutí služeb v oblasti vytvoření Analýzy pacientů s diagnózou AML (dále jen „</w:t>
            </w:r>
            <w:r w:rsidRPr="00773128">
              <w:rPr>
                <w:rFonts w:ascii="Times New Roman" w:hAnsi="Times New Roman"/>
                <w:b/>
                <w:sz w:val="24"/>
              </w:rPr>
              <w:t>Služby“</w:t>
            </w:r>
            <w:r w:rsidRPr="00773128">
              <w:rPr>
                <w:rFonts w:ascii="Times New Roman" w:hAnsi="Times New Roman"/>
                <w:sz w:val="24"/>
              </w:rPr>
              <w:t>). Poskytovatel má zájem takové služby za podmínek této Smlouvy poskytnout.</w:t>
            </w:r>
          </w:p>
        </w:tc>
      </w:tr>
      <w:tr w:rsidR="001548B6" w:rsidRPr="00773128" w14:paraId="7172C56F" w14:textId="77777777">
        <w:trPr>
          <w:trHeight w:val="499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9041" w14:textId="77777777" w:rsidR="001548B6" w:rsidRPr="00773128" w:rsidRDefault="000D3D4B">
            <w:pPr>
              <w:pStyle w:val="Vec"/>
              <w:numPr>
                <w:ilvl w:val="0"/>
                <w:numId w:val="3"/>
              </w:num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>Služby budou poskytnuty v únoru 2022</w:t>
            </w:r>
          </w:p>
        </w:tc>
      </w:tr>
      <w:tr w:rsidR="001548B6" w:rsidRPr="00773128" w14:paraId="092CAC2B" w14:textId="77777777">
        <w:trPr>
          <w:trHeight w:val="538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1986" w14:textId="77777777" w:rsidR="001548B6" w:rsidRPr="00773128" w:rsidRDefault="000D3D4B">
            <w:pPr>
              <w:pStyle w:val="Vec"/>
              <w:numPr>
                <w:ilvl w:val="0"/>
                <w:numId w:val="3"/>
              </w:num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 xml:space="preserve">Služby budou poskytnuty formou vytvoření „Analýzy pacientů s diagnózou AML z pracoviště z let 2018 – 2020“. </w:t>
            </w:r>
          </w:p>
          <w:p w14:paraId="20992098" w14:textId="77777777" w:rsidR="001548B6" w:rsidRPr="00773128" w:rsidRDefault="000D3D4B">
            <w:pPr>
              <w:pStyle w:val="Vec"/>
              <w:spacing w:before="120" w:after="0"/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 xml:space="preserve">Konkrétně se jedná o tato data: </w:t>
            </w:r>
          </w:p>
          <w:p w14:paraId="2D8424D0" w14:textId="77777777" w:rsidR="001548B6" w:rsidRPr="00773128" w:rsidRDefault="000D3D4B">
            <w:pPr>
              <w:pStyle w:val="Vec"/>
              <w:spacing w:after="0"/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 xml:space="preserve">Celkový počet pacientů s AML v letech 2018-2020: 124 </w:t>
            </w:r>
          </w:p>
          <w:p w14:paraId="4184FEE1" w14:textId="77777777" w:rsidR="001548B6" w:rsidRPr="00773128" w:rsidRDefault="000D3D4B">
            <w:pPr>
              <w:pStyle w:val="Vec"/>
              <w:spacing w:after="0"/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 xml:space="preserve">Celkový počet pacientů s AML v paliativní léčbě v letech 2018-2020: 51 </w:t>
            </w:r>
          </w:p>
          <w:p w14:paraId="2632C3E0" w14:textId="77777777" w:rsidR="001548B6" w:rsidRPr="00773128" w:rsidRDefault="000D3D4B">
            <w:pPr>
              <w:pStyle w:val="Vec"/>
              <w:spacing w:after="0"/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 xml:space="preserve">Analýza přežití – symptomaticky léčení (BSC) pacienti 2018-2020 </w:t>
            </w:r>
          </w:p>
          <w:p w14:paraId="04911C74" w14:textId="77777777" w:rsidR="001548B6" w:rsidRPr="00773128" w:rsidRDefault="000D3D4B">
            <w:pPr>
              <w:pStyle w:val="Vec"/>
              <w:spacing w:after="0"/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 xml:space="preserve">Počty paliativně léčených pacientů podle linie a druhu léčby 2018-2020 </w:t>
            </w:r>
          </w:p>
          <w:p w14:paraId="4DFD4AD5" w14:textId="66EC826C" w:rsidR="001548B6" w:rsidRPr="00773128" w:rsidRDefault="000D3D4B">
            <w:pPr>
              <w:pStyle w:val="Vec"/>
              <w:spacing w:after="0"/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 xml:space="preserve">Paliativně léčení pacienti - Time to Next Treatment 2018-2020 dle požadavků AbbVie </w:t>
            </w:r>
          </w:p>
        </w:tc>
      </w:tr>
      <w:tr w:rsidR="001548B6" w:rsidRPr="00773128" w14:paraId="3384ED14" w14:textId="77777777">
        <w:trPr>
          <w:trHeight w:val="538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987C" w14:textId="77777777" w:rsidR="001548B6" w:rsidRPr="00773128" w:rsidRDefault="000D3D4B" w:rsidP="00773128">
            <w:pPr>
              <w:pStyle w:val="Vec"/>
              <w:numPr>
                <w:ilvl w:val="0"/>
                <w:numId w:val="3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 xml:space="preserve">V rámci služeb budou AbbVie poskytnuty pouze anonymizované výstupy formou statistických údajů. Poskytovatel prohlašuje, že nebude společnosti AbbVie poskytovat žádné osobní údaje. </w:t>
            </w:r>
          </w:p>
          <w:p w14:paraId="4A477CA0" w14:textId="77777777" w:rsidR="001548B6" w:rsidRPr="00773128" w:rsidRDefault="001548B6" w:rsidP="00773128">
            <w:pPr>
              <w:pStyle w:val="Vec"/>
              <w:spacing w:before="120" w:after="0"/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B6" w:rsidRPr="00773128" w14:paraId="30ED23AD" w14:textId="77777777">
        <w:trPr>
          <w:trHeight w:val="538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E1C6" w14:textId="77777777" w:rsidR="001548B6" w:rsidRPr="00773128" w:rsidRDefault="000D3D4B">
            <w:pPr>
              <w:pStyle w:val="Vec"/>
              <w:numPr>
                <w:ilvl w:val="0"/>
                <w:numId w:val="3"/>
              </w:num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>Cena za Služby činí 70. 000,- Kč bez daně z přidané hodnoty.</w:t>
            </w:r>
          </w:p>
        </w:tc>
      </w:tr>
      <w:tr w:rsidR="001548B6" w:rsidRPr="00773128" w14:paraId="503EC1EC" w14:textId="77777777" w:rsidTr="00773128">
        <w:trPr>
          <w:trHeight w:val="1596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66E9" w14:textId="3091FF90" w:rsidR="001548B6" w:rsidRPr="00773128" w:rsidRDefault="000D3D4B" w:rsidP="00773128">
            <w:pPr>
              <w:pStyle w:val="Vec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lastRenderedPageBreak/>
              <w:t>Jakékoliv materiály, které budou použity při poskytování Služeb určeným osobám, které budou vytvořeny či použity Poskytovatelem, budou poskytnuty v elektronické formě AbbVie. Poskytovatel zajistí, aby takové poskytnutí nepoškozovalo práva třetích osob a prohlašuje, že je k takovému poskytnutí oprávněn.</w:t>
            </w:r>
          </w:p>
        </w:tc>
      </w:tr>
      <w:tr w:rsidR="001548B6" w:rsidRPr="00773128" w14:paraId="7C47F265" w14:textId="77777777">
        <w:trPr>
          <w:trHeight w:val="962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D4E" w14:textId="3E48C84D" w:rsidR="001548B6" w:rsidRPr="00773128" w:rsidRDefault="000D3D4B" w:rsidP="00773128">
            <w:pPr>
              <w:pStyle w:val="Vec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>Strany se shodly, že tato Smlouva se řídí dále obchodními podmínkami AbbVie a § 1746 odst. 2 zákona č. 89/2012 Sb., občanského zákoníku. Poskytovatel podpisem Smlouvy potvrzuje, že příslušné obchodní podmínky AbbVie jsou mu známy, je podrobně seznámen s jejich obsahem, rozumí jim a souhlasí s nimi bez výhrad.</w:t>
            </w:r>
          </w:p>
        </w:tc>
      </w:tr>
      <w:tr w:rsidR="002F5559" w:rsidRPr="00773128" w14:paraId="7868A428" w14:textId="77777777">
        <w:trPr>
          <w:trHeight w:val="962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C47C" w14:textId="42E2926C" w:rsidR="002F5559" w:rsidRPr="00773128" w:rsidRDefault="002F5559" w:rsidP="00773128">
            <w:pPr>
              <w:pStyle w:val="Vec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BE1">
              <w:rPr>
                <w:rFonts w:ascii="Times New Roman" w:hAnsi="Times New Roman"/>
                <w:sz w:val="24"/>
                <w:szCs w:val="24"/>
              </w:rPr>
              <w:t>Strany se shodly, že Poskytovatel zveřejní tuto Smlouvu</w:t>
            </w:r>
            <w:r w:rsidRPr="005A4BE1">
              <w:t xml:space="preserve"> </w:t>
            </w:r>
            <w:r w:rsidRPr="005A4BE1">
              <w:rPr>
                <w:rFonts w:ascii="Times New Roman" w:hAnsi="Times New Roman"/>
                <w:sz w:val="24"/>
                <w:szCs w:val="24"/>
              </w:rPr>
              <w:t>v registru smluv ve lhůtě stanovené zákonem č. 340/2015 Sb., o zvláštních podmínkách účinnosti některých smluv, uveřejňování těchto smluv a o registru smluv (zákon o registru smluv).</w:t>
            </w:r>
          </w:p>
        </w:tc>
      </w:tr>
      <w:tr w:rsidR="001548B6" w:rsidRPr="00773128" w14:paraId="46667875" w14:textId="77777777">
        <w:trPr>
          <w:trHeight w:val="2871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B35" w14:textId="3AC5BA39" w:rsidR="001548B6" w:rsidRPr="00773128" w:rsidRDefault="000D3D4B">
            <w:pPr>
              <w:pStyle w:val="Text"/>
              <w:spacing w:after="4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>V                dne</w:t>
            </w:r>
            <w:r w:rsidRPr="00773128">
              <w:rPr>
                <w:rFonts w:ascii="Times New Roman" w:hAnsi="Times New Roman"/>
                <w:sz w:val="24"/>
                <w:szCs w:val="24"/>
              </w:rPr>
              <w:tab/>
            </w:r>
            <w:r w:rsidR="001C3E56">
              <w:rPr>
                <w:rFonts w:ascii="Times New Roman" w:hAnsi="Times New Roman"/>
                <w:sz w:val="24"/>
                <w:szCs w:val="24"/>
              </w:rPr>
              <w:t>22. 02. 2022</w:t>
            </w:r>
            <w:r w:rsidRPr="00773128">
              <w:rPr>
                <w:rFonts w:ascii="Times New Roman" w:hAnsi="Times New Roman"/>
                <w:sz w:val="24"/>
                <w:szCs w:val="24"/>
              </w:rPr>
              <w:tab/>
            </w:r>
            <w:r w:rsidRPr="00773128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V Praze dne</w:t>
            </w:r>
          </w:p>
          <w:p w14:paraId="5EF41D75" w14:textId="0938F856" w:rsidR="001548B6" w:rsidRPr="00773128" w:rsidRDefault="000D3D4B">
            <w:pPr>
              <w:pStyle w:val="Text"/>
              <w:spacing w:after="4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>Za Poskytovatele:</w:t>
            </w:r>
            <w:r w:rsidRPr="00773128">
              <w:rPr>
                <w:rFonts w:ascii="Times New Roman" w:hAnsi="Times New Roman"/>
                <w:sz w:val="24"/>
                <w:szCs w:val="24"/>
              </w:rPr>
              <w:tab/>
            </w:r>
            <w:r w:rsidRPr="00773128">
              <w:rPr>
                <w:rFonts w:ascii="Times New Roman" w:hAnsi="Times New Roman"/>
                <w:sz w:val="24"/>
                <w:szCs w:val="24"/>
              </w:rPr>
              <w:tab/>
            </w:r>
            <w:r w:rsidRPr="00773128">
              <w:rPr>
                <w:rFonts w:ascii="Times New Roman" w:hAnsi="Times New Roman"/>
                <w:sz w:val="24"/>
                <w:szCs w:val="24"/>
              </w:rPr>
              <w:tab/>
            </w:r>
            <w:r w:rsidRPr="00773128">
              <w:rPr>
                <w:rFonts w:ascii="Times New Roman" w:hAnsi="Times New Roman"/>
                <w:sz w:val="24"/>
                <w:szCs w:val="24"/>
              </w:rPr>
              <w:tab/>
            </w:r>
            <w:r w:rsidRPr="00773128">
              <w:rPr>
                <w:rFonts w:ascii="Times New Roman" w:hAnsi="Times New Roman"/>
                <w:sz w:val="24"/>
                <w:szCs w:val="24"/>
              </w:rPr>
              <w:tab/>
              <w:t>Za AbbVie:</w:t>
            </w:r>
          </w:p>
          <w:p w14:paraId="561AFF6C" w14:textId="77777777" w:rsidR="001548B6" w:rsidRPr="00773128" w:rsidRDefault="001548B6">
            <w:pPr>
              <w:pStyle w:val="IQUAPpodpis"/>
              <w:tabs>
                <w:tab w:val="clear" w:pos="6804"/>
                <w:tab w:val="center" w:pos="885"/>
                <w:tab w:val="center" w:pos="4962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64C5BDFB" w14:textId="77777777" w:rsidR="001548B6" w:rsidRPr="00773128" w:rsidRDefault="001548B6">
            <w:pPr>
              <w:pStyle w:val="IQUAPpodpis"/>
              <w:tabs>
                <w:tab w:val="clear" w:pos="6804"/>
                <w:tab w:val="center" w:pos="885"/>
                <w:tab w:val="center" w:pos="4962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111627AB" w14:textId="77777777" w:rsidR="001548B6" w:rsidRPr="00773128" w:rsidRDefault="001548B6">
            <w:pPr>
              <w:pStyle w:val="IQUAPpodpis"/>
              <w:tabs>
                <w:tab w:val="clear" w:pos="6804"/>
                <w:tab w:val="center" w:pos="885"/>
                <w:tab w:val="center" w:pos="4962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19FC8AAA" w14:textId="77777777" w:rsidR="001548B6" w:rsidRPr="00773128" w:rsidRDefault="000D3D4B">
            <w:pPr>
              <w:pStyle w:val="IQUAPpodpis"/>
              <w:tabs>
                <w:tab w:val="clear" w:pos="6804"/>
                <w:tab w:val="center" w:pos="885"/>
                <w:tab w:val="center" w:pos="4962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773128">
              <w:rPr>
                <w:rFonts w:ascii="Times New Roman" w:hAnsi="Times New Roman"/>
                <w:sz w:val="24"/>
                <w:szCs w:val="24"/>
                <w:lang w:val="cs-CZ"/>
              </w:rPr>
              <w:t>_________________________</w:t>
            </w:r>
            <w:r w:rsidRPr="00773128">
              <w:rPr>
                <w:rFonts w:ascii="Times New Roman" w:hAnsi="Times New Roman"/>
                <w:sz w:val="24"/>
                <w:szCs w:val="24"/>
                <w:lang w:val="cs-CZ"/>
              </w:rPr>
              <w:tab/>
            </w:r>
            <w:r w:rsidRPr="00773128">
              <w:rPr>
                <w:rFonts w:ascii="Times New Roman" w:hAnsi="Times New Roman"/>
                <w:sz w:val="24"/>
                <w:szCs w:val="24"/>
                <w:lang w:val="cs-CZ"/>
              </w:rPr>
              <w:tab/>
              <w:t>_________________________</w:t>
            </w:r>
          </w:p>
          <w:p w14:paraId="08605070" w14:textId="23ACA193" w:rsidR="001548B6" w:rsidRPr="00773128" w:rsidRDefault="000D3D4B">
            <w:pPr>
              <w:pStyle w:val="Text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>Jméno: MUDr. Jan Votava, MBA                           Jméno: B.Trutz/</w:t>
            </w:r>
            <w:r w:rsidR="001C3E56" w:rsidRPr="001C3E56">
              <w:rPr>
                <w:rFonts w:ascii="Times New Roman" w:hAnsi="Times New Roman"/>
                <w:sz w:val="24"/>
                <w:szCs w:val="24"/>
                <w:highlight w:val="black"/>
              </w:rPr>
              <w:t>………………</w:t>
            </w:r>
          </w:p>
          <w:p w14:paraId="71FA8066" w14:textId="14B6A919" w:rsidR="001548B6" w:rsidRPr="00773128" w:rsidRDefault="000D3D4B">
            <w:pPr>
              <w:pStyle w:val="Text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 xml:space="preserve">Funkce: </w:t>
            </w:r>
            <w:r w:rsidR="00773128" w:rsidRPr="00773128">
              <w:rPr>
                <w:rFonts w:ascii="Times New Roman" w:hAnsi="Times New Roman"/>
                <w:sz w:val="24"/>
                <w:szCs w:val="24"/>
              </w:rPr>
              <w:t xml:space="preserve">ředitel                                                    </w:t>
            </w:r>
            <w:r w:rsidRPr="00773128">
              <w:rPr>
                <w:rFonts w:ascii="Times New Roman" w:hAnsi="Times New Roman"/>
                <w:sz w:val="24"/>
                <w:szCs w:val="24"/>
              </w:rPr>
              <w:t xml:space="preserve">     Funkce:</w:t>
            </w:r>
          </w:p>
          <w:p w14:paraId="321CAD3C" w14:textId="19CC515E" w:rsidR="001548B6" w:rsidRPr="00773128" w:rsidRDefault="00773128">
            <w:pPr>
              <w:pStyle w:val="Text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0D3D4B" w:rsidRPr="00773128">
              <w:rPr>
                <w:rFonts w:ascii="Times New Roman" w:hAnsi="Times New Roman"/>
                <w:sz w:val="24"/>
                <w:szCs w:val="24"/>
              </w:rPr>
              <w:tab/>
              <w:t>jednatel/fin.ředitelka,</w:t>
            </w:r>
          </w:p>
          <w:p w14:paraId="112EAB18" w14:textId="77777777" w:rsidR="001548B6" w:rsidRPr="00773128" w:rsidRDefault="000D3D4B">
            <w:pPr>
              <w:pStyle w:val="Text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7312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na základě plné moci</w:t>
            </w:r>
          </w:p>
        </w:tc>
      </w:tr>
    </w:tbl>
    <w:p w14:paraId="6427F7F1" w14:textId="77777777" w:rsidR="001548B6" w:rsidRPr="00773128" w:rsidRDefault="001548B6">
      <w:pPr>
        <w:rPr>
          <w:rFonts w:ascii="Times New Roman" w:hAnsi="Times New Roman"/>
          <w:sz w:val="24"/>
        </w:rPr>
      </w:pPr>
    </w:p>
    <w:p w14:paraId="6C5FD7C7" w14:textId="77777777" w:rsidR="001548B6" w:rsidRPr="00773128" w:rsidRDefault="001548B6">
      <w:pPr>
        <w:rPr>
          <w:rFonts w:ascii="Times New Roman" w:hAnsi="Times New Roman"/>
          <w:sz w:val="24"/>
        </w:rPr>
      </w:pPr>
    </w:p>
    <w:p w14:paraId="33E5D778" w14:textId="49DC3227" w:rsidR="001548B6" w:rsidRDefault="001548B6">
      <w:pPr>
        <w:rPr>
          <w:rFonts w:ascii="Times New Roman" w:hAnsi="Times New Roman"/>
          <w:sz w:val="24"/>
        </w:rPr>
      </w:pPr>
    </w:p>
    <w:p w14:paraId="1F7CE7B3" w14:textId="15D1763A" w:rsidR="00773128" w:rsidRDefault="00773128">
      <w:pPr>
        <w:rPr>
          <w:rFonts w:ascii="Times New Roman" w:hAnsi="Times New Roman"/>
          <w:sz w:val="24"/>
        </w:rPr>
      </w:pPr>
    </w:p>
    <w:p w14:paraId="1FB14B64" w14:textId="6FA5F745" w:rsidR="00773128" w:rsidRDefault="00773128">
      <w:pPr>
        <w:rPr>
          <w:rFonts w:ascii="Times New Roman" w:hAnsi="Times New Roman"/>
          <w:sz w:val="24"/>
        </w:rPr>
      </w:pPr>
    </w:p>
    <w:p w14:paraId="4D0BF7E5" w14:textId="5F31E056" w:rsidR="00773128" w:rsidRDefault="00773128">
      <w:pPr>
        <w:rPr>
          <w:rFonts w:ascii="Times New Roman" w:hAnsi="Times New Roman"/>
          <w:sz w:val="24"/>
        </w:rPr>
      </w:pPr>
    </w:p>
    <w:p w14:paraId="17781C69" w14:textId="75E6A176" w:rsidR="00773128" w:rsidRDefault="00773128">
      <w:pPr>
        <w:rPr>
          <w:rFonts w:ascii="Times New Roman" w:hAnsi="Times New Roman"/>
          <w:sz w:val="24"/>
        </w:rPr>
      </w:pPr>
    </w:p>
    <w:p w14:paraId="2BCD2A59" w14:textId="78DE632F" w:rsidR="00773128" w:rsidRDefault="00773128">
      <w:pPr>
        <w:rPr>
          <w:rFonts w:ascii="Times New Roman" w:hAnsi="Times New Roman"/>
          <w:sz w:val="24"/>
        </w:rPr>
      </w:pPr>
    </w:p>
    <w:p w14:paraId="068FED86" w14:textId="5A97F370" w:rsidR="00773128" w:rsidRDefault="00773128">
      <w:pPr>
        <w:rPr>
          <w:rFonts w:ascii="Times New Roman" w:hAnsi="Times New Roman"/>
          <w:sz w:val="24"/>
        </w:rPr>
      </w:pPr>
    </w:p>
    <w:p w14:paraId="1262EDA7" w14:textId="7843CA99" w:rsidR="00773128" w:rsidRDefault="00773128">
      <w:pPr>
        <w:rPr>
          <w:rFonts w:ascii="Times New Roman" w:hAnsi="Times New Roman"/>
          <w:sz w:val="24"/>
        </w:rPr>
      </w:pPr>
    </w:p>
    <w:p w14:paraId="5BC052DB" w14:textId="7C377E63" w:rsidR="00773128" w:rsidRDefault="00773128">
      <w:pPr>
        <w:rPr>
          <w:rFonts w:ascii="Times New Roman" w:hAnsi="Times New Roman"/>
          <w:sz w:val="24"/>
        </w:rPr>
      </w:pPr>
    </w:p>
    <w:p w14:paraId="77F88C34" w14:textId="1527AAFE" w:rsidR="00773128" w:rsidRDefault="00773128">
      <w:pPr>
        <w:rPr>
          <w:rFonts w:ascii="Times New Roman" w:hAnsi="Times New Roman"/>
          <w:sz w:val="24"/>
        </w:rPr>
      </w:pPr>
    </w:p>
    <w:p w14:paraId="2DD78EBE" w14:textId="418BD8E7" w:rsidR="00773128" w:rsidRDefault="00773128">
      <w:pPr>
        <w:rPr>
          <w:rFonts w:ascii="Times New Roman" w:hAnsi="Times New Roman"/>
          <w:sz w:val="24"/>
        </w:rPr>
      </w:pPr>
    </w:p>
    <w:p w14:paraId="2D0CF381" w14:textId="64E670AE" w:rsidR="00773128" w:rsidRDefault="00773128">
      <w:pPr>
        <w:rPr>
          <w:rFonts w:ascii="Times New Roman" w:hAnsi="Times New Roman"/>
          <w:sz w:val="24"/>
        </w:rPr>
      </w:pPr>
    </w:p>
    <w:p w14:paraId="777DB4B9" w14:textId="2C8B2487" w:rsidR="00773128" w:rsidRDefault="00773128">
      <w:pPr>
        <w:rPr>
          <w:rFonts w:ascii="Times New Roman" w:hAnsi="Times New Roman"/>
          <w:sz w:val="24"/>
        </w:rPr>
      </w:pPr>
    </w:p>
    <w:p w14:paraId="71052AAD" w14:textId="6E4334AB" w:rsidR="00773128" w:rsidRDefault="00773128">
      <w:pPr>
        <w:rPr>
          <w:rFonts w:ascii="Times New Roman" w:hAnsi="Times New Roman"/>
          <w:sz w:val="24"/>
        </w:rPr>
      </w:pPr>
    </w:p>
    <w:p w14:paraId="23486DD9" w14:textId="2CAADCB3" w:rsidR="00773128" w:rsidRDefault="00773128">
      <w:pPr>
        <w:rPr>
          <w:rFonts w:ascii="Times New Roman" w:hAnsi="Times New Roman"/>
          <w:sz w:val="24"/>
        </w:rPr>
      </w:pPr>
    </w:p>
    <w:p w14:paraId="31E181B7" w14:textId="333A1648" w:rsidR="00773128" w:rsidRDefault="00773128">
      <w:pPr>
        <w:rPr>
          <w:rFonts w:ascii="Times New Roman" w:hAnsi="Times New Roman"/>
          <w:sz w:val="24"/>
        </w:rPr>
      </w:pPr>
    </w:p>
    <w:p w14:paraId="5675A8F6" w14:textId="7ADFD947" w:rsidR="00773128" w:rsidRDefault="00773128">
      <w:pPr>
        <w:rPr>
          <w:rFonts w:ascii="Times New Roman" w:hAnsi="Times New Roman"/>
          <w:sz w:val="24"/>
        </w:rPr>
      </w:pPr>
    </w:p>
    <w:p w14:paraId="789F78EB" w14:textId="18EEC097" w:rsidR="00773128" w:rsidRDefault="00773128">
      <w:pPr>
        <w:rPr>
          <w:rFonts w:ascii="Times New Roman" w:hAnsi="Times New Roman"/>
          <w:sz w:val="24"/>
        </w:rPr>
      </w:pPr>
    </w:p>
    <w:p w14:paraId="1A5F2604" w14:textId="4F423407" w:rsidR="00773128" w:rsidRDefault="00773128">
      <w:pPr>
        <w:rPr>
          <w:rFonts w:ascii="Times New Roman" w:hAnsi="Times New Roman"/>
          <w:sz w:val="24"/>
        </w:rPr>
      </w:pPr>
    </w:p>
    <w:p w14:paraId="39D2E2CF" w14:textId="6A53F91C" w:rsidR="00773128" w:rsidRDefault="00773128">
      <w:pPr>
        <w:rPr>
          <w:rFonts w:ascii="Times New Roman" w:hAnsi="Times New Roman"/>
          <w:sz w:val="24"/>
        </w:rPr>
      </w:pPr>
    </w:p>
    <w:p w14:paraId="3288A62D" w14:textId="3F5BE19E" w:rsidR="00773128" w:rsidRDefault="00773128">
      <w:pPr>
        <w:rPr>
          <w:rFonts w:ascii="Times New Roman" w:hAnsi="Times New Roman"/>
          <w:sz w:val="24"/>
        </w:rPr>
      </w:pPr>
    </w:p>
    <w:p w14:paraId="42EB3900" w14:textId="54F67D3B" w:rsidR="00773128" w:rsidRDefault="00773128">
      <w:pPr>
        <w:rPr>
          <w:rFonts w:ascii="Times New Roman" w:hAnsi="Times New Roman"/>
          <w:sz w:val="24"/>
        </w:rPr>
      </w:pPr>
    </w:p>
    <w:p w14:paraId="0F2F1E2C" w14:textId="1DA53A61" w:rsidR="00773128" w:rsidRDefault="00773128">
      <w:pPr>
        <w:rPr>
          <w:rFonts w:ascii="Times New Roman" w:hAnsi="Times New Roman"/>
          <w:sz w:val="24"/>
        </w:rPr>
      </w:pPr>
    </w:p>
    <w:p w14:paraId="66BD5E26" w14:textId="09D1B984" w:rsidR="00773128" w:rsidRDefault="00773128">
      <w:pPr>
        <w:rPr>
          <w:rFonts w:ascii="Times New Roman" w:hAnsi="Times New Roman"/>
          <w:sz w:val="24"/>
        </w:rPr>
      </w:pPr>
    </w:p>
    <w:p w14:paraId="4DC6AB09" w14:textId="599C46F1" w:rsidR="00773128" w:rsidRDefault="00773128">
      <w:pPr>
        <w:rPr>
          <w:rFonts w:ascii="Times New Roman" w:hAnsi="Times New Roman"/>
          <w:sz w:val="24"/>
        </w:rPr>
      </w:pPr>
    </w:p>
    <w:sectPr w:rsidR="007731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C51C" w14:textId="77777777" w:rsidR="001548B6" w:rsidRDefault="000D3D4B">
      <w:r>
        <w:separator/>
      </w:r>
    </w:p>
  </w:endnote>
  <w:endnote w:type="continuationSeparator" w:id="0">
    <w:p w14:paraId="3F997531" w14:textId="77777777" w:rsidR="001548B6" w:rsidRDefault="000D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5D57" w14:textId="77777777" w:rsidR="001548B6" w:rsidRDefault="00154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E6A6" w14:textId="77777777" w:rsidR="001548B6" w:rsidRDefault="000D3D4B">
    <w:pPr>
      <w:pStyle w:val="Footer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CZ_FORM_2016-05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C37A" w14:textId="77777777" w:rsidR="001548B6" w:rsidRDefault="00154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8F1D" w14:textId="77777777" w:rsidR="001548B6" w:rsidRDefault="000D3D4B">
      <w:r>
        <w:separator/>
      </w:r>
    </w:p>
  </w:footnote>
  <w:footnote w:type="continuationSeparator" w:id="0">
    <w:p w14:paraId="3CE9812B" w14:textId="77777777" w:rsidR="001548B6" w:rsidRDefault="000D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2B2E" w14:textId="77777777" w:rsidR="001548B6" w:rsidRDefault="00154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ECD3" w14:textId="77777777" w:rsidR="001548B6" w:rsidRDefault="001548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61F0" w14:textId="77777777" w:rsidR="001548B6" w:rsidRDefault="00154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418B0"/>
    <w:multiLevelType w:val="hybridMultilevel"/>
    <w:tmpl w:val="984E5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7363"/>
    <w:multiLevelType w:val="multilevel"/>
    <w:tmpl w:val="E7FEAD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6F6633"/>
    <w:multiLevelType w:val="hybridMultilevel"/>
    <w:tmpl w:val="E3DE6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401FC"/>
    <w:multiLevelType w:val="hybridMultilevel"/>
    <w:tmpl w:val="FDF2D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B6"/>
    <w:rsid w:val="000D3D4B"/>
    <w:rsid w:val="001548B6"/>
    <w:rsid w:val="001C3E56"/>
    <w:rsid w:val="002F5559"/>
    <w:rsid w:val="004C0149"/>
    <w:rsid w:val="005A4BE1"/>
    <w:rsid w:val="00661881"/>
    <w:rsid w:val="00714AA4"/>
    <w:rsid w:val="00773128"/>
    <w:rsid w:val="007C4842"/>
    <w:rsid w:val="00D52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F86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Times New Roman" w:hAnsi="Verdana" w:cs="Times New Roman"/>
      <w:sz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QUAPpodpis">
    <w:name w:val="IQUAP_podpis"/>
    <w:pPr>
      <w:tabs>
        <w:tab w:val="center" w:pos="2835"/>
        <w:tab w:val="center" w:pos="6804"/>
      </w:tabs>
      <w:spacing w:before="120" w:after="120"/>
    </w:pPr>
    <w:rPr>
      <w:rFonts w:ascii="Verdana" w:eastAsia="Times New Roman" w:hAnsi="Verdana" w:cs="Times New Roman"/>
      <w:sz w:val="20"/>
      <w:szCs w:val="20"/>
      <w:lang w:val="sk-SK"/>
    </w:rPr>
  </w:style>
  <w:style w:type="paragraph" w:customStyle="1" w:styleId="Text">
    <w:name w:val="Text"/>
    <w:pPr>
      <w:widowControl w:val="0"/>
      <w:spacing w:after="120" w:line="252" w:lineRule="auto"/>
      <w:ind w:left="176" w:right="176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Address1">
    <w:name w:val="Address1"/>
    <w:pPr>
      <w:widowControl w:val="0"/>
      <w:spacing w:before="40" w:after="40"/>
      <w:ind w:left="17" w:right="176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Address2">
    <w:name w:val="Address2"/>
    <w:pPr>
      <w:widowControl w:val="0"/>
      <w:spacing w:before="40" w:after="80"/>
      <w:ind w:left="17" w:right="176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Vec">
    <w:name w:val="Vec"/>
    <w:pPr>
      <w:widowControl w:val="0"/>
      <w:tabs>
        <w:tab w:val="left" w:pos="964"/>
        <w:tab w:val="right" w:pos="9072"/>
      </w:tabs>
      <w:spacing w:after="120"/>
      <w:ind w:left="964" w:right="170" w:hanging="794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eastAsia="Times New Roman" w:hAnsi="Verdana" w:cs="Times New Roman"/>
      <w:sz w:val="20"/>
      <w:lang w:val="cs-CZ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eastAsia="Times New Roman" w:hAnsi="Verdana" w:cs="Times New Roman"/>
      <w:sz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eastAsia="Times New Roman" w:hAnsi="Verdana" w:cs="Times New Roman"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erdana" w:eastAsia="Times New Roman" w:hAnsi="Verdana" w:cs="Times New Roman"/>
      <w:b/>
      <w:bCs/>
      <w:sz w:val="20"/>
      <w:szCs w:val="20"/>
      <w:lang w:val="cs-CZ"/>
    </w:rPr>
  </w:style>
  <w:style w:type="paragraph" w:styleId="Revision">
    <w:name w:val="Revision"/>
    <w:hidden/>
    <w:uiPriority w:val="99"/>
    <w:semiHidden/>
    <w:rPr>
      <w:rFonts w:ascii="Verdana" w:eastAsia="Times New Roman" w:hAnsi="Verdana" w:cs="Times New Roman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806EEFBA355488897D961900E22CA" ma:contentTypeVersion="13" ma:contentTypeDescription="Create a new document." ma:contentTypeScope="" ma:versionID="49e2ca29a7f34f8d694c5c71c91e6040">
  <xsd:schema xmlns:xsd="http://www.w3.org/2001/XMLSchema" xmlns:xs="http://www.w3.org/2001/XMLSchema" xmlns:p="http://schemas.microsoft.com/office/2006/metadata/properties" xmlns:ns2="c4852cb5-01c9-465d-a833-ca4071e79b8b" xmlns:ns3="d1922d97-e5e7-461f-9e7b-9eb8035a2e6d" targetNamespace="http://schemas.microsoft.com/office/2006/metadata/properties" ma:root="true" ma:fieldsID="1655b35339b8d64534f65ce4597733ae" ns2:_="" ns3:_="">
    <xsd:import namespace="c4852cb5-01c9-465d-a833-ca4071e79b8b"/>
    <xsd:import namespace="d1922d97-e5e7-461f-9e7b-9eb8035a2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52cb5-01c9-465d-a833-ca4071e79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2d97-e5e7-461f-9e7b-9eb8035a2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E94361-A0ED-4ADB-B0B9-670FEAE9A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AAB65B-397E-48EF-AB09-96C29CCBF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52cb5-01c9-465d-a833-ca4071e79b8b"/>
    <ds:schemaRef ds:uri="d1922d97-e5e7-461f-9e7b-9eb8035a2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20B1D-9E88-4D88-A017-F6086A3344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A14B9-411B-418E-BE6B-1192195061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2022-03-22T14:32:00Z</dcterms:created>
  <dcterms:modified xsi:type="dcterms:W3CDTF">2022-03-22T14:33:00Z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0x0101004C3806EEFBA355488897D961900E22CA</vt:lpwstr>
  </property>
</Properties>
</file>