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FB" w:rsidRDefault="008B5FE0">
      <w:pPr>
        <w:pStyle w:val="Nadpis10"/>
        <w:keepNext/>
        <w:keepLines/>
        <w:shd w:val="clear" w:color="auto" w:fill="auto"/>
        <w:spacing w:after="267" w:line="400" w:lineRule="exact"/>
      </w:pPr>
      <w:bookmarkStart w:id="0" w:name="bookmark0"/>
      <w:r>
        <w:rPr>
          <w:rStyle w:val="Nadpis1Malpsmena"/>
          <w:b/>
          <w:bCs/>
        </w:rPr>
        <w:t>servisní smlouva</w:t>
      </w:r>
      <w:bookmarkEnd w:id="0"/>
    </w:p>
    <w:p w:rsidR="00B602FB" w:rsidRDefault="008B5FE0">
      <w:pPr>
        <w:pStyle w:val="Nadpis20"/>
        <w:keepNext/>
        <w:keepLines/>
        <w:shd w:val="clear" w:color="auto" w:fill="auto"/>
        <w:spacing w:before="0" w:after="289" w:line="280" w:lineRule="exact"/>
      </w:pPr>
      <w:bookmarkStart w:id="1" w:name="bookmark1"/>
      <w:r>
        <w:t>č. 5/2022</w:t>
      </w:r>
      <w:bookmarkEnd w:id="1"/>
    </w:p>
    <w:p w:rsidR="00B602FB" w:rsidRDefault="008B5FE0">
      <w:pPr>
        <w:pStyle w:val="Zkladntext20"/>
        <w:shd w:val="clear" w:color="auto" w:fill="auto"/>
        <w:spacing w:before="0" w:after="495"/>
        <w:ind w:firstLine="0"/>
      </w:pPr>
      <w:r>
        <w:t>uzavřená podle ustanovení § 2586 a násl. zákona č. 89/2012 Sb., občanského zákoníku na provedení díla:</w:t>
      </w:r>
    </w:p>
    <w:p w:rsidR="00B602FB" w:rsidRDefault="008B5FE0">
      <w:pPr>
        <w:pStyle w:val="Nadpis30"/>
        <w:keepNext/>
        <w:keepLines/>
        <w:shd w:val="clear" w:color="auto" w:fill="auto"/>
        <w:spacing w:before="0" w:after="285" w:line="240" w:lineRule="exact"/>
        <w:ind w:left="460"/>
      </w:pPr>
      <w:bookmarkStart w:id="2" w:name="bookmark2"/>
      <w:r>
        <w:t>Smluvní strany:</w:t>
      </w:r>
      <w:bookmarkEnd w:id="2"/>
    </w:p>
    <w:p w:rsidR="00B602FB" w:rsidRDefault="008B5FE0">
      <w:pPr>
        <w:pStyle w:val="Nadpis30"/>
        <w:keepNext/>
        <w:keepLines/>
        <w:shd w:val="clear" w:color="auto" w:fill="auto"/>
        <w:spacing w:before="0" w:after="0" w:line="274" w:lineRule="exact"/>
        <w:ind w:left="460"/>
      </w:pPr>
      <w:bookmarkStart w:id="3" w:name="bookmark3"/>
      <w:r>
        <w:t>Objednatel: Střední průmyslová škola strojnická, škola hlavního města Prahy</w:t>
      </w:r>
      <w:bookmarkEnd w:id="3"/>
    </w:p>
    <w:p w:rsidR="00B602FB" w:rsidRDefault="008B5FE0">
      <w:pPr>
        <w:pStyle w:val="Zkladntext20"/>
        <w:shd w:val="clear" w:color="auto" w:fill="auto"/>
        <w:spacing w:before="0" w:after="0" w:line="274" w:lineRule="exact"/>
        <w:ind w:left="1480" w:right="3220" w:firstLine="0"/>
      </w:pPr>
      <w:r>
        <w:t xml:space="preserve">Betlémská 287/4, Praha 1 - Staré </w:t>
      </w:r>
      <w:r>
        <w:t>Město, 110 00 IČ: 70872589</w:t>
      </w:r>
    </w:p>
    <w:p w:rsidR="00B602FB" w:rsidRDefault="008B5FE0">
      <w:pPr>
        <w:pStyle w:val="Zkladntext20"/>
        <w:shd w:val="clear" w:color="auto" w:fill="auto"/>
        <w:tabs>
          <w:tab w:val="left" w:pos="4314"/>
        </w:tabs>
        <w:spacing w:before="0" w:after="0" w:line="542" w:lineRule="exact"/>
        <w:ind w:left="1480" w:right="2300" w:firstLine="0"/>
      </w:pPr>
      <w:r>
        <w:t>Zastoupen: Ing. Miroslav Žilka, CSc., ředitel školy Tel.: 251 092 100</w:t>
      </w:r>
      <w:r>
        <w:tab/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reditel@betlemska.cz</w:t>
        </w:r>
      </w:hyperlink>
    </w:p>
    <w:p w:rsidR="00B602FB" w:rsidRDefault="008B5FE0">
      <w:pPr>
        <w:pStyle w:val="Zkladntext30"/>
        <w:shd w:val="clear" w:color="auto" w:fill="auto"/>
        <w:ind w:left="460"/>
      </w:pPr>
      <w:r>
        <w:t xml:space="preserve">Zhotovitel: EBM TZB, s.r.o., </w:t>
      </w:r>
      <w:r>
        <w:rPr>
          <w:rStyle w:val="Zkladntext3Netun"/>
        </w:rPr>
        <w:t>Haškova 17,638 00 Brno</w:t>
      </w:r>
    </w:p>
    <w:p w:rsidR="00B602FB" w:rsidRDefault="008B5FE0">
      <w:pPr>
        <w:pStyle w:val="Zkladntext20"/>
        <w:shd w:val="clear" w:color="auto" w:fill="auto"/>
        <w:spacing w:before="0" w:after="0" w:line="274" w:lineRule="exact"/>
        <w:ind w:left="1480" w:right="1240" w:firstLine="0"/>
      </w:pPr>
      <w:r>
        <w:t xml:space="preserve">zapsána v OR pod sp. zn. C 66202 </w:t>
      </w:r>
      <w:r>
        <w:t>vedené u Krajského soudu v Brně IČ: 29213631 DIČ: CZ29213631</w:t>
      </w:r>
    </w:p>
    <w:p w:rsidR="00B602FB" w:rsidRDefault="008B5FE0">
      <w:pPr>
        <w:pStyle w:val="Zkladntext20"/>
        <w:shd w:val="clear" w:color="auto" w:fill="auto"/>
        <w:spacing w:before="0" w:after="267" w:line="274" w:lineRule="exact"/>
        <w:ind w:left="1480" w:right="3220" w:firstLine="0"/>
      </w:pPr>
      <w:r>
        <w:t>Zastoupen: Dušan Turecek, jednatel společnosti Bank.spojení: ČSOB a.s., č.ú. 274844294/300</w:t>
      </w:r>
    </w:p>
    <w:p w:rsidR="00B602FB" w:rsidRDefault="008B5FE0">
      <w:pPr>
        <w:pStyle w:val="Zkladntext20"/>
        <w:shd w:val="clear" w:color="auto" w:fill="auto"/>
        <w:tabs>
          <w:tab w:val="left" w:pos="4314"/>
        </w:tabs>
        <w:spacing w:before="0" w:after="773" w:line="240" w:lineRule="exact"/>
        <w:ind w:left="1480" w:firstLine="0"/>
        <w:jc w:val="both"/>
      </w:pPr>
      <w:r>
        <w:t>Tel.: 532 291 130</w:t>
      </w:r>
      <w:r>
        <w:tab/>
        <w:t xml:space="preserve">email: </w:t>
      </w:r>
      <w:hyperlink r:id="rId8" w:history="1">
        <w:r>
          <w:rPr>
            <w:rStyle w:val="Hypertextovodkaz"/>
            <w:lang w:val="en-US" w:eastAsia="en-US" w:bidi="en-US"/>
          </w:rPr>
          <w:t>ebm@ebmbmo.cz</w:t>
        </w:r>
      </w:hyperlink>
    </w:p>
    <w:p w:rsidR="00B602FB" w:rsidRDefault="008B5FE0">
      <w:pPr>
        <w:pStyle w:val="Zkladntext20"/>
        <w:shd w:val="clear" w:color="auto" w:fill="auto"/>
        <w:spacing w:before="0" w:after="821" w:line="240" w:lineRule="exact"/>
        <w:ind w:firstLine="0"/>
        <w:jc w:val="center"/>
      </w:pPr>
      <w:r>
        <w:t>uzavírají tuto servisní smlouv</w:t>
      </w:r>
      <w:r>
        <w:t>u:</w:t>
      </w:r>
    </w:p>
    <w:p w:rsidR="00B602FB" w:rsidRDefault="008B5FE0">
      <w:pPr>
        <w:pStyle w:val="Zkladntext20"/>
        <w:shd w:val="clear" w:color="auto" w:fill="auto"/>
        <w:spacing w:before="0" w:after="0" w:line="240" w:lineRule="exact"/>
        <w:ind w:firstLine="0"/>
        <w:jc w:val="center"/>
      </w:pPr>
      <w:r>
        <w:t>Článek I.</w:t>
      </w:r>
    </w:p>
    <w:p w:rsidR="00B602FB" w:rsidRDefault="008B5FE0">
      <w:pPr>
        <w:pStyle w:val="Nadpis30"/>
        <w:keepNext/>
        <w:keepLines/>
        <w:shd w:val="clear" w:color="auto" w:fill="auto"/>
        <w:spacing w:before="0" w:after="394" w:line="240" w:lineRule="exact"/>
        <w:ind w:firstLine="0"/>
        <w:jc w:val="center"/>
      </w:pPr>
      <w:bookmarkStart w:id="4" w:name="bookmark4"/>
      <w:r>
        <w:t>Předmět smlouvy</w:t>
      </w:r>
      <w:bookmarkEnd w:id="4"/>
    </w:p>
    <w:p w:rsidR="00B602FB" w:rsidRDefault="008B5FE0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240" w:line="264" w:lineRule="exact"/>
        <w:ind w:left="460"/>
        <w:jc w:val="both"/>
      </w:pPr>
      <w:r>
        <w:t xml:space="preserve">Předmětem této servisní smlouvy je provádění </w:t>
      </w:r>
      <w:r>
        <w:rPr>
          <w:rStyle w:val="Zkladntext2Tun"/>
        </w:rPr>
        <w:t xml:space="preserve">drobných oprav a řešení havárií, </w:t>
      </w:r>
      <w:r>
        <w:t>jejichž potřeba vznikla při běžném provozu školy.</w:t>
      </w:r>
    </w:p>
    <w:p w:rsidR="00B602FB" w:rsidRDefault="008B5FE0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36" w:line="264" w:lineRule="exact"/>
        <w:ind w:left="460"/>
        <w:jc w:val="both"/>
      </w:pPr>
      <w:r>
        <w:t xml:space="preserve">Každý dílčí servisní případ (drobná oprava nebo řešená havárie) bude zaznamenán do servisního </w:t>
      </w:r>
      <w:r>
        <w:t>protokolu - viz příloha č. 1.</w:t>
      </w:r>
    </w:p>
    <w:p w:rsidR="00B602FB" w:rsidRDefault="008B5FE0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69" w:lineRule="exact"/>
        <w:ind w:left="460"/>
        <w:jc w:val="both"/>
        <w:sectPr w:rsidR="00B602FB">
          <w:headerReference w:type="default" r:id="rId9"/>
          <w:footerReference w:type="even" r:id="rId10"/>
          <w:footerReference w:type="default" r:id="rId11"/>
          <w:footerReference w:type="first" r:id="rId12"/>
          <w:pgSz w:w="11900" w:h="16840"/>
          <w:pgMar w:top="1073" w:right="1268" w:bottom="1073" w:left="1287" w:header="0" w:footer="3" w:gutter="0"/>
          <w:cols w:space="720"/>
          <w:noEndnote/>
          <w:titlePg/>
          <w:docGrid w:linePitch="360"/>
        </w:sectPr>
      </w:pPr>
      <w:r>
        <w:t>Zhotovitel se zavazuje provádět předmět smlouvy na svůj náklad a nebezpečí, v dohodnutém termínu v rozsahu a kvalitě a za sjednanou cenu, která odpovídá tomuto věcnému plnění, a objednatel se zavazuje kompletní, řádně a včas dle sm</w:t>
      </w:r>
      <w:r>
        <w:t>louvy provedený předmět smlouvy převzít a zaplatit za něj smluvní cenu za podmínek uvedených v této smlouvě.</w:t>
      </w:r>
    </w:p>
    <w:p w:rsidR="00B602FB" w:rsidRDefault="008B5FE0">
      <w:pPr>
        <w:pStyle w:val="Nadpis30"/>
        <w:keepNext/>
        <w:keepLines/>
        <w:shd w:val="clear" w:color="auto" w:fill="auto"/>
        <w:spacing w:before="0" w:after="511" w:line="278" w:lineRule="exact"/>
        <w:ind w:left="40" w:firstLine="0"/>
        <w:jc w:val="center"/>
      </w:pPr>
      <w:bookmarkStart w:id="5" w:name="bookmark5"/>
      <w:r>
        <w:rPr>
          <w:rStyle w:val="Nadpis3Netun"/>
        </w:rPr>
        <w:lastRenderedPageBreak/>
        <w:t>Článek II.</w:t>
      </w:r>
      <w:r>
        <w:rPr>
          <w:rStyle w:val="Nadpis3Netun"/>
        </w:rPr>
        <w:br/>
      </w:r>
      <w:r>
        <w:t>Termín plnění</w:t>
      </w:r>
      <w:bookmarkEnd w:id="5"/>
    </w:p>
    <w:p w:rsidR="00B602FB" w:rsidRDefault="008B5FE0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  <w:tab w:val="left" w:pos="4210"/>
        </w:tabs>
        <w:spacing w:before="0" w:after="202" w:line="240" w:lineRule="exact"/>
        <w:ind w:left="420" w:hanging="420"/>
        <w:jc w:val="both"/>
      </w:pPr>
      <w:r>
        <w:t>Zahájení plnění předmětu smlouvy:</w:t>
      </w:r>
      <w:r>
        <w:tab/>
        <w:t>3.1.2022</w:t>
      </w:r>
    </w:p>
    <w:p w:rsidR="00B602FB" w:rsidRDefault="008B5FE0">
      <w:pPr>
        <w:pStyle w:val="Nadpis32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890" w:line="240" w:lineRule="exact"/>
        <w:ind w:left="420"/>
      </w:pPr>
      <w:bookmarkStart w:id="6" w:name="bookmark6"/>
      <w:r>
        <w:t>Ukončení plnění předmětu smlouvy: 15.9.2022</w:t>
      </w:r>
      <w:bookmarkEnd w:id="6"/>
    </w:p>
    <w:p w:rsidR="00B602FB" w:rsidRDefault="008B5FE0">
      <w:pPr>
        <w:pStyle w:val="Zkladntext20"/>
        <w:shd w:val="clear" w:color="auto" w:fill="auto"/>
        <w:spacing w:before="0" w:after="2" w:line="240" w:lineRule="exact"/>
        <w:ind w:left="40" w:firstLine="0"/>
        <w:jc w:val="center"/>
      </w:pPr>
      <w:r>
        <w:t>Článek III.</w:t>
      </w:r>
    </w:p>
    <w:p w:rsidR="00B602FB" w:rsidRDefault="008B5FE0">
      <w:pPr>
        <w:pStyle w:val="Nadpis30"/>
        <w:keepNext/>
        <w:keepLines/>
        <w:shd w:val="clear" w:color="auto" w:fill="auto"/>
        <w:spacing w:before="0" w:after="427" w:line="240" w:lineRule="exact"/>
        <w:ind w:left="40" w:firstLine="0"/>
        <w:jc w:val="center"/>
      </w:pPr>
      <w:bookmarkStart w:id="7" w:name="bookmark7"/>
      <w:r>
        <w:t>Cena díla</w:t>
      </w:r>
      <w:bookmarkEnd w:id="7"/>
    </w:p>
    <w:p w:rsidR="00B602FB" w:rsidRDefault="008B5FE0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255"/>
        <w:ind w:left="420" w:hanging="420"/>
        <w:jc w:val="both"/>
      </w:pPr>
      <w:r>
        <w:t xml:space="preserve">Prováděná </w:t>
      </w:r>
      <w:r>
        <w:t>servisní činnost (drobné opravy a řešení havárií) bude kalkulována individuálně na základě skutečně provedených prací a dodávek materiálu.</w:t>
      </w:r>
    </w:p>
    <w:p w:rsidR="00B602FB" w:rsidRDefault="008B5FE0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165" w:line="240" w:lineRule="exact"/>
        <w:ind w:left="420" w:hanging="420"/>
        <w:jc w:val="both"/>
      </w:pPr>
      <w:r>
        <w:t xml:space="preserve">Zúčtovací hodinová sazba je stanovena dohodou smluvních stran a činí </w:t>
      </w:r>
      <w:r>
        <w:rPr>
          <w:rStyle w:val="Zkladntext2Tun"/>
        </w:rPr>
        <w:t>420,- Kč/hod.</w:t>
      </w:r>
    </w:p>
    <w:p w:rsidR="00B602FB" w:rsidRDefault="008B5FE0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240" w:line="274" w:lineRule="exact"/>
        <w:ind w:left="420" w:hanging="420"/>
        <w:jc w:val="both"/>
      </w:pPr>
      <w:r>
        <w:t>Zhotovitel definuje před zahájením</w:t>
      </w:r>
      <w:r>
        <w:t xml:space="preserve"> prací potřebu náhradních dílů a montážního materiálu. Tyto údaje budou zaznamenány do servisního protokolu a práce budou zahájeny až po jejich odsouhlasení objednatelem.</w:t>
      </w:r>
    </w:p>
    <w:p w:rsidR="00B602FB" w:rsidRDefault="008B5FE0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267" w:line="274" w:lineRule="exact"/>
        <w:ind w:left="420" w:hanging="420"/>
        <w:jc w:val="both"/>
      </w:pPr>
      <w:r>
        <w:t>Fakturace bude prováděna jednou za měsíc. Přílohou faktury budou objednatelem odsouhl</w:t>
      </w:r>
      <w:r>
        <w:t>asené servisní protokoly za dané období.</w:t>
      </w:r>
    </w:p>
    <w:p w:rsidR="00B602FB" w:rsidRDefault="008B5FE0">
      <w:pPr>
        <w:pStyle w:val="Zkladntext20"/>
        <w:shd w:val="clear" w:color="auto" w:fill="auto"/>
        <w:spacing w:before="0" w:after="1025" w:line="240" w:lineRule="exact"/>
        <w:ind w:left="420" w:hanging="420"/>
        <w:jc w:val="both"/>
      </w:pPr>
      <w:r>
        <w:t>2 Splatnost jednotlivých faktur je sjednána v délce 35 dnů ode dne vystavení.</w:t>
      </w:r>
    </w:p>
    <w:p w:rsidR="00B602FB" w:rsidRDefault="008B5FE0">
      <w:pPr>
        <w:pStyle w:val="Nadpis30"/>
        <w:keepNext/>
        <w:keepLines/>
        <w:shd w:val="clear" w:color="auto" w:fill="auto"/>
        <w:spacing w:before="0" w:after="488" w:line="278" w:lineRule="exact"/>
        <w:ind w:left="40" w:firstLine="0"/>
        <w:jc w:val="center"/>
      </w:pPr>
      <w:bookmarkStart w:id="8" w:name="bookmark8"/>
      <w:r>
        <w:rPr>
          <w:rStyle w:val="Nadpis3Netun"/>
        </w:rPr>
        <w:t>Článek IV.</w:t>
      </w:r>
      <w:r>
        <w:rPr>
          <w:rStyle w:val="Nadpis3Netun"/>
        </w:rPr>
        <w:br/>
      </w:r>
      <w:r>
        <w:t>Smluvní pokuty</w:t>
      </w:r>
      <w:bookmarkEnd w:id="8"/>
    </w:p>
    <w:p w:rsidR="00B602FB" w:rsidRDefault="008B5FE0">
      <w:pPr>
        <w:pStyle w:val="Zkladntext20"/>
        <w:numPr>
          <w:ilvl w:val="0"/>
          <w:numId w:val="4"/>
        </w:numPr>
        <w:shd w:val="clear" w:color="auto" w:fill="auto"/>
        <w:tabs>
          <w:tab w:val="left" w:pos="683"/>
        </w:tabs>
        <w:spacing w:before="0" w:after="240" w:line="269" w:lineRule="exact"/>
        <w:ind w:left="600" w:hanging="340"/>
      </w:pPr>
      <w:r>
        <w:t xml:space="preserve">Pokud zhotovitel nedokončí řádně nebo včas předmět díla, zavazuje se uhradit zhotoviteli úrok z prodlení ve </w:t>
      </w:r>
      <w:r>
        <w:t>výši 0,05 % z dlužné částky za každý den prodlení.</w:t>
      </w:r>
    </w:p>
    <w:p w:rsidR="00B602FB" w:rsidRDefault="008B5FE0">
      <w:pPr>
        <w:pStyle w:val="Zkladntext20"/>
        <w:numPr>
          <w:ilvl w:val="0"/>
          <w:numId w:val="4"/>
        </w:numPr>
        <w:shd w:val="clear" w:color="auto" w:fill="auto"/>
        <w:tabs>
          <w:tab w:val="left" w:pos="683"/>
        </w:tabs>
        <w:spacing w:before="0" w:after="1103" w:line="269" w:lineRule="exact"/>
        <w:ind w:left="600" w:hanging="340"/>
      </w:pPr>
      <w:r>
        <w:t>V případě, že objednatel neuhradí fakturu v termínu splatnosti, zavazuje se uhradit zhotoviteli úrok z prodlení ve výši 0,05 % z dlužné částky za každý den prodlení.</w:t>
      </w:r>
    </w:p>
    <w:p w:rsidR="00B602FB" w:rsidRDefault="008B5FE0">
      <w:pPr>
        <w:pStyle w:val="Zkladntext20"/>
        <w:shd w:val="clear" w:color="auto" w:fill="auto"/>
        <w:spacing w:before="0" w:after="0" w:line="240" w:lineRule="exact"/>
        <w:ind w:left="40" w:firstLine="0"/>
        <w:jc w:val="center"/>
      </w:pPr>
      <w:r>
        <w:t>Článek VII.</w:t>
      </w:r>
    </w:p>
    <w:p w:rsidR="00B602FB" w:rsidRDefault="008B5FE0">
      <w:pPr>
        <w:pStyle w:val="Nadpis330"/>
        <w:keepNext/>
        <w:keepLines/>
        <w:shd w:val="clear" w:color="auto" w:fill="auto"/>
        <w:spacing w:before="0" w:after="460" w:line="240" w:lineRule="exact"/>
        <w:ind w:left="40"/>
      </w:pPr>
      <w:bookmarkStart w:id="9" w:name="bookmark9"/>
      <w:r>
        <w:t>Ostatní ujednání</w:t>
      </w:r>
      <w:bookmarkEnd w:id="9"/>
    </w:p>
    <w:p w:rsidR="00B602FB" w:rsidRDefault="008B5FE0">
      <w:pPr>
        <w:pStyle w:val="Zkladntext20"/>
        <w:numPr>
          <w:ilvl w:val="0"/>
          <w:numId w:val="5"/>
        </w:numPr>
        <w:shd w:val="clear" w:color="auto" w:fill="auto"/>
        <w:tabs>
          <w:tab w:val="left" w:pos="769"/>
        </w:tabs>
        <w:spacing w:before="0" w:after="244" w:line="293" w:lineRule="exact"/>
        <w:ind w:left="820" w:hanging="400"/>
      </w:pPr>
      <w:r>
        <w:t xml:space="preserve">Smlouva </w:t>
      </w:r>
      <w:r>
        <w:t>nabývá platnosti a účinnosti dnem jejího podpisu oprávněnými zástupci obou smluvních stran.</w:t>
      </w:r>
    </w:p>
    <w:p w:rsidR="00B602FB" w:rsidRDefault="008B5FE0">
      <w:pPr>
        <w:pStyle w:val="Zkladntext20"/>
        <w:numPr>
          <w:ilvl w:val="0"/>
          <w:numId w:val="5"/>
        </w:numPr>
        <w:shd w:val="clear" w:color="auto" w:fill="auto"/>
        <w:tabs>
          <w:tab w:val="left" w:pos="783"/>
        </w:tabs>
        <w:spacing w:before="0" w:after="0" w:line="288" w:lineRule="exact"/>
        <w:ind w:left="820" w:hanging="400"/>
      </w:pPr>
      <w:r>
        <w:t>V případě rozporu mezi ustanoveními smlouvy o dílo a jejími přílohami mají přednost ustanovení této smlouvy.</w:t>
      </w:r>
      <w:r>
        <w:br w:type="page"/>
      </w:r>
    </w:p>
    <w:p w:rsidR="00B602FB" w:rsidRDefault="008B5FE0">
      <w:pPr>
        <w:pStyle w:val="Zkladntext20"/>
        <w:numPr>
          <w:ilvl w:val="0"/>
          <w:numId w:val="1"/>
        </w:numPr>
        <w:shd w:val="clear" w:color="auto" w:fill="auto"/>
        <w:tabs>
          <w:tab w:val="left" w:pos="983"/>
        </w:tabs>
        <w:spacing w:before="0" w:after="0" w:line="240" w:lineRule="exact"/>
        <w:ind w:left="620" w:firstLine="0"/>
        <w:jc w:val="both"/>
        <w:sectPr w:rsidR="00B602FB">
          <w:pgSz w:w="11900" w:h="16840"/>
          <w:pgMar w:top="867" w:right="1285" w:bottom="1592" w:left="1289" w:header="0" w:footer="3" w:gutter="0"/>
          <w:cols w:space="720"/>
          <w:noEndnote/>
          <w:docGrid w:linePitch="360"/>
        </w:sectPr>
      </w:pPr>
      <w:r>
        <w:lastRenderedPageBreak/>
        <w:t>Přílohy: PÍ - Servisní protokol</w:t>
      </w:r>
    </w:p>
    <w:p w:rsidR="00B602FB" w:rsidRDefault="00B602FB">
      <w:pPr>
        <w:spacing w:line="240" w:lineRule="exact"/>
        <w:rPr>
          <w:sz w:val="19"/>
          <w:szCs w:val="19"/>
        </w:rPr>
      </w:pPr>
    </w:p>
    <w:p w:rsidR="00B602FB" w:rsidRDefault="00B602FB">
      <w:pPr>
        <w:spacing w:line="240" w:lineRule="exact"/>
        <w:rPr>
          <w:sz w:val="19"/>
          <w:szCs w:val="19"/>
        </w:rPr>
      </w:pPr>
    </w:p>
    <w:p w:rsidR="00B602FB" w:rsidRDefault="00B602FB">
      <w:pPr>
        <w:spacing w:before="43" w:after="43" w:line="240" w:lineRule="exact"/>
        <w:rPr>
          <w:sz w:val="19"/>
          <w:szCs w:val="19"/>
        </w:rPr>
      </w:pPr>
    </w:p>
    <w:p w:rsidR="00B602FB" w:rsidRDefault="00B602FB">
      <w:pPr>
        <w:rPr>
          <w:sz w:val="2"/>
          <w:szCs w:val="2"/>
        </w:rPr>
        <w:sectPr w:rsidR="00B602FB">
          <w:type w:val="continuous"/>
          <w:pgSz w:w="11900" w:h="16840"/>
          <w:pgMar w:top="1750" w:right="0" w:bottom="12641" w:left="0" w:header="0" w:footer="3" w:gutter="0"/>
          <w:cols w:space="720"/>
          <w:noEndnote/>
          <w:docGrid w:linePitch="360"/>
        </w:sectPr>
      </w:pPr>
    </w:p>
    <w:p w:rsidR="00B602FB" w:rsidRDefault="008B5FE0">
      <w:pPr>
        <w:pStyle w:val="Zkladntext20"/>
        <w:shd w:val="clear" w:color="auto" w:fill="auto"/>
        <w:spacing w:before="0" w:after="0" w:line="547" w:lineRule="exact"/>
        <w:ind w:firstLine="0"/>
        <w:jc w:val="both"/>
      </w:pPr>
      <w:r>
        <w:t>V Praze dne: 22.12.2021 Objednatel:</w:t>
      </w:r>
    </w:p>
    <w:p w:rsidR="00B602FB" w:rsidRDefault="008B5FE0">
      <w:pPr>
        <w:pStyle w:val="Zkladntext20"/>
        <w:shd w:val="clear" w:color="auto" w:fill="auto"/>
        <w:spacing w:before="0" w:after="0" w:line="533" w:lineRule="exact"/>
        <w:ind w:firstLine="0"/>
        <w:jc w:val="both"/>
        <w:sectPr w:rsidR="00B602FB">
          <w:type w:val="continuous"/>
          <w:pgSz w:w="11900" w:h="16840"/>
          <w:pgMar w:top="1750" w:right="2951" w:bottom="12641" w:left="1539" w:header="0" w:footer="3" w:gutter="0"/>
          <w:cols w:num="2" w:space="2391"/>
          <w:noEndnote/>
          <w:docGrid w:linePitch="360"/>
        </w:sectPr>
      </w:pPr>
      <w:r>
        <w:br w:type="column"/>
      </w:r>
      <w:r>
        <w:t>V Brně dne: 22.12.2021 Zhotovitel:</w:t>
      </w:r>
    </w:p>
    <w:p w:rsidR="00B602FB" w:rsidRDefault="00B602FB">
      <w:pPr>
        <w:spacing w:line="240" w:lineRule="exact"/>
        <w:rPr>
          <w:sz w:val="19"/>
          <w:szCs w:val="19"/>
        </w:rPr>
      </w:pPr>
    </w:p>
    <w:p w:rsidR="00B602FB" w:rsidRDefault="00B602FB">
      <w:pPr>
        <w:spacing w:before="63" w:after="63" w:line="240" w:lineRule="exact"/>
        <w:rPr>
          <w:sz w:val="19"/>
          <w:szCs w:val="19"/>
        </w:rPr>
      </w:pPr>
    </w:p>
    <w:p w:rsidR="00B602FB" w:rsidRDefault="00B602FB">
      <w:pPr>
        <w:rPr>
          <w:sz w:val="2"/>
          <w:szCs w:val="2"/>
        </w:rPr>
        <w:sectPr w:rsidR="00B602FB">
          <w:type w:val="continuous"/>
          <w:pgSz w:w="11900" w:h="16840"/>
          <w:pgMar w:top="1062" w:right="0" w:bottom="1062" w:left="0" w:header="0" w:footer="3" w:gutter="0"/>
          <w:cols w:space="720"/>
          <w:noEndnote/>
          <w:docGrid w:linePitch="360"/>
        </w:sectPr>
      </w:pPr>
    </w:p>
    <w:p w:rsidR="00B602FB" w:rsidRDefault="00D11942">
      <w:pPr>
        <w:spacing w:line="360" w:lineRule="exact"/>
      </w:pPr>
      <w:bookmarkStart w:id="10" w:name="_GoBack"/>
      <w:bookmarkEnd w:id="1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4084320</wp:posOffset>
                </wp:positionH>
                <wp:positionV relativeFrom="paragraph">
                  <wp:posOffset>1027430</wp:posOffset>
                </wp:positionV>
                <wp:extent cx="1877695" cy="1028700"/>
                <wp:effectExtent l="2540" t="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2FB" w:rsidRDefault="008B5FE0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jednatel společnosti</w:t>
                            </w:r>
                          </w:p>
                          <w:p w:rsidR="00B602FB" w:rsidRDefault="00D1194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876425" cy="876300"/>
                                  <wp:effectExtent l="0" t="0" r="9525" b="0"/>
                                  <wp:docPr id="5" name="obrázek 1" descr="C:\Users\MICHAL~1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CHAL~1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6pt;margin-top:80.9pt;width:147.85pt;height:8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/YrQIAAKo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" filled="f" stroked="f">
                <v:textbox style="mso-fit-shape-to-text:t" inset="0,0,0,0">
                  <w:txbxContent>
                    <w:p w:rsidR="00B602FB" w:rsidRDefault="008B5FE0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jednatel společnosti</w:t>
                      </w:r>
                    </w:p>
                    <w:p w:rsidR="00B602FB" w:rsidRDefault="00D11942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876425" cy="876300"/>
                            <wp:effectExtent l="0" t="0" r="9525" b="0"/>
                            <wp:docPr id="5" name="obrázek 1" descr="C:\Users\MICHAL~1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CHAL~1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2FB" w:rsidRDefault="00B602FB">
      <w:pPr>
        <w:spacing w:line="360" w:lineRule="exact"/>
      </w:pPr>
    </w:p>
    <w:p w:rsidR="00B602FB" w:rsidRDefault="00B602FB">
      <w:pPr>
        <w:spacing w:line="360" w:lineRule="exact"/>
      </w:pPr>
    </w:p>
    <w:p w:rsidR="00B602FB" w:rsidRDefault="00B602FB">
      <w:pPr>
        <w:spacing w:line="360" w:lineRule="exact"/>
      </w:pPr>
    </w:p>
    <w:p w:rsidR="00B602FB" w:rsidRDefault="00B602FB">
      <w:pPr>
        <w:spacing w:line="360" w:lineRule="exact"/>
      </w:pPr>
    </w:p>
    <w:p w:rsidR="00B602FB" w:rsidRDefault="00B602FB">
      <w:pPr>
        <w:spacing w:line="360" w:lineRule="exact"/>
      </w:pPr>
    </w:p>
    <w:p w:rsidR="00B602FB" w:rsidRDefault="00B602FB">
      <w:pPr>
        <w:spacing w:line="360" w:lineRule="exact"/>
      </w:pPr>
    </w:p>
    <w:p w:rsidR="00B602FB" w:rsidRDefault="00B602FB">
      <w:pPr>
        <w:spacing w:line="360" w:lineRule="exact"/>
      </w:pPr>
    </w:p>
    <w:p w:rsidR="00B602FB" w:rsidRDefault="00B602FB">
      <w:pPr>
        <w:spacing w:line="400" w:lineRule="exact"/>
      </w:pPr>
    </w:p>
    <w:p w:rsidR="00B602FB" w:rsidRDefault="00B602FB">
      <w:pPr>
        <w:rPr>
          <w:sz w:val="2"/>
          <w:szCs w:val="2"/>
        </w:rPr>
      </w:pPr>
    </w:p>
    <w:sectPr w:rsidR="00B602FB">
      <w:type w:val="continuous"/>
      <w:pgSz w:w="11900" w:h="16840"/>
      <w:pgMar w:top="1062" w:right="1001" w:bottom="1062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E0" w:rsidRDefault="008B5FE0">
      <w:r>
        <w:separator/>
      </w:r>
    </w:p>
  </w:endnote>
  <w:endnote w:type="continuationSeparator" w:id="0">
    <w:p w:rsidR="008B5FE0" w:rsidRDefault="008B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FB" w:rsidRDefault="00D119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10246360</wp:posOffset>
              </wp:positionV>
              <wp:extent cx="1511935" cy="13843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2FB" w:rsidRDefault="008B5F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Betlémská - Servisní smlouva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0.45pt;margin-top:806.8pt;width:119.0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" filled="f" stroked="f">
              <v:textbox style="mso-fit-shape-to-text:t" inset="0,0,0,0">
                <w:txbxContent>
                  <w:p w:rsidR="00B602FB" w:rsidRDefault="008B5F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Betlémská - Servisní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FB" w:rsidRDefault="00D119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9786620</wp:posOffset>
              </wp:positionV>
              <wp:extent cx="1511935" cy="138430"/>
              <wp:effectExtent l="0" t="4445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2FB" w:rsidRDefault="008B5F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Betlémská - Servisní smlouva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7pt;margin-top:770.6pt;width:119.0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" filled="f" stroked="f">
              <v:textbox style="mso-fit-shape-to-text:t" inset="0,0,0,0">
                <w:txbxContent>
                  <w:p w:rsidR="00B602FB" w:rsidRDefault="008B5F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Betlémská - Servisní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FB" w:rsidRDefault="00D119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10045065</wp:posOffset>
              </wp:positionV>
              <wp:extent cx="1511935" cy="138430"/>
              <wp:effectExtent l="381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2FB" w:rsidRDefault="008B5F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Betlémská - Servisní smlouva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70.8pt;margin-top:790.95pt;width:119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" filled="f" stroked="f">
              <v:textbox style="mso-fit-shape-to-text:t" inset="0,0,0,0">
                <w:txbxContent>
                  <w:p w:rsidR="00B602FB" w:rsidRDefault="008B5F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Betlémská - Servisní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E0" w:rsidRDefault="008B5FE0"/>
  </w:footnote>
  <w:footnote w:type="continuationSeparator" w:id="0">
    <w:p w:rsidR="008B5FE0" w:rsidRDefault="008B5F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FB" w:rsidRDefault="00D1194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1250950</wp:posOffset>
              </wp:positionH>
              <wp:positionV relativeFrom="page">
                <wp:posOffset>133350</wp:posOffset>
              </wp:positionV>
              <wp:extent cx="1351280" cy="200025"/>
              <wp:effectExtent l="317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2FB" w:rsidRDefault="008B5F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ourierNew4ptNetun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rStyle w:val="ZhlavneboZpatCourierNew4ptNetun"/>
                            </w:rPr>
                            <w:t xml:space="preserve">' </w:t>
                          </w:r>
                          <w:r>
                            <w:rPr>
                              <w:rStyle w:val="ZhlavneboZpatGaramond10ptNetun"/>
                              <w:vertAlign w:val="superscript"/>
                            </w:rPr>
                            <w:t xml:space="preserve">znichž </w:t>
                          </w:r>
                          <w:r>
                            <w:rPr>
                              <w:rStyle w:val="ZhlavneboZpatGaramond10ptNetun0"/>
                              <w:vertAlign w:val="superscript"/>
                            </w:rPr>
                            <w:t xml:space="preserve">každý </w:t>
                          </w:r>
                          <w:r>
                            <w:rPr>
                              <w:rStyle w:val="ZhlavneboZpat10ptNetun"/>
                              <w:vertAlign w:val="superscript"/>
                            </w:rPr>
                            <w:t xml:space="preserve">má </w:t>
                          </w:r>
                          <w:r>
                            <w:rPr>
                              <w:rStyle w:val="ZhlavneboZpatGaramond10ptNetun0"/>
                              <w:vertAlign w:val="superscript"/>
                            </w:rPr>
                            <w:t>piataost</w:t>
                          </w:r>
                          <w:r>
                            <w:rPr>
                              <w:rStyle w:val="ZhlavneboZpatGaramond10ptNetun0"/>
                            </w:rPr>
                            <w:t xml:space="preserve"> </w:t>
                          </w:r>
                          <w:r>
                            <w:rPr>
                              <w:rStyle w:val="ZhlavneboZpatGaramond14ptKurzvadkovn-1pt"/>
                              <w:b/>
                              <w:bCs/>
                            </w:rPr>
                            <w:t>«***</w:t>
                          </w:r>
                          <w:r>
                            <w:rPr>
                              <w:rStyle w:val="ZhlavneboZpatCourierNew"/>
                              <w:b/>
                              <w:bCs/>
                            </w:rPr>
                            <w:t xml:space="preserve"> 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5pt;margin-top:10.5pt;width:106.4pt;height:15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kvqAIAAKc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" filled="f" stroked="f">
              <v:textbox style="mso-fit-shape-to-text:t" inset="0,0,0,0">
                <w:txbxContent>
                  <w:p w:rsidR="00B602FB" w:rsidRDefault="008B5F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ourierNew4ptNetun"/>
                        <w:vertAlign w:val="superscript"/>
                      </w:rPr>
                      <w:t>3</w:t>
                    </w:r>
                    <w:r>
                      <w:rPr>
                        <w:rStyle w:val="ZhlavneboZpatCourierNew4ptNetun"/>
                      </w:rPr>
                      <w:t xml:space="preserve">' </w:t>
                    </w:r>
                    <w:r>
                      <w:rPr>
                        <w:rStyle w:val="ZhlavneboZpatGaramond10ptNetun"/>
                        <w:vertAlign w:val="superscript"/>
                      </w:rPr>
                      <w:t xml:space="preserve">znichž </w:t>
                    </w:r>
                    <w:r>
                      <w:rPr>
                        <w:rStyle w:val="ZhlavneboZpatGaramond10ptNetun0"/>
                        <w:vertAlign w:val="superscript"/>
                      </w:rPr>
                      <w:t xml:space="preserve">každý </w:t>
                    </w:r>
                    <w:r>
                      <w:rPr>
                        <w:rStyle w:val="ZhlavneboZpat10ptNetun"/>
                        <w:vertAlign w:val="superscript"/>
                      </w:rPr>
                      <w:t xml:space="preserve">má </w:t>
                    </w:r>
                    <w:r>
                      <w:rPr>
                        <w:rStyle w:val="ZhlavneboZpatGaramond10ptNetun0"/>
                        <w:vertAlign w:val="superscript"/>
                      </w:rPr>
                      <w:t>piataost</w:t>
                    </w:r>
                    <w:r>
                      <w:rPr>
                        <w:rStyle w:val="ZhlavneboZpatGaramond10ptNetun0"/>
                      </w:rPr>
                      <w:t xml:space="preserve"> </w:t>
                    </w:r>
                    <w:r>
                      <w:rPr>
                        <w:rStyle w:val="ZhlavneboZpatGaramond14ptKurzvadkovn-1pt"/>
                        <w:b/>
                        <w:bCs/>
                      </w:rPr>
                      <w:t>«***</w:t>
                    </w:r>
                    <w:r>
                      <w:rPr>
                        <w:rStyle w:val="ZhlavneboZpatCourierNew"/>
                        <w:b/>
                        <w:bCs/>
                      </w:rPr>
                      <w:t xml:space="preserve"> 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4B3B"/>
    <w:multiLevelType w:val="multilevel"/>
    <w:tmpl w:val="90F21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DF15D4"/>
    <w:multiLevelType w:val="multilevel"/>
    <w:tmpl w:val="582AB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F7CC0"/>
    <w:multiLevelType w:val="multilevel"/>
    <w:tmpl w:val="362ED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BA4E45"/>
    <w:multiLevelType w:val="multilevel"/>
    <w:tmpl w:val="01406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B77282"/>
    <w:multiLevelType w:val="multilevel"/>
    <w:tmpl w:val="7A06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FB"/>
    <w:rsid w:val="008B5FE0"/>
    <w:rsid w:val="00B602FB"/>
    <w:rsid w:val="00D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B0A02-EB89-4A43-B325-C8149FAF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Nadpis33">
    <w:name w:val="Nadpis #3 (3)_"/>
    <w:basedOn w:val="Standardnpsmoodstavce"/>
    <w:link w:val="Nadpis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hlavneboZpatCourierNew4ptNetun">
    <w:name w:val="Záhlaví nebo Zápatí + Courier New;4 pt;Ne tučné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Garamond10ptNetun">
    <w:name w:val="Záhlaví nebo Zápatí + Garamond;10 pt;Ne tučné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Garamond10ptNetun0">
    <w:name w:val="Záhlaví nebo Zápatí + Garamond;10 pt;Ne tučné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0ptNetun">
    <w:name w:val="Záhlaví nebo Zápatí + 10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Garamond14ptKurzvadkovn-1pt">
    <w:name w:val="Záhlaví nebo Zápatí + Garamond;14 pt;Kurzíva;Řádkování -1 pt"/>
    <w:basedOn w:val="ZhlavneboZpa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CourierNew">
    <w:name w:val="Záhlaví nebo Zápatí + Courier New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480" w:line="259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360" w:line="0" w:lineRule="atLeast"/>
      <w:ind w:hanging="4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ind w:hanging="4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240" w:after="900" w:line="0" w:lineRule="atLeast"/>
      <w:ind w:hanging="42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m@ebmbmo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editel@betlemska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Michálková</dc:creator>
  <cp:lastModifiedBy>Alena Michálková</cp:lastModifiedBy>
  <cp:revision>1</cp:revision>
  <dcterms:created xsi:type="dcterms:W3CDTF">2022-03-22T14:11:00Z</dcterms:created>
  <dcterms:modified xsi:type="dcterms:W3CDTF">2022-03-22T14:12:00Z</dcterms:modified>
</cp:coreProperties>
</file>