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30B0" w14:textId="77777777" w:rsidR="00A469FC" w:rsidRDefault="00B0084D">
      <w:pPr>
        <w:pStyle w:val="NoList1"/>
        <w:jc w:val="right"/>
        <w:rPr>
          <w:rFonts w:ascii="Arial" w:eastAsia="Arial" w:hAnsi="Arial" w:cs="Arial"/>
          <w:b/>
          <w:spacing w:val="8"/>
          <w:sz w:val="22"/>
          <w:szCs w:val="22"/>
          <w:lang w:val="cs-CZ"/>
        </w:rPr>
      </w:pPr>
      <w:r>
        <w:rPr>
          <w:rFonts w:ascii="Arial" w:eastAsia="Arial" w:hAnsi="Arial" w:cs="Arial"/>
          <w:lang w:val="cs-CZ"/>
        </w:rPr>
        <w:pict w14:anchorId="1DD26D23">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7F63DB">
        <w:rPr>
          <w:rFonts w:ascii="Arial" w:eastAsia="Arial" w:hAnsi="Arial" w:cs="Arial"/>
          <w:spacing w:val="14"/>
          <w:lang w:val="cs-CZ"/>
        </w:rPr>
        <w:t xml:space="preserve"> </w:t>
      </w:r>
      <w:r w:rsidR="007F63DB">
        <w:rPr>
          <w:rFonts w:ascii="Arial" w:eastAsia="Arial" w:hAnsi="Arial" w:cs="Arial"/>
          <w:b/>
          <w:i/>
          <w:spacing w:val="8"/>
          <w:sz w:val="28"/>
          <w:lang w:val="cs-CZ"/>
        </w:rPr>
        <w:t xml:space="preserve"> </w:t>
      </w:r>
      <w:r w:rsidR="007F63DB">
        <w:rPr>
          <w:noProof/>
          <w:lang w:val="cs-CZ" w:eastAsia="cs-CZ"/>
        </w:rPr>
        <mc:AlternateContent>
          <mc:Choice Requires="wps">
            <w:drawing>
              <wp:inline distT="0" distB="0" distL="0" distR="0" wp14:anchorId="2CB198E7" wp14:editId="3443B0CF">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3138A52" w14:textId="77777777" w:rsidR="00A469FC" w:rsidRDefault="007F63DB">
                            <w:pPr>
                              <w:spacing w:after="60"/>
                              <w:jc w:val="center"/>
                            </w:pPr>
                            <w:r>
                              <w:rPr>
                                <w:sz w:val="18"/>
                              </w:rPr>
                              <w:t>MZE-10034/2022-12122</w:t>
                            </w:r>
                          </w:p>
                          <w:p w14:paraId="1FAE2629" w14:textId="77777777" w:rsidR="00A469FC" w:rsidRDefault="007F63DB">
                            <w:pPr>
                              <w:jc w:val="center"/>
                            </w:pPr>
                            <w:r>
                              <w:rPr>
                                <w:noProof/>
                                <w:lang w:eastAsia="cs-CZ"/>
                              </w:rPr>
                              <w:drawing>
                                <wp:inline distT="0" distB="0" distL="0" distR="0" wp14:anchorId="1CF745B1" wp14:editId="55395F88">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76FAB97A" w14:textId="77777777" w:rsidR="00A469FC" w:rsidRDefault="007F63DB">
                            <w:pPr>
                              <w:jc w:val="center"/>
                            </w:pPr>
                            <w:r>
                              <w:rPr>
                                <w:sz w:val="18"/>
                              </w:rPr>
                              <w:t>mze000022794135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MZE-10034/2022-12122</w:t>
                      </w:r>
                    </w:p>
                    <w:p>
                      <w:pPr>
                        <w:pBdr/>
                        <w:spacing/>
                        <w:jc w:val="center"/>
                        <w:rPr/>
                      </w:pPr>
                      <w:r>
                        <w:rPr>
                          <w:noProof/>
                        </w:rPr>
                        <w:drawing>
                          <wp:inline>
                            <wp:extent cx="1733066" cy="28567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pPr>
                        <w:pBdr/>
                        <w:spacing/>
                        <w:jc w:val="center"/>
                        <w:rPr/>
                      </w:pPr>
                      <w:r>
                        <w:rPr>
                          <w:sz w:val="18"/>
                        </w:rPr>
                        <w:t xml:space="preserve">mze000022794135</w:t>
                      </w:r>
                    </w:p>
                  </w:txbxContent>
                </v:textbox>
              </v:shape>
            </w:pict>
          </mc:Fallback>
        </mc:AlternateContent>
      </w:r>
    </w:p>
    <w:p w14:paraId="23B0B744" w14:textId="77777777" w:rsidR="00A469FC" w:rsidRDefault="007F63DB">
      <w:pPr>
        <w:rPr>
          <w:szCs w:val="22"/>
        </w:rPr>
      </w:pPr>
      <w:r>
        <w:rPr>
          <w:szCs w:val="22"/>
        </w:rPr>
        <w:t xml:space="preserve"> </w:t>
      </w:r>
    </w:p>
    <w:p w14:paraId="4D7371B0" w14:textId="77777777" w:rsidR="00A469FC" w:rsidRDefault="007F63DB">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Z33506</w:t>
      </w:r>
    </w:p>
    <w:p w14:paraId="60DD3970" w14:textId="77777777" w:rsidR="00A469FC" w:rsidRDefault="00A469FC">
      <w:pPr>
        <w:tabs>
          <w:tab w:val="left" w:pos="6946"/>
        </w:tabs>
        <w:jc w:val="center"/>
        <w:rPr>
          <w:b/>
          <w:caps/>
          <w:szCs w:val="22"/>
        </w:rPr>
      </w:pPr>
    </w:p>
    <w:p w14:paraId="21F168FD" w14:textId="77777777" w:rsidR="00A469FC" w:rsidRDefault="007F63DB">
      <w:pPr>
        <w:rPr>
          <w:b/>
          <w:caps/>
          <w:szCs w:val="22"/>
        </w:rPr>
      </w:pPr>
      <w:r>
        <w:rPr>
          <w:b/>
          <w:caps/>
          <w:szCs w:val="22"/>
        </w:rPr>
        <w:t>a – věcné zadání</w:t>
      </w:r>
    </w:p>
    <w:p w14:paraId="45556995" w14:textId="77777777" w:rsidR="00A469FC" w:rsidRDefault="007F63DB">
      <w:pPr>
        <w:pStyle w:val="Nadpis1"/>
        <w:numPr>
          <w:ilvl w:val="0"/>
          <w:numId w:val="6"/>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469FC" w14:paraId="555819F6" w14:textId="77777777">
        <w:tc>
          <w:tcPr>
            <w:tcW w:w="1701" w:type="dxa"/>
            <w:tcBorders>
              <w:top w:val="single" w:sz="8" w:space="0" w:color="auto"/>
              <w:left w:val="single" w:sz="8" w:space="0" w:color="auto"/>
              <w:bottom w:val="single" w:sz="8" w:space="0" w:color="auto"/>
            </w:tcBorders>
            <w:vAlign w:val="center"/>
          </w:tcPr>
          <w:p w14:paraId="78C05164" w14:textId="77777777" w:rsidR="00A469FC" w:rsidRDefault="007F63DB">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04FF687C" w14:textId="77777777" w:rsidR="00A469FC" w:rsidRDefault="007F63DB">
            <w:pPr>
              <w:pStyle w:val="Tabulka"/>
              <w:rPr>
                <w:szCs w:val="22"/>
              </w:rPr>
            </w:pPr>
            <w:r>
              <w:rPr>
                <w:szCs w:val="22"/>
              </w:rPr>
              <w:t>665</w:t>
            </w:r>
          </w:p>
        </w:tc>
      </w:tr>
    </w:tbl>
    <w:p w14:paraId="2FE8E60F" w14:textId="77777777" w:rsidR="00A469FC" w:rsidRDefault="00A469F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A469FC" w14:paraId="62C9B697" w14:textId="77777777">
        <w:trPr>
          <w:trHeight w:val="732"/>
        </w:trPr>
        <w:tc>
          <w:tcPr>
            <w:tcW w:w="1833" w:type="dxa"/>
            <w:tcBorders>
              <w:top w:val="single" w:sz="8" w:space="0" w:color="auto"/>
              <w:left w:val="single" w:sz="8" w:space="0" w:color="auto"/>
            </w:tcBorders>
            <w:vAlign w:val="center"/>
          </w:tcPr>
          <w:p w14:paraId="14CE9250" w14:textId="77777777" w:rsidR="00A469FC" w:rsidRDefault="007F63DB">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53CFB7C4" w14:textId="77777777" w:rsidR="00A469FC" w:rsidRDefault="007F63DB">
            <w:pPr>
              <w:pStyle w:val="Tabulka"/>
              <w:rPr>
                <w:b/>
                <w:szCs w:val="22"/>
              </w:rPr>
            </w:pPr>
            <w:proofErr w:type="spellStart"/>
            <w:r>
              <w:rPr>
                <w:b/>
                <w:szCs w:val="22"/>
              </w:rPr>
              <w:t>eAGRIAPP</w:t>
            </w:r>
            <w:proofErr w:type="spellEnd"/>
            <w:r>
              <w:rPr>
                <w:b/>
                <w:szCs w:val="22"/>
              </w:rPr>
              <w:t xml:space="preserve"> – Registr ekologických podnikatelů – úprava vydávání certifikátů</w:t>
            </w:r>
          </w:p>
        </w:tc>
      </w:tr>
      <w:tr w:rsidR="00A469FC" w14:paraId="28A50F67" w14:textId="77777777">
        <w:tc>
          <w:tcPr>
            <w:tcW w:w="3392" w:type="dxa"/>
            <w:gridSpan w:val="2"/>
            <w:tcBorders>
              <w:left w:val="single" w:sz="8" w:space="0" w:color="auto"/>
              <w:bottom w:val="single" w:sz="8" w:space="0" w:color="auto"/>
            </w:tcBorders>
            <w:vAlign w:val="center"/>
          </w:tcPr>
          <w:p w14:paraId="6F6E9745" w14:textId="77777777" w:rsidR="00A469FC" w:rsidRDefault="007F63DB">
            <w:pPr>
              <w:pStyle w:val="Tabulka"/>
              <w:rPr>
                <w:rStyle w:val="Siln"/>
                <w:b w:val="0"/>
                <w:szCs w:val="22"/>
              </w:rPr>
            </w:pPr>
            <w:r>
              <w:rPr>
                <w:rStyle w:val="Siln"/>
                <w:szCs w:val="22"/>
              </w:rPr>
              <w:t>Datum předložení požadavku:</w:t>
            </w:r>
          </w:p>
        </w:tc>
        <w:sdt>
          <w:sdtPr>
            <w:rPr>
              <w:szCs w:val="22"/>
            </w:rPr>
            <w:id w:val="1670597228"/>
            <w:date w:fullDate="2021-12-0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0AE18CC" w14:textId="77777777" w:rsidR="00A469FC" w:rsidRDefault="007F63DB">
                <w:pPr>
                  <w:pStyle w:val="Tabulka"/>
                  <w:rPr>
                    <w:szCs w:val="22"/>
                  </w:rPr>
                </w:pPr>
                <w:proofErr w:type="gramStart"/>
                <w:r>
                  <w:rPr>
                    <w:szCs w:val="22"/>
                  </w:rPr>
                  <w:t>9.12.2021</w:t>
                </w:r>
                <w:proofErr w:type="gramEnd"/>
              </w:p>
            </w:tc>
          </w:sdtContent>
        </w:sdt>
        <w:tc>
          <w:tcPr>
            <w:tcW w:w="3383" w:type="dxa"/>
            <w:tcBorders>
              <w:left w:val="dotted" w:sz="4" w:space="0" w:color="auto"/>
              <w:bottom w:val="single" w:sz="8" w:space="0" w:color="auto"/>
            </w:tcBorders>
            <w:vAlign w:val="center"/>
          </w:tcPr>
          <w:p w14:paraId="31F9FEC9" w14:textId="77777777" w:rsidR="00A469FC" w:rsidRDefault="007F63DB">
            <w:pPr>
              <w:pStyle w:val="Tabulka"/>
              <w:rPr>
                <w:rStyle w:val="Siln"/>
                <w:b w:val="0"/>
                <w:szCs w:val="22"/>
              </w:rPr>
            </w:pPr>
            <w:r>
              <w:rPr>
                <w:rStyle w:val="Siln"/>
                <w:szCs w:val="22"/>
              </w:rPr>
              <w:t>Požadované datum nasazení:</w:t>
            </w:r>
          </w:p>
        </w:tc>
        <w:sdt>
          <w:sdtPr>
            <w:rPr>
              <w:szCs w:val="22"/>
            </w:rPr>
            <w:id w:val="-681590423"/>
            <w:date w:fullDate="2022-06-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EB03318" w14:textId="77777777" w:rsidR="00A469FC" w:rsidRDefault="007F63DB">
                <w:pPr>
                  <w:pStyle w:val="Tabulka"/>
                  <w:rPr>
                    <w:szCs w:val="22"/>
                  </w:rPr>
                </w:pPr>
                <w:proofErr w:type="gramStart"/>
                <w:r>
                  <w:rPr>
                    <w:szCs w:val="22"/>
                  </w:rPr>
                  <w:t>30.6.2022</w:t>
                </w:r>
                <w:proofErr w:type="gramEnd"/>
              </w:p>
            </w:tc>
          </w:sdtContent>
        </w:sdt>
      </w:tr>
    </w:tbl>
    <w:p w14:paraId="5F4C9EF5" w14:textId="77777777" w:rsidR="00A469FC" w:rsidRDefault="00A469F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469FC" w14:paraId="145285B1" w14:textId="77777777">
        <w:tc>
          <w:tcPr>
            <w:tcW w:w="2258" w:type="dxa"/>
            <w:tcBorders>
              <w:top w:val="single" w:sz="8" w:space="0" w:color="auto"/>
              <w:left w:val="single" w:sz="8" w:space="0" w:color="auto"/>
              <w:bottom w:val="single" w:sz="8" w:space="0" w:color="auto"/>
            </w:tcBorders>
            <w:vAlign w:val="center"/>
          </w:tcPr>
          <w:p w14:paraId="197B1438" w14:textId="77777777" w:rsidR="00A469FC" w:rsidRDefault="007F63DB">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1C35B72" w14:textId="77777777" w:rsidR="00A469FC" w:rsidRDefault="007F63DB">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E97F99B" w14:textId="77777777" w:rsidR="00A469FC" w:rsidRDefault="007F63DB">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074F9D4F" w14:textId="77777777" w:rsidR="00A469FC" w:rsidRDefault="007F63DB">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CDF8E4C" w14:textId="77777777" w:rsidR="00A469FC" w:rsidRDefault="00A469F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A469FC" w14:paraId="0741DBFE" w14:textId="77777777">
        <w:tc>
          <w:tcPr>
            <w:tcW w:w="983" w:type="dxa"/>
            <w:vMerge w:val="restart"/>
            <w:tcBorders>
              <w:top w:val="single" w:sz="8" w:space="0" w:color="auto"/>
              <w:left w:val="single" w:sz="8" w:space="0" w:color="auto"/>
            </w:tcBorders>
            <w:vAlign w:val="center"/>
          </w:tcPr>
          <w:p w14:paraId="6762DFE2" w14:textId="77777777" w:rsidR="00A469FC" w:rsidRDefault="007F63DB">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5733DEFB" w14:textId="77777777" w:rsidR="00A469FC" w:rsidRDefault="007F63DB">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7BFE2303" w14:textId="77777777" w:rsidR="00A469FC" w:rsidRDefault="007F63DB">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F923681" w14:textId="77777777" w:rsidR="00A469FC" w:rsidRDefault="007F63DB">
            <w:pPr>
              <w:pStyle w:val="Tabulka"/>
              <w:rPr>
                <w:szCs w:val="22"/>
                <w:highlight w:val="yellow"/>
              </w:rPr>
            </w:pPr>
            <w:r>
              <w:rPr>
                <w:szCs w:val="22"/>
              </w:rPr>
              <w:t>REP</w:t>
            </w:r>
          </w:p>
        </w:tc>
      </w:tr>
      <w:tr w:rsidR="00A469FC" w14:paraId="6F6FF88E" w14:textId="77777777">
        <w:tc>
          <w:tcPr>
            <w:tcW w:w="983" w:type="dxa"/>
            <w:vMerge/>
            <w:tcBorders>
              <w:left w:val="single" w:sz="8" w:space="0" w:color="auto"/>
            </w:tcBorders>
            <w:vAlign w:val="center"/>
          </w:tcPr>
          <w:p w14:paraId="04A14CAF" w14:textId="77777777" w:rsidR="00A469FC" w:rsidRDefault="00A469FC">
            <w:pPr>
              <w:pStyle w:val="Tabulka"/>
              <w:rPr>
                <w:szCs w:val="22"/>
              </w:rPr>
            </w:pPr>
          </w:p>
        </w:tc>
        <w:tc>
          <w:tcPr>
            <w:tcW w:w="1911" w:type="dxa"/>
            <w:vMerge/>
            <w:tcBorders>
              <w:bottom w:val="dotted" w:sz="4" w:space="0" w:color="auto"/>
            </w:tcBorders>
            <w:vAlign w:val="center"/>
          </w:tcPr>
          <w:p w14:paraId="3B078BE6" w14:textId="77777777" w:rsidR="00A469FC" w:rsidRDefault="00A469FC">
            <w:pPr>
              <w:pStyle w:val="Tabulka"/>
              <w:rPr>
                <w:szCs w:val="22"/>
              </w:rPr>
            </w:pPr>
          </w:p>
        </w:tc>
        <w:tc>
          <w:tcPr>
            <w:tcW w:w="1491" w:type="dxa"/>
            <w:tcBorders>
              <w:bottom w:val="dotted" w:sz="4" w:space="0" w:color="auto"/>
            </w:tcBorders>
            <w:vAlign w:val="center"/>
          </w:tcPr>
          <w:p w14:paraId="2B8EC47B" w14:textId="77777777" w:rsidR="00A469FC" w:rsidRDefault="007F63DB">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F1478EE" w14:textId="77777777" w:rsidR="00A469FC" w:rsidRDefault="007F63DB">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469FC" w14:paraId="43065A1F" w14:textId="77777777">
        <w:tc>
          <w:tcPr>
            <w:tcW w:w="983" w:type="dxa"/>
            <w:vMerge/>
            <w:tcBorders>
              <w:left w:val="single" w:sz="8" w:space="0" w:color="auto"/>
              <w:bottom w:val="single" w:sz="8" w:space="0" w:color="auto"/>
            </w:tcBorders>
            <w:vAlign w:val="center"/>
          </w:tcPr>
          <w:p w14:paraId="359F6555" w14:textId="77777777" w:rsidR="00A469FC" w:rsidRDefault="00A469FC">
            <w:pPr>
              <w:pStyle w:val="Tabulka"/>
              <w:rPr>
                <w:szCs w:val="22"/>
              </w:rPr>
            </w:pPr>
          </w:p>
        </w:tc>
        <w:tc>
          <w:tcPr>
            <w:tcW w:w="1911" w:type="dxa"/>
            <w:tcBorders>
              <w:top w:val="dotted" w:sz="4" w:space="0" w:color="auto"/>
              <w:bottom w:val="single" w:sz="8" w:space="0" w:color="auto"/>
            </w:tcBorders>
            <w:vAlign w:val="center"/>
          </w:tcPr>
          <w:p w14:paraId="3EFF508F" w14:textId="77777777" w:rsidR="00A469FC" w:rsidRDefault="007F63DB">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3C26041" w14:textId="77777777" w:rsidR="00A469FC" w:rsidRDefault="007F63DB">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32F38371" w14:textId="77777777" w:rsidR="00A469FC" w:rsidRDefault="007F63DB">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5BC2975" w14:textId="77777777" w:rsidR="00A469FC" w:rsidRDefault="00A469FC">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560"/>
        <w:gridCol w:w="1275"/>
        <w:gridCol w:w="2552"/>
      </w:tblGrid>
      <w:tr w:rsidR="00A469FC" w14:paraId="36A2B43C" w14:textId="77777777">
        <w:tc>
          <w:tcPr>
            <w:tcW w:w="2679" w:type="dxa"/>
            <w:tcBorders>
              <w:top w:val="single" w:sz="8" w:space="0" w:color="auto"/>
              <w:left w:val="single" w:sz="8" w:space="0" w:color="auto"/>
              <w:bottom w:val="single" w:sz="8" w:space="0" w:color="auto"/>
            </w:tcBorders>
            <w:vAlign w:val="center"/>
          </w:tcPr>
          <w:p w14:paraId="7E8F514E" w14:textId="77777777" w:rsidR="00A469FC" w:rsidRDefault="007F63DB">
            <w:pPr>
              <w:pStyle w:val="Tabulka"/>
              <w:rPr>
                <w:b/>
                <w:szCs w:val="22"/>
              </w:rPr>
            </w:pPr>
            <w:r>
              <w:rPr>
                <w:b/>
                <w:szCs w:val="22"/>
              </w:rPr>
              <w:t>Role</w:t>
            </w:r>
          </w:p>
        </w:tc>
        <w:tc>
          <w:tcPr>
            <w:tcW w:w="1842" w:type="dxa"/>
            <w:tcBorders>
              <w:top w:val="single" w:sz="8" w:space="0" w:color="auto"/>
              <w:bottom w:val="single" w:sz="8" w:space="0" w:color="auto"/>
            </w:tcBorders>
            <w:vAlign w:val="center"/>
          </w:tcPr>
          <w:p w14:paraId="5B2F1B70" w14:textId="77777777" w:rsidR="00A469FC" w:rsidRDefault="007F63DB">
            <w:pPr>
              <w:pStyle w:val="Tabulka"/>
              <w:rPr>
                <w:b/>
                <w:szCs w:val="22"/>
              </w:rPr>
            </w:pPr>
            <w:r>
              <w:rPr>
                <w:b/>
                <w:szCs w:val="22"/>
              </w:rPr>
              <w:t xml:space="preserve">Jméno </w:t>
            </w:r>
          </w:p>
        </w:tc>
        <w:tc>
          <w:tcPr>
            <w:tcW w:w="1560" w:type="dxa"/>
            <w:tcBorders>
              <w:top w:val="single" w:sz="8" w:space="0" w:color="auto"/>
              <w:bottom w:val="single" w:sz="8" w:space="0" w:color="auto"/>
            </w:tcBorders>
            <w:vAlign w:val="center"/>
          </w:tcPr>
          <w:p w14:paraId="393C8C80" w14:textId="77777777" w:rsidR="00A469FC" w:rsidRDefault="007F63DB">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62E6EB28" w14:textId="77777777" w:rsidR="00A469FC" w:rsidRDefault="007F63DB">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4FD84382" w14:textId="77777777" w:rsidR="00A469FC" w:rsidRDefault="007F63DB">
            <w:pPr>
              <w:pStyle w:val="Tabulka"/>
              <w:rPr>
                <w:b/>
                <w:szCs w:val="22"/>
              </w:rPr>
            </w:pPr>
            <w:r>
              <w:rPr>
                <w:b/>
                <w:szCs w:val="22"/>
              </w:rPr>
              <w:t>E-mail</w:t>
            </w:r>
          </w:p>
        </w:tc>
      </w:tr>
      <w:tr w:rsidR="00A469FC" w14:paraId="7474F7A2" w14:textId="77777777">
        <w:trPr>
          <w:trHeight w:hRule="exact" w:val="20"/>
        </w:trPr>
        <w:tc>
          <w:tcPr>
            <w:tcW w:w="2679" w:type="dxa"/>
            <w:tcBorders>
              <w:top w:val="single" w:sz="8" w:space="0" w:color="auto"/>
              <w:left w:val="dotted" w:sz="4" w:space="0" w:color="auto"/>
            </w:tcBorders>
            <w:vAlign w:val="center"/>
          </w:tcPr>
          <w:p w14:paraId="1AE92BC1" w14:textId="77777777" w:rsidR="00A469FC" w:rsidRDefault="00A469FC">
            <w:pPr>
              <w:pStyle w:val="Tabulka"/>
              <w:rPr>
                <w:b/>
                <w:szCs w:val="22"/>
              </w:rPr>
            </w:pPr>
          </w:p>
        </w:tc>
        <w:tc>
          <w:tcPr>
            <w:tcW w:w="1842" w:type="dxa"/>
            <w:tcBorders>
              <w:top w:val="single" w:sz="8" w:space="0" w:color="auto"/>
            </w:tcBorders>
            <w:vAlign w:val="center"/>
          </w:tcPr>
          <w:p w14:paraId="7E40494D" w14:textId="77777777" w:rsidR="00A469FC" w:rsidRDefault="00A469FC">
            <w:pPr>
              <w:pStyle w:val="Tabulka"/>
              <w:rPr>
                <w:sz w:val="20"/>
                <w:szCs w:val="20"/>
              </w:rPr>
            </w:pPr>
          </w:p>
        </w:tc>
        <w:tc>
          <w:tcPr>
            <w:tcW w:w="1560" w:type="dxa"/>
            <w:tcBorders>
              <w:top w:val="single" w:sz="8" w:space="0" w:color="auto"/>
            </w:tcBorders>
            <w:vAlign w:val="center"/>
          </w:tcPr>
          <w:p w14:paraId="0349060A" w14:textId="77777777" w:rsidR="00A469FC" w:rsidRDefault="00A469FC">
            <w:pPr>
              <w:pStyle w:val="Tabulka"/>
              <w:rPr>
                <w:rStyle w:val="Siln"/>
                <w:b w:val="0"/>
                <w:sz w:val="20"/>
                <w:szCs w:val="20"/>
              </w:rPr>
            </w:pPr>
          </w:p>
        </w:tc>
        <w:tc>
          <w:tcPr>
            <w:tcW w:w="1275" w:type="dxa"/>
            <w:tcBorders>
              <w:top w:val="single" w:sz="8" w:space="0" w:color="auto"/>
            </w:tcBorders>
            <w:vAlign w:val="center"/>
          </w:tcPr>
          <w:p w14:paraId="237952E0" w14:textId="77777777" w:rsidR="00A469FC" w:rsidRDefault="00A469FC">
            <w:pPr>
              <w:pStyle w:val="Tabulka"/>
              <w:rPr>
                <w:sz w:val="20"/>
                <w:szCs w:val="20"/>
              </w:rPr>
            </w:pPr>
          </w:p>
        </w:tc>
        <w:tc>
          <w:tcPr>
            <w:tcW w:w="2552" w:type="dxa"/>
            <w:tcBorders>
              <w:top w:val="single" w:sz="8" w:space="0" w:color="auto"/>
              <w:right w:val="dotted" w:sz="4" w:space="0" w:color="auto"/>
            </w:tcBorders>
            <w:vAlign w:val="center"/>
          </w:tcPr>
          <w:p w14:paraId="006D196C" w14:textId="77777777" w:rsidR="00A469FC" w:rsidRDefault="00A469FC">
            <w:pPr>
              <w:pStyle w:val="Tabulka"/>
              <w:rPr>
                <w:sz w:val="20"/>
                <w:szCs w:val="20"/>
              </w:rPr>
            </w:pPr>
          </w:p>
        </w:tc>
      </w:tr>
      <w:tr w:rsidR="00A469FC" w14:paraId="565EBF0F" w14:textId="77777777">
        <w:tc>
          <w:tcPr>
            <w:tcW w:w="2679" w:type="dxa"/>
            <w:tcBorders>
              <w:top w:val="dotted" w:sz="4" w:space="0" w:color="auto"/>
              <w:left w:val="dotted" w:sz="4" w:space="0" w:color="auto"/>
            </w:tcBorders>
            <w:vAlign w:val="center"/>
          </w:tcPr>
          <w:p w14:paraId="464CF2EB" w14:textId="77777777" w:rsidR="00A469FC" w:rsidRDefault="007F63DB">
            <w:pPr>
              <w:pStyle w:val="Tabulka"/>
              <w:rPr>
                <w:szCs w:val="22"/>
              </w:rPr>
            </w:pPr>
            <w:r>
              <w:rPr>
                <w:szCs w:val="22"/>
              </w:rPr>
              <w:t>Žadatel:</w:t>
            </w:r>
          </w:p>
        </w:tc>
        <w:tc>
          <w:tcPr>
            <w:tcW w:w="1842" w:type="dxa"/>
            <w:tcBorders>
              <w:top w:val="dotted" w:sz="4" w:space="0" w:color="auto"/>
            </w:tcBorders>
            <w:vAlign w:val="center"/>
          </w:tcPr>
          <w:p w14:paraId="11100A80" w14:textId="77777777" w:rsidR="00A469FC" w:rsidRDefault="007F63DB">
            <w:pPr>
              <w:pStyle w:val="Tabulka"/>
              <w:rPr>
                <w:sz w:val="20"/>
                <w:szCs w:val="20"/>
              </w:rPr>
            </w:pPr>
            <w:r>
              <w:rPr>
                <w:sz w:val="20"/>
                <w:szCs w:val="20"/>
              </w:rPr>
              <w:t>Petr Jílek</w:t>
            </w:r>
          </w:p>
        </w:tc>
        <w:tc>
          <w:tcPr>
            <w:tcW w:w="1560" w:type="dxa"/>
            <w:tcBorders>
              <w:top w:val="dotted" w:sz="4" w:space="0" w:color="auto"/>
            </w:tcBorders>
            <w:vAlign w:val="center"/>
          </w:tcPr>
          <w:p w14:paraId="2F6F7DE8" w14:textId="77777777" w:rsidR="00A469FC" w:rsidRDefault="007F63DB">
            <w:pPr>
              <w:pStyle w:val="Tabulka"/>
              <w:rPr>
                <w:rStyle w:val="Siln"/>
                <w:b w:val="0"/>
                <w:sz w:val="20"/>
                <w:szCs w:val="20"/>
              </w:rPr>
            </w:pPr>
            <w:proofErr w:type="spellStart"/>
            <w:r>
              <w:rPr>
                <w:rStyle w:val="Siln"/>
                <w:sz w:val="20"/>
                <w:szCs w:val="20"/>
              </w:rPr>
              <w:t>MZe</w:t>
            </w:r>
            <w:proofErr w:type="spellEnd"/>
            <w:r>
              <w:rPr>
                <w:rStyle w:val="Siln"/>
                <w:sz w:val="20"/>
                <w:szCs w:val="20"/>
              </w:rPr>
              <w:t>/13110</w:t>
            </w:r>
          </w:p>
        </w:tc>
        <w:tc>
          <w:tcPr>
            <w:tcW w:w="1275" w:type="dxa"/>
            <w:tcBorders>
              <w:top w:val="dotted" w:sz="4" w:space="0" w:color="auto"/>
            </w:tcBorders>
            <w:vAlign w:val="center"/>
          </w:tcPr>
          <w:p w14:paraId="633E09F7" w14:textId="77777777" w:rsidR="00A469FC" w:rsidRDefault="007F63DB">
            <w:pPr>
              <w:pStyle w:val="Tabulka"/>
              <w:rPr>
                <w:sz w:val="20"/>
                <w:szCs w:val="20"/>
              </w:rPr>
            </w:pPr>
            <w:r>
              <w:rPr>
                <w:sz w:val="20"/>
                <w:szCs w:val="20"/>
              </w:rPr>
              <w:t>221812461</w:t>
            </w:r>
          </w:p>
        </w:tc>
        <w:tc>
          <w:tcPr>
            <w:tcW w:w="2552" w:type="dxa"/>
            <w:tcBorders>
              <w:top w:val="dotted" w:sz="4" w:space="0" w:color="auto"/>
              <w:right w:val="dotted" w:sz="4" w:space="0" w:color="auto"/>
            </w:tcBorders>
            <w:vAlign w:val="center"/>
          </w:tcPr>
          <w:p w14:paraId="5E113D05" w14:textId="77777777" w:rsidR="00A469FC" w:rsidRDefault="007F63DB">
            <w:pPr>
              <w:pStyle w:val="Tabulka"/>
              <w:rPr>
                <w:sz w:val="20"/>
                <w:szCs w:val="20"/>
              </w:rPr>
            </w:pPr>
            <w:r>
              <w:rPr>
                <w:sz w:val="20"/>
                <w:szCs w:val="20"/>
              </w:rPr>
              <w:t>Petr.Jilek@mze.cz</w:t>
            </w:r>
          </w:p>
        </w:tc>
      </w:tr>
      <w:tr w:rsidR="00A469FC" w14:paraId="06A08364" w14:textId="77777777">
        <w:tc>
          <w:tcPr>
            <w:tcW w:w="2679" w:type="dxa"/>
            <w:tcBorders>
              <w:left w:val="dotted" w:sz="4" w:space="0" w:color="auto"/>
            </w:tcBorders>
            <w:vAlign w:val="center"/>
          </w:tcPr>
          <w:p w14:paraId="0BD47EEA" w14:textId="77777777" w:rsidR="00A469FC" w:rsidRDefault="007F63DB">
            <w:pPr>
              <w:pStyle w:val="Tabulka"/>
              <w:rPr>
                <w:szCs w:val="22"/>
              </w:rPr>
            </w:pPr>
            <w:r>
              <w:rPr>
                <w:szCs w:val="22"/>
              </w:rPr>
              <w:t>Metodický / věcný garant:</w:t>
            </w:r>
          </w:p>
        </w:tc>
        <w:tc>
          <w:tcPr>
            <w:tcW w:w="1842" w:type="dxa"/>
            <w:vAlign w:val="center"/>
          </w:tcPr>
          <w:p w14:paraId="72159007" w14:textId="77777777" w:rsidR="00A469FC" w:rsidRDefault="007F63DB">
            <w:pPr>
              <w:pStyle w:val="Tabulka"/>
              <w:rPr>
                <w:sz w:val="20"/>
                <w:szCs w:val="20"/>
              </w:rPr>
            </w:pPr>
            <w:r>
              <w:rPr>
                <w:sz w:val="20"/>
                <w:szCs w:val="20"/>
              </w:rPr>
              <w:t>Petr Jílek</w:t>
            </w:r>
          </w:p>
        </w:tc>
        <w:tc>
          <w:tcPr>
            <w:tcW w:w="1560" w:type="dxa"/>
            <w:vAlign w:val="center"/>
          </w:tcPr>
          <w:p w14:paraId="40433F26" w14:textId="77777777" w:rsidR="00A469FC" w:rsidRDefault="007F63DB">
            <w:pPr>
              <w:pStyle w:val="Tabulka"/>
              <w:rPr>
                <w:rStyle w:val="Siln"/>
                <w:b w:val="0"/>
                <w:sz w:val="20"/>
                <w:szCs w:val="20"/>
              </w:rPr>
            </w:pPr>
            <w:proofErr w:type="spellStart"/>
            <w:r>
              <w:rPr>
                <w:rStyle w:val="Siln"/>
                <w:sz w:val="20"/>
                <w:szCs w:val="20"/>
              </w:rPr>
              <w:t>MZe</w:t>
            </w:r>
            <w:proofErr w:type="spellEnd"/>
            <w:r>
              <w:rPr>
                <w:rStyle w:val="Siln"/>
                <w:sz w:val="20"/>
                <w:szCs w:val="20"/>
              </w:rPr>
              <w:t>/13110</w:t>
            </w:r>
          </w:p>
        </w:tc>
        <w:tc>
          <w:tcPr>
            <w:tcW w:w="1275" w:type="dxa"/>
            <w:vAlign w:val="center"/>
          </w:tcPr>
          <w:p w14:paraId="6EDA7024" w14:textId="77777777" w:rsidR="00A469FC" w:rsidRDefault="007F63DB">
            <w:pPr>
              <w:pStyle w:val="Tabulka"/>
              <w:rPr>
                <w:sz w:val="20"/>
                <w:szCs w:val="20"/>
              </w:rPr>
            </w:pPr>
            <w:r>
              <w:rPr>
                <w:sz w:val="20"/>
                <w:szCs w:val="20"/>
              </w:rPr>
              <w:t>221812461</w:t>
            </w:r>
          </w:p>
        </w:tc>
        <w:tc>
          <w:tcPr>
            <w:tcW w:w="2552" w:type="dxa"/>
            <w:tcBorders>
              <w:right w:val="dotted" w:sz="4" w:space="0" w:color="auto"/>
            </w:tcBorders>
            <w:vAlign w:val="center"/>
          </w:tcPr>
          <w:p w14:paraId="4D0CFF07" w14:textId="77777777" w:rsidR="00A469FC" w:rsidRDefault="007F63DB">
            <w:pPr>
              <w:pStyle w:val="Tabulka"/>
              <w:rPr>
                <w:sz w:val="20"/>
                <w:szCs w:val="20"/>
              </w:rPr>
            </w:pPr>
            <w:r>
              <w:rPr>
                <w:sz w:val="20"/>
                <w:szCs w:val="20"/>
              </w:rPr>
              <w:t>Petr.Jilek@mze.cz</w:t>
            </w:r>
          </w:p>
        </w:tc>
      </w:tr>
      <w:tr w:rsidR="00A469FC" w14:paraId="428E0676" w14:textId="77777777">
        <w:tc>
          <w:tcPr>
            <w:tcW w:w="2679" w:type="dxa"/>
            <w:tcBorders>
              <w:left w:val="dotted" w:sz="4" w:space="0" w:color="auto"/>
            </w:tcBorders>
            <w:vAlign w:val="center"/>
          </w:tcPr>
          <w:p w14:paraId="56DD509E" w14:textId="77777777" w:rsidR="00A469FC" w:rsidRDefault="007F63DB">
            <w:pPr>
              <w:pStyle w:val="Tabulka"/>
              <w:rPr>
                <w:szCs w:val="22"/>
              </w:rPr>
            </w:pPr>
            <w:r>
              <w:rPr>
                <w:szCs w:val="22"/>
              </w:rPr>
              <w:t>Koordinátor změny:</w:t>
            </w:r>
          </w:p>
        </w:tc>
        <w:tc>
          <w:tcPr>
            <w:tcW w:w="1842" w:type="dxa"/>
            <w:vAlign w:val="center"/>
          </w:tcPr>
          <w:p w14:paraId="036AAD92" w14:textId="77777777" w:rsidR="00A469FC" w:rsidRDefault="007F63DB">
            <w:pPr>
              <w:pStyle w:val="Tabulka"/>
              <w:rPr>
                <w:sz w:val="20"/>
                <w:szCs w:val="20"/>
              </w:rPr>
            </w:pPr>
            <w:r>
              <w:rPr>
                <w:sz w:val="20"/>
                <w:szCs w:val="20"/>
              </w:rPr>
              <w:t xml:space="preserve">Ondřej </w:t>
            </w:r>
            <w:proofErr w:type="spellStart"/>
            <w:r>
              <w:rPr>
                <w:sz w:val="20"/>
                <w:szCs w:val="20"/>
              </w:rPr>
              <w:t>Šilháček</w:t>
            </w:r>
            <w:proofErr w:type="spellEnd"/>
          </w:p>
        </w:tc>
        <w:tc>
          <w:tcPr>
            <w:tcW w:w="1560" w:type="dxa"/>
            <w:vAlign w:val="center"/>
          </w:tcPr>
          <w:p w14:paraId="2E916A4B" w14:textId="77777777" w:rsidR="00A469FC" w:rsidRDefault="007F63DB">
            <w:pPr>
              <w:pStyle w:val="Tabulka"/>
              <w:rPr>
                <w:rStyle w:val="Siln"/>
                <w:b w:val="0"/>
                <w:sz w:val="20"/>
                <w:szCs w:val="20"/>
              </w:rPr>
            </w:pPr>
            <w:proofErr w:type="spellStart"/>
            <w:r>
              <w:rPr>
                <w:sz w:val="20"/>
                <w:szCs w:val="20"/>
              </w:rPr>
              <w:t>MZe</w:t>
            </w:r>
            <w:proofErr w:type="spellEnd"/>
            <w:r>
              <w:rPr>
                <w:sz w:val="20"/>
                <w:szCs w:val="20"/>
              </w:rPr>
              <w:t>/12111</w:t>
            </w:r>
          </w:p>
        </w:tc>
        <w:tc>
          <w:tcPr>
            <w:tcW w:w="1275" w:type="dxa"/>
            <w:vAlign w:val="center"/>
          </w:tcPr>
          <w:p w14:paraId="1BA79830" w14:textId="77777777" w:rsidR="00A469FC" w:rsidRDefault="007F63DB">
            <w:pPr>
              <w:pStyle w:val="Tabulka"/>
              <w:rPr>
                <w:sz w:val="20"/>
                <w:szCs w:val="20"/>
              </w:rPr>
            </w:pPr>
            <w:r>
              <w:rPr>
                <w:sz w:val="20"/>
                <w:szCs w:val="20"/>
              </w:rPr>
              <w:t>221813020</w:t>
            </w:r>
          </w:p>
        </w:tc>
        <w:tc>
          <w:tcPr>
            <w:tcW w:w="2552" w:type="dxa"/>
            <w:tcBorders>
              <w:right w:val="dotted" w:sz="4" w:space="0" w:color="auto"/>
            </w:tcBorders>
            <w:vAlign w:val="center"/>
          </w:tcPr>
          <w:p w14:paraId="07863438" w14:textId="77777777" w:rsidR="00A469FC" w:rsidRDefault="00B0084D">
            <w:pPr>
              <w:pStyle w:val="Tabulka"/>
              <w:rPr>
                <w:sz w:val="20"/>
                <w:szCs w:val="20"/>
              </w:rPr>
            </w:pPr>
            <w:hyperlink r:id="rId10" w:history="1">
              <w:r w:rsidR="007F63DB">
                <w:rPr>
                  <w:sz w:val="20"/>
                  <w:szCs w:val="20"/>
                </w:rPr>
                <w:t>Ondrej.Silhacek@mze.cz</w:t>
              </w:r>
            </w:hyperlink>
            <w:r w:rsidR="007F63DB">
              <w:rPr>
                <w:sz w:val="20"/>
                <w:szCs w:val="20"/>
              </w:rPr>
              <w:t xml:space="preserve"> </w:t>
            </w:r>
          </w:p>
        </w:tc>
      </w:tr>
      <w:tr w:rsidR="00A469FC" w14:paraId="79E7D5AF" w14:textId="77777777">
        <w:tc>
          <w:tcPr>
            <w:tcW w:w="2679" w:type="dxa"/>
            <w:tcBorders>
              <w:left w:val="dotted" w:sz="4" w:space="0" w:color="auto"/>
            </w:tcBorders>
            <w:vAlign w:val="center"/>
          </w:tcPr>
          <w:p w14:paraId="5D9AA698" w14:textId="77777777" w:rsidR="00A469FC" w:rsidRDefault="007F63DB">
            <w:pPr>
              <w:pStyle w:val="Tabulka"/>
              <w:rPr>
                <w:szCs w:val="22"/>
              </w:rPr>
            </w:pPr>
            <w:r>
              <w:rPr>
                <w:szCs w:val="22"/>
              </w:rPr>
              <w:t>Poskytovatel/Dodavatel:</w:t>
            </w:r>
          </w:p>
        </w:tc>
        <w:tc>
          <w:tcPr>
            <w:tcW w:w="1842" w:type="dxa"/>
            <w:vAlign w:val="center"/>
          </w:tcPr>
          <w:p w14:paraId="10F60B3C" w14:textId="04DEE3A0" w:rsidR="00A469FC" w:rsidRDefault="00B0084D">
            <w:pPr>
              <w:pStyle w:val="Tabulka"/>
              <w:rPr>
                <w:sz w:val="20"/>
                <w:szCs w:val="20"/>
              </w:rPr>
            </w:pPr>
            <w:proofErr w:type="spellStart"/>
            <w:r>
              <w:rPr>
                <w:sz w:val="20"/>
                <w:szCs w:val="20"/>
              </w:rPr>
              <w:t>xxx</w:t>
            </w:r>
            <w:proofErr w:type="spellEnd"/>
          </w:p>
        </w:tc>
        <w:tc>
          <w:tcPr>
            <w:tcW w:w="1560" w:type="dxa"/>
            <w:vAlign w:val="center"/>
          </w:tcPr>
          <w:p w14:paraId="4A19B37F" w14:textId="77777777" w:rsidR="00A469FC" w:rsidRDefault="007F63DB">
            <w:pPr>
              <w:pStyle w:val="Tabulka"/>
              <w:rPr>
                <w:rStyle w:val="Siln"/>
                <w:b w:val="0"/>
                <w:sz w:val="20"/>
                <w:szCs w:val="20"/>
              </w:rPr>
            </w:pPr>
            <w:r>
              <w:rPr>
                <w:sz w:val="20"/>
                <w:szCs w:val="20"/>
              </w:rPr>
              <w:t>O2ITS</w:t>
            </w:r>
          </w:p>
        </w:tc>
        <w:tc>
          <w:tcPr>
            <w:tcW w:w="1275" w:type="dxa"/>
            <w:vAlign w:val="center"/>
          </w:tcPr>
          <w:p w14:paraId="5707D98A" w14:textId="4A16EB58" w:rsidR="00A469FC" w:rsidRDefault="00B0084D">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63316B22" w14:textId="3EDCE0D8" w:rsidR="00A469FC" w:rsidRDefault="00B0084D" w:rsidP="00B0084D">
            <w:pPr>
              <w:pStyle w:val="Tabulka"/>
              <w:rPr>
                <w:sz w:val="20"/>
                <w:szCs w:val="20"/>
              </w:rPr>
            </w:pPr>
            <w:hyperlink r:id="rId11" w:history="1">
              <w:proofErr w:type="spellStart"/>
              <w:r>
                <w:rPr>
                  <w:sz w:val="20"/>
                  <w:szCs w:val="20"/>
                </w:rPr>
                <w:t>xxx</w:t>
              </w:r>
              <w:proofErr w:type="spellEnd"/>
            </w:hyperlink>
            <w:r w:rsidR="007F63DB">
              <w:rPr>
                <w:sz w:val="20"/>
                <w:szCs w:val="20"/>
              </w:rPr>
              <w:t xml:space="preserve"> </w:t>
            </w:r>
          </w:p>
        </w:tc>
      </w:tr>
    </w:tbl>
    <w:p w14:paraId="4DFD8EB6" w14:textId="77777777" w:rsidR="00A469FC" w:rsidRDefault="00A469FC">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58"/>
        <w:gridCol w:w="3851"/>
        <w:gridCol w:w="1417"/>
        <w:gridCol w:w="2977"/>
      </w:tblGrid>
      <w:tr w:rsidR="00A469FC" w14:paraId="0E01FE0A" w14:textId="77777777">
        <w:trPr>
          <w:trHeight w:val="397"/>
        </w:trPr>
        <w:tc>
          <w:tcPr>
            <w:tcW w:w="1658" w:type="dxa"/>
            <w:vAlign w:val="center"/>
          </w:tcPr>
          <w:p w14:paraId="1358CAF0" w14:textId="77777777" w:rsidR="00A469FC" w:rsidRDefault="007F63DB">
            <w:pPr>
              <w:pStyle w:val="Tabulka"/>
              <w:rPr>
                <w:szCs w:val="22"/>
              </w:rPr>
            </w:pPr>
            <w:r>
              <w:rPr>
                <w:b/>
                <w:szCs w:val="22"/>
              </w:rPr>
              <w:t>Smlouva č.</w:t>
            </w:r>
            <w:r>
              <w:rPr>
                <w:rStyle w:val="Odkaznavysvtlivky"/>
                <w:szCs w:val="22"/>
              </w:rPr>
              <w:endnoteReference w:id="8"/>
            </w:r>
            <w:r>
              <w:rPr>
                <w:b/>
                <w:szCs w:val="22"/>
              </w:rPr>
              <w:t>:</w:t>
            </w:r>
          </w:p>
        </w:tc>
        <w:tc>
          <w:tcPr>
            <w:tcW w:w="3851" w:type="dxa"/>
            <w:tcBorders>
              <w:top w:val="single" w:sz="8" w:space="0" w:color="auto"/>
              <w:bottom w:val="single" w:sz="8" w:space="0" w:color="auto"/>
              <w:right w:val="dotted" w:sz="4" w:space="0" w:color="auto"/>
            </w:tcBorders>
            <w:vAlign w:val="center"/>
          </w:tcPr>
          <w:p w14:paraId="506E2577" w14:textId="77777777" w:rsidR="00A469FC" w:rsidRDefault="007F63DB">
            <w:pPr>
              <w:pStyle w:val="Tabulka"/>
              <w:rPr>
                <w:szCs w:val="22"/>
              </w:rPr>
            </w:pPr>
            <w:r>
              <w:rPr>
                <w:szCs w:val="22"/>
              </w:rPr>
              <w:t>S2019-0043; DMS 391-2019-11150</w:t>
            </w:r>
          </w:p>
        </w:tc>
        <w:tc>
          <w:tcPr>
            <w:tcW w:w="1417" w:type="dxa"/>
            <w:tcBorders>
              <w:top w:val="single" w:sz="8" w:space="0" w:color="auto"/>
              <w:left w:val="dotted" w:sz="4" w:space="0" w:color="auto"/>
              <w:bottom w:val="single" w:sz="8" w:space="0" w:color="auto"/>
            </w:tcBorders>
            <w:vAlign w:val="center"/>
          </w:tcPr>
          <w:p w14:paraId="2CA01CA0" w14:textId="77777777" w:rsidR="00A469FC" w:rsidRDefault="007F63DB">
            <w:pPr>
              <w:pStyle w:val="Tabulka"/>
              <w:rPr>
                <w:rStyle w:val="Siln"/>
                <w:b w:val="0"/>
                <w:szCs w:val="22"/>
              </w:rPr>
            </w:pPr>
            <w:r>
              <w:rPr>
                <w:rStyle w:val="Siln"/>
                <w:szCs w:val="22"/>
              </w:rPr>
              <w:t>KL:</w:t>
            </w:r>
          </w:p>
        </w:tc>
        <w:tc>
          <w:tcPr>
            <w:tcW w:w="2977" w:type="dxa"/>
            <w:vAlign w:val="center"/>
          </w:tcPr>
          <w:p w14:paraId="1576EA2A" w14:textId="77777777" w:rsidR="00A469FC" w:rsidRDefault="007F63DB">
            <w:pPr>
              <w:pStyle w:val="Tabulka"/>
              <w:jc w:val="center"/>
              <w:rPr>
                <w:szCs w:val="22"/>
              </w:rPr>
            </w:pPr>
            <w:r>
              <w:rPr>
                <w:szCs w:val="22"/>
              </w:rPr>
              <w:t>KL HR-001</w:t>
            </w:r>
          </w:p>
        </w:tc>
      </w:tr>
    </w:tbl>
    <w:p w14:paraId="7D7B829F" w14:textId="77777777" w:rsidR="00A469FC" w:rsidRDefault="00A469FC">
      <w:pPr>
        <w:rPr>
          <w:szCs w:val="22"/>
        </w:rPr>
      </w:pPr>
    </w:p>
    <w:p w14:paraId="064F086C" w14:textId="77777777" w:rsidR="00A469FC" w:rsidRDefault="007F63DB">
      <w:pPr>
        <w:pStyle w:val="Nadpis1"/>
        <w:numPr>
          <w:ilvl w:val="0"/>
          <w:numId w:val="6"/>
        </w:numPr>
        <w:ind w:left="284" w:hanging="284"/>
        <w:rPr>
          <w:szCs w:val="22"/>
        </w:rPr>
      </w:pPr>
      <w:r>
        <w:rPr>
          <w:szCs w:val="22"/>
        </w:rPr>
        <w:t>Stručný popis a odůvodnění požadavku</w:t>
      </w:r>
    </w:p>
    <w:p w14:paraId="2102D80D" w14:textId="77777777" w:rsidR="00A469FC" w:rsidRDefault="007F63DB">
      <w:pPr>
        <w:pStyle w:val="Nadpis2"/>
      </w:pPr>
      <w:r>
        <w:t>2.1 Popis požadavku</w:t>
      </w:r>
    </w:p>
    <w:p w14:paraId="052722C6" w14:textId="77777777" w:rsidR="00A469FC" w:rsidRDefault="007F63DB">
      <w:pPr>
        <w:ind w:left="284"/>
      </w:pPr>
      <w:bookmarkStart w:id="0" w:name="_Hlk79478958"/>
      <w:r>
        <w:t>Předmětem požadavku je úprava Registru ekologický podnikatelů, tak aby bylo možné vydávat a publikovat certifikát ekologického podnikatele podle nových pravidel definovaných v nařízení Evropského parlamentu a Rady (EU) 2018/848 ze dne 30. května 2018 o ekologické produkci a označování ekologických produktů (dále jen „nařízení (EU) 2018/848“). Vzhledem k charakteru změny dojde k upravení stávajícího systému vydávání certifikátu.</w:t>
      </w:r>
    </w:p>
    <w:bookmarkEnd w:id="0"/>
    <w:p w14:paraId="496DB44F" w14:textId="77777777" w:rsidR="00A469FC" w:rsidRDefault="00A469FC">
      <w:pPr>
        <w:pStyle w:val="Nadpis2"/>
        <w:ind w:left="576"/>
      </w:pPr>
    </w:p>
    <w:p w14:paraId="10AB2540" w14:textId="77777777" w:rsidR="00A469FC" w:rsidRDefault="007F63DB">
      <w:pPr>
        <w:pStyle w:val="Nadpis2"/>
        <w:numPr>
          <w:ilvl w:val="1"/>
          <w:numId w:val="30"/>
        </w:numPr>
      </w:pPr>
      <w:r>
        <w:t>Odůvodnění požadované změny (změny právních předpisů, přínosy)</w:t>
      </w:r>
    </w:p>
    <w:p w14:paraId="10C0C6F8" w14:textId="77777777" w:rsidR="00A469FC" w:rsidRDefault="007F63DB">
      <w:pPr>
        <w:widowControl w:val="0"/>
        <w:autoSpaceDE w:val="0"/>
        <w:autoSpaceDN w:val="0"/>
        <w:adjustRightInd w:val="0"/>
        <w:spacing w:line="276" w:lineRule="auto"/>
        <w:ind w:left="284"/>
        <w:rPr>
          <w:color w:val="000000"/>
          <w:szCs w:val="22"/>
          <w:lang w:eastAsia="cs-CZ"/>
        </w:rPr>
      </w:pPr>
      <w:r>
        <w:rPr>
          <w:color w:val="000000"/>
          <w:szCs w:val="22"/>
          <w:lang w:eastAsia="cs-CZ"/>
        </w:rPr>
        <w:t>Požadavek na úpravu stávajícího systému vychází z článku 35 nařízení (EU) 2018/848. Parametry certifikátu popsané v tomto článku se v mnoha ohledech zásadně liší od stávajícího stavu.</w:t>
      </w:r>
    </w:p>
    <w:p w14:paraId="4E9DCCD8" w14:textId="77777777" w:rsidR="00A469FC" w:rsidRDefault="00A469FC">
      <w:pPr>
        <w:ind w:left="284"/>
      </w:pPr>
    </w:p>
    <w:p w14:paraId="16C84F84" w14:textId="77777777" w:rsidR="00A469FC" w:rsidRDefault="007F63DB">
      <w:pPr>
        <w:pStyle w:val="Nadpis2"/>
        <w:numPr>
          <w:ilvl w:val="1"/>
          <w:numId w:val="30"/>
        </w:numPr>
      </w:pPr>
      <w:r>
        <w:lastRenderedPageBreak/>
        <w:t xml:space="preserve">Rizika </w:t>
      </w:r>
      <w:proofErr w:type="spellStart"/>
      <w:r>
        <w:t>nerealizace</w:t>
      </w:r>
      <w:proofErr w:type="spellEnd"/>
    </w:p>
    <w:p w14:paraId="1D9F34A6" w14:textId="77777777" w:rsidR="00A469FC" w:rsidRDefault="007F63DB">
      <w:pPr>
        <w:ind w:left="284"/>
      </w:pPr>
      <w:r>
        <w:t xml:space="preserve">V případě </w:t>
      </w:r>
      <w:proofErr w:type="spellStart"/>
      <w:r>
        <w:t>nerealizace</w:t>
      </w:r>
      <w:proofErr w:type="spellEnd"/>
      <w:r>
        <w:t xml:space="preserve"> nebude splněn požadavek evropské legislativy. Hrozí nemožnost vydávání certifikátů podle nového vzoru, což by vedlo k ohrožení podnikatelů v ekologickém zemědělství – přišli by o platný certifikát, přestože splnili všechny legislativní podmínky.</w:t>
      </w:r>
    </w:p>
    <w:p w14:paraId="7FB398E5" w14:textId="77777777" w:rsidR="00A469FC" w:rsidRDefault="00A469FC"/>
    <w:p w14:paraId="27FD8C2B" w14:textId="77777777" w:rsidR="00A469FC" w:rsidRDefault="007F63DB">
      <w:pPr>
        <w:pStyle w:val="Nadpis1"/>
        <w:numPr>
          <w:ilvl w:val="0"/>
          <w:numId w:val="30"/>
        </w:numPr>
      </w:pPr>
      <w:r>
        <w:t>Podrobný popis požadavku</w:t>
      </w:r>
    </w:p>
    <w:p w14:paraId="44F71494" w14:textId="77777777" w:rsidR="00A469FC" w:rsidRDefault="007F63DB">
      <w:pPr>
        <w:pStyle w:val="Nadpis2"/>
      </w:pPr>
      <w:bookmarkStart w:id="1" w:name="_Hlk92440005"/>
      <w:r>
        <w:t>3.1 Popis současného stavu</w:t>
      </w:r>
    </w:p>
    <w:p w14:paraId="55DD4C21" w14:textId="77777777" w:rsidR="00A469FC" w:rsidRDefault="007F63DB">
      <w:r>
        <w:t>V registru ekologických podnikatelů existují dva způsoby zakládání a editace certifikátů:</w:t>
      </w:r>
    </w:p>
    <w:p w14:paraId="25BE6A14" w14:textId="77777777" w:rsidR="00A469FC" w:rsidRDefault="007F63DB">
      <w:pPr>
        <w:numPr>
          <w:ilvl w:val="0"/>
          <w:numId w:val="27"/>
        </w:numPr>
        <w:spacing w:after="60"/>
        <w:contextualSpacing/>
      </w:pPr>
      <w:r>
        <w:t xml:space="preserve">Přes </w:t>
      </w:r>
      <w:proofErr w:type="gramStart"/>
      <w:r>
        <w:t>GUI</w:t>
      </w:r>
      <w:proofErr w:type="gramEnd"/>
      <w:r>
        <w:t>, které je dostupné pracovníkům kontrolních organizací;</w:t>
      </w:r>
    </w:p>
    <w:p w14:paraId="14F83DD0" w14:textId="77777777" w:rsidR="00A469FC" w:rsidRDefault="007F63DB">
      <w:pPr>
        <w:numPr>
          <w:ilvl w:val="0"/>
          <w:numId w:val="27"/>
        </w:numPr>
        <w:spacing w:after="60"/>
        <w:contextualSpacing/>
      </w:pPr>
      <w:r>
        <w:t>Webovou službou EAA_PCE01A;</w:t>
      </w:r>
    </w:p>
    <w:p w14:paraId="1267FF0D" w14:textId="77777777" w:rsidR="00A469FC" w:rsidRDefault="007F63DB">
      <w:r>
        <w:t>Oba způsoby umožňují plnohodnotnou správu certifikátů.</w:t>
      </w:r>
    </w:p>
    <w:p w14:paraId="3AB048D3" w14:textId="77777777" w:rsidR="00A469FC" w:rsidRDefault="007F63DB">
      <w:r>
        <w:t>V současnosti je certifikát vydáván podle vzoru, který je definován v odstavci 1, článku 29 nařízení (ES) č.834/2007, v článku 68 odstavci 1 nařízení 889/2008 a v příloze XII zmíněného nařízení.</w:t>
      </w:r>
    </w:p>
    <w:p w14:paraId="17E69BD9" w14:textId="77777777" w:rsidR="00A469FC" w:rsidRDefault="007F63DB">
      <w:pPr>
        <w:pStyle w:val="Nadpis2"/>
        <w:numPr>
          <w:ilvl w:val="1"/>
          <w:numId w:val="30"/>
        </w:numPr>
      </w:pPr>
      <w:r>
        <w:t>Popis cílového stavu</w:t>
      </w:r>
    </w:p>
    <w:p w14:paraId="04F59B78" w14:textId="77777777" w:rsidR="00A469FC" w:rsidRDefault="007F63DB">
      <w:r>
        <w:t>Registr je nutné upravit tak, aby splňoval požadavky pro nový vzhled certifikátu dle nařízení EU 2018/84. Zároveň musí být zachován vzhled i rozsah údajů u certifikátů již zadaných podle původního nařízení.</w:t>
      </w:r>
    </w:p>
    <w:p w14:paraId="5D59F095" w14:textId="77777777" w:rsidR="00A469FC" w:rsidRDefault="007F63DB">
      <w:r>
        <w:t>Pro novou verzi certifikátu tak bude vytvořena oddělená datová struktura a samostatná verze GUI. Zároveň bude vytvořena nová verze webové služby - EAA_PCE02A.</w:t>
      </w:r>
    </w:p>
    <w:p w14:paraId="5E6F617D" w14:textId="77777777" w:rsidR="00A469FC" w:rsidRDefault="007F63DB">
      <w:r>
        <w:t>Vygenerované certifikáty budou odpovídat novým požadavkům vycházejícím z nařízení (EU) 2018/84, zároveň dojde k zachování možnosti automatického nahrávání požadovaných dat z interního systému jednotlivých kontrolních organizací a k zachování možnosti vyhledávání v datech, která byla v systému nashromážděna do doby zavedení nového systému. Zároveň budou zachovány všechny ostatní služby, které doposud Registr ekologických podnikatelů zajišťuje.</w:t>
      </w:r>
    </w:p>
    <w:p w14:paraId="71FBDEAF" w14:textId="77777777" w:rsidR="00A469FC" w:rsidRDefault="007F63DB">
      <w:pPr>
        <w:pStyle w:val="Odstavecseseznamem"/>
        <w:keepNext/>
        <w:keepLines/>
        <w:numPr>
          <w:ilvl w:val="2"/>
          <w:numId w:val="6"/>
        </w:numPr>
        <w:spacing w:before="120" w:after="120"/>
        <w:jc w:val="both"/>
        <w:outlineLvl w:val="2"/>
        <w:rPr>
          <w:b/>
          <w:sz w:val="20"/>
          <w:szCs w:val="20"/>
        </w:rPr>
      </w:pPr>
      <w:r>
        <w:rPr>
          <w:b/>
          <w:sz w:val="20"/>
          <w:szCs w:val="20"/>
        </w:rPr>
        <w:t>Správa stávajících certifikátů</w:t>
      </w:r>
    </w:p>
    <w:p w14:paraId="669ADD74" w14:textId="77777777" w:rsidR="00A469FC" w:rsidRDefault="007F63DB">
      <w:r>
        <w:t xml:space="preserve">Certifikáty zadané podle původního nařízení bude možné nadále upravovat. Nepůjde však vytvořit nový certifikát dle původní verze nařízení. To se týká zadávání přes </w:t>
      </w:r>
      <w:proofErr w:type="gramStart"/>
      <w:r>
        <w:t>GUI</w:t>
      </w:r>
      <w:proofErr w:type="gramEnd"/>
      <w:r>
        <w:t xml:space="preserve"> i přes webovou službu.</w:t>
      </w:r>
    </w:p>
    <w:p w14:paraId="5E2E8AF9" w14:textId="77777777" w:rsidR="00A469FC" w:rsidRDefault="007F63DB">
      <w:r>
        <w:t>Vzhled stávajících certifikátů zůstane beze změny.</w:t>
      </w:r>
    </w:p>
    <w:p w14:paraId="3A965883" w14:textId="77777777" w:rsidR="00A469FC" w:rsidRDefault="007F63DB">
      <w:r>
        <w:t>Při vytvoření kopie stávajících certifikátů bude uživatel přesměrován do nové verze GUI.</w:t>
      </w:r>
    </w:p>
    <w:p w14:paraId="34CE5C34" w14:textId="77777777" w:rsidR="00A469FC" w:rsidRDefault="007F63DB">
      <w:pPr>
        <w:pStyle w:val="Odstavecseseznamem"/>
        <w:keepNext/>
        <w:keepLines/>
        <w:numPr>
          <w:ilvl w:val="2"/>
          <w:numId w:val="6"/>
        </w:numPr>
        <w:spacing w:before="120" w:after="120"/>
        <w:jc w:val="both"/>
        <w:outlineLvl w:val="2"/>
        <w:rPr>
          <w:b/>
          <w:sz w:val="20"/>
          <w:szCs w:val="20"/>
        </w:rPr>
      </w:pPr>
      <w:r>
        <w:rPr>
          <w:b/>
          <w:sz w:val="20"/>
          <w:szCs w:val="20"/>
        </w:rPr>
        <w:t>GUI pro novou verzi certifikátů</w:t>
      </w:r>
    </w:p>
    <w:p w14:paraId="6BB3FCB9" w14:textId="77777777" w:rsidR="00A469FC" w:rsidRDefault="007F63DB">
      <w:r>
        <w:t>Bude vytvořena oddělená verze GUI dle struktury nového certifikátu. GUI umožní všechny dosud dostupné funkce:</w:t>
      </w:r>
    </w:p>
    <w:p w14:paraId="72F32A22" w14:textId="77777777" w:rsidR="00A469FC" w:rsidRDefault="007F63DB">
      <w:pPr>
        <w:numPr>
          <w:ilvl w:val="0"/>
          <w:numId w:val="27"/>
        </w:numPr>
        <w:spacing w:after="60"/>
        <w:contextualSpacing/>
      </w:pPr>
      <w:r>
        <w:t>Vkládání / editace certifikátu;</w:t>
      </w:r>
    </w:p>
    <w:p w14:paraId="75A44DF7" w14:textId="77777777" w:rsidR="00A469FC" w:rsidRDefault="007F63DB">
      <w:pPr>
        <w:numPr>
          <w:ilvl w:val="0"/>
          <w:numId w:val="27"/>
        </w:numPr>
        <w:spacing w:after="60"/>
        <w:contextualSpacing/>
      </w:pPr>
      <w:r>
        <w:t>Oddělení připravené a publikované verze;</w:t>
      </w:r>
    </w:p>
    <w:p w14:paraId="3B4FE10F" w14:textId="77777777" w:rsidR="00A469FC" w:rsidRDefault="007F63DB">
      <w:pPr>
        <w:numPr>
          <w:ilvl w:val="0"/>
          <w:numId w:val="27"/>
        </w:numPr>
        <w:spacing w:after="60"/>
        <w:contextualSpacing/>
      </w:pPr>
      <w:r>
        <w:t>Pozastavení platnosti, zrušení, smazání;</w:t>
      </w:r>
    </w:p>
    <w:p w14:paraId="0279DEAF" w14:textId="77777777" w:rsidR="00A469FC" w:rsidRDefault="00A469FC"/>
    <w:p w14:paraId="18609813" w14:textId="77777777" w:rsidR="00A469FC" w:rsidRDefault="007F63DB">
      <w:r>
        <w:t xml:space="preserve">Vytvořit nový certifikát bude možné pouze v nové verzi. Při vytváření nového certifikátu nebo kopii existujícího certifikátu bude uživatel přesměrován </w:t>
      </w:r>
      <w:proofErr w:type="gramStart"/>
      <w:r>
        <w:t>do</w:t>
      </w:r>
      <w:proofErr w:type="gramEnd"/>
      <w:r>
        <w:t xml:space="preserve"> nového </w:t>
      </w:r>
      <w:proofErr w:type="gramStart"/>
      <w:r>
        <w:t>GUI.</w:t>
      </w:r>
      <w:proofErr w:type="gramEnd"/>
    </w:p>
    <w:p w14:paraId="4CB6C2BB" w14:textId="77777777" w:rsidR="00A469FC" w:rsidRDefault="007F63DB">
      <w:pPr>
        <w:pStyle w:val="Odstavecseseznamem"/>
        <w:keepNext/>
        <w:keepLines/>
        <w:numPr>
          <w:ilvl w:val="2"/>
          <w:numId w:val="6"/>
        </w:numPr>
        <w:spacing w:before="120" w:after="120"/>
        <w:jc w:val="both"/>
        <w:outlineLvl w:val="2"/>
        <w:rPr>
          <w:b/>
          <w:sz w:val="20"/>
          <w:szCs w:val="20"/>
        </w:rPr>
      </w:pPr>
      <w:r>
        <w:rPr>
          <w:b/>
          <w:sz w:val="20"/>
          <w:szCs w:val="20"/>
        </w:rPr>
        <w:t>Nová verze webové služby</w:t>
      </w:r>
    </w:p>
    <w:p w14:paraId="1A5968C3" w14:textId="77777777" w:rsidR="00A469FC" w:rsidRDefault="007F63DB">
      <w:r>
        <w:t>Pro správu certifikátů bude vytvořena nová verze webové služby – EAA_PCE02A – podle struktury uvedené v příloze.</w:t>
      </w:r>
    </w:p>
    <w:p w14:paraId="7314B8BC" w14:textId="71AB7B8E" w:rsidR="00A469FC" w:rsidRDefault="00B0084D">
      <w:proofErr w:type="spellStart"/>
      <w:r>
        <w:t>xxx</w:t>
      </w:r>
      <w:proofErr w:type="spellEnd"/>
    </w:p>
    <w:p w14:paraId="7CFFF177" w14:textId="77777777" w:rsidR="00A469FC" w:rsidRDefault="007F63DB">
      <w:pPr>
        <w:pStyle w:val="Odstavecseseznamem"/>
        <w:keepNext/>
        <w:keepLines/>
        <w:numPr>
          <w:ilvl w:val="2"/>
          <w:numId w:val="6"/>
        </w:numPr>
        <w:spacing w:before="120" w:after="120"/>
        <w:jc w:val="both"/>
        <w:outlineLvl w:val="2"/>
        <w:rPr>
          <w:b/>
          <w:sz w:val="20"/>
          <w:szCs w:val="20"/>
        </w:rPr>
      </w:pPr>
      <w:r>
        <w:rPr>
          <w:b/>
          <w:sz w:val="20"/>
          <w:szCs w:val="20"/>
        </w:rPr>
        <w:t>Přechodné období</w:t>
      </w:r>
    </w:p>
    <w:p w14:paraId="01DF551A" w14:textId="77777777" w:rsidR="00A469FC" w:rsidRDefault="007F63DB">
      <w:r>
        <w:t>Po přechodné období bude možné zadávat certifikáty i původní webovou službou (EAA_PCE01A). Je to z důvodu ponechání času na implementaci nové verze služby (EAA_PCE02A) do informačních systémů kontrolních organizací.</w:t>
      </w:r>
    </w:p>
    <w:p w14:paraId="6FD06517" w14:textId="77777777" w:rsidR="00A469FC" w:rsidRDefault="007F63DB">
      <w:r>
        <w:t xml:space="preserve">Přechodné období se netýká GUI. Přes </w:t>
      </w:r>
      <w:proofErr w:type="gramStart"/>
      <w:r>
        <w:t>GUI</w:t>
      </w:r>
      <w:proofErr w:type="gramEnd"/>
      <w:r>
        <w:t xml:space="preserve"> bude možné zadávat certifikáty pouze v nové verzi od okamžiku nasazení úprav tohoto PZ.</w:t>
      </w:r>
    </w:p>
    <w:p w14:paraId="28C3085D" w14:textId="77777777" w:rsidR="00A469FC" w:rsidRDefault="00A469FC"/>
    <w:p w14:paraId="5D249CA5" w14:textId="77777777" w:rsidR="00A469FC" w:rsidRDefault="007F63DB">
      <w:pPr>
        <w:pStyle w:val="Odstavecseseznamem"/>
        <w:keepNext/>
        <w:keepLines/>
        <w:numPr>
          <w:ilvl w:val="2"/>
          <w:numId w:val="6"/>
        </w:numPr>
        <w:spacing w:before="120" w:after="120"/>
        <w:jc w:val="both"/>
        <w:outlineLvl w:val="2"/>
        <w:rPr>
          <w:b/>
          <w:sz w:val="20"/>
          <w:szCs w:val="20"/>
        </w:rPr>
      </w:pPr>
      <w:r>
        <w:rPr>
          <w:b/>
          <w:sz w:val="20"/>
          <w:szCs w:val="20"/>
        </w:rPr>
        <w:t>Úpravy dalších částí registru</w:t>
      </w:r>
    </w:p>
    <w:p w14:paraId="609A3D02" w14:textId="77777777" w:rsidR="00A469FC" w:rsidRDefault="007F63DB">
      <w:r>
        <w:t xml:space="preserve">Kromě </w:t>
      </w:r>
      <w:proofErr w:type="gramStart"/>
      <w:r>
        <w:t>GUI</w:t>
      </w:r>
      <w:proofErr w:type="gramEnd"/>
      <w:r>
        <w:t xml:space="preserve"> pro novou verzi certifikátu je nutné upravit následující funkce </w:t>
      </w:r>
      <w:proofErr w:type="spellStart"/>
      <w:r>
        <w:t>REPu</w:t>
      </w:r>
      <w:proofErr w:type="spellEnd"/>
      <w:r>
        <w:t>:</w:t>
      </w:r>
    </w:p>
    <w:p w14:paraId="1823521E" w14:textId="77777777" w:rsidR="00A469FC" w:rsidRDefault="007F63DB">
      <w:pPr>
        <w:numPr>
          <w:ilvl w:val="0"/>
          <w:numId w:val="27"/>
        </w:numPr>
        <w:spacing w:after="60"/>
        <w:contextualSpacing/>
      </w:pPr>
      <w:r>
        <w:lastRenderedPageBreak/>
        <w:t xml:space="preserve">Vyhledávací formulář ve všech částech (část pro </w:t>
      </w:r>
      <w:proofErr w:type="spellStart"/>
      <w:proofErr w:type="gramStart"/>
      <w:r>
        <w:t>MZe</w:t>
      </w:r>
      <w:proofErr w:type="spellEnd"/>
      <w:proofErr w:type="gramEnd"/>
      <w:r>
        <w:t>, část pro kontrolní organizace, veřejná část);</w:t>
      </w:r>
    </w:p>
    <w:p w14:paraId="1E11FAF4" w14:textId="77777777" w:rsidR="00A469FC" w:rsidRDefault="007F63DB">
      <w:pPr>
        <w:numPr>
          <w:ilvl w:val="0"/>
          <w:numId w:val="27"/>
        </w:numPr>
        <w:spacing w:after="60"/>
        <w:contextualSpacing/>
      </w:pPr>
      <w:r>
        <w:t>Přehled a detail subjektu ve všech částech – napojení nové struktury certifikátů;</w:t>
      </w:r>
    </w:p>
    <w:p w14:paraId="32D52301" w14:textId="77777777" w:rsidR="00A469FC" w:rsidRDefault="007F63DB">
      <w:pPr>
        <w:numPr>
          <w:ilvl w:val="0"/>
          <w:numId w:val="27"/>
        </w:numPr>
        <w:spacing w:after="60"/>
        <w:contextualSpacing/>
      </w:pPr>
      <w:r>
        <w:t xml:space="preserve">Kontrolní přehledy (část pro </w:t>
      </w:r>
      <w:proofErr w:type="spellStart"/>
      <w:proofErr w:type="gramStart"/>
      <w:r>
        <w:t>Mze</w:t>
      </w:r>
      <w:proofErr w:type="spellEnd"/>
      <w:proofErr w:type="gramEnd"/>
      <w:r>
        <w:t xml:space="preserve"> a část pro kontrolní organizace) – Subjekty bez certifikátu, Certifikáty na neplatnou činnost, Volání služby pro certifikáty, atd.;</w:t>
      </w:r>
    </w:p>
    <w:p w14:paraId="35ACB854" w14:textId="77777777" w:rsidR="00A469FC" w:rsidRDefault="007F63DB">
      <w:pPr>
        <w:pStyle w:val="Odstavecseseznamem"/>
        <w:keepNext/>
        <w:keepLines/>
        <w:numPr>
          <w:ilvl w:val="2"/>
          <w:numId w:val="6"/>
        </w:numPr>
        <w:spacing w:before="120" w:after="120"/>
        <w:jc w:val="both"/>
        <w:outlineLvl w:val="2"/>
        <w:rPr>
          <w:b/>
          <w:sz w:val="20"/>
          <w:szCs w:val="20"/>
        </w:rPr>
      </w:pPr>
      <w:r>
        <w:rPr>
          <w:b/>
          <w:sz w:val="20"/>
          <w:szCs w:val="20"/>
        </w:rPr>
        <w:t>Skupiny činností</w:t>
      </w:r>
    </w:p>
    <w:p w14:paraId="3E28359F" w14:textId="77777777" w:rsidR="00A469FC" w:rsidRDefault="007F63DB">
      <w:r>
        <w:t>Nová verze certifikátu primárně nepracuje se stávajícím číselníkem činností ale se skupinami činností. Při zadávání certifikátu bude i nadále vybírána činnost (nebo činnosti) dle stávajícího číselníku. V náhledu certifikátu a v tisku bude zobrazena skupina činnosti.</w:t>
      </w:r>
    </w:p>
    <w:p w14:paraId="279DFD10" w14:textId="77777777" w:rsidR="00A469FC" w:rsidRDefault="007F63DB">
      <w:r>
        <w:t>V </w:t>
      </w:r>
      <w:proofErr w:type="spellStart"/>
      <w:proofErr w:type="gramStart"/>
      <w:r>
        <w:t>REPu</w:t>
      </w:r>
      <w:proofErr w:type="spellEnd"/>
      <w:proofErr w:type="gramEnd"/>
      <w:r>
        <w:t xml:space="preserve"> bude vytvořen číselník skupin činností s vazbou na aktuální činnosti podle následující tabulky:</w:t>
      </w:r>
    </w:p>
    <w:tbl>
      <w:tblPr>
        <w:tblStyle w:val="Mkatabulky1"/>
        <w:tblW w:w="7933" w:type="dxa"/>
        <w:tblInd w:w="595" w:type="dxa"/>
        <w:tblLook w:val="04A0" w:firstRow="1" w:lastRow="0" w:firstColumn="1" w:lastColumn="0" w:noHBand="0" w:noVBand="1"/>
      </w:tblPr>
      <w:tblGrid>
        <w:gridCol w:w="2830"/>
        <w:gridCol w:w="5103"/>
      </w:tblGrid>
      <w:tr w:rsidR="00A469FC" w14:paraId="5C21ABE4" w14:textId="77777777">
        <w:tc>
          <w:tcPr>
            <w:tcW w:w="2830" w:type="dxa"/>
            <w:tcBorders>
              <w:top w:val="single" w:sz="4" w:space="0" w:color="auto"/>
              <w:left w:val="single" w:sz="4" w:space="0" w:color="auto"/>
              <w:bottom w:val="single" w:sz="4" w:space="0" w:color="auto"/>
              <w:right w:val="single" w:sz="4" w:space="0" w:color="auto"/>
            </w:tcBorders>
            <w:vAlign w:val="center"/>
            <w:hideMark/>
          </w:tcPr>
          <w:p w14:paraId="730222A8" w14:textId="77777777" w:rsidR="00A469FC" w:rsidRDefault="007F63DB">
            <w:pPr>
              <w:rPr>
                <w:b/>
                <w:bCs/>
                <w:szCs w:val="22"/>
              </w:rPr>
            </w:pPr>
            <w:r>
              <w:rPr>
                <w:b/>
                <w:bCs/>
              </w:rPr>
              <w:t>Skupina</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3F86AB0" w14:textId="77777777" w:rsidR="00A469FC" w:rsidRDefault="007F63DB">
            <w:pPr>
              <w:rPr>
                <w:b/>
                <w:bCs/>
              </w:rPr>
            </w:pPr>
            <w:r>
              <w:rPr>
                <w:b/>
                <w:bCs/>
              </w:rPr>
              <w:t>Činnost</w:t>
            </w:r>
          </w:p>
        </w:tc>
      </w:tr>
      <w:tr w:rsidR="00A469FC" w14:paraId="6B3189C5" w14:textId="77777777">
        <w:tc>
          <w:tcPr>
            <w:tcW w:w="2830" w:type="dxa"/>
            <w:tcBorders>
              <w:top w:val="single" w:sz="4" w:space="0" w:color="auto"/>
              <w:left w:val="single" w:sz="4" w:space="0" w:color="auto"/>
              <w:bottom w:val="single" w:sz="4" w:space="0" w:color="auto"/>
              <w:right w:val="single" w:sz="4" w:space="0" w:color="auto"/>
            </w:tcBorders>
            <w:vAlign w:val="center"/>
            <w:hideMark/>
          </w:tcPr>
          <w:p w14:paraId="12CC2E63" w14:textId="77777777" w:rsidR="00A469FC" w:rsidRDefault="007F63DB">
            <w:pPr>
              <w:rPr>
                <w:b/>
                <w:i/>
              </w:rPr>
            </w:pPr>
            <w:r>
              <w:rPr>
                <w:b/>
                <w:i/>
              </w:rPr>
              <w:t>Zemědělská výroba</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E1C364D" w14:textId="77777777" w:rsidR="00A469FC" w:rsidRDefault="007F63DB">
            <w:r>
              <w:t xml:space="preserve">Ekologický zemědělec </w:t>
            </w:r>
          </w:p>
          <w:p w14:paraId="5B5BF380" w14:textId="77777777" w:rsidR="00A469FC" w:rsidRDefault="007F63DB">
            <w:r>
              <w:t>Ekologický chovatel včel</w:t>
            </w:r>
          </w:p>
          <w:p w14:paraId="719952EF" w14:textId="77777777" w:rsidR="00A469FC" w:rsidRDefault="007F63DB">
            <w:r>
              <w:t>Ekologický chovatel ryb</w:t>
            </w:r>
          </w:p>
          <w:p w14:paraId="220F8812" w14:textId="77777777" w:rsidR="00A469FC" w:rsidRDefault="007F63DB">
            <w:r>
              <w:t>Ekologický pěstitel hub</w:t>
            </w:r>
          </w:p>
          <w:p w14:paraId="48E3EE15" w14:textId="77777777" w:rsidR="00A469FC" w:rsidRDefault="007F63DB">
            <w:pPr>
              <w:rPr>
                <w:i/>
              </w:rPr>
            </w:pPr>
            <w:r>
              <w:t>Ekologický sběrač volně rostoucích rostlin</w:t>
            </w:r>
          </w:p>
        </w:tc>
      </w:tr>
      <w:tr w:rsidR="00A469FC" w14:paraId="4C094DB1" w14:textId="77777777">
        <w:tc>
          <w:tcPr>
            <w:tcW w:w="2830" w:type="dxa"/>
            <w:tcBorders>
              <w:top w:val="single" w:sz="4" w:space="0" w:color="auto"/>
              <w:left w:val="single" w:sz="4" w:space="0" w:color="auto"/>
              <w:bottom w:val="single" w:sz="4" w:space="0" w:color="auto"/>
              <w:right w:val="single" w:sz="4" w:space="0" w:color="auto"/>
            </w:tcBorders>
            <w:vAlign w:val="center"/>
            <w:hideMark/>
          </w:tcPr>
          <w:p w14:paraId="667F4B37" w14:textId="77777777" w:rsidR="00A469FC" w:rsidRDefault="007F63DB">
            <w:pPr>
              <w:rPr>
                <w:b/>
                <w:i/>
              </w:rPr>
            </w:pPr>
            <w:r>
              <w:rPr>
                <w:b/>
                <w:i/>
              </w:rPr>
              <w:t>Příprava bioproduktů</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C75788A" w14:textId="77777777" w:rsidR="00A469FC" w:rsidRDefault="007F63DB">
            <w:r>
              <w:t>Výrobce nebo dodavatel ekologických krmiv</w:t>
            </w:r>
          </w:p>
          <w:p w14:paraId="019E0DC5" w14:textId="77777777" w:rsidR="00A469FC" w:rsidRDefault="007F63DB">
            <w:r>
              <w:t>Výrobce biopotravin</w:t>
            </w:r>
          </w:p>
          <w:p w14:paraId="2782E48F" w14:textId="77777777" w:rsidR="00A469FC" w:rsidRDefault="007F63DB">
            <w:r>
              <w:t xml:space="preserve">Výrobce nebo dodavatel </w:t>
            </w:r>
            <w:proofErr w:type="spellStart"/>
            <w:r>
              <w:t>eko</w:t>
            </w:r>
            <w:proofErr w:type="spellEnd"/>
            <w:r>
              <w:t>. rozmnož. Materiálu</w:t>
            </w:r>
          </w:p>
          <w:p w14:paraId="6386F8F2" w14:textId="77777777" w:rsidR="00A469FC" w:rsidRDefault="007F63DB">
            <w:pPr>
              <w:rPr>
                <w:i/>
              </w:rPr>
            </w:pPr>
            <w:r>
              <w:t>Ostatní</w:t>
            </w:r>
          </w:p>
        </w:tc>
      </w:tr>
      <w:tr w:rsidR="00A469FC" w14:paraId="734E5E19" w14:textId="77777777">
        <w:tc>
          <w:tcPr>
            <w:tcW w:w="2830" w:type="dxa"/>
            <w:tcBorders>
              <w:top w:val="single" w:sz="4" w:space="0" w:color="auto"/>
              <w:left w:val="single" w:sz="4" w:space="0" w:color="auto"/>
              <w:bottom w:val="single" w:sz="4" w:space="0" w:color="auto"/>
              <w:right w:val="single" w:sz="4" w:space="0" w:color="auto"/>
            </w:tcBorders>
            <w:vAlign w:val="center"/>
            <w:hideMark/>
          </w:tcPr>
          <w:p w14:paraId="1BF66581" w14:textId="77777777" w:rsidR="00A469FC" w:rsidRDefault="007F63DB">
            <w:pPr>
              <w:rPr>
                <w:b/>
                <w:i/>
              </w:rPr>
            </w:pPr>
            <w:r>
              <w:rPr>
                <w:b/>
                <w:i/>
              </w:rPr>
              <w:t>Distribuce/uvádění na trh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6A0D669" w14:textId="77777777" w:rsidR="00A469FC" w:rsidRDefault="007F63DB">
            <w:pPr>
              <w:rPr>
                <w:i/>
              </w:rPr>
            </w:pPr>
            <w:r>
              <w:t>Distributor - obchodník</w:t>
            </w:r>
          </w:p>
        </w:tc>
      </w:tr>
      <w:tr w:rsidR="00A469FC" w14:paraId="0E46EAC5" w14:textId="77777777">
        <w:tc>
          <w:tcPr>
            <w:tcW w:w="2830" w:type="dxa"/>
            <w:tcBorders>
              <w:top w:val="single" w:sz="4" w:space="0" w:color="auto"/>
              <w:left w:val="single" w:sz="4" w:space="0" w:color="auto"/>
              <w:bottom w:val="single" w:sz="4" w:space="0" w:color="auto"/>
              <w:right w:val="single" w:sz="4" w:space="0" w:color="auto"/>
            </w:tcBorders>
            <w:vAlign w:val="center"/>
            <w:hideMark/>
          </w:tcPr>
          <w:p w14:paraId="207CCAC3" w14:textId="77777777" w:rsidR="00A469FC" w:rsidRDefault="007F63DB">
            <w:pPr>
              <w:rPr>
                <w:b/>
                <w:i/>
              </w:rPr>
            </w:pPr>
            <w:r>
              <w:rPr>
                <w:b/>
                <w:i/>
              </w:rPr>
              <w:t>Skladování</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E7B610C" w14:textId="77777777" w:rsidR="00A469FC" w:rsidRDefault="007F63DB">
            <w:r>
              <w:t>Skladování (</w:t>
            </w:r>
            <w:r>
              <w:rPr>
                <w:i/>
              </w:rPr>
              <w:t>nově vytvořená skupina</w:t>
            </w:r>
            <w:r>
              <w:t>)</w:t>
            </w:r>
          </w:p>
        </w:tc>
      </w:tr>
      <w:tr w:rsidR="00A469FC" w14:paraId="73342813" w14:textId="77777777">
        <w:tc>
          <w:tcPr>
            <w:tcW w:w="2830" w:type="dxa"/>
            <w:tcBorders>
              <w:top w:val="single" w:sz="4" w:space="0" w:color="auto"/>
              <w:left w:val="single" w:sz="4" w:space="0" w:color="auto"/>
              <w:bottom w:val="single" w:sz="4" w:space="0" w:color="auto"/>
              <w:right w:val="single" w:sz="4" w:space="0" w:color="auto"/>
            </w:tcBorders>
            <w:vAlign w:val="center"/>
            <w:hideMark/>
          </w:tcPr>
          <w:p w14:paraId="51A94023" w14:textId="77777777" w:rsidR="00A469FC" w:rsidRDefault="007F63DB">
            <w:pPr>
              <w:rPr>
                <w:b/>
                <w:i/>
              </w:rPr>
            </w:pPr>
            <w:r>
              <w:rPr>
                <w:b/>
                <w:i/>
              </w:rPr>
              <w:t>Dovoz</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50E5DDF" w14:textId="77777777" w:rsidR="00A469FC" w:rsidRDefault="007F63DB">
            <w:pPr>
              <w:rPr>
                <w:i/>
              </w:rPr>
            </w:pPr>
            <w:r>
              <w:t xml:space="preserve">Dovozce </w:t>
            </w:r>
            <w:proofErr w:type="gramStart"/>
            <w:r>
              <w:t>ze</w:t>
            </w:r>
            <w:proofErr w:type="gramEnd"/>
            <w:r>
              <w:t xml:space="preserve"> 3. zemí</w:t>
            </w:r>
          </w:p>
        </w:tc>
      </w:tr>
      <w:tr w:rsidR="00A469FC" w14:paraId="660777D3" w14:textId="77777777">
        <w:tc>
          <w:tcPr>
            <w:tcW w:w="2830" w:type="dxa"/>
            <w:tcBorders>
              <w:top w:val="single" w:sz="4" w:space="0" w:color="auto"/>
              <w:left w:val="single" w:sz="4" w:space="0" w:color="auto"/>
              <w:bottom w:val="single" w:sz="4" w:space="0" w:color="auto"/>
              <w:right w:val="single" w:sz="4" w:space="0" w:color="auto"/>
            </w:tcBorders>
            <w:vAlign w:val="center"/>
            <w:hideMark/>
          </w:tcPr>
          <w:p w14:paraId="32F2489B" w14:textId="77777777" w:rsidR="00A469FC" w:rsidRDefault="007F63DB">
            <w:pPr>
              <w:rPr>
                <w:b/>
                <w:i/>
              </w:rPr>
            </w:pPr>
            <w:r>
              <w:rPr>
                <w:b/>
                <w:i/>
              </w:rPr>
              <w:t>Vývoz</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3D824C6" w14:textId="77777777" w:rsidR="00A469FC" w:rsidRDefault="007F63DB">
            <w:pPr>
              <w:rPr>
                <w:i/>
              </w:rPr>
            </w:pPr>
            <w:r>
              <w:t>Vývozce do 3. zemí</w:t>
            </w:r>
          </w:p>
        </w:tc>
      </w:tr>
    </w:tbl>
    <w:p w14:paraId="478CC6D3" w14:textId="77777777" w:rsidR="00A469FC" w:rsidRDefault="00A469FC"/>
    <w:p w14:paraId="7EB45913" w14:textId="77777777" w:rsidR="00A469FC" w:rsidRDefault="007F63DB">
      <w:r>
        <w:t>Ve vyhledávacím formuláři a ve statistických přehledech bude nadále využíván stávající číselník činností.</w:t>
      </w:r>
    </w:p>
    <w:p w14:paraId="67CA3898" w14:textId="77777777" w:rsidR="00A469FC" w:rsidRDefault="007F63DB">
      <w:pPr>
        <w:pStyle w:val="Odstavecseseznamem"/>
        <w:keepNext/>
        <w:keepLines/>
        <w:numPr>
          <w:ilvl w:val="2"/>
          <w:numId w:val="6"/>
        </w:numPr>
        <w:spacing w:before="120" w:after="120"/>
        <w:jc w:val="both"/>
        <w:outlineLvl w:val="2"/>
        <w:rPr>
          <w:b/>
          <w:sz w:val="20"/>
          <w:szCs w:val="20"/>
        </w:rPr>
      </w:pPr>
      <w:r>
        <w:rPr>
          <w:b/>
          <w:sz w:val="20"/>
          <w:szCs w:val="20"/>
        </w:rPr>
        <w:t>Číselník produktů</w:t>
      </w:r>
    </w:p>
    <w:p w14:paraId="53EA0173" w14:textId="77777777" w:rsidR="00A469FC" w:rsidRDefault="007F63DB">
      <w:r>
        <w:t xml:space="preserve">Místo stávajícího číselníku CZ-CPA bude využit číselník CN. Součástí </w:t>
      </w:r>
      <w:proofErr w:type="spellStart"/>
      <w:r>
        <w:t>REPu</w:t>
      </w:r>
      <w:proofErr w:type="spellEnd"/>
      <w:r>
        <w:t xml:space="preserve"> bude i převodník mezi oběma číselníky, aby bylo možné zajistit kontinuitu pro účely vyhledávání a statistik.</w:t>
      </w:r>
    </w:p>
    <w:p w14:paraId="534677A3" w14:textId="77777777" w:rsidR="00A469FC" w:rsidRDefault="007F63DB">
      <w:pPr>
        <w:pStyle w:val="Odstavecseseznamem"/>
        <w:keepNext/>
        <w:keepLines/>
        <w:numPr>
          <w:ilvl w:val="2"/>
          <w:numId w:val="6"/>
        </w:numPr>
        <w:spacing w:before="120" w:after="120"/>
        <w:jc w:val="both"/>
        <w:outlineLvl w:val="2"/>
        <w:rPr>
          <w:b/>
          <w:sz w:val="20"/>
          <w:szCs w:val="20"/>
        </w:rPr>
      </w:pPr>
      <w:r>
        <w:rPr>
          <w:b/>
          <w:sz w:val="20"/>
          <w:szCs w:val="20"/>
        </w:rPr>
        <w:t xml:space="preserve">Optimalizace </w:t>
      </w:r>
      <w:proofErr w:type="spellStart"/>
      <w:r>
        <w:rPr>
          <w:b/>
          <w:sz w:val="20"/>
          <w:szCs w:val="20"/>
        </w:rPr>
        <w:t>REPu</w:t>
      </w:r>
      <w:proofErr w:type="spellEnd"/>
    </w:p>
    <w:p w14:paraId="51688068" w14:textId="77777777" w:rsidR="00A469FC" w:rsidRDefault="007F63DB">
      <w:r>
        <w:t>Vlivem narůstajícího počtu dat a rozšiřování aplikace o některé dílčí funkce došlo ke zpomalení některých částí aplikace. V rámci tohoto PZ bude provedena optimalizace rychlosti aplikace. Zejména se jedná o:</w:t>
      </w:r>
    </w:p>
    <w:p w14:paraId="3112E79B" w14:textId="77777777" w:rsidR="00A469FC" w:rsidRDefault="007F63DB">
      <w:pPr>
        <w:numPr>
          <w:ilvl w:val="0"/>
          <w:numId w:val="27"/>
        </w:numPr>
        <w:spacing w:after="60"/>
        <w:contextualSpacing/>
      </w:pPr>
      <w:r>
        <w:t>Úvodní přehled, který obsahuje výstupy z kontrolních sestav;</w:t>
      </w:r>
    </w:p>
    <w:p w14:paraId="3D4BE646" w14:textId="77777777" w:rsidR="00A469FC" w:rsidRDefault="007F63DB">
      <w:pPr>
        <w:numPr>
          <w:ilvl w:val="0"/>
          <w:numId w:val="27"/>
        </w:numPr>
        <w:spacing w:after="60"/>
        <w:contextualSpacing/>
      </w:pPr>
      <w:r>
        <w:t>Přehled a detail subjektu ve všech částech aplikace;</w:t>
      </w:r>
    </w:p>
    <w:p w14:paraId="23CDD16A" w14:textId="77777777" w:rsidR="00A469FC" w:rsidRDefault="007F63DB">
      <w:pPr>
        <w:numPr>
          <w:ilvl w:val="0"/>
          <w:numId w:val="27"/>
        </w:numPr>
        <w:spacing w:after="60"/>
        <w:contextualSpacing/>
      </w:pPr>
      <w:r>
        <w:t>Kontrolní sestavy;</w:t>
      </w:r>
    </w:p>
    <w:p w14:paraId="29E79C03" w14:textId="77777777" w:rsidR="00A469FC" w:rsidRDefault="00A469FC">
      <w:pPr>
        <w:ind w:left="705"/>
        <w:contextualSpacing/>
      </w:pPr>
    </w:p>
    <w:p w14:paraId="3558E406" w14:textId="77777777" w:rsidR="00A469FC" w:rsidRDefault="007F63DB">
      <w:pPr>
        <w:pStyle w:val="Nadpis2"/>
      </w:pPr>
      <w:r>
        <w:t>3.3 Nová struktura certifikátu</w:t>
      </w:r>
    </w:p>
    <w:p w14:paraId="2E309837" w14:textId="77777777" w:rsidR="00A469FC" w:rsidRDefault="007F63DB">
      <w:r>
        <w:t xml:space="preserve">Certifikát podle nového vzoru bude nyní rozdělen na dvě části, na takzvanou část povinnou a část nepovinnou. </w:t>
      </w:r>
    </w:p>
    <w:p w14:paraId="194C4E40" w14:textId="77777777" w:rsidR="00A469FC" w:rsidRDefault="007F63DB">
      <w:r>
        <w:t>Všechny položky povinné části certifikátu budou muset být vyplněny. Na nepovinné části certifikátu budou povinné jen některé položky, ostatní budou na zvážení KO.</w:t>
      </w:r>
    </w:p>
    <w:p w14:paraId="1F629FAE" w14:textId="77777777" w:rsidR="00A469FC" w:rsidRDefault="007F63DB">
      <w:r>
        <w:t>Dle vložených dat bude možno vygenerovat certifikát, obsahující vložené údaje a který bude dostupný u profilu každého z registrovaných subjektů a bude možné ho stáhnout v PDF.</w:t>
      </w:r>
    </w:p>
    <w:p w14:paraId="2594930E" w14:textId="77777777" w:rsidR="00A469FC" w:rsidRDefault="00A469FC"/>
    <w:p w14:paraId="4FDA4671" w14:textId="77777777" w:rsidR="00A469FC" w:rsidRDefault="00A469FC"/>
    <w:p w14:paraId="03CD4C66" w14:textId="77777777" w:rsidR="00A469FC" w:rsidRDefault="00A469FC"/>
    <w:p w14:paraId="75F89561" w14:textId="77777777" w:rsidR="00A469FC" w:rsidRDefault="00A469FC"/>
    <w:p w14:paraId="5C87B082" w14:textId="77777777" w:rsidR="00A469FC" w:rsidRDefault="007F63DB">
      <w:pPr>
        <w:pStyle w:val="Odstavecseseznamem"/>
        <w:keepNext/>
        <w:keepLines/>
        <w:spacing w:before="120" w:after="120"/>
        <w:jc w:val="both"/>
        <w:outlineLvl w:val="2"/>
        <w:rPr>
          <w:b/>
          <w:sz w:val="20"/>
          <w:szCs w:val="20"/>
        </w:rPr>
      </w:pPr>
      <w:r>
        <w:rPr>
          <w:b/>
          <w:sz w:val="20"/>
          <w:szCs w:val="20"/>
        </w:rPr>
        <w:t>3.3.1 Povinná část bude osahovat tyto údaje:</w:t>
      </w:r>
    </w:p>
    <w:p w14:paraId="5C8B583F" w14:textId="77777777" w:rsidR="00A469FC" w:rsidRDefault="00A469FC">
      <w:pPr>
        <w:pStyle w:val="Odstavecseseznamem"/>
        <w:ind w:left="360"/>
        <w:jc w:val="both"/>
        <w:rPr>
          <w:b/>
          <w:bCs/>
        </w:rPr>
      </w:pPr>
    </w:p>
    <w:p w14:paraId="68C54DBD" w14:textId="77777777" w:rsidR="00A469FC" w:rsidRDefault="007F63DB">
      <w:pPr>
        <w:pStyle w:val="Odstavecseseznamem"/>
        <w:numPr>
          <w:ilvl w:val="0"/>
          <w:numId w:val="2"/>
        </w:numPr>
        <w:jc w:val="both"/>
        <w:rPr>
          <w:b/>
          <w:bCs/>
        </w:rPr>
      </w:pPr>
      <w:r>
        <w:rPr>
          <w:b/>
          <w:bCs/>
        </w:rPr>
        <w:t>Číslo certifikátu</w:t>
      </w:r>
    </w:p>
    <w:p w14:paraId="7444383A" w14:textId="77777777" w:rsidR="00A469FC" w:rsidRDefault="007F63DB">
      <w:pPr>
        <w:numPr>
          <w:ilvl w:val="1"/>
          <w:numId w:val="18"/>
        </w:numPr>
        <w:spacing w:after="60"/>
        <w:ind w:left="1134" w:hanging="567"/>
        <w:contextualSpacing/>
      </w:pPr>
      <w:r>
        <w:lastRenderedPageBreak/>
        <w:t>Eviduje se číslo dokumentu, zadává KO;</w:t>
      </w:r>
    </w:p>
    <w:p w14:paraId="782E10D6" w14:textId="77777777" w:rsidR="00A469FC" w:rsidRDefault="007F63DB">
      <w:pPr>
        <w:pStyle w:val="Odstavecseseznamem"/>
        <w:numPr>
          <w:ilvl w:val="0"/>
          <w:numId w:val="2"/>
        </w:numPr>
        <w:jc w:val="both"/>
        <w:rPr>
          <w:b/>
          <w:bCs/>
        </w:rPr>
      </w:pPr>
      <w:r>
        <w:rPr>
          <w:b/>
          <w:bCs/>
        </w:rPr>
        <w:t xml:space="preserve">Možnost vybrat typ subjektu </w:t>
      </w:r>
    </w:p>
    <w:p w14:paraId="1A48E70B" w14:textId="77777777" w:rsidR="00A469FC" w:rsidRDefault="007F63DB">
      <w:pPr>
        <w:numPr>
          <w:ilvl w:val="0"/>
          <w:numId w:val="8"/>
        </w:numPr>
        <w:spacing w:after="60"/>
        <w:ind w:left="1134" w:hanging="567"/>
        <w:contextualSpacing/>
      </w:pPr>
      <w:r>
        <w:t>Hospodářský subjekt (defaultně vybráno);</w:t>
      </w:r>
    </w:p>
    <w:p w14:paraId="79D449DD" w14:textId="77777777" w:rsidR="00A469FC" w:rsidRDefault="007F63DB">
      <w:pPr>
        <w:numPr>
          <w:ilvl w:val="0"/>
          <w:numId w:val="8"/>
        </w:numPr>
        <w:spacing w:after="60"/>
        <w:ind w:left="1134" w:hanging="567"/>
        <w:contextualSpacing/>
      </w:pPr>
      <w:r>
        <w:t>Skupina hospodářských subjektů;</w:t>
      </w:r>
    </w:p>
    <w:p w14:paraId="60229E51" w14:textId="77777777" w:rsidR="00A469FC" w:rsidRDefault="007F63DB">
      <w:pPr>
        <w:pStyle w:val="Odstavecseseznamem"/>
        <w:numPr>
          <w:ilvl w:val="0"/>
          <w:numId w:val="2"/>
        </w:numPr>
        <w:jc w:val="both"/>
        <w:rPr>
          <w:b/>
          <w:bCs/>
        </w:rPr>
      </w:pPr>
      <w:r>
        <w:rPr>
          <w:b/>
          <w:bCs/>
        </w:rPr>
        <w:t>Jméno a adresa hospodářského subjektu nebo skupiny hospodářských subjektů</w:t>
      </w:r>
    </w:p>
    <w:p w14:paraId="2B206D28" w14:textId="77777777" w:rsidR="00A469FC" w:rsidRDefault="007F63DB">
      <w:pPr>
        <w:numPr>
          <w:ilvl w:val="1"/>
          <w:numId w:val="27"/>
        </w:numPr>
        <w:spacing w:after="60"/>
        <w:ind w:left="1134" w:hanging="567"/>
        <w:contextualSpacing/>
      </w:pPr>
      <w:r>
        <w:t>Adresa, IČO a jméno registrovaného subjektu;</w:t>
      </w:r>
    </w:p>
    <w:p w14:paraId="1608684F" w14:textId="77777777" w:rsidR="00A469FC" w:rsidRDefault="007F63DB">
      <w:pPr>
        <w:pStyle w:val="Odstavecseseznamem"/>
        <w:numPr>
          <w:ilvl w:val="0"/>
          <w:numId w:val="2"/>
        </w:numPr>
        <w:jc w:val="both"/>
        <w:rPr>
          <w:b/>
          <w:bCs/>
        </w:rPr>
      </w:pPr>
      <w:r>
        <w:rPr>
          <w:b/>
          <w:bCs/>
        </w:rPr>
        <w:t>Název a kontrolní organizace, která certifikát vydala</w:t>
      </w:r>
    </w:p>
    <w:p w14:paraId="5B964AD5" w14:textId="77777777" w:rsidR="00A469FC" w:rsidRDefault="007F63DB">
      <w:pPr>
        <w:numPr>
          <w:ilvl w:val="1"/>
          <w:numId w:val="27"/>
        </w:numPr>
        <w:spacing w:after="60"/>
        <w:ind w:left="1134" w:hanging="567"/>
        <w:contextualSpacing/>
      </w:pPr>
      <w:r>
        <w:t>Název a adresa vydávající kontrolní organizace;</w:t>
      </w:r>
    </w:p>
    <w:p w14:paraId="2FC1A6B2" w14:textId="77777777" w:rsidR="00A469FC" w:rsidRDefault="007F63DB">
      <w:pPr>
        <w:pStyle w:val="Odstavecseseznamem"/>
        <w:numPr>
          <w:ilvl w:val="0"/>
          <w:numId w:val="2"/>
        </w:numPr>
        <w:jc w:val="both"/>
        <w:rPr>
          <w:b/>
          <w:bCs/>
        </w:rPr>
      </w:pPr>
      <w:r>
        <w:rPr>
          <w:b/>
          <w:bCs/>
        </w:rPr>
        <w:t>Jedna či více činností hospodářského subjektu nebo skupiny hospodářských subjektů</w:t>
      </w:r>
    </w:p>
    <w:p w14:paraId="3324C1EC" w14:textId="77777777" w:rsidR="00A469FC" w:rsidRDefault="007F63DB">
      <w:pPr>
        <w:numPr>
          <w:ilvl w:val="0"/>
          <w:numId w:val="29"/>
        </w:numPr>
        <w:spacing w:after="60"/>
        <w:ind w:left="1134" w:hanging="567"/>
        <w:contextualSpacing/>
      </w:pPr>
      <w:r>
        <w:t>Zemědělská výroba</w:t>
      </w:r>
    </w:p>
    <w:p w14:paraId="24304A9C" w14:textId="77777777" w:rsidR="00A469FC" w:rsidRDefault="007F63DB">
      <w:pPr>
        <w:numPr>
          <w:ilvl w:val="0"/>
          <w:numId w:val="29"/>
        </w:numPr>
        <w:spacing w:after="60"/>
        <w:ind w:left="1134" w:hanging="567"/>
        <w:contextualSpacing/>
      </w:pPr>
      <w:r>
        <w:t>Příprava bioproduktů;</w:t>
      </w:r>
    </w:p>
    <w:p w14:paraId="6BAB0E46" w14:textId="77777777" w:rsidR="00A469FC" w:rsidRDefault="007F63DB">
      <w:pPr>
        <w:numPr>
          <w:ilvl w:val="0"/>
          <w:numId w:val="29"/>
        </w:numPr>
        <w:spacing w:after="60"/>
        <w:ind w:left="1134" w:hanging="567"/>
        <w:contextualSpacing/>
      </w:pPr>
      <w:r>
        <w:t>Distribuce/uvádění na trh;</w:t>
      </w:r>
    </w:p>
    <w:p w14:paraId="1C4F77D6" w14:textId="77777777" w:rsidR="00A469FC" w:rsidRDefault="007F63DB">
      <w:pPr>
        <w:numPr>
          <w:ilvl w:val="0"/>
          <w:numId w:val="29"/>
        </w:numPr>
        <w:spacing w:after="60"/>
        <w:ind w:left="1134" w:hanging="567"/>
        <w:contextualSpacing/>
      </w:pPr>
      <w:r>
        <w:t>Skladování;</w:t>
      </w:r>
    </w:p>
    <w:p w14:paraId="2FB50F81" w14:textId="77777777" w:rsidR="00A469FC" w:rsidRDefault="007F63DB">
      <w:pPr>
        <w:numPr>
          <w:ilvl w:val="0"/>
          <w:numId w:val="29"/>
        </w:numPr>
        <w:spacing w:after="60"/>
        <w:ind w:left="1134" w:hanging="567"/>
        <w:contextualSpacing/>
      </w:pPr>
      <w:r>
        <w:t>Dovoz;</w:t>
      </w:r>
    </w:p>
    <w:p w14:paraId="50209BA2" w14:textId="77777777" w:rsidR="00A469FC" w:rsidRDefault="007F63DB">
      <w:pPr>
        <w:numPr>
          <w:ilvl w:val="0"/>
          <w:numId w:val="29"/>
        </w:numPr>
        <w:spacing w:after="60"/>
        <w:ind w:left="1134" w:hanging="567"/>
        <w:contextualSpacing/>
      </w:pPr>
      <w:r>
        <w:t>Vývoz;</w:t>
      </w:r>
    </w:p>
    <w:p w14:paraId="0DFF728B" w14:textId="77777777" w:rsidR="00A469FC" w:rsidRDefault="007F63DB">
      <w:pPr>
        <w:pStyle w:val="Odstavecseseznamem"/>
        <w:numPr>
          <w:ilvl w:val="0"/>
          <w:numId w:val="2"/>
        </w:numPr>
        <w:jc w:val="both"/>
        <w:rPr>
          <w:b/>
          <w:bCs/>
        </w:rPr>
      </w:pPr>
      <w:r>
        <w:rPr>
          <w:b/>
          <w:bCs/>
        </w:rPr>
        <w:t>Jedna či více kategorií produktů podle čl. 35 odst. 7 nařízení Evropského parlamentu a Rady (EU) 2018/848 (1) a metodu produkce vztažené k těmto kategoriím produktům</w:t>
      </w:r>
    </w:p>
    <w:p w14:paraId="1BD9E610" w14:textId="77777777" w:rsidR="00A469FC" w:rsidRDefault="007F63DB">
      <w:pPr>
        <w:numPr>
          <w:ilvl w:val="1"/>
          <w:numId w:val="28"/>
        </w:numPr>
        <w:spacing w:after="60"/>
        <w:ind w:left="1134" w:hanging="567"/>
        <w:contextualSpacing/>
      </w:pPr>
      <w:r>
        <w:t>nezpracované rostliny a rostlinné produkty, včetně osiva a dalšího rozmnožovacího materiálu rostlin</w:t>
      </w:r>
    </w:p>
    <w:p w14:paraId="115BA3B2" w14:textId="77777777" w:rsidR="00A469FC" w:rsidRDefault="007F63DB">
      <w:pPr>
        <w:ind w:left="1134"/>
      </w:pPr>
      <w:r>
        <w:t>metoda produkce:</w:t>
      </w:r>
    </w:p>
    <w:p w14:paraId="03A399C4" w14:textId="77777777" w:rsidR="00A469FC" w:rsidRDefault="007F63DB">
      <w:pPr>
        <w:numPr>
          <w:ilvl w:val="0"/>
          <w:numId w:val="24"/>
        </w:numPr>
        <w:spacing w:after="60"/>
        <w:ind w:left="1701" w:hanging="567"/>
        <w:contextualSpacing/>
      </w:pPr>
      <w:r>
        <w:t>ekologická produkce s výjimkou přechodného období;</w:t>
      </w:r>
    </w:p>
    <w:p w14:paraId="364EAD39" w14:textId="77777777" w:rsidR="00A469FC" w:rsidRDefault="007F63DB">
      <w:pPr>
        <w:numPr>
          <w:ilvl w:val="0"/>
          <w:numId w:val="24"/>
        </w:numPr>
        <w:spacing w:after="60"/>
        <w:ind w:left="1701" w:hanging="567"/>
        <w:contextualSpacing/>
      </w:pPr>
      <w:r>
        <w:t>produkce během přechodného období;</w:t>
      </w:r>
    </w:p>
    <w:p w14:paraId="03584651" w14:textId="77777777" w:rsidR="00A469FC" w:rsidRDefault="007F63DB">
      <w:pPr>
        <w:numPr>
          <w:ilvl w:val="0"/>
          <w:numId w:val="24"/>
        </w:numPr>
        <w:spacing w:after="60"/>
        <w:ind w:left="1701" w:hanging="567"/>
        <w:contextualSpacing/>
      </w:pPr>
      <w:r>
        <w:t>ekologická produkce s konvenční produkcí;</w:t>
      </w:r>
    </w:p>
    <w:p w14:paraId="6C8E4666" w14:textId="77777777" w:rsidR="00A469FC" w:rsidRDefault="007F63DB">
      <w:pPr>
        <w:numPr>
          <w:ilvl w:val="0"/>
          <w:numId w:val="28"/>
        </w:numPr>
        <w:spacing w:after="60"/>
        <w:ind w:left="1134" w:hanging="567"/>
        <w:contextualSpacing/>
      </w:pPr>
      <w:r>
        <w:t>hospodářská zvířata a nezpracované produkty živočišné výroby</w:t>
      </w:r>
    </w:p>
    <w:p w14:paraId="292FA101" w14:textId="77777777" w:rsidR="00A469FC" w:rsidRDefault="007F63DB">
      <w:pPr>
        <w:ind w:left="1134"/>
      </w:pPr>
      <w:r>
        <w:t>metoda produkce:</w:t>
      </w:r>
    </w:p>
    <w:p w14:paraId="23407736" w14:textId="77777777" w:rsidR="00A469FC" w:rsidRDefault="007F63DB">
      <w:pPr>
        <w:numPr>
          <w:ilvl w:val="0"/>
          <w:numId w:val="15"/>
        </w:numPr>
        <w:spacing w:after="60"/>
        <w:ind w:left="1701" w:hanging="567"/>
        <w:contextualSpacing/>
      </w:pPr>
      <w:r>
        <w:t>ekologická produkce s výjimkou přechodného období;</w:t>
      </w:r>
    </w:p>
    <w:p w14:paraId="7B2A0FE8" w14:textId="77777777" w:rsidR="00A469FC" w:rsidRDefault="007F63DB">
      <w:pPr>
        <w:numPr>
          <w:ilvl w:val="0"/>
          <w:numId w:val="15"/>
        </w:numPr>
        <w:spacing w:after="60"/>
        <w:ind w:left="1701" w:hanging="567"/>
        <w:contextualSpacing/>
      </w:pPr>
      <w:r>
        <w:t>produkce během přechodného období;</w:t>
      </w:r>
    </w:p>
    <w:p w14:paraId="17B12774" w14:textId="77777777" w:rsidR="00A469FC" w:rsidRDefault="007F63DB">
      <w:pPr>
        <w:numPr>
          <w:ilvl w:val="0"/>
          <w:numId w:val="15"/>
        </w:numPr>
        <w:spacing w:after="60"/>
        <w:ind w:left="1701" w:hanging="567"/>
        <w:contextualSpacing/>
      </w:pPr>
      <w:r>
        <w:t>ekologická produkce s konvenční produkcí;</w:t>
      </w:r>
    </w:p>
    <w:p w14:paraId="02433D79" w14:textId="77777777" w:rsidR="00A469FC" w:rsidRDefault="007F63DB">
      <w:pPr>
        <w:numPr>
          <w:ilvl w:val="0"/>
          <w:numId w:val="28"/>
        </w:numPr>
        <w:spacing w:after="60"/>
        <w:ind w:left="1134" w:hanging="567"/>
        <w:contextualSpacing/>
      </w:pPr>
      <w:r>
        <w:t>řasy a nezpracované produkty akvakultury;</w:t>
      </w:r>
    </w:p>
    <w:p w14:paraId="689A0480" w14:textId="77777777" w:rsidR="00A469FC" w:rsidRDefault="007F63DB">
      <w:pPr>
        <w:ind w:left="1134"/>
        <w:contextualSpacing/>
      </w:pPr>
      <w:r>
        <w:t>metoda produkce:</w:t>
      </w:r>
    </w:p>
    <w:p w14:paraId="77AB8F85" w14:textId="77777777" w:rsidR="00A469FC" w:rsidRDefault="007F63DB">
      <w:pPr>
        <w:numPr>
          <w:ilvl w:val="0"/>
          <w:numId w:val="9"/>
        </w:numPr>
        <w:spacing w:after="60"/>
        <w:ind w:left="1701" w:hanging="567"/>
        <w:contextualSpacing/>
      </w:pPr>
      <w:r>
        <w:t>ekologická produkce s výjimkou přechodného období;</w:t>
      </w:r>
    </w:p>
    <w:p w14:paraId="0BADDD2D" w14:textId="77777777" w:rsidR="00A469FC" w:rsidRDefault="007F63DB">
      <w:pPr>
        <w:numPr>
          <w:ilvl w:val="0"/>
          <w:numId w:val="9"/>
        </w:numPr>
        <w:spacing w:after="60"/>
        <w:ind w:left="1701" w:hanging="567"/>
        <w:contextualSpacing/>
      </w:pPr>
      <w:r>
        <w:t>produkce během přechodného období;</w:t>
      </w:r>
    </w:p>
    <w:p w14:paraId="280AC491" w14:textId="77777777" w:rsidR="00A469FC" w:rsidRDefault="007F63DB">
      <w:pPr>
        <w:numPr>
          <w:ilvl w:val="0"/>
          <w:numId w:val="9"/>
        </w:numPr>
        <w:spacing w:after="60"/>
        <w:ind w:left="1701" w:hanging="567"/>
        <w:contextualSpacing/>
      </w:pPr>
      <w:r>
        <w:t>ekologická produkce s konvenční produkcí;</w:t>
      </w:r>
    </w:p>
    <w:p w14:paraId="4023B183" w14:textId="77777777" w:rsidR="00A469FC" w:rsidRDefault="007F63DB">
      <w:pPr>
        <w:numPr>
          <w:ilvl w:val="0"/>
          <w:numId w:val="28"/>
        </w:numPr>
        <w:spacing w:after="60"/>
        <w:ind w:left="1134" w:hanging="567"/>
        <w:contextualSpacing/>
      </w:pPr>
      <w:r>
        <w:t>zpracované zemědělské produkty, včetně produktů akvakultury, určené k použití jako potraviny</w:t>
      </w:r>
    </w:p>
    <w:p w14:paraId="345DC954" w14:textId="77777777" w:rsidR="00A469FC" w:rsidRDefault="007F63DB">
      <w:pPr>
        <w:ind w:left="1134"/>
      </w:pPr>
      <w:r>
        <w:t>metoda produkce:</w:t>
      </w:r>
    </w:p>
    <w:p w14:paraId="0D017416" w14:textId="77777777" w:rsidR="00A469FC" w:rsidRDefault="007F63DB">
      <w:pPr>
        <w:numPr>
          <w:ilvl w:val="1"/>
          <w:numId w:val="1"/>
        </w:numPr>
        <w:spacing w:after="60"/>
        <w:ind w:left="1701" w:hanging="567"/>
        <w:contextualSpacing/>
      </w:pPr>
      <w:r>
        <w:t>produkce ekologických produktů;</w:t>
      </w:r>
    </w:p>
    <w:p w14:paraId="0BCF17EF" w14:textId="77777777" w:rsidR="00A469FC" w:rsidRDefault="007F63DB">
      <w:pPr>
        <w:numPr>
          <w:ilvl w:val="1"/>
          <w:numId w:val="1"/>
        </w:numPr>
        <w:spacing w:after="60"/>
        <w:ind w:left="1701" w:hanging="567"/>
        <w:contextualSpacing/>
      </w:pPr>
      <w:r>
        <w:t>produkce produktů z přechodného období;</w:t>
      </w:r>
    </w:p>
    <w:p w14:paraId="22D5D82F" w14:textId="77777777" w:rsidR="00A469FC" w:rsidRDefault="007F63DB">
      <w:pPr>
        <w:numPr>
          <w:ilvl w:val="1"/>
          <w:numId w:val="1"/>
        </w:numPr>
        <w:spacing w:after="60"/>
        <w:ind w:left="1701" w:hanging="567"/>
        <w:contextualSpacing/>
      </w:pPr>
      <w:r>
        <w:t>ekologická produkce s konvenční produkcí;</w:t>
      </w:r>
    </w:p>
    <w:p w14:paraId="00D34AEF" w14:textId="77777777" w:rsidR="00A469FC" w:rsidRDefault="007F63DB">
      <w:pPr>
        <w:numPr>
          <w:ilvl w:val="0"/>
          <w:numId w:val="28"/>
        </w:numPr>
        <w:spacing w:after="60"/>
        <w:ind w:left="1134" w:hanging="567"/>
        <w:contextualSpacing/>
      </w:pPr>
      <w:r>
        <w:t>krmivo</w:t>
      </w:r>
    </w:p>
    <w:p w14:paraId="44EE6DB8" w14:textId="77777777" w:rsidR="00A469FC" w:rsidRDefault="007F63DB">
      <w:pPr>
        <w:ind w:left="1134"/>
      </w:pPr>
      <w:r>
        <w:t>metoda produkce:</w:t>
      </w:r>
    </w:p>
    <w:p w14:paraId="09F3FCD9" w14:textId="77777777" w:rsidR="00A469FC" w:rsidRDefault="007F63DB">
      <w:pPr>
        <w:numPr>
          <w:ilvl w:val="1"/>
          <w:numId w:val="16"/>
        </w:numPr>
        <w:spacing w:after="60"/>
        <w:contextualSpacing/>
      </w:pPr>
      <w:r>
        <w:t>produkce ekologických produktů;</w:t>
      </w:r>
    </w:p>
    <w:p w14:paraId="7037B6F8" w14:textId="77777777" w:rsidR="00A469FC" w:rsidRDefault="007F63DB">
      <w:pPr>
        <w:numPr>
          <w:ilvl w:val="1"/>
          <w:numId w:val="16"/>
        </w:numPr>
        <w:spacing w:after="60"/>
        <w:contextualSpacing/>
      </w:pPr>
      <w:r>
        <w:t>produkce produktů z přechodného období;</w:t>
      </w:r>
    </w:p>
    <w:p w14:paraId="24733365" w14:textId="77777777" w:rsidR="00A469FC" w:rsidRDefault="007F63DB">
      <w:pPr>
        <w:numPr>
          <w:ilvl w:val="1"/>
          <w:numId w:val="16"/>
        </w:numPr>
        <w:spacing w:after="60"/>
        <w:contextualSpacing/>
      </w:pPr>
      <w:r>
        <w:t>ekologická produkce s konvenční produkcí;</w:t>
      </w:r>
    </w:p>
    <w:p w14:paraId="7287615C" w14:textId="77777777" w:rsidR="00A469FC" w:rsidRDefault="007F63DB">
      <w:pPr>
        <w:numPr>
          <w:ilvl w:val="0"/>
          <w:numId w:val="28"/>
        </w:numPr>
        <w:spacing w:after="60"/>
        <w:ind w:left="1134" w:hanging="567"/>
        <w:contextualSpacing/>
      </w:pPr>
      <w:r>
        <w:t>víno</w:t>
      </w:r>
    </w:p>
    <w:p w14:paraId="4EAF050D" w14:textId="77777777" w:rsidR="00A469FC" w:rsidRDefault="007F63DB">
      <w:pPr>
        <w:ind w:left="1134"/>
      </w:pPr>
      <w:r>
        <w:t>metoda produkce:</w:t>
      </w:r>
    </w:p>
    <w:p w14:paraId="2B619CAA" w14:textId="77777777" w:rsidR="00A469FC" w:rsidRDefault="007F63DB">
      <w:pPr>
        <w:numPr>
          <w:ilvl w:val="1"/>
          <w:numId w:val="10"/>
        </w:numPr>
        <w:spacing w:after="60"/>
        <w:ind w:left="1701" w:hanging="567"/>
        <w:contextualSpacing/>
      </w:pPr>
      <w:r>
        <w:t>produkce ekologických produktů;</w:t>
      </w:r>
    </w:p>
    <w:p w14:paraId="5AC3F089" w14:textId="77777777" w:rsidR="00A469FC" w:rsidRDefault="007F63DB">
      <w:pPr>
        <w:numPr>
          <w:ilvl w:val="1"/>
          <w:numId w:val="10"/>
        </w:numPr>
        <w:spacing w:after="60"/>
        <w:ind w:left="1701" w:hanging="567"/>
        <w:contextualSpacing/>
      </w:pPr>
      <w:r>
        <w:t>produkce produktů z přechodného období;</w:t>
      </w:r>
    </w:p>
    <w:p w14:paraId="29EF9C40" w14:textId="77777777" w:rsidR="00A469FC" w:rsidRDefault="007F63DB">
      <w:pPr>
        <w:numPr>
          <w:ilvl w:val="1"/>
          <w:numId w:val="10"/>
        </w:numPr>
        <w:spacing w:after="60"/>
        <w:ind w:left="1701" w:hanging="567"/>
        <w:contextualSpacing/>
      </w:pPr>
      <w:r>
        <w:t>ekologická produkce s konvenční produkcí;</w:t>
      </w:r>
    </w:p>
    <w:p w14:paraId="684A0CFA" w14:textId="77777777" w:rsidR="00A469FC" w:rsidRDefault="007F63DB">
      <w:pPr>
        <w:numPr>
          <w:ilvl w:val="0"/>
          <w:numId w:val="28"/>
        </w:numPr>
        <w:spacing w:after="60"/>
        <w:ind w:left="1134" w:hanging="567"/>
        <w:contextualSpacing/>
      </w:pPr>
      <w:r>
        <w:t>jiné produkty uvedené v příloze I nařízení (EU) 2018/848 nebo nespadající do žádné z předchozích kategorií</w:t>
      </w:r>
    </w:p>
    <w:p w14:paraId="7BE0C8D4" w14:textId="77777777" w:rsidR="00A469FC" w:rsidRDefault="007F63DB">
      <w:pPr>
        <w:ind w:left="1134"/>
      </w:pPr>
      <w:r>
        <w:t>metoda produkce:</w:t>
      </w:r>
    </w:p>
    <w:p w14:paraId="79857070" w14:textId="77777777" w:rsidR="00A469FC" w:rsidRDefault="007F63DB">
      <w:pPr>
        <w:numPr>
          <w:ilvl w:val="1"/>
          <w:numId w:val="5"/>
        </w:numPr>
        <w:spacing w:after="60"/>
        <w:ind w:left="1701" w:hanging="567"/>
        <w:contextualSpacing/>
      </w:pPr>
      <w:r>
        <w:t>produkce ekologických produktů;</w:t>
      </w:r>
    </w:p>
    <w:p w14:paraId="0F37699C" w14:textId="77777777" w:rsidR="00A469FC" w:rsidRDefault="007F63DB">
      <w:pPr>
        <w:numPr>
          <w:ilvl w:val="1"/>
          <w:numId w:val="5"/>
        </w:numPr>
        <w:spacing w:after="60"/>
        <w:ind w:left="1701" w:hanging="567"/>
        <w:contextualSpacing/>
      </w:pPr>
      <w:r>
        <w:t>produkce produktů z přechodného období;</w:t>
      </w:r>
    </w:p>
    <w:p w14:paraId="5BDB2EF5" w14:textId="77777777" w:rsidR="00A469FC" w:rsidRDefault="007F63DB">
      <w:pPr>
        <w:numPr>
          <w:ilvl w:val="1"/>
          <w:numId w:val="5"/>
        </w:numPr>
        <w:spacing w:after="60"/>
        <w:ind w:left="1701" w:hanging="567"/>
        <w:contextualSpacing/>
      </w:pPr>
      <w:r>
        <w:lastRenderedPageBreak/>
        <w:t>ekologická produkce s konvenční produkcí;</w:t>
      </w:r>
    </w:p>
    <w:p w14:paraId="02A54A12" w14:textId="77777777" w:rsidR="00A469FC" w:rsidRDefault="00A469FC"/>
    <w:p w14:paraId="1A173895" w14:textId="77777777" w:rsidR="00A469FC" w:rsidRDefault="007F63DB">
      <w:r>
        <w:t xml:space="preserve">Při tvorbě certifikátu je nutno vybrat alespoň jednu z kategorií produktů a) až g) a u každé vybrané kategorie produktů pak specifikovat metodu produkce. Při specifikaci metody produkce je možno zaškrtnout i více než jednu možnost. </w:t>
      </w:r>
    </w:p>
    <w:p w14:paraId="07E26DC6" w14:textId="77777777" w:rsidR="00A469FC" w:rsidRDefault="00A469FC"/>
    <w:p w14:paraId="1499ED8B" w14:textId="77777777" w:rsidR="00A469FC" w:rsidRDefault="007F63DB">
      <w:pPr>
        <w:pStyle w:val="Odstavecseseznamem"/>
        <w:numPr>
          <w:ilvl w:val="0"/>
          <w:numId w:val="2"/>
        </w:numPr>
        <w:jc w:val="both"/>
        <w:rPr>
          <w:b/>
          <w:bCs/>
        </w:rPr>
      </w:pPr>
      <w:r>
        <w:rPr>
          <w:b/>
          <w:bCs/>
        </w:rPr>
        <w:t>Následující informativní text:</w:t>
      </w:r>
    </w:p>
    <w:p w14:paraId="703AB234" w14:textId="77777777" w:rsidR="00A469FC" w:rsidRDefault="007F63DB">
      <w:pPr>
        <w:ind w:left="567"/>
        <w:rPr>
          <w:i/>
          <w:iCs/>
        </w:rPr>
      </w:pPr>
      <w:r>
        <w:rPr>
          <w:i/>
          <w:iCs/>
        </w:rPr>
        <w:t>Tento dokument byl vydán v souladu s nařízením (EU) 2018/848 jako potvrzení skutečnosti, že hospodářský subjekt nebo skupina hospodářských subjektů (zvolte odpovídající možnost*) splňuje požadavky uvedeného nařízení.</w:t>
      </w:r>
    </w:p>
    <w:p w14:paraId="16D36463" w14:textId="77777777" w:rsidR="00A469FC" w:rsidRDefault="007F63DB">
      <w:pPr>
        <w:pStyle w:val="Odstavecseseznamem"/>
        <w:numPr>
          <w:ilvl w:val="0"/>
          <w:numId w:val="2"/>
        </w:numPr>
        <w:jc w:val="both"/>
        <w:rPr>
          <w:b/>
          <w:bCs/>
        </w:rPr>
      </w:pPr>
      <w:r>
        <w:rPr>
          <w:b/>
          <w:bCs/>
        </w:rPr>
        <w:t>Datum, místo, jméno a podpis jménem vydávající kontrolní organizace</w:t>
      </w:r>
    </w:p>
    <w:p w14:paraId="46BEE83B" w14:textId="77777777" w:rsidR="00A469FC" w:rsidRDefault="007F63DB">
      <w:pPr>
        <w:pStyle w:val="Odstavecseseznamem"/>
        <w:numPr>
          <w:ilvl w:val="0"/>
          <w:numId w:val="2"/>
        </w:numPr>
        <w:jc w:val="both"/>
        <w:rPr>
          <w:b/>
          <w:bCs/>
        </w:rPr>
      </w:pPr>
      <w:r>
        <w:rPr>
          <w:b/>
          <w:bCs/>
        </w:rPr>
        <w:t xml:space="preserve">Datum platnosti certifikátu od </w:t>
      </w:r>
      <w:proofErr w:type="gramStart"/>
      <w:r>
        <w:rPr>
          <w:b/>
          <w:bCs/>
        </w:rPr>
        <w:t>do</w:t>
      </w:r>
      <w:proofErr w:type="gramEnd"/>
    </w:p>
    <w:p w14:paraId="24DFF71A" w14:textId="77777777" w:rsidR="00A469FC" w:rsidRDefault="007F63DB">
      <w:pPr>
        <w:pStyle w:val="Odstavecseseznamem"/>
        <w:numPr>
          <w:ilvl w:val="0"/>
          <w:numId w:val="2"/>
        </w:numPr>
        <w:jc w:val="both"/>
        <w:rPr>
          <w:b/>
          <w:bCs/>
        </w:rPr>
      </w:pPr>
      <w:r>
        <w:rPr>
          <w:b/>
          <w:bCs/>
        </w:rPr>
        <w:t>Seznam členů skupiny hospodářských subjektů podle definice v článku 36 nařízení (EU) 2018/848 (V případě, že v bodě B byla vybrána možnost Skupina hospodářských subjektů)</w:t>
      </w:r>
    </w:p>
    <w:p w14:paraId="3F1767DA" w14:textId="77777777" w:rsidR="00A469FC" w:rsidRDefault="00A469FC"/>
    <w:p w14:paraId="7FF7F401" w14:textId="77777777" w:rsidR="00A469FC" w:rsidRDefault="007F63DB">
      <w:pPr>
        <w:keepNext/>
        <w:keepLines/>
        <w:spacing w:before="120" w:after="120"/>
        <w:outlineLvl w:val="2"/>
        <w:rPr>
          <w:b/>
          <w:sz w:val="20"/>
          <w:szCs w:val="20"/>
        </w:rPr>
      </w:pPr>
      <w:r>
        <w:rPr>
          <w:b/>
          <w:sz w:val="20"/>
          <w:szCs w:val="20"/>
        </w:rPr>
        <w:t>3.3.2 Nepovinná část certifikátu bude obsahovat tyto údaje:</w:t>
      </w:r>
    </w:p>
    <w:p w14:paraId="6658B416" w14:textId="77777777" w:rsidR="00A469FC" w:rsidRDefault="007F63DB">
      <w:pPr>
        <w:numPr>
          <w:ilvl w:val="0"/>
          <w:numId w:val="25"/>
        </w:numPr>
        <w:spacing w:after="60"/>
        <w:ind w:left="567" w:hanging="567"/>
        <w:contextualSpacing/>
        <w:rPr>
          <w:b/>
          <w:bCs/>
        </w:rPr>
      </w:pPr>
      <w:r>
        <w:rPr>
          <w:b/>
          <w:bCs/>
        </w:rPr>
        <w:t xml:space="preserve">Rejstřík produktů (Povinný údaj) </w:t>
      </w:r>
    </w:p>
    <w:p w14:paraId="74019538" w14:textId="77777777" w:rsidR="00A469FC" w:rsidRDefault="007F63DB">
      <w:pPr>
        <w:ind w:left="567"/>
      </w:pPr>
      <w:r>
        <w:t>(Rejstřík produkt obsahuje i stávající certifikát, zásadní změnou je používaný číselník. Doposud byl používán číselník CZ-CPA, nyní však bude muset být používán číselník (KN) podle nařízení Rady (EHS) č. 2658/87.)</w:t>
      </w:r>
    </w:p>
    <w:p w14:paraId="7BC66E64" w14:textId="77777777" w:rsidR="00A469FC" w:rsidRDefault="007F63DB">
      <w:pPr>
        <w:numPr>
          <w:ilvl w:val="1"/>
          <w:numId w:val="20"/>
        </w:numPr>
        <w:spacing w:after="60"/>
        <w:ind w:left="1134" w:hanging="567"/>
        <w:contextualSpacing/>
      </w:pPr>
      <w:r>
        <w:t>V rejstříku produktů bude možno přidat jednotlivé certifikované produkty a přiřadit k nim jejich CN kód, tak jak se v stávajícím systému přiřazuje v sekci „certifikované činnosti a produkty“;</w:t>
      </w:r>
    </w:p>
    <w:p w14:paraId="0685E5A6" w14:textId="77777777" w:rsidR="00A469FC" w:rsidRDefault="007F63DB">
      <w:pPr>
        <w:numPr>
          <w:ilvl w:val="1"/>
          <w:numId w:val="20"/>
        </w:numPr>
        <w:spacing w:after="60"/>
        <w:ind w:left="1134" w:hanging="567"/>
        <w:contextualSpacing/>
      </w:pPr>
      <w:r>
        <w:t xml:space="preserve">V </w:t>
      </w:r>
      <w:proofErr w:type="spellStart"/>
      <w:proofErr w:type="gramStart"/>
      <w:r>
        <w:t>REPu</w:t>
      </w:r>
      <w:proofErr w:type="spellEnd"/>
      <w:proofErr w:type="gramEnd"/>
      <w:r>
        <w:t xml:space="preserve"> bude vytvořen interní převodník, který dokáže převádět mezi CZ-CPA a CN kódy;</w:t>
      </w:r>
    </w:p>
    <w:p w14:paraId="59C7B365" w14:textId="77777777" w:rsidR="00A469FC" w:rsidRDefault="007F63DB">
      <w:pPr>
        <w:numPr>
          <w:ilvl w:val="1"/>
          <w:numId w:val="20"/>
        </w:numPr>
        <w:spacing w:after="60"/>
        <w:ind w:left="1134" w:hanging="567"/>
        <w:contextualSpacing/>
      </w:pPr>
      <w:r>
        <w:t>U jednotlivých produktů bude možno nastavit, zda se jedná o zboží z PO nebo je již BIO;</w:t>
      </w:r>
    </w:p>
    <w:p w14:paraId="5D3A1C55" w14:textId="77777777" w:rsidR="00A469FC" w:rsidRDefault="007F63DB">
      <w:pPr>
        <w:numPr>
          <w:ilvl w:val="0"/>
          <w:numId w:val="25"/>
        </w:numPr>
        <w:spacing w:after="60"/>
        <w:ind w:left="567" w:hanging="567"/>
        <w:contextualSpacing/>
        <w:rPr>
          <w:b/>
          <w:bCs/>
        </w:rPr>
      </w:pPr>
      <w:r>
        <w:rPr>
          <w:b/>
          <w:bCs/>
        </w:rPr>
        <w:t>Množství produktů (Nepovinný údaj)</w:t>
      </w:r>
    </w:p>
    <w:p w14:paraId="195DBF46" w14:textId="77777777" w:rsidR="00A469FC" w:rsidRDefault="007F63DB">
      <w:pPr>
        <w:numPr>
          <w:ilvl w:val="0"/>
          <w:numId w:val="17"/>
        </w:numPr>
        <w:spacing w:after="60"/>
        <w:ind w:left="1134" w:hanging="567"/>
        <w:contextualSpacing/>
      </w:pPr>
      <w:r>
        <w:t>U jednotlivých produktů bude možno nastavit, jaké množství je certifikováno (kusy, váha, objem);</w:t>
      </w:r>
    </w:p>
    <w:p w14:paraId="3C7FA477" w14:textId="77777777" w:rsidR="00A469FC" w:rsidRDefault="007F63DB">
      <w:pPr>
        <w:numPr>
          <w:ilvl w:val="0"/>
          <w:numId w:val="25"/>
        </w:numPr>
        <w:spacing w:after="60"/>
        <w:ind w:left="567" w:hanging="567"/>
        <w:contextualSpacing/>
        <w:rPr>
          <w:b/>
          <w:bCs/>
        </w:rPr>
      </w:pPr>
      <w:r>
        <w:rPr>
          <w:b/>
          <w:bCs/>
        </w:rPr>
        <w:t>Informace o půdě (Částečně povinný údaj)</w:t>
      </w:r>
    </w:p>
    <w:p w14:paraId="07D54060" w14:textId="77777777" w:rsidR="00A469FC" w:rsidRDefault="007F63DB">
      <w:pPr>
        <w:numPr>
          <w:ilvl w:val="0"/>
          <w:numId w:val="7"/>
        </w:numPr>
        <w:spacing w:after="60"/>
        <w:ind w:left="1134" w:hanging="567"/>
        <w:contextualSpacing/>
      </w:pPr>
      <w:r>
        <w:t>Bude možno přiřadit informace o půdě v případech, kdy bude farma v souběhu, konkrétně zda se jedná o půdu konvenční, ekologickou nebo v přechodném období a jaká je její výměra (načte se z LPIS, nebo zadá manuálně);</w:t>
      </w:r>
    </w:p>
    <w:p w14:paraId="1B135FDF" w14:textId="77777777" w:rsidR="00A469FC" w:rsidRDefault="007F63DB">
      <w:pPr>
        <w:numPr>
          <w:ilvl w:val="0"/>
          <w:numId w:val="25"/>
        </w:numPr>
        <w:spacing w:after="60"/>
        <w:ind w:left="567" w:hanging="567"/>
        <w:contextualSpacing/>
        <w:rPr>
          <w:b/>
          <w:bCs/>
        </w:rPr>
      </w:pPr>
      <w:r>
        <w:rPr>
          <w:b/>
          <w:bCs/>
        </w:rPr>
        <w:t>Seznam prostor nebo jednotek, v nichž činnost vykonává hospodářský subjekt nebo skupina hospodářských subjektů (Nepovinný údaj)</w:t>
      </w:r>
    </w:p>
    <w:p w14:paraId="51519BF1" w14:textId="77777777" w:rsidR="00A469FC" w:rsidRDefault="007F63DB">
      <w:pPr>
        <w:numPr>
          <w:ilvl w:val="0"/>
          <w:numId w:val="21"/>
        </w:numPr>
        <w:spacing w:after="60"/>
        <w:ind w:left="1134" w:hanging="567"/>
        <w:contextualSpacing/>
      </w:pPr>
      <w:r>
        <w:t xml:space="preserve">Bude možno přiřadit seznam produkčních jednotek, které daný subjekt provozuje. Seznam jednotek půjde přidat buď nahráním čísel hospodářství z </w:t>
      </w:r>
      <w:proofErr w:type="gramStart"/>
      <w:r>
        <w:t>IZR nebo</w:t>
      </w:r>
      <w:proofErr w:type="gramEnd"/>
      <w:r>
        <w:t xml:space="preserve"> manuálně.</w:t>
      </w:r>
    </w:p>
    <w:p w14:paraId="42D853A7" w14:textId="77777777" w:rsidR="00A469FC" w:rsidRDefault="007F63DB">
      <w:pPr>
        <w:numPr>
          <w:ilvl w:val="0"/>
          <w:numId w:val="21"/>
        </w:numPr>
        <w:spacing w:after="60"/>
        <w:ind w:left="1134" w:hanging="567"/>
        <w:contextualSpacing/>
      </w:pPr>
      <w:r>
        <w:t xml:space="preserve">Ke každé produkční jednotce půjde přiřadit činnost a krátký popis. </w:t>
      </w:r>
    </w:p>
    <w:p w14:paraId="000E051D" w14:textId="77777777" w:rsidR="00A469FC" w:rsidRDefault="007F63DB">
      <w:pPr>
        <w:numPr>
          <w:ilvl w:val="0"/>
          <w:numId w:val="25"/>
        </w:numPr>
        <w:spacing w:after="60"/>
        <w:ind w:left="567" w:hanging="567"/>
        <w:contextualSpacing/>
        <w:rPr>
          <w:b/>
          <w:bCs/>
        </w:rPr>
      </w:pPr>
      <w:r>
        <w:rPr>
          <w:b/>
          <w:bCs/>
        </w:rPr>
        <w:t>Informace o činnosti nebo činnostech prováděných hospodářským subjektem nebo skupinou hospodářských subjektů a o tom, zda činnost nebo činnosti vykonává pro svůj vlastní účel nebo jako subdodavatel pro jiný hospodářský subjekt, zatímco subdodavatel zůstává odpovědný za vykonávanou činnost nebo činnosti.</w:t>
      </w:r>
    </w:p>
    <w:p w14:paraId="34E6DC0A" w14:textId="77777777" w:rsidR="00A469FC" w:rsidRDefault="007F63DB">
      <w:pPr>
        <w:numPr>
          <w:ilvl w:val="0"/>
          <w:numId w:val="21"/>
        </w:numPr>
        <w:spacing w:after="60"/>
        <w:ind w:left="1134" w:hanging="567"/>
        <w:contextualSpacing/>
      </w:pPr>
      <w:r>
        <w:t>Ke každé evidované činnosti budou evidovány následující (jedna nebo obě) možnosti:</w:t>
      </w:r>
    </w:p>
    <w:p w14:paraId="17942F72" w14:textId="77777777" w:rsidR="00A469FC" w:rsidRDefault="007F63DB">
      <w:pPr>
        <w:numPr>
          <w:ilvl w:val="1"/>
          <w:numId w:val="14"/>
        </w:numPr>
        <w:spacing w:after="60"/>
        <w:ind w:left="1701" w:hanging="567"/>
        <w:contextualSpacing/>
      </w:pPr>
      <w:r>
        <w:t>provádění činnosti nebo činností pro vlastní účel,</w:t>
      </w:r>
    </w:p>
    <w:p w14:paraId="2AECF84A" w14:textId="77777777" w:rsidR="00A469FC" w:rsidRDefault="007F63DB">
      <w:pPr>
        <w:ind w:left="1134"/>
        <w:contextualSpacing/>
      </w:pPr>
      <w:r>
        <w:t>nebo</w:t>
      </w:r>
    </w:p>
    <w:p w14:paraId="5FFDFA7C" w14:textId="77777777" w:rsidR="00A469FC" w:rsidRDefault="007F63DB">
      <w:pPr>
        <w:numPr>
          <w:ilvl w:val="1"/>
          <w:numId w:val="14"/>
        </w:numPr>
        <w:spacing w:after="60"/>
        <w:ind w:left="1701" w:hanging="567"/>
        <w:contextualSpacing/>
      </w:pPr>
      <w:r>
        <w:t>provádění činnosti nebo činností jako subdodavatel pro jiný hospodářský subjekt, zatímco subdodavatel zůstává odpovědný za vykonávanou činnost nebo činnosti.</w:t>
      </w:r>
    </w:p>
    <w:p w14:paraId="2D7F4B74" w14:textId="77777777" w:rsidR="00A469FC" w:rsidRDefault="007F63DB">
      <w:pPr>
        <w:numPr>
          <w:ilvl w:val="0"/>
          <w:numId w:val="25"/>
        </w:numPr>
        <w:spacing w:after="60"/>
        <w:ind w:left="567" w:hanging="567"/>
        <w:contextualSpacing/>
        <w:rPr>
          <w:b/>
          <w:bCs/>
        </w:rPr>
      </w:pPr>
      <w:r>
        <w:rPr>
          <w:b/>
          <w:bCs/>
        </w:rPr>
        <w:t>Informace o činnosti nebo činnostech prováděných subdodavatelskou třetí stranou v souladu s čl. 34 odst. 3 nařízení (EU) 2018/848.</w:t>
      </w:r>
    </w:p>
    <w:p w14:paraId="077E63E8" w14:textId="77777777" w:rsidR="00A469FC" w:rsidRDefault="007F63DB">
      <w:pPr>
        <w:numPr>
          <w:ilvl w:val="0"/>
          <w:numId w:val="26"/>
        </w:numPr>
        <w:spacing w:after="60"/>
        <w:ind w:left="1134" w:hanging="567"/>
        <w:contextualSpacing/>
      </w:pPr>
      <w:r>
        <w:t xml:space="preserve"> Ke každé evidované činnosti </w:t>
      </w:r>
      <w:proofErr w:type="gramStart"/>
      <w:r>
        <w:t>budou evidována</w:t>
      </w:r>
      <w:proofErr w:type="gramEnd"/>
      <w:r>
        <w:t xml:space="preserve"> následující položka: </w:t>
      </w:r>
    </w:p>
    <w:p w14:paraId="16CB68B1" w14:textId="77777777" w:rsidR="00A469FC" w:rsidRDefault="007F63DB">
      <w:pPr>
        <w:numPr>
          <w:ilvl w:val="0"/>
          <w:numId w:val="3"/>
        </w:numPr>
        <w:spacing w:after="60"/>
        <w:ind w:left="1701" w:hanging="567"/>
        <w:contextualSpacing/>
      </w:pPr>
      <w:r>
        <w:t>Hospodářský subjekt nebo skupina hospodářských subjektů nadále nesou odpovědnost.</w:t>
      </w:r>
    </w:p>
    <w:p w14:paraId="147C04A0" w14:textId="77777777" w:rsidR="00A469FC" w:rsidRDefault="007F63DB">
      <w:pPr>
        <w:numPr>
          <w:ilvl w:val="0"/>
          <w:numId w:val="3"/>
        </w:numPr>
        <w:spacing w:after="60"/>
        <w:ind w:left="1701" w:hanging="567"/>
        <w:contextualSpacing/>
      </w:pPr>
      <w:r>
        <w:lastRenderedPageBreak/>
        <w:t>Odpovědnost nese subdodavatelská třetí strana.</w:t>
      </w:r>
    </w:p>
    <w:p w14:paraId="74CA3C0C" w14:textId="77777777" w:rsidR="00A469FC" w:rsidRDefault="007F63DB">
      <w:pPr>
        <w:numPr>
          <w:ilvl w:val="0"/>
          <w:numId w:val="25"/>
        </w:numPr>
        <w:spacing w:after="60"/>
        <w:ind w:left="567" w:hanging="567"/>
        <w:contextualSpacing/>
        <w:rPr>
          <w:b/>
          <w:bCs/>
        </w:rPr>
      </w:pPr>
      <w:r>
        <w:rPr>
          <w:b/>
          <w:bCs/>
        </w:rPr>
        <w:t>Seznam subdodavatelů provádějících činnost nebo činnosti pro hospodářský subjekt nebo skupinu hospodářských subjektů v souladu s čl. 34 odst. 3 nařízení (EU) 2018/848, u nichž hospodářský subjekt nebo skupina hospodářských subjektů nadále odpovídá za ekologickou produkci a u nichž se tato odpovědnost nepřenáší na subdodavatele</w:t>
      </w:r>
    </w:p>
    <w:p w14:paraId="0D6E94F8" w14:textId="77777777" w:rsidR="00A469FC" w:rsidRDefault="007F63DB">
      <w:pPr>
        <w:numPr>
          <w:ilvl w:val="0"/>
          <w:numId w:val="26"/>
        </w:numPr>
        <w:spacing w:after="60"/>
        <w:ind w:left="1134" w:hanging="567"/>
        <w:contextualSpacing/>
      </w:pPr>
      <w:r>
        <w:t>Pokud byla v bodě B povinné části certifikátu vybrána možnost „Skupina hospodářských subjektů“ je zde v možnosti přidat jednotlivé členy skupiny hospodářských subjektů. V takovém případě je tento údaj povinný.</w:t>
      </w:r>
    </w:p>
    <w:p w14:paraId="6655A444" w14:textId="77777777" w:rsidR="00A469FC" w:rsidRDefault="007F63DB">
      <w:pPr>
        <w:numPr>
          <w:ilvl w:val="0"/>
          <w:numId w:val="25"/>
        </w:numPr>
        <w:spacing w:after="60"/>
        <w:ind w:left="567" w:hanging="567"/>
        <w:contextualSpacing/>
        <w:rPr>
          <w:b/>
          <w:bCs/>
        </w:rPr>
      </w:pPr>
      <w:r>
        <w:rPr>
          <w:b/>
          <w:bCs/>
        </w:rPr>
        <w:t>Informace o akreditaci kontrolního subjektu v souladu s čl. 40 odst. 3 nařízení (EU) 2018/848 (povinný údaj)</w:t>
      </w:r>
    </w:p>
    <w:p w14:paraId="7E8BAB0D" w14:textId="77777777" w:rsidR="00A469FC" w:rsidRDefault="007F63DB">
      <w:pPr>
        <w:numPr>
          <w:ilvl w:val="0"/>
          <w:numId w:val="26"/>
        </w:numPr>
        <w:spacing w:after="60"/>
        <w:ind w:left="1134" w:hanging="567"/>
        <w:contextualSpacing/>
      </w:pPr>
      <w:r>
        <w:t>Každá kontrolní organizace musí být akreditována u Českého institutu pro akreditaci.</w:t>
      </w:r>
    </w:p>
    <w:p w14:paraId="4F2E1692" w14:textId="77777777" w:rsidR="00A469FC" w:rsidRDefault="007F63DB">
      <w:pPr>
        <w:ind w:left="1134"/>
        <w:contextualSpacing/>
      </w:pPr>
      <w:r>
        <w:t>V této části budou dvě políčka:</w:t>
      </w:r>
    </w:p>
    <w:p w14:paraId="3624BAD4" w14:textId="77777777" w:rsidR="00A469FC" w:rsidRDefault="007F63DB">
      <w:pPr>
        <w:numPr>
          <w:ilvl w:val="0"/>
          <w:numId w:val="4"/>
        </w:numPr>
        <w:spacing w:after="60"/>
        <w:ind w:left="1701" w:hanging="567"/>
        <w:contextualSpacing/>
      </w:pPr>
      <w:r>
        <w:t>Adresa akreditačního institutu</w:t>
      </w:r>
    </w:p>
    <w:p w14:paraId="3A201E0C" w14:textId="77777777" w:rsidR="00A469FC" w:rsidRDefault="007F63DB">
      <w:pPr>
        <w:numPr>
          <w:ilvl w:val="0"/>
          <w:numId w:val="4"/>
        </w:numPr>
        <w:spacing w:after="60"/>
        <w:ind w:left="1701" w:hanging="567"/>
        <w:contextualSpacing/>
      </w:pPr>
      <w:r>
        <w:t>Možnost vložit odkaz/y na osvědčení o akreditaci.</w:t>
      </w:r>
    </w:p>
    <w:p w14:paraId="7D2D93B0" w14:textId="77777777" w:rsidR="00A469FC" w:rsidRDefault="007F63DB">
      <w:pPr>
        <w:numPr>
          <w:ilvl w:val="0"/>
          <w:numId w:val="25"/>
        </w:numPr>
        <w:spacing w:after="60"/>
        <w:ind w:left="567" w:hanging="567"/>
        <w:contextualSpacing/>
        <w:rPr>
          <w:b/>
          <w:bCs/>
        </w:rPr>
      </w:pPr>
      <w:r>
        <w:rPr>
          <w:b/>
          <w:bCs/>
        </w:rPr>
        <w:t>Další informace</w:t>
      </w:r>
    </w:p>
    <w:p w14:paraId="5887C544" w14:textId="77777777" w:rsidR="00A469FC" w:rsidRDefault="007F63DB">
      <w:pPr>
        <w:numPr>
          <w:ilvl w:val="0"/>
          <w:numId w:val="26"/>
        </w:numPr>
        <w:spacing w:after="60"/>
        <w:ind w:left="1134" w:hanging="567"/>
        <w:contextualSpacing/>
      </w:pPr>
      <w:r>
        <w:t xml:space="preserve">Textové pole pro případné další informace </w:t>
      </w:r>
    </w:p>
    <w:p w14:paraId="6BA7A521" w14:textId="77777777" w:rsidR="00A469FC" w:rsidRDefault="007F63DB">
      <w:pPr>
        <w:keepNext/>
        <w:keepLines/>
        <w:spacing w:before="120" w:after="120"/>
        <w:outlineLvl w:val="2"/>
        <w:rPr>
          <w:b/>
          <w:sz w:val="20"/>
          <w:szCs w:val="20"/>
        </w:rPr>
      </w:pPr>
      <w:r>
        <w:rPr>
          <w:b/>
          <w:sz w:val="20"/>
          <w:szCs w:val="20"/>
        </w:rPr>
        <w:t>3.3.3 Vzhled vygenerovaného certifikátu:</w:t>
      </w:r>
    </w:p>
    <w:p w14:paraId="1976E49E" w14:textId="77777777" w:rsidR="00A469FC" w:rsidRDefault="007F63DB">
      <w:r>
        <w:t xml:space="preserve">Vzhled a struktura vygenerovaného certifikátu bude odpovídat vzhledu certifikátu </w:t>
      </w:r>
      <w:proofErr w:type="gramStart"/>
      <w:r>
        <w:t>uvedeném</w:t>
      </w:r>
      <w:proofErr w:type="gramEnd"/>
      <w:r>
        <w:t xml:space="preserve"> v Nařízení Komise v přenesené pravomoci (EU) 2021/1006 ze dne 12. dubna 2021, kterým se mění nařízení Evropského parlamentu a Rady (EU) 2018/848, pokud jde o vzor certifikátu, který potvrzuje soulad s pravidly ekologické produkce, viz obrázky (na další straně).</w:t>
      </w:r>
    </w:p>
    <w:p w14:paraId="012D3E2B" w14:textId="77777777" w:rsidR="00A469FC" w:rsidRDefault="007F63DB">
      <w:r>
        <w:t>Nepovinné údaje, které nebudou vyplněny, nebudou na výsledném certifikátu zobrazeny.</w:t>
      </w:r>
    </w:p>
    <w:p w14:paraId="3FB6B703" w14:textId="77777777" w:rsidR="00A469FC" w:rsidRDefault="00A469FC">
      <w:pPr>
        <w:rPr>
          <w:szCs w:val="22"/>
        </w:rPr>
      </w:pPr>
    </w:p>
    <w:p w14:paraId="5F97BB31" w14:textId="6F95EDAD" w:rsidR="00A469FC" w:rsidRDefault="00B0084D">
      <w:r>
        <w:rPr>
          <w:noProof/>
          <w:lang w:eastAsia="cs-CZ"/>
        </w:rPr>
        <w:t>xxx</w:t>
      </w:r>
    </w:p>
    <w:p w14:paraId="5AF52895" w14:textId="3D275089" w:rsidR="00A469FC" w:rsidRDefault="00A469FC">
      <w:pPr>
        <w:rPr>
          <w:lang w:val="en-US"/>
        </w:rPr>
      </w:pPr>
    </w:p>
    <w:p w14:paraId="0A22B78C" w14:textId="77777777" w:rsidR="00A469FC" w:rsidRDefault="00A469FC">
      <w:pPr>
        <w:rPr>
          <w:lang w:val="en-US"/>
        </w:rPr>
      </w:pPr>
    </w:p>
    <w:p w14:paraId="70E81A0C" w14:textId="445AAB4C" w:rsidR="00A469FC" w:rsidRDefault="00A469FC">
      <w:pPr>
        <w:rPr>
          <w:lang w:val="en-US"/>
        </w:rPr>
      </w:pPr>
    </w:p>
    <w:p w14:paraId="133C344D" w14:textId="77777777" w:rsidR="00A469FC" w:rsidRDefault="00A469FC">
      <w:pPr>
        <w:rPr>
          <w:lang w:val="en-US"/>
        </w:rPr>
      </w:pPr>
    </w:p>
    <w:p w14:paraId="07AF1DDB" w14:textId="77777777" w:rsidR="00A469FC" w:rsidRDefault="00A469FC">
      <w:pPr>
        <w:rPr>
          <w:lang w:val="en-US"/>
        </w:rPr>
      </w:pPr>
    </w:p>
    <w:p w14:paraId="641910A8" w14:textId="3790EFE4" w:rsidR="00A469FC" w:rsidRDefault="00A469FC">
      <w:pPr>
        <w:rPr>
          <w:lang w:val="en-US"/>
        </w:rPr>
      </w:pPr>
    </w:p>
    <w:p w14:paraId="30A0DC6B" w14:textId="77777777" w:rsidR="00A469FC" w:rsidRDefault="00A469FC"/>
    <w:bookmarkEnd w:id="1"/>
    <w:p w14:paraId="2634B11E" w14:textId="77777777" w:rsidR="00A469FC" w:rsidRDefault="00A469FC"/>
    <w:p w14:paraId="4E7B80DF" w14:textId="77777777" w:rsidR="00A469FC" w:rsidRDefault="00A469FC"/>
    <w:p w14:paraId="730BD4F5" w14:textId="77777777" w:rsidR="00A469FC" w:rsidRDefault="00A469FC"/>
    <w:p w14:paraId="27F5B510" w14:textId="77777777" w:rsidR="00A469FC" w:rsidRDefault="007F63DB">
      <w:pPr>
        <w:pStyle w:val="Nadpis1"/>
        <w:numPr>
          <w:ilvl w:val="0"/>
          <w:numId w:val="6"/>
        </w:numPr>
        <w:ind w:left="284" w:hanging="284"/>
        <w:rPr>
          <w:szCs w:val="22"/>
        </w:rPr>
      </w:pPr>
      <w:r>
        <w:rPr>
          <w:szCs w:val="22"/>
        </w:rPr>
        <w:t xml:space="preserve">Dopady </w:t>
      </w:r>
      <w:proofErr w:type="gramStart"/>
      <w:r>
        <w:rPr>
          <w:szCs w:val="22"/>
        </w:rPr>
        <w:t>na</w:t>
      </w:r>
      <w:proofErr w:type="gramEnd"/>
      <w:r>
        <w:rPr>
          <w:szCs w:val="22"/>
        </w:rPr>
        <w:t xml:space="preserve"> IS </w:t>
      </w:r>
      <w:proofErr w:type="spellStart"/>
      <w:r>
        <w:rPr>
          <w:szCs w:val="22"/>
        </w:rPr>
        <w:t>MZe</w:t>
      </w:r>
      <w:proofErr w:type="spellEnd"/>
    </w:p>
    <w:p w14:paraId="182FFC9C" w14:textId="77777777" w:rsidR="00A469FC" w:rsidRDefault="007F63DB">
      <w:pPr>
        <w:spacing w:line="276" w:lineRule="auto"/>
      </w:pPr>
      <w:r>
        <w:t>PZ nemá dopady na další registry.</w:t>
      </w:r>
    </w:p>
    <w:p w14:paraId="03FA9F54" w14:textId="77777777" w:rsidR="00A469FC" w:rsidRDefault="007F63DB">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0BF04E6" w14:textId="77777777" w:rsidR="00A469FC" w:rsidRDefault="007F63DB">
      <w:pPr>
        <w:pStyle w:val="Nadpis2"/>
      </w:pPr>
      <w:r>
        <w:t>4.1 Na provoz a infrastrukturu</w:t>
      </w:r>
    </w:p>
    <w:p w14:paraId="7B2BCBE9" w14:textId="77777777" w:rsidR="00A469FC" w:rsidRDefault="007F63DB">
      <w:r>
        <w:t>ne</w:t>
      </w:r>
    </w:p>
    <w:p w14:paraId="5A3A9A1C" w14:textId="77777777" w:rsidR="00A469FC" w:rsidRDefault="007F63DB">
      <w:pPr>
        <w:pStyle w:val="Nadpis2"/>
        <w:numPr>
          <w:ilvl w:val="1"/>
          <w:numId w:val="31"/>
        </w:numPr>
      </w:pPr>
      <w:r>
        <w:t>Na bezpečnost</w:t>
      </w:r>
    </w:p>
    <w:p w14:paraId="153716BD" w14:textId="77777777" w:rsidR="00A469FC" w:rsidRDefault="007F63DB">
      <w:r>
        <w:t>ne</w:t>
      </w:r>
    </w:p>
    <w:p w14:paraId="7D702015" w14:textId="77777777" w:rsidR="00A469FC" w:rsidRDefault="007F63DB">
      <w:pPr>
        <w:pStyle w:val="Nadpis2"/>
        <w:numPr>
          <w:ilvl w:val="1"/>
          <w:numId w:val="31"/>
        </w:numPr>
      </w:pPr>
      <w:r>
        <w:t>Na součinnost s dalšími systémy</w:t>
      </w:r>
    </w:p>
    <w:p w14:paraId="518BB426" w14:textId="77777777" w:rsidR="00A469FC" w:rsidRDefault="007F63DB">
      <w:r>
        <w:t>ne</w:t>
      </w:r>
    </w:p>
    <w:p w14:paraId="778AECA5" w14:textId="77777777" w:rsidR="00A469FC" w:rsidRDefault="007F63DB">
      <w:pPr>
        <w:pStyle w:val="Nadpis2"/>
      </w:pPr>
      <w:r>
        <w:t xml:space="preserve">4.4 Požadavky na součinnost </w:t>
      </w:r>
      <w:proofErr w:type="spellStart"/>
      <w:r>
        <w:t>AgriBus</w:t>
      </w:r>
      <w:proofErr w:type="spellEnd"/>
    </w:p>
    <w:p w14:paraId="27A563CA" w14:textId="77777777" w:rsidR="00A469FC" w:rsidRDefault="007F63DB">
      <w:r>
        <w:t>nová WS EAA_PCE02A</w:t>
      </w:r>
    </w:p>
    <w:p w14:paraId="0EF1FAF4" w14:textId="77777777" w:rsidR="00A469FC" w:rsidRDefault="007F63DB">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74350973" w14:textId="77777777" w:rsidR="00A469FC" w:rsidRDefault="007F63DB">
      <w:pPr>
        <w:pStyle w:val="Nadpis2"/>
        <w:numPr>
          <w:ilvl w:val="1"/>
          <w:numId w:val="32"/>
        </w:numPr>
      </w:pPr>
      <w:r>
        <w:t>Požadavek na podporu provozu naimplementované změny</w:t>
      </w:r>
    </w:p>
    <w:p w14:paraId="31B8846D" w14:textId="77777777" w:rsidR="00A469FC" w:rsidRDefault="007F63DB">
      <w:pPr>
        <w:rPr>
          <w:b/>
          <w:sz w:val="16"/>
          <w:szCs w:val="16"/>
        </w:rPr>
      </w:pPr>
      <w:r>
        <w:rPr>
          <w:sz w:val="16"/>
          <w:szCs w:val="16"/>
        </w:rPr>
        <w:t>(Uveďte, zda zařadit změnu do stávající provozní smlouvy, konkrétní požadavky na požadované služby, SLA.)</w:t>
      </w:r>
    </w:p>
    <w:p w14:paraId="0EBD28FC" w14:textId="77777777" w:rsidR="00A469FC" w:rsidRDefault="007F63DB">
      <w:pPr>
        <w:pStyle w:val="Nadpis2"/>
        <w:numPr>
          <w:ilvl w:val="1"/>
          <w:numId w:val="32"/>
        </w:numPr>
      </w:pPr>
      <w:r>
        <w:t>Požadavek na úpravu dohledového nástroje</w:t>
      </w:r>
    </w:p>
    <w:p w14:paraId="09DA07CB" w14:textId="77777777" w:rsidR="00A469FC" w:rsidRDefault="007F63DB">
      <w:pPr>
        <w:rPr>
          <w:b/>
          <w:sz w:val="16"/>
          <w:szCs w:val="16"/>
        </w:rPr>
      </w:pPr>
      <w:r>
        <w:rPr>
          <w:sz w:val="16"/>
          <w:szCs w:val="16"/>
        </w:rPr>
        <w:t>(Uveďte, zda a jakým způsobem je požadována úprava dohledových nástrojů.)</w:t>
      </w:r>
    </w:p>
    <w:p w14:paraId="0C69ABB9" w14:textId="77777777" w:rsidR="00A469FC" w:rsidRDefault="00A469FC"/>
    <w:p w14:paraId="4CED9BCB" w14:textId="77777777" w:rsidR="00A469FC" w:rsidRDefault="007F63DB">
      <w:pPr>
        <w:pStyle w:val="Nadpis1"/>
        <w:numPr>
          <w:ilvl w:val="0"/>
          <w:numId w:val="6"/>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A469FC" w14:paraId="35AEFAE7"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27E8E71" w14:textId="77777777" w:rsidR="00A469FC" w:rsidRDefault="007F63DB">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5C2B5AC4" w14:textId="77777777" w:rsidR="00A469FC" w:rsidRDefault="007F63DB">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46099E" w14:textId="77777777" w:rsidR="00A469FC" w:rsidRDefault="007F63DB">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47EBA1E7" w14:textId="77777777" w:rsidR="00A469FC" w:rsidRDefault="007F63DB">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A469FC" w14:paraId="2B1DECE8" w14:textId="77777777">
        <w:trPr>
          <w:trHeight w:val="299"/>
        </w:trPr>
        <w:tc>
          <w:tcPr>
            <w:tcW w:w="588" w:type="dxa"/>
            <w:vMerge/>
            <w:tcBorders>
              <w:left w:val="single" w:sz="8" w:space="0" w:color="auto"/>
              <w:bottom w:val="single" w:sz="8" w:space="0" w:color="auto"/>
              <w:right w:val="single" w:sz="8" w:space="0" w:color="auto"/>
            </w:tcBorders>
            <w:shd w:val="clear" w:color="auto" w:fill="auto"/>
            <w:noWrap/>
            <w:vAlign w:val="center"/>
          </w:tcPr>
          <w:p w14:paraId="14DC3D8C" w14:textId="77777777" w:rsidR="00A469FC" w:rsidRDefault="00A469FC">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6031DE3A" w14:textId="77777777" w:rsidR="00A469FC" w:rsidRDefault="00A469FC">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4274403" w14:textId="77777777" w:rsidR="00A469FC" w:rsidRDefault="007F63DB">
            <w:pPr>
              <w:rPr>
                <w:bCs/>
                <w:color w:val="000000"/>
                <w:szCs w:val="22"/>
                <w:lang w:eastAsia="cs-CZ"/>
              </w:rPr>
            </w:pPr>
            <w:r>
              <w:rPr>
                <w:bCs/>
                <w:color w:val="000000"/>
                <w:szCs w:val="22"/>
                <w:lang w:eastAsia="cs-CZ"/>
              </w:rPr>
              <w:t xml:space="preserve">el. </w:t>
            </w:r>
            <w:proofErr w:type="gramStart"/>
            <w:r>
              <w:rPr>
                <w:bCs/>
                <w:color w:val="000000"/>
                <w:szCs w:val="22"/>
                <w:lang w:eastAsia="cs-CZ"/>
              </w:rPr>
              <w:t>úložiště</w:t>
            </w:r>
            <w:proofErr w:type="gramEnd"/>
          </w:p>
        </w:tc>
        <w:tc>
          <w:tcPr>
            <w:tcW w:w="850" w:type="dxa"/>
            <w:tcBorders>
              <w:top w:val="single" w:sz="8" w:space="0" w:color="auto"/>
              <w:left w:val="single" w:sz="8" w:space="0" w:color="auto"/>
              <w:bottom w:val="single" w:sz="8" w:space="0" w:color="auto"/>
              <w:right w:val="single" w:sz="8" w:space="0" w:color="auto"/>
            </w:tcBorders>
          </w:tcPr>
          <w:p w14:paraId="21692B57" w14:textId="77777777" w:rsidR="00A469FC" w:rsidRDefault="007F63DB">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5AB07302" w14:textId="77777777" w:rsidR="00A469FC" w:rsidRDefault="007F63DB">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E38FBBA" w14:textId="77777777" w:rsidR="00A469FC" w:rsidRDefault="00A469FC">
            <w:pPr>
              <w:rPr>
                <w:bCs/>
                <w:color w:val="000000"/>
                <w:szCs w:val="22"/>
                <w:lang w:eastAsia="cs-CZ"/>
              </w:rPr>
            </w:pPr>
          </w:p>
        </w:tc>
      </w:tr>
      <w:tr w:rsidR="00A469FC" w14:paraId="3B492C68"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6164E0F" w14:textId="77777777" w:rsidR="00A469FC" w:rsidRDefault="00A469FC">
            <w:pPr>
              <w:pStyle w:val="Odstavecseseznamem"/>
              <w:numPr>
                <w:ilvl w:val="0"/>
                <w:numId w:val="12"/>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0BD5DC2" w14:textId="77777777" w:rsidR="00A469FC" w:rsidRDefault="007F63DB">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4BC299D1" w14:textId="77777777" w:rsidR="00A469FC" w:rsidRDefault="007F63DB">
            <w:pPr>
              <w:rPr>
                <w:color w:val="000000"/>
                <w:szCs w:val="22"/>
                <w:lang w:eastAsia="cs-CZ"/>
              </w:rPr>
            </w:pPr>
            <w:r>
              <w:rPr>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0393C590" w14:textId="77777777" w:rsidR="00A469FC" w:rsidRDefault="007F63DB">
            <w:pPr>
              <w:rPr>
                <w:color w:val="000000"/>
                <w:szCs w:val="22"/>
                <w:lang w:eastAsia="cs-CZ"/>
              </w:rPr>
            </w:pPr>
            <w:r>
              <w:rPr>
                <w:color w:val="000000"/>
                <w:szCs w:val="22"/>
                <w:lang w:eastAsia="cs-CZ"/>
              </w:rPr>
              <w:t xml:space="preserve">NE </w:t>
            </w:r>
          </w:p>
        </w:tc>
        <w:tc>
          <w:tcPr>
            <w:tcW w:w="851" w:type="dxa"/>
            <w:tcBorders>
              <w:top w:val="single" w:sz="8" w:space="0" w:color="auto"/>
              <w:left w:val="dotted" w:sz="4" w:space="0" w:color="auto"/>
              <w:bottom w:val="dotted" w:sz="4" w:space="0" w:color="auto"/>
              <w:right w:val="dotted" w:sz="4" w:space="0" w:color="auto"/>
            </w:tcBorders>
            <w:vAlign w:val="center"/>
          </w:tcPr>
          <w:p w14:paraId="570EE899" w14:textId="77777777" w:rsidR="00A469FC" w:rsidRDefault="007F63DB">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71FE13C4" w14:textId="77777777" w:rsidR="00A469FC" w:rsidRDefault="00A469FC">
            <w:pPr>
              <w:rPr>
                <w:color w:val="000000"/>
                <w:szCs w:val="22"/>
                <w:lang w:eastAsia="cs-CZ"/>
              </w:rPr>
            </w:pPr>
          </w:p>
        </w:tc>
      </w:tr>
      <w:tr w:rsidR="00A469FC" w14:paraId="2BB12EA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396255" w14:textId="77777777" w:rsidR="00A469FC" w:rsidRDefault="00A469FC">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7E1479" w14:textId="77777777" w:rsidR="00A469FC" w:rsidRDefault="007F63DB">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2CE42546" w14:textId="77777777" w:rsidR="00A469FC" w:rsidRDefault="007F63DB">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776C010" w14:textId="77777777" w:rsidR="00A469FC" w:rsidRDefault="007F63DB">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1B30EE7" w14:textId="77777777" w:rsidR="00A469FC" w:rsidRDefault="007F63DB">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D4F710F" w14:textId="77777777" w:rsidR="00A469FC" w:rsidRDefault="00A469FC">
            <w:pPr>
              <w:rPr>
                <w:color w:val="000000"/>
                <w:szCs w:val="22"/>
                <w:lang w:eastAsia="cs-CZ"/>
              </w:rPr>
            </w:pPr>
          </w:p>
        </w:tc>
      </w:tr>
      <w:tr w:rsidR="00A469FC" w14:paraId="7024CED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58A812" w14:textId="77777777" w:rsidR="00A469FC" w:rsidRDefault="00A469FC">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3492BB" w14:textId="77777777" w:rsidR="00A469FC" w:rsidRDefault="007F63DB">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0EEDE1C2" w14:textId="77777777" w:rsidR="00A469FC" w:rsidRDefault="007F63DB">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6FA9070" w14:textId="77777777" w:rsidR="00A469FC" w:rsidRDefault="007F63DB">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5840508" w14:textId="77777777" w:rsidR="00A469FC" w:rsidRDefault="007F63DB">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4C1F6C6" w14:textId="77777777" w:rsidR="00A469FC" w:rsidRDefault="00A469FC">
            <w:pPr>
              <w:rPr>
                <w:color w:val="000000"/>
                <w:szCs w:val="22"/>
                <w:lang w:eastAsia="cs-CZ"/>
              </w:rPr>
            </w:pPr>
          </w:p>
        </w:tc>
      </w:tr>
      <w:tr w:rsidR="00A469FC" w14:paraId="591174E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20D252" w14:textId="77777777" w:rsidR="00A469FC" w:rsidRDefault="00A469FC">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316C21" w14:textId="77777777" w:rsidR="00A469FC" w:rsidRDefault="007F63DB">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380E0DBF" w14:textId="77777777" w:rsidR="00A469FC" w:rsidRDefault="007F63DB">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E323779" w14:textId="77777777" w:rsidR="00A469FC" w:rsidRDefault="007F63DB">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786E3B1" w14:textId="77777777" w:rsidR="00A469FC" w:rsidRDefault="007F63DB">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D9C2C2" w14:textId="77777777" w:rsidR="00A469FC" w:rsidRDefault="007F63DB">
            <w:pPr>
              <w:rPr>
                <w:color w:val="000000"/>
                <w:szCs w:val="22"/>
                <w:lang w:eastAsia="cs-CZ"/>
              </w:rPr>
            </w:pPr>
            <w:r>
              <w:rPr>
                <w:color w:val="000000"/>
                <w:szCs w:val="22"/>
                <w:lang w:eastAsia="cs-CZ"/>
              </w:rPr>
              <w:t>Věcný garant</w:t>
            </w:r>
          </w:p>
        </w:tc>
      </w:tr>
      <w:tr w:rsidR="00A469FC" w14:paraId="556428E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BF89E2" w14:textId="77777777" w:rsidR="00A469FC" w:rsidRDefault="00A469FC">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195828" w14:textId="77777777" w:rsidR="00A469FC" w:rsidRDefault="007F63DB">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4F579AB9" w14:textId="77777777" w:rsidR="00A469FC" w:rsidRDefault="007F63DB">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ED77AC7" w14:textId="77777777" w:rsidR="00A469FC" w:rsidRDefault="007F63DB">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B8E20BF" w14:textId="77777777" w:rsidR="00A469FC" w:rsidRDefault="007F63DB">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68B3459" w14:textId="77777777" w:rsidR="00A469FC" w:rsidRDefault="007F63DB">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A469FC" w14:paraId="162A04A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82E9D4" w14:textId="77777777" w:rsidR="00A469FC" w:rsidRDefault="00A469FC">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517322" w14:textId="77777777" w:rsidR="00A469FC" w:rsidRDefault="007F63DB">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2BAC8C6" w14:textId="77777777" w:rsidR="00A469FC" w:rsidRDefault="007F63DB">
            <w:pPr>
              <w:rPr>
                <w:rStyle w:val="Odkaznakoment1"/>
              </w:rPr>
            </w:pPr>
            <w:r>
              <w:rPr>
                <w:rStyle w:val="Odkaznakoment1"/>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2B543A7" w14:textId="77777777" w:rsidR="00A469FC" w:rsidRDefault="007F63DB">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7EF10A8C" w14:textId="77777777" w:rsidR="00A469FC" w:rsidRDefault="007F63DB">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02E9580" w14:textId="77777777" w:rsidR="00A469FC" w:rsidRDefault="00A469FC">
            <w:pPr>
              <w:rPr>
                <w:rStyle w:val="Odkaznakoment1"/>
              </w:rPr>
            </w:pPr>
          </w:p>
        </w:tc>
      </w:tr>
      <w:tr w:rsidR="00A469FC" w14:paraId="58E7415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003FA6" w14:textId="77777777" w:rsidR="00A469FC" w:rsidRDefault="00A469FC">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969D20" w14:textId="77777777" w:rsidR="00A469FC" w:rsidRDefault="007F63DB">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0E16AE2B" w14:textId="77777777" w:rsidR="00A469FC" w:rsidRDefault="007F63DB">
            <w:pPr>
              <w:rPr>
                <w:rStyle w:val="Odkaznakoment1"/>
              </w:rPr>
            </w:pPr>
            <w:r>
              <w:rPr>
                <w:rStyle w:val="Odkaznakoment1"/>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7245D6C" w14:textId="77777777" w:rsidR="00A469FC" w:rsidRDefault="007F63DB">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6920BBBE" w14:textId="77777777" w:rsidR="00A469FC" w:rsidRDefault="007F63DB">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7CF5B1D" w14:textId="77777777" w:rsidR="00A469FC" w:rsidRDefault="00A469FC">
            <w:pPr>
              <w:rPr>
                <w:rStyle w:val="Odkaznakoment1"/>
              </w:rPr>
            </w:pPr>
          </w:p>
        </w:tc>
      </w:tr>
      <w:tr w:rsidR="00A469FC" w14:paraId="12152A4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3D18C" w14:textId="77777777" w:rsidR="00A469FC" w:rsidRDefault="00A469FC">
            <w:pPr>
              <w:pStyle w:val="Odstavecseseznamem"/>
              <w:numPr>
                <w:ilvl w:val="0"/>
                <w:numId w:val="12"/>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4AC141" w14:textId="77777777" w:rsidR="00A469FC" w:rsidRDefault="007F63DB">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1FE4827A" w14:textId="77777777" w:rsidR="00A469FC" w:rsidRDefault="007F63DB">
            <w:pPr>
              <w:rPr>
                <w:rStyle w:val="Odkaznakoment1"/>
              </w:rPr>
            </w:pPr>
            <w:r>
              <w:rPr>
                <w:rStyle w:val="Odkaznakoment1"/>
              </w:rPr>
              <w:t>NE</w:t>
            </w:r>
          </w:p>
        </w:tc>
        <w:tc>
          <w:tcPr>
            <w:tcW w:w="850" w:type="dxa"/>
            <w:tcBorders>
              <w:top w:val="dotted" w:sz="4" w:space="0" w:color="auto"/>
              <w:left w:val="dotted" w:sz="4" w:space="0" w:color="auto"/>
              <w:bottom w:val="dotted" w:sz="4" w:space="0" w:color="auto"/>
              <w:right w:val="dotted" w:sz="4" w:space="0" w:color="auto"/>
            </w:tcBorders>
            <w:vAlign w:val="center"/>
          </w:tcPr>
          <w:p w14:paraId="1C6E4E13" w14:textId="77777777" w:rsidR="00A469FC" w:rsidRDefault="007F63DB">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4EB5FAE1" w14:textId="77777777" w:rsidR="00A469FC" w:rsidRDefault="007F63DB">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6666A9F" w14:textId="77777777" w:rsidR="00A469FC" w:rsidRDefault="00A469FC">
            <w:pPr>
              <w:rPr>
                <w:rStyle w:val="Odkaznakoment1"/>
              </w:rPr>
            </w:pPr>
          </w:p>
        </w:tc>
      </w:tr>
    </w:tbl>
    <w:p w14:paraId="5103E1CC" w14:textId="77777777" w:rsidR="00A469FC" w:rsidRDefault="00A469FC"/>
    <w:p w14:paraId="1CFA408E" w14:textId="77777777" w:rsidR="00A469FC" w:rsidRDefault="00A469FC"/>
    <w:p w14:paraId="478B3B36" w14:textId="2BC334D9" w:rsidR="00A469FC" w:rsidRDefault="007F63DB">
      <w:pPr>
        <w:pStyle w:val="Nadpis2"/>
      </w:pPr>
      <w:r>
        <w:t xml:space="preserve">5.1 V připojeném souboru je uveden rozsah vybrané technické dokumentace – otevřete dvojklikem:  </w:t>
      </w:r>
      <w:proofErr w:type="spellStart"/>
      <w:r w:rsidR="00B0084D">
        <w:t>xxx</w:t>
      </w:r>
      <w:proofErr w:type="spellEnd"/>
      <w:r>
        <w:t xml:space="preserve">  </w:t>
      </w:r>
    </w:p>
    <w:p w14:paraId="436B663A" w14:textId="77777777" w:rsidR="00A469FC" w:rsidRDefault="007F63DB">
      <w:pPr>
        <w:ind w:right="-427"/>
        <w:rPr>
          <w:sz w:val="18"/>
          <w:szCs w:val="18"/>
        </w:rPr>
      </w:pPr>
      <w:r>
        <w:rPr>
          <w:sz w:val="18"/>
          <w:szCs w:val="18"/>
        </w:rPr>
        <w:t xml:space="preserve">Dohledové scénáře jsou požadovány, pokud Dodavatel potvrdí dopad na dohledové scénáře/nástroj. </w:t>
      </w:r>
    </w:p>
    <w:p w14:paraId="0A3D9039" w14:textId="13B80470" w:rsidR="00A469FC" w:rsidRDefault="007F63DB">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6D28351" w14:textId="558559FE" w:rsidR="00A469FC" w:rsidRDefault="007F63DB">
      <w:pPr>
        <w:ind w:right="-427"/>
        <w:rPr>
          <w:sz w:val="18"/>
          <w:szCs w:val="18"/>
        </w:rPr>
      </w:pPr>
      <w:r>
        <w:rPr>
          <w:sz w:val="18"/>
          <w:szCs w:val="18"/>
        </w:rPr>
        <w:t xml:space="preserve">Provozně-technická dokumentace bude zpracována dle vzorového dokumentu, který je připojen – otevřete dvojklikem:    </w:t>
      </w:r>
      <w:proofErr w:type="spellStart"/>
      <w:r w:rsidR="00B0084D">
        <w:rPr>
          <w:sz w:val="18"/>
          <w:szCs w:val="18"/>
        </w:rPr>
        <w:t>xxx</w:t>
      </w:r>
      <w:proofErr w:type="spellEnd"/>
      <w:r>
        <w:rPr>
          <w:sz w:val="18"/>
          <w:szCs w:val="18"/>
        </w:rPr>
        <w:t xml:space="preserve">   </w:t>
      </w:r>
    </w:p>
    <w:p w14:paraId="0504A581" w14:textId="77777777" w:rsidR="00A469FC" w:rsidRDefault="007F63DB">
      <w:pPr>
        <w:ind w:right="-427"/>
        <w:rPr>
          <w:szCs w:val="22"/>
        </w:rPr>
      </w:pPr>
      <w:r>
        <w:rPr>
          <w:szCs w:val="22"/>
        </w:rPr>
        <w:t xml:space="preserve">        </w:t>
      </w:r>
    </w:p>
    <w:p w14:paraId="1E4DE8B5" w14:textId="77777777" w:rsidR="00A469FC" w:rsidRDefault="007F63DB">
      <w:pPr>
        <w:pStyle w:val="Nadpis1"/>
        <w:numPr>
          <w:ilvl w:val="0"/>
          <w:numId w:val="6"/>
        </w:numPr>
        <w:ind w:left="284" w:hanging="284"/>
        <w:rPr>
          <w:szCs w:val="22"/>
        </w:rPr>
      </w:pPr>
      <w:r>
        <w:rPr>
          <w:szCs w:val="22"/>
        </w:rPr>
        <w:t>Akceptační kritéria</w:t>
      </w:r>
    </w:p>
    <w:p w14:paraId="2DE52CFD" w14:textId="77777777" w:rsidR="00A469FC" w:rsidRDefault="007F63DB">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BFBB974" w14:textId="77777777" w:rsidR="00A469FC" w:rsidRDefault="007F63DB">
      <w:pPr>
        <w:pStyle w:val="Nadpis1"/>
        <w:numPr>
          <w:ilvl w:val="0"/>
          <w:numId w:val="6"/>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A469FC" w14:paraId="761BA951"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06854A" w14:textId="77777777" w:rsidR="00A469FC" w:rsidRDefault="007F63DB">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C341BCE" w14:textId="77777777" w:rsidR="00A469FC" w:rsidRDefault="007F63DB">
            <w:pPr>
              <w:rPr>
                <w:b/>
                <w:bCs/>
                <w:color w:val="000000"/>
                <w:szCs w:val="22"/>
                <w:lang w:eastAsia="cs-CZ"/>
              </w:rPr>
            </w:pPr>
            <w:r>
              <w:rPr>
                <w:b/>
                <w:bCs/>
                <w:color w:val="000000"/>
                <w:szCs w:val="22"/>
                <w:lang w:eastAsia="cs-CZ"/>
              </w:rPr>
              <w:t>Termín</w:t>
            </w:r>
          </w:p>
        </w:tc>
      </w:tr>
      <w:tr w:rsidR="00A469FC" w14:paraId="5F2894E4"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3B6F74" w14:textId="77777777" w:rsidR="00A469FC" w:rsidRDefault="00A469FC">
            <w:pPr>
              <w:rPr>
                <w:b/>
                <w:bCs/>
                <w:color w:val="000000"/>
                <w:szCs w:val="22"/>
                <w:highlight w:val="yellow"/>
                <w:lang w:eastAsia="cs-CZ"/>
              </w:rPr>
            </w:pP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92F85B0" w14:textId="77777777" w:rsidR="00A469FC" w:rsidRDefault="00A469FC">
            <w:pPr>
              <w:rPr>
                <w:b/>
                <w:bCs/>
                <w:color w:val="000000"/>
                <w:szCs w:val="22"/>
                <w:highlight w:val="yellow"/>
                <w:lang w:eastAsia="cs-CZ"/>
              </w:rPr>
            </w:pPr>
          </w:p>
        </w:tc>
      </w:tr>
    </w:tbl>
    <w:p w14:paraId="32E4D482" w14:textId="77777777" w:rsidR="00A469FC" w:rsidRDefault="00A469FC">
      <w:pPr>
        <w:rPr>
          <w:szCs w:val="22"/>
        </w:rPr>
      </w:pPr>
    </w:p>
    <w:p w14:paraId="0FB9455D" w14:textId="77777777" w:rsidR="00A469FC" w:rsidRDefault="00A469FC">
      <w:pPr>
        <w:rPr>
          <w:szCs w:val="22"/>
        </w:rPr>
      </w:pPr>
    </w:p>
    <w:p w14:paraId="51A6B4DC" w14:textId="77777777" w:rsidR="00A469FC" w:rsidRDefault="007F63DB">
      <w:pPr>
        <w:pStyle w:val="Nadpis1"/>
        <w:numPr>
          <w:ilvl w:val="0"/>
          <w:numId w:val="6"/>
        </w:numPr>
        <w:ind w:left="284" w:hanging="284"/>
        <w:rPr>
          <w:szCs w:val="22"/>
        </w:rPr>
      </w:pPr>
      <w:r>
        <w:rPr>
          <w:szCs w:val="22"/>
        </w:rPr>
        <w:t>Přílohy</w:t>
      </w:r>
    </w:p>
    <w:p w14:paraId="03753EFB" w14:textId="77777777" w:rsidR="00A469FC" w:rsidRDefault="007F63DB">
      <w:pPr>
        <w:ind w:left="426"/>
        <w:rPr>
          <w:szCs w:val="22"/>
        </w:rPr>
      </w:pPr>
      <w:r>
        <w:rPr>
          <w:szCs w:val="22"/>
        </w:rPr>
        <w:t>1.</w:t>
      </w:r>
    </w:p>
    <w:p w14:paraId="43FDDB9B" w14:textId="77777777" w:rsidR="00A469FC" w:rsidRDefault="007F63DB">
      <w:pPr>
        <w:ind w:left="426"/>
        <w:rPr>
          <w:szCs w:val="22"/>
        </w:rPr>
      </w:pPr>
      <w:r>
        <w:rPr>
          <w:szCs w:val="22"/>
        </w:rPr>
        <w:t>2.</w:t>
      </w:r>
    </w:p>
    <w:p w14:paraId="7CDE9A87" w14:textId="77777777" w:rsidR="00A469FC" w:rsidRDefault="00A469FC">
      <w:pPr>
        <w:rPr>
          <w:szCs w:val="22"/>
        </w:rPr>
      </w:pPr>
    </w:p>
    <w:p w14:paraId="02DB295A" w14:textId="77777777" w:rsidR="00A469FC" w:rsidRDefault="007F63DB">
      <w:pPr>
        <w:pStyle w:val="Nadpis1"/>
        <w:ind w:firstLine="0"/>
      </w:pPr>
      <w:r>
        <w:t>9 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A469FC" w14:paraId="01EBA173"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2CCE225C" w14:textId="77777777" w:rsidR="00A469FC" w:rsidRDefault="007F63DB">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7B08F3E5" w14:textId="77777777" w:rsidR="00A469FC" w:rsidRDefault="007F63DB">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21818C2F" w14:textId="77777777" w:rsidR="00A469FC" w:rsidRDefault="007F63DB">
            <w:pPr>
              <w:rPr>
                <w:b/>
                <w:bCs/>
                <w:color w:val="000000"/>
                <w:szCs w:val="22"/>
                <w:lang w:eastAsia="cs-CZ"/>
              </w:rPr>
            </w:pPr>
            <w:r>
              <w:rPr>
                <w:b/>
                <w:bCs/>
                <w:color w:val="000000"/>
                <w:szCs w:val="22"/>
                <w:lang w:eastAsia="cs-CZ"/>
              </w:rPr>
              <w:t>Podpis:</w:t>
            </w:r>
          </w:p>
        </w:tc>
      </w:tr>
      <w:tr w:rsidR="00A469FC" w14:paraId="323C1522" w14:textId="77777777">
        <w:trPr>
          <w:trHeight w:val="397"/>
        </w:trPr>
        <w:tc>
          <w:tcPr>
            <w:tcW w:w="3255" w:type="dxa"/>
            <w:shd w:val="clear" w:color="auto" w:fill="auto"/>
            <w:noWrap/>
            <w:vAlign w:val="center"/>
            <w:hideMark/>
          </w:tcPr>
          <w:p w14:paraId="479D58FF" w14:textId="77777777" w:rsidR="00A469FC" w:rsidRDefault="007F63DB">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7A6C0C85" w14:textId="77777777" w:rsidR="00A469FC" w:rsidRDefault="007F63DB">
            <w:pPr>
              <w:rPr>
                <w:color w:val="000000"/>
                <w:szCs w:val="22"/>
                <w:lang w:eastAsia="cs-CZ"/>
              </w:rPr>
            </w:pPr>
            <w:r>
              <w:rPr>
                <w:color w:val="000000"/>
                <w:szCs w:val="22"/>
                <w:lang w:eastAsia="cs-CZ"/>
              </w:rPr>
              <w:t>Petr Jílek</w:t>
            </w:r>
          </w:p>
        </w:tc>
        <w:tc>
          <w:tcPr>
            <w:tcW w:w="2977" w:type="dxa"/>
            <w:shd w:val="clear" w:color="auto" w:fill="auto"/>
            <w:vAlign w:val="center"/>
          </w:tcPr>
          <w:p w14:paraId="1E295204" w14:textId="77777777" w:rsidR="00A469FC" w:rsidRDefault="00A469FC">
            <w:pPr>
              <w:rPr>
                <w:color w:val="000000"/>
                <w:szCs w:val="22"/>
                <w:lang w:eastAsia="cs-CZ"/>
              </w:rPr>
            </w:pPr>
          </w:p>
        </w:tc>
      </w:tr>
      <w:tr w:rsidR="00A469FC" w14:paraId="56489825" w14:textId="77777777">
        <w:trPr>
          <w:trHeight w:val="397"/>
        </w:trPr>
        <w:tc>
          <w:tcPr>
            <w:tcW w:w="3255" w:type="dxa"/>
            <w:shd w:val="clear" w:color="auto" w:fill="auto"/>
            <w:noWrap/>
            <w:vAlign w:val="center"/>
          </w:tcPr>
          <w:p w14:paraId="46037D3D" w14:textId="77777777" w:rsidR="00A469FC" w:rsidRDefault="007F63DB">
            <w:pPr>
              <w:rPr>
                <w:color w:val="000000"/>
                <w:szCs w:val="22"/>
                <w:lang w:eastAsia="cs-CZ"/>
              </w:rPr>
            </w:pPr>
            <w:r>
              <w:rPr>
                <w:color w:val="000000"/>
                <w:szCs w:val="22"/>
                <w:lang w:eastAsia="cs-CZ"/>
              </w:rPr>
              <w:t>Koordinátor změny:</w:t>
            </w:r>
          </w:p>
        </w:tc>
        <w:tc>
          <w:tcPr>
            <w:tcW w:w="2977" w:type="dxa"/>
            <w:vAlign w:val="center"/>
          </w:tcPr>
          <w:p w14:paraId="0EE8565E" w14:textId="77777777" w:rsidR="00A469FC" w:rsidRDefault="007F63DB">
            <w:pPr>
              <w:rPr>
                <w:color w:val="000000"/>
                <w:szCs w:val="22"/>
                <w:lang w:eastAsia="cs-CZ"/>
              </w:rPr>
            </w:pPr>
            <w:r>
              <w:rPr>
                <w:color w:val="000000"/>
                <w:szCs w:val="22"/>
                <w:lang w:eastAsia="cs-CZ"/>
              </w:rPr>
              <w:t xml:space="preserve">Ondřej </w:t>
            </w:r>
            <w:proofErr w:type="spellStart"/>
            <w:r>
              <w:rPr>
                <w:color w:val="000000"/>
                <w:szCs w:val="22"/>
                <w:lang w:eastAsia="cs-CZ"/>
              </w:rPr>
              <w:t>Šilháček</w:t>
            </w:r>
            <w:proofErr w:type="spellEnd"/>
          </w:p>
        </w:tc>
        <w:tc>
          <w:tcPr>
            <w:tcW w:w="2977" w:type="dxa"/>
            <w:shd w:val="clear" w:color="auto" w:fill="auto"/>
            <w:vAlign w:val="center"/>
          </w:tcPr>
          <w:p w14:paraId="02461963" w14:textId="77777777" w:rsidR="00A469FC" w:rsidRDefault="00A469FC">
            <w:pPr>
              <w:rPr>
                <w:color w:val="000000"/>
                <w:szCs w:val="22"/>
                <w:lang w:eastAsia="cs-CZ"/>
              </w:rPr>
            </w:pPr>
          </w:p>
        </w:tc>
      </w:tr>
    </w:tbl>
    <w:p w14:paraId="3A01B197" w14:textId="77777777" w:rsidR="00A469FC" w:rsidRDefault="00A469FC">
      <w:pPr>
        <w:rPr>
          <w:szCs w:val="22"/>
        </w:rPr>
      </w:pPr>
    </w:p>
    <w:p w14:paraId="6E06B8C8" w14:textId="77777777" w:rsidR="00A469FC" w:rsidRDefault="00A469FC">
      <w:pPr>
        <w:rPr>
          <w:szCs w:val="22"/>
        </w:rPr>
      </w:pPr>
    </w:p>
    <w:p w14:paraId="12EBC313" w14:textId="77777777" w:rsidR="00A469FC" w:rsidRDefault="007F63DB">
      <w:pPr>
        <w:rPr>
          <w:szCs w:val="22"/>
        </w:rPr>
      </w:pPr>
      <w:r>
        <w:rPr>
          <w:szCs w:val="22"/>
        </w:rPr>
        <w:br w:type="page"/>
      </w:r>
    </w:p>
    <w:p w14:paraId="79A77176" w14:textId="77777777" w:rsidR="00A469FC" w:rsidRDefault="00A469FC">
      <w:pPr>
        <w:rPr>
          <w:b/>
          <w:caps/>
          <w:szCs w:val="22"/>
        </w:rPr>
        <w:sectPr w:rsidR="00A469FC">
          <w:headerReference w:type="even" r:id="rId12"/>
          <w:headerReference w:type="default" r:id="rId13"/>
          <w:footerReference w:type="default" r:id="rId14"/>
          <w:headerReference w:type="first" r:id="rId15"/>
          <w:pgSz w:w="11906" w:h="16838"/>
          <w:pgMar w:top="1134" w:right="1418" w:bottom="1134" w:left="992" w:header="567" w:footer="567" w:gutter="0"/>
          <w:cols w:space="708"/>
          <w:titlePg/>
          <w:docGrid w:linePitch="360"/>
        </w:sectPr>
      </w:pPr>
    </w:p>
    <w:p w14:paraId="27B8B999" w14:textId="77777777" w:rsidR="00A469FC" w:rsidRDefault="007F63DB">
      <w:pPr>
        <w:rPr>
          <w:b/>
          <w:caps/>
          <w:szCs w:val="22"/>
        </w:rPr>
      </w:pPr>
      <w:r>
        <w:rPr>
          <w:b/>
          <w:caps/>
          <w:szCs w:val="22"/>
        </w:rPr>
        <w:lastRenderedPageBreak/>
        <w:t>B – nabídkA řešení k požadavku Z33506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469FC" w14:paraId="3A437531" w14:textId="77777777">
        <w:tc>
          <w:tcPr>
            <w:tcW w:w="1701" w:type="dxa"/>
            <w:tcBorders>
              <w:top w:val="single" w:sz="8" w:space="0" w:color="auto"/>
              <w:left w:val="single" w:sz="8" w:space="0" w:color="auto"/>
              <w:bottom w:val="single" w:sz="8" w:space="0" w:color="auto"/>
            </w:tcBorders>
            <w:vAlign w:val="center"/>
          </w:tcPr>
          <w:p w14:paraId="74B4F4A0" w14:textId="77777777" w:rsidR="00A469FC" w:rsidRDefault="007F63DB">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5"/>
            </w:r>
            <w:r>
              <w:rPr>
                <w:b/>
                <w:szCs w:val="22"/>
              </w:rPr>
              <w:t>:</w:t>
            </w:r>
          </w:p>
        </w:tc>
        <w:tc>
          <w:tcPr>
            <w:tcW w:w="1095" w:type="dxa"/>
            <w:vAlign w:val="center"/>
          </w:tcPr>
          <w:p w14:paraId="5D199A5B" w14:textId="77777777" w:rsidR="00A469FC" w:rsidRDefault="007F63DB">
            <w:pPr>
              <w:pStyle w:val="Tabulka"/>
              <w:rPr>
                <w:szCs w:val="22"/>
              </w:rPr>
            </w:pPr>
            <w:r>
              <w:rPr>
                <w:szCs w:val="22"/>
              </w:rPr>
              <w:t>665</w:t>
            </w:r>
          </w:p>
        </w:tc>
      </w:tr>
    </w:tbl>
    <w:p w14:paraId="48F3B45D" w14:textId="77777777" w:rsidR="00A469FC" w:rsidRDefault="00A469FC">
      <w:pPr>
        <w:rPr>
          <w:caps/>
          <w:szCs w:val="22"/>
        </w:rPr>
      </w:pPr>
    </w:p>
    <w:p w14:paraId="485B2C46" w14:textId="77777777" w:rsidR="00A469FC" w:rsidRDefault="007F63DB">
      <w:pPr>
        <w:pStyle w:val="Nadpis1"/>
        <w:numPr>
          <w:ilvl w:val="0"/>
          <w:numId w:val="34"/>
        </w:numPr>
        <w:ind w:left="284" w:hanging="284"/>
        <w:rPr>
          <w:szCs w:val="22"/>
        </w:rPr>
      </w:pPr>
      <w:r>
        <w:rPr>
          <w:szCs w:val="22"/>
        </w:rPr>
        <w:t xml:space="preserve">Návrh konceptu technického řešení  </w:t>
      </w:r>
    </w:p>
    <w:p w14:paraId="6CBE671F" w14:textId="77777777" w:rsidR="00A469FC" w:rsidRDefault="007F63DB">
      <w:r>
        <w:t>Viz část A tohoto PZ, body 2 a 3</w:t>
      </w:r>
    </w:p>
    <w:p w14:paraId="5F870D77" w14:textId="77777777" w:rsidR="00A469FC" w:rsidRDefault="007F63DB">
      <w:pPr>
        <w:pStyle w:val="Nadpis1"/>
        <w:numPr>
          <w:ilvl w:val="0"/>
          <w:numId w:val="34"/>
        </w:numPr>
        <w:ind w:left="284" w:hanging="284"/>
        <w:rPr>
          <w:szCs w:val="22"/>
        </w:rPr>
      </w:pPr>
      <w:r>
        <w:rPr>
          <w:szCs w:val="22"/>
        </w:rPr>
        <w:t>Uživatelské a licenční zajištění pro Objednatele</w:t>
      </w:r>
    </w:p>
    <w:p w14:paraId="5B1C7C26" w14:textId="77777777" w:rsidR="00A469FC" w:rsidRDefault="007F63DB">
      <w:r>
        <w:t>V souladu s podmínkami smlouvy č. 391-2019-11150</w:t>
      </w:r>
    </w:p>
    <w:p w14:paraId="6ED3A98D" w14:textId="3A4DEDDD" w:rsidR="00A469FC" w:rsidRDefault="007F63DB">
      <w:pPr>
        <w:pStyle w:val="Nadpis1"/>
        <w:numPr>
          <w:ilvl w:val="0"/>
          <w:numId w:val="34"/>
        </w:numPr>
        <w:ind w:left="284" w:hanging="284"/>
        <w:rPr>
          <w:szCs w:val="22"/>
        </w:rPr>
      </w:pPr>
      <w:r>
        <w:rPr>
          <w:szCs w:val="22"/>
        </w:rPr>
        <w:t xml:space="preserve">Dopady do systémů </w:t>
      </w:r>
      <w:proofErr w:type="spellStart"/>
      <w:r>
        <w:rPr>
          <w:szCs w:val="22"/>
        </w:rPr>
        <w:t>MZe</w:t>
      </w:r>
      <w:proofErr w:type="spellEnd"/>
    </w:p>
    <w:p w14:paraId="491C67B4" w14:textId="77777777" w:rsidR="00A469FC" w:rsidRDefault="007F63DB">
      <w:pPr>
        <w:pStyle w:val="Nadpis1"/>
        <w:numPr>
          <w:ilvl w:val="1"/>
          <w:numId w:val="34"/>
        </w:numPr>
        <w:ind w:left="1440" w:hanging="292"/>
        <w:rPr>
          <w:szCs w:val="22"/>
        </w:rPr>
      </w:pPr>
      <w:r>
        <w:rPr>
          <w:szCs w:val="22"/>
        </w:rPr>
        <w:t>Na provoz a infrastrukturu</w:t>
      </w:r>
    </w:p>
    <w:p w14:paraId="61C34A5E" w14:textId="53DF77F8" w:rsidR="00A469FC" w:rsidRDefault="007F63DB">
      <w:pPr>
        <w:rPr>
          <w:sz w:val="18"/>
          <w:szCs w:val="18"/>
        </w:rPr>
      </w:pPr>
      <w:r>
        <w:rPr>
          <w:sz w:val="18"/>
          <w:szCs w:val="18"/>
        </w:rPr>
        <w:t xml:space="preserve">(Pozn.: V případě, že má změna dopady na síťovou infrastrukturu, doplňte tabulku v připojeném souboru - otevřete dvojklikem.) </w:t>
      </w:r>
      <w:proofErr w:type="spellStart"/>
      <w:r w:rsidR="00B0084D">
        <w:rPr>
          <w:sz w:val="18"/>
          <w:szCs w:val="18"/>
        </w:rPr>
        <w:t>xxx</w:t>
      </w:r>
      <w:proofErr w:type="spellEnd"/>
      <w:r>
        <w:rPr>
          <w:sz w:val="18"/>
          <w:szCs w:val="18"/>
        </w:rPr>
        <w:t xml:space="preserve">   </w:t>
      </w:r>
    </w:p>
    <w:p w14:paraId="1C08DA28" w14:textId="77777777" w:rsidR="00A469FC" w:rsidRDefault="007F63DB">
      <w:pPr>
        <w:pStyle w:val="Nadpis1"/>
        <w:numPr>
          <w:ilvl w:val="1"/>
          <w:numId w:val="34"/>
        </w:numPr>
        <w:ind w:left="1440" w:hanging="292"/>
        <w:rPr>
          <w:szCs w:val="22"/>
        </w:rPr>
      </w:pPr>
      <w:r>
        <w:rPr>
          <w:szCs w:val="22"/>
        </w:rPr>
        <w:t>Na bezpečnost</w:t>
      </w:r>
    </w:p>
    <w:p w14:paraId="1AA5FA7D" w14:textId="77777777" w:rsidR="00A469FC" w:rsidRDefault="007F63DB">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A469FC" w14:paraId="163F84E7"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C874B99" w14:textId="77777777" w:rsidR="00A469FC" w:rsidRDefault="007F63DB">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6C23A5" w14:textId="77777777" w:rsidR="00A469FC" w:rsidRDefault="007F63DB">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A03C8B" w14:textId="77777777" w:rsidR="00A469FC" w:rsidRDefault="007F63DB">
            <w:pPr>
              <w:rPr>
                <w:b/>
                <w:bCs/>
                <w:color w:val="000000"/>
                <w:szCs w:val="22"/>
                <w:lang w:eastAsia="cs-CZ"/>
              </w:rPr>
            </w:pPr>
            <w:r>
              <w:rPr>
                <w:b/>
                <w:bCs/>
                <w:color w:val="000000"/>
                <w:szCs w:val="22"/>
                <w:lang w:eastAsia="cs-CZ"/>
              </w:rPr>
              <w:t>Předpokládaný dopad a navrhované opatření/změny</w:t>
            </w:r>
          </w:p>
        </w:tc>
      </w:tr>
      <w:tr w:rsidR="00A469FC" w14:paraId="00B667F1" w14:textId="77777777">
        <w:trPr>
          <w:trHeight w:val="300"/>
        </w:trPr>
        <w:tc>
          <w:tcPr>
            <w:tcW w:w="426" w:type="dxa"/>
            <w:tcBorders>
              <w:top w:val="single" w:sz="8" w:space="0" w:color="auto"/>
              <w:bottom w:val="single" w:sz="4" w:space="0" w:color="auto"/>
            </w:tcBorders>
            <w:vAlign w:val="center"/>
          </w:tcPr>
          <w:p w14:paraId="1DDA54AE" w14:textId="77777777" w:rsidR="00A469FC" w:rsidRDefault="00A469FC">
            <w:pPr>
              <w:pStyle w:val="Odstavecseseznamem"/>
              <w:numPr>
                <w:ilvl w:val="0"/>
                <w:numId w:val="19"/>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5BEF6AFB" w14:textId="77777777" w:rsidR="00A469FC" w:rsidRDefault="007F63DB">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0AE7FBE0" w14:textId="77777777" w:rsidR="00A469FC" w:rsidRDefault="007F63DB">
            <w:pPr>
              <w:jc w:val="center"/>
              <w:rPr>
                <w:color w:val="000000"/>
                <w:szCs w:val="22"/>
                <w:lang w:eastAsia="cs-CZ"/>
              </w:rPr>
            </w:pPr>
            <w:r>
              <w:rPr>
                <w:color w:val="000000"/>
                <w:szCs w:val="22"/>
                <w:lang w:eastAsia="cs-CZ"/>
              </w:rPr>
              <w:t>Bez dopadu</w:t>
            </w:r>
          </w:p>
        </w:tc>
      </w:tr>
      <w:tr w:rsidR="00A469FC" w14:paraId="59FA8216" w14:textId="77777777">
        <w:trPr>
          <w:trHeight w:val="300"/>
        </w:trPr>
        <w:tc>
          <w:tcPr>
            <w:tcW w:w="426" w:type="dxa"/>
            <w:tcBorders>
              <w:bottom w:val="single" w:sz="4" w:space="0" w:color="auto"/>
            </w:tcBorders>
            <w:vAlign w:val="center"/>
          </w:tcPr>
          <w:p w14:paraId="70BE386D" w14:textId="77777777" w:rsidR="00A469FC" w:rsidRDefault="00A469FC">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C87B06C" w14:textId="77777777" w:rsidR="00A469FC" w:rsidRDefault="007F63DB">
            <w:pPr>
              <w:rPr>
                <w:bCs/>
                <w:color w:val="000000"/>
                <w:szCs w:val="22"/>
                <w:lang w:eastAsia="cs-CZ"/>
              </w:rPr>
            </w:pPr>
            <w:proofErr w:type="spellStart"/>
            <w:r>
              <w:rPr>
                <w:bCs/>
                <w:color w:val="000000"/>
                <w:szCs w:val="22"/>
                <w:lang w:eastAsia="cs-CZ"/>
              </w:rPr>
              <w:t>Dohledatelnost</w:t>
            </w:r>
            <w:proofErr w:type="spellEnd"/>
            <w:r>
              <w:rPr>
                <w:bCs/>
                <w:color w:val="000000"/>
                <w:szCs w:val="22"/>
                <w:lang w:eastAsia="cs-CZ"/>
              </w:rPr>
              <w:t xml:space="preserve"> provedených změn v datech 3.1.7.</w:t>
            </w:r>
          </w:p>
        </w:tc>
        <w:tc>
          <w:tcPr>
            <w:tcW w:w="4253" w:type="dxa"/>
            <w:tcBorders>
              <w:bottom w:val="single" w:sz="4" w:space="0" w:color="auto"/>
            </w:tcBorders>
            <w:shd w:val="clear" w:color="auto" w:fill="auto"/>
            <w:noWrap/>
            <w:vAlign w:val="center"/>
            <w:hideMark/>
          </w:tcPr>
          <w:p w14:paraId="0C880A29" w14:textId="77777777" w:rsidR="00A469FC" w:rsidRDefault="007F63DB">
            <w:pPr>
              <w:jc w:val="center"/>
              <w:rPr>
                <w:color w:val="000000"/>
                <w:szCs w:val="22"/>
                <w:lang w:eastAsia="cs-CZ"/>
              </w:rPr>
            </w:pPr>
            <w:r>
              <w:rPr>
                <w:color w:val="000000"/>
                <w:szCs w:val="22"/>
                <w:lang w:eastAsia="cs-CZ"/>
              </w:rPr>
              <w:t>Bez dopadu</w:t>
            </w:r>
          </w:p>
        </w:tc>
      </w:tr>
      <w:tr w:rsidR="00A469FC" w14:paraId="6B251656" w14:textId="77777777">
        <w:trPr>
          <w:trHeight w:val="300"/>
        </w:trPr>
        <w:tc>
          <w:tcPr>
            <w:tcW w:w="426" w:type="dxa"/>
            <w:tcBorders>
              <w:bottom w:val="single" w:sz="4" w:space="0" w:color="auto"/>
            </w:tcBorders>
            <w:vAlign w:val="center"/>
          </w:tcPr>
          <w:p w14:paraId="7A5D72DC" w14:textId="77777777" w:rsidR="00A469FC" w:rsidRDefault="00A469FC">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E0C5F33" w14:textId="77777777" w:rsidR="00A469FC" w:rsidRDefault="007F63DB">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6BAD1C57" w14:textId="77777777" w:rsidR="00A469FC" w:rsidRDefault="007F63DB">
            <w:pPr>
              <w:jc w:val="center"/>
              <w:rPr>
                <w:color w:val="000000"/>
                <w:szCs w:val="22"/>
                <w:lang w:eastAsia="cs-CZ"/>
              </w:rPr>
            </w:pPr>
            <w:r>
              <w:rPr>
                <w:color w:val="000000"/>
                <w:szCs w:val="22"/>
                <w:lang w:eastAsia="cs-CZ"/>
              </w:rPr>
              <w:t>Bez dopadu</w:t>
            </w:r>
          </w:p>
        </w:tc>
      </w:tr>
      <w:tr w:rsidR="00A469FC" w14:paraId="2D6CE8D0" w14:textId="77777777">
        <w:trPr>
          <w:trHeight w:val="300"/>
        </w:trPr>
        <w:tc>
          <w:tcPr>
            <w:tcW w:w="426" w:type="dxa"/>
            <w:tcBorders>
              <w:bottom w:val="single" w:sz="4" w:space="0" w:color="auto"/>
            </w:tcBorders>
            <w:vAlign w:val="center"/>
          </w:tcPr>
          <w:p w14:paraId="08D6CE44" w14:textId="77777777" w:rsidR="00A469FC" w:rsidRDefault="00A469FC">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33B3C545" w14:textId="77777777" w:rsidR="00A469FC" w:rsidRDefault="007F63DB">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12A3B53F" w14:textId="77777777" w:rsidR="00A469FC" w:rsidRDefault="007F63DB">
            <w:pPr>
              <w:jc w:val="center"/>
              <w:rPr>
                <w:color w:val="000000"/>
                <w:szCs w:val="22"/>
                <w:lang w:eastAsia="cs-CZ"/>
              </w:rPr>
            </w:pPr>
            <w:r>
              <w:rPr>
                <w:color w:val="000000"/>
                <w:szCs w:val="22"/>
                <w:lang w:eastAsia="cs-CZ"/>
              </w:rPr>
              <w:t>Bez dopadu</w:t>
            </w:r>
          </w:p>
        </w:tc>
      </w:tr>
      <w:tr w:rsidR="00A469FC" w14:paraId="498AAD99" w14:textId="77777777">
        <w:trPr>
          <w:trHeight w:val="300"/>
        </w:trPr>
        <w:tc>
          <w:tcPr>
            <w:tcW w:w="426" w:type="dxa"/>
            <w:tcBorders>
              <w:bottom w:val="single" w:sz="4" w:space="0" w:color="auto"/>
            </w:tcBorders>
            <w:vAlign w:val="center"/>
          </w:tcPr>
          <w:p w14:paraId="462C2C82" w14:textId="77777777" w:rsidR="00A469FC" w:rsidRDefault="00A469FC">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7B452DE" w14:textId="77777777" w:rsidR="00A469FC" w:rsidRDefault="007F63DB">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4BDBC7BE" w14:textId="77777777" w:rsidR="00A469FC" w:rsidRDefault="007F63DB">
            <w:pPr>
              <w:jc w:val="center"/>
              <w:rPr>
                <w:color w:val="000000"/>
                <w:szCs w:val="22"/>
                <w:lang w:eastAsia="cs-CZ"/>
              </w:rPr>
            </w:pPr>
            <w:r>
              <w:rPr>
                <w:color w:val="000000"/>
                <w:szCs w:val="22"/>
                <w:lang w:eastAsia="cs-CZ"/>
              </w:rPr>
              <w:t>Bez dopadu</w:t>
            </w:r>
          </w:p>
        </w:tc>
      </w:tr>
      <w:tr w:rsidR="00A469FC" w14:paraId="4213C6C3" w14:textId="77777777">
        <w:trPr>
          <w:trHeight w:val="300"/>
        </w:trPr>
        <w:tc>
          <w:tcPr>
            <w:tcW w:w="426" w:type="dxa"/>
            <w:tcBorders>
              <w:bottom w:val="single" w:sz="4" w:space="0" w:color="auto"/>
            </w:tcBorders>
            <w:vAlign w:val="center"/>
          </w:tcPr>
          <w:p w14:paraId="68329DCC" w14:textId="77777777" w:rsidR="00A469FC" w:rsidRDefault="00A469FC">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DC856E" w14:textId="77777777" w:rsidR="00A469FC" w:rsidRDefault="007F63DB">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3EF7C37F" w14:textId="77777777" w:rsidR="00A469FC" w:rsidRDefault="007F63DB">
            <w:pPr>
              <w:jc w:val="center"/>
              <w:rPr>
                <w:color w:val="000000"/>
                <w:szCs w:val="22"/>
                <w:lang w:eastAsia="cs-CZ"/>
              </w:rPr>
            </w:pPr>
            <w:r>
              <w:rPr>
                <w:color w:val="000000"/>
                <w:szCs w:val="22"/>
                <w:lang w:eastAsia="cs-CZ"/>
              </w:rPr>
              <w:t>Bez dopadu</w:t>
            </w:r>
          </w:p>
        </w:tc>
      </w:tr>
      <w:tr w:rsidR="00A469FC" w14:paraId="51B5B4B2" w14:textId="77777777">
        <w:trPr>
          <w:trHeight w:val="300"/>
        </w:trPr>
        <w:tc>
          <w:tcPr>
            <w:tcW w:w="426" w:type="dxa"/>
            <w:tcBorders>
              <w:bottom w:val="single" w:sz="4" w:space="0" w:color="auto"/>
            </w:tcBorders>
            <w:vAlign w:val="center"/>
          </w:tcPr>
          <w:p w14:paraId="0BBD08B3" w14:textId="77777777" w:rsidR="00A469FC" w:rsidRDefault="00A469FC">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E03770B" w14:textId="77777777" w:rsidR="00A469FC" w:rsidRDefault="007F63DB">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15FACDCB" w14:textId="77777777" w:rsidR="00A469FC" w:rsidRDefault="007F63DB">
            <w:pPr>
              <w:jc w:val="center"/>
              <w:rPr>
                <w:color w:val="000000"/>
                <w:szCs w:val="22"/>
                <w:lang w:eastAsia="cs-CZ"/>
              </w:rPr>
            </w:pPr>
            <w:r>
              <w:rPr>
                <w:color w:val="000000"/>
                <w:szCs w:val="22"/>
                <w:lang w:eastAsia="cs-CZ"/>
              </w:rPr>
              <w:t>Bez dopadu</w:t>
            </w:r>
          </w:p>
        </w:tc>
      </w:tr>
      <w:tr w:rsidR="00A469FC" w14:paraId="38343474" w14:textId="77777777">
        <w:trPr>
          <w:trHeight w:val="300"/>
        </w:trPr>
        <w:tc>
          <w:tcPr>
            <w:tcW w:w="426" w:type="dxa"/>
            <w:tcBorders>
              <w:bottom w:val="single" w:sz="4" w:space="0" w:color="auto"/>
            </w:tcBorders>
            <w:vAlign w:val="center"/>
          </w:tcPr>
          <w:p w14:paraId="42E1E33C" w14:textId="77777777" w:rsidR="00A469FC" w:rsidRDefault="00A469FC">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ED75514" w14:textId="77777777" w:rsidR="00A469FC" w:rsidRDefault="007F63DB">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55E7C9C3" w14:textId="77777777" w:rsidR="00A469FC" w:rsidRDefault="007F63DB">
            <w:pPr>
              <w:jc w:val="center"/>
              <w:rPr>
                <w:color w:val="000000"/>
                <w:szCs w:val="22"/>
                <w:lang w:eastAsia="cs-CZ"/>
              </w:rPr>
            </w:pPr>
            <w:r>
              <w:rPr>
                <w:color w:val="000000"/>
                <w:szCs w:val="22"/>
                <w:lang w:eastAsia="cs-CZ"/>
              </w:rPr>
              <w:t>Bez dopadu</w:t>
            </w:r>
          </w:p>
        </w:tc>
      </w:tr>
      <w:tr w:rsidR="00A469FC" w14:paraId="0665B373" w14:textId="77777777">
        <w:trPr>
          <w:trHeight w:val="300"/>
        </w:trPr>
        <w:tc>
          <w:tcPr>
            <w:tcW w:w="426" w:type="dxa"/>
            <w:tcBorders>
              <w:bottom w:val="single" w:sz="4" w:space="0" w:color="auto"/>
            </w:tcBorders>
            <w:vAlign w:val="center"/>
          </w:tcPr>
          <w:p w14:paraId="45CD0E39" w14:textId="77777777" w:rsidR="00A469FC" w:rsidRDefault="00A469FC">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6A77081" w14:textId="77777777" w:rsidR="00A469FC" w:rsidRDefault="007F63DB">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4093EFDC" w14:textId="77777777" w:rsidR="00A469FC" w:rsidRDefault="007F63DB">
            <w:pPr>
              <w:jc w:val="center"/>
              <w:rPr>
                <w:color w:val="000000"/>
                <w:szCs w:val="22"/>
                <w:lang w:eastAsia="cs-CZ"/>
              </w:rPr>
            </w:pPr>
            <w:r>
              <w:rPr>
                <w:color w:val="000000"/>
                <w:szCs w:val="22"/>
                <w:lang w:eastAsia="cs-CZ"/>
              </w:rPr>
              <w:t>Bez dopadu</w:t>
            </w:r>
          </w:p>
        </w:tc>
      </w:tr>
      <w:tr w:rsidR="00A469FC" w14:paraId="139F2B39" w14:textId="77777777">
        <w:trPr>
          <w:trHeight w:val="300"/>
        </w:trPr>
        <w:tc>
          <w:tcPr>
            <w:tcW w:w="426" w:type="dxa"/>
            <w:tcBorders>
              <w:bottom w:val="single" w:sz="4" w:space="0" w:color="auto"/>
            </w:tcBorders>
            <w:vAlign w:val="center"/>
          </w:tcPr>
          <w:p w14:paraId="06A2052B" w14:textId="77777777" w:rsidR="00A469FC" w:rsidRDefault="00A469FC">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0ACF38D" w14:textId="77777777" w:rsidR="00A469FC" w:rsidRDefault="007F63DB">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6083326" w14:textId="77777777" w:rsidR="00A469FC" w:rsidRDefault="007F63DB">
            <w:pPr>
              <w:jc w:val="center"/>
              <w:rPr>
                <w:color w:val="000000"/>
                <w:szCs w:val="22"/>
                <w:lang w:eastAsia="cs-CZ"/>
              </w:rPr>
            </w:pPr>
            <w:r>
              <w:rPr>
                <w:color w:val="000000"/>
                <w:szCs w:val="22"/>
                <w:lang w:eastAsia="cs-CZ"/>
              </w:rPr>
              <w:t>Bez dopadu</w:t>
            </w:r>
          </w:p>
        </w:tc>
      </w:tr>
      <w:tr w:rsidR="00A469FC" w14:paraId="42E6DB70" w14:textId="77777777">
        <w:trPr>
          <w:trHeight w:val="300"/>
        </w:trPr>
        <w:tc>
          <w:tcPr>
            <w:tcW w:w="426" w:type="dxa"/>
            <w:tcBorders>
              <w:bottom w:val="single" w:sz="4" w:space="0" w:color="auto"/>
            </w:tcBorders>
            <w:vAlign w:val="center"/>
          </w:tcPr>
          <w:p w14:paraId="5C49EB31" w14:textId="77777777" w:rsidR="00A469FC" w:rsidRDefault="00A469FC">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AD0AD91" w14:textId="77777777" w:rsidR="00A469FC" w:rsidRDefault="007F63DB">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529F4354" w14:textId="77777777" w:rsidR="00A469FC" w:rsidRDefault="007F63DB">
            <w:pPr>
              <w:jc w:val="center"/>
              <w:rPr>
                <w:color w:val="000000"/>
                <w:szCs w:val="22"/>
                <w:lang w:eastAsia="cs-CZ"/>
              </w:rPr>
            </w:pPr>
            <w:r>
              <w:rPr>
                <w:color w:val="000000"/>
                <w:szCs w:val="22"/>
                <w:lang w:eastAsia="cs-CZ"/>
              </w:rPr>
              <w:t>Bez dopadu</w:t>
            </w:r>
          </w:p>
        </w:tc>
      </w:tr>
      <w:tr w:rsidR="00A469FC" w14:paraId="2A3423E2" w14:textId="77777777">
        <w:trPr>
          <w:trHeight w:val="300"/>
        </w:trPr>
        <w:tc>
          <w:tcPr>
            <w:tcW w:w="426" w:type="dxa"/>
            <w:tcBorders>
              <w:bottom w:val="single" w:sz="4" w:space="0" w:color="auto"/>
            </w:tcBorders>
            <w:vAlign w:val="center"/>
          </w:tcPr>
          <w:p w14:paraId="2D7D1D13" w14:textId="77777777" w:rsidR="00A469FC" w:rsidRDefault="00A469FC">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3D11D06" w14:textId="77777777" w:rsidR="00A469FC" w:rsidRDefault="007F63DB">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78532EB7" w14:textId="77777777" w:rsidR="00A469FC" w:rsidRDefault="007F63DB">
            <w:pPr>
              <w:jc w:val="center"/>
              <w:rPr>
                <w:color w:val="000000"/>
                <w:szCs w:val="22"/>
                <w:lang w:eastAsia="cs-CZ"/>
              </w:rPr>
            </w:pPr>
            <w:r>
              <w:rPr>
                <w:color w:val="000000"/>
                <w:szCs w:val="22"/>
                <w:lang w:eastAsia="cs-CZ"/>
              </w:rPr>
              <w:t>Bez dopadu</w:t>
            </w:r>
          </w:p>
        </w:tc>
      </w:tr>
      <w:tr w:rsidR="00A469FC" w14:paraId="1192CEAE" w14:textId="77777777">
        <w:trPr>
          <w:trHeight w:val="300"/>
        </w:trPr>
        <w:tc>
          <w:tcPr>
            <w:tcW w:w="426" w:type="dxa"/>
            <w:tcBorders>
              <w:bottom w:val="single" w:sz="4" w:space="0" w:color="auto"/>
            </w:tcBorders>
            <w:vAlign w:val="center"/>
          </w:tcPr>
          <w:p w14:paraId="2D516341" w14:textId="77777777" w:rsidR="00A469FC" w:rsidRDefault="00A469FC">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6597966" w14:textId="77777777" w:rsidR="00A469FC" w:rsidRDefault="007F63DB">
            <w:pPr>
              <w:rPr>
                <w:bCs/>
                <w:color w:val="000000"/>
                <w:szCs w:val="22"/>
                <w:lang w:eastAsia="cs-CZ"/>
              </w:rPr>
            </w:pPr>
            <w:r>
              <w:rPr>
                <w:bCs/>
                <w:color w:val="000000"/>
                <w:szCs w:val="22"/>
                <w:lang w:eastAsia="cs-CZ"/>
              </w:rPr>
              <w:t xml:space="preserve">Externí komunikace </w:t>
            </w:r>
            <w:proofErr w:type="gramStart"/>
            <w:r>
              <w:rPr>
                <w:bCs/>
                <w:color w:val="000000"/>
                <w:szCs w:val="22"/>
                <w:lang w:eastAsia="cs-CZ"/>
              </w:rPr>
              <w:t>3.4.11</w:t>
            </w:r>
            <w:proofErr w:type="gramEnd"/>
            <w:r>
              <w:rPr>
                <w:bCs/>
                <w:color w:val="000000"/>
                <w:szCs w:val="22"/>
                <w:lang w:eastAsia="cs-CZ"/>
              </w:rPr>
              <w:t>.</w:t>
            </w:r>
          </w:p>
        </w:tc>
        <w:tc>
          <w:tcPr>
            <w:tcW w:w="4253" w:type="dxa"/>
            <w:tcBorders>
              <w:bottom w:val="single" w:sz="4" w:space="0" w:color="auto"/>
            </w:tcBorders>
            <w:shd w:val="clear" w:color="auto" w:fill="auto"/>
            <w:noWrap/>
            <w:vAlign w:val="center"/>
            <w:hideMark/>
          </w:tcPr>
          <w:p w14:paraId="51930E27" w14:textId="77777777" w:rsidR="00A469FC" w:rsidRDefault="007F63DB">
            <w:pPr>
              <w:jc w:val="center"/>
              <w:rPr>
                <w:color w:val="000000"/>
                <w:szCs w:val="22"/>
                <w:lang w:eastAsia="cs-CZ"/>
              </w:rPr>
            </w:pPr>
            <w:r>
              <w:rPr>
                <w:color w:val="000000"/>
                <w:szCs w:val="22"/>
                <w:lang w:eastAsia="cs-CZ"/>
              </w:rPr>
              <w:t>Bez dopadu</w:t>
            </w:r>
          </w:p>
        </w:tc>
      </w:tr>
    </w:tbl>
    <w:p w14:paraId="480F9AE3" w14:textId="77777777" w:rsidR="00A469FC" w:rsidRDefault="00A469FC"/>
    <w:p w14:paraId="19B5E0B7" w14:textId="77777777" w:rsidR="00A469FC" w:rsidRDefault="007F63DB">
      <w:pPr>
        <w:pStyle w:val="Nadpis1"/>
        <w:numPr>
          <w:ilvl w:val="1"/>
          <w:numId w:val="34"/>
        </w:numPr>
        <w:ind w:left="1440" w:hanging="292"/>
        <w:rPr>
          <w:szCs w:val="22"/>
        </w:rPr>
      </w:pPr>
      <w:r>
        <w:rPr>
          <w:szCs w:val="22"/>
        </w:rPr>
        <w:t>Na součinnost s dalšími systémy</w:t>
      </w:r>
    </w:p>
    <w:p w14:paraId="717A95AF" w14:textId="77777777" w:rsidR="00A469FC" w:rsidRDefault="00A469FC"/>
    <w:p w14:paraId="06CD462D" w14:textId="77777777" w:rsidR="00A469FC" w:rsidRDefault="007F63DB">
      <w:pPr>
        <w:pStyle w:val="Nadpis1"/>
        <w:numPr>
          <w:ilvl w:val="1"/>
          <w:numId w:val="34"/>
        </w:numPr>
        <w:ind w:left="1440" w:hanging="292"/>
        <w:rPr>
          <w:szCs w:val="22"/>
        </w:rPr>
      </w:pPr>
      <w:r>
        <w:rPr>
          <w:szCs w:val="22"/>
        </w:rPr>
        <w:t xml:space="preserve">Na součinnost </w:t>
      </w:r>
      <w:proofErr w:type="spellStart"/>
      <w:r>
        <w:rPr>
          <w:szCs w:val="22"/>
        </w:rPr>
        <w:t>AgriBus</w:t>
      </w:r>
      <w:proofErr w:type="spellEnd"/>
    </w:p>
    <w:p w14:paraId="0C09D988" w14:textId="77777777" w:rsidR="00A469FC" w:rsidRDefault="007F63DB">
      <w:r>
        <w:t>nová WS EAA_PCE02A</w:t>
      </w:r>
    </w:p>
    <w:p w14:paraId="70EAFE2F" w14:textId="77777777" w:rsidR="00A469FC" w:rsidRDefault="007F63DB">
      <w:pPr>
        <w:pStyle w:val="Nadpis1"/>
        <w:numPr>
          <w:ilvl w:val="1"/>
          <w:numId w:val="34"/>
        </w:numPr>
        <w:ind w:left="1440" w:hanging="292"/>
        <w:rPr>
          <w:szCs w:val="22"/>
        </w:rPr>
      </w:pPr>
      <w:r>
        <w:rPr>
          <w:szCs w:val="22"/>
        </w:rPr>
        <w:t>Na dohledové nástroje/scénáře</w:t>
      </w:r>
      <w:r>
        <w:rPr>
          <w:rStyle w:val="Odkaznavysvtlivky"/>
          <w:szCs w:val="22"/>
        </w:rPr>
        <w:endnoteReference w:id="17"/>
      </w:r>
    </w:p>
    <w:p w14:paraId="022651BB" w14:textId="77777777" w:rsidR="00A469FC" w:rsidRDefault="00A469FC">
      <w:pPr>
        <w:spacing w:after="120"/>
      </w:pPr>
    </w:p>
    <w:p w14:paraId="131A21C4" w14:textId="77777777" w:rsidR="00A469FC" w:rsidRDefault="007F63DB">
      <w:pPr>
        <w:pStyle w:val="Nadpis1"/>
        <w:numPr>
          <w:ilvl w:val="1"/>
          <w:numId w:val="34"/>
        </w:numPr>
        <w:ind w:left="1440" w:hanging="292"/>
        <w:rPr>
          <w:szCs w:val="22"/>
        </w:rPr>
      </w:pPr>
      <w:r>
        <w:rPr>
          <w:szCs w:val="22"/>
        </w:rPr>
        <w:t>Ostatní dopady</w:t>
      </w:r>
    </w:p>
    <w:p w14:paraId="6C8E23D6" w14:textId="77777777" w:rsidR="00A469FC" w:rsidRDefault="007F63DB">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2401AC19" w14:textId="77777777" w:rsidR="00A469FC" w:rsidRDefault="00A469FC">
      <w:pPr>
        <w:rPr>
          <w:szCs w:val="22"/>
        </w:rPr>
      </w:pPr>
    </w:p>
    <w:p w14:paraId="6F340F86" w14:textId="77777777" w:rsidR="00A469FC" w:rsidRDefault="007F63DB">
      <w:pPr>
        <w:pStyle w:val="Nadpis1"/>
        <w:numPr>
          <w:ilvl w:val="0"/>
          <w:numId w:val="34"/>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A469FC" w14:paraId="139D355B"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447CB8" w14:textId="77777777" w:rsidR="00A469FC" w:rsidRDefault="007F63DB">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716E31" w14:textId="77777777" w:rsidR="00A469FC" w:rsidRDefault="007F63DB">
            <w:pPr>
              <w:rPr>
                <w:b/>
                <w:bCs/>
                <w:color w:val="000000"/>
                <w:szCs w:val="22"/>
                <w:lang w:eastAsia="cs-CZ"/>
              </w:rPr>
            </w:pPr>
            <w:r>
              <w:rPr>
                <w:b/>
                <w:bCs/>
                <w:color w:val="000000"/>
                <w:szCs w:val="22"/>
                <w:lang w:eastAsia="cs-CZ"/>
              </w:rPr>
              <w:t>Popis požadavku na součinnost</w:t>
            </w:r>
          </w:p>
        </w:tc>
      </w:tr>
      <w:tr w:rsidR="00A469FC" w14:paraId="36F076E9" w14:textId="77777777">
        <w:trPr>
          <w:trHeight w:val="284"/>
        </w:trPr>
        <w:tc>
          <w:tcPr>
            <w:tcW w:w="2126" w:type="dxa"/>
            <w:tcBorders>
              <w:right w:val="dotted" w:sz="4" w:space="0" w:color="auto"/>
            </w:tcBorders>
            <w:shd w:val="clear" w:color="auto" w:fill="auto"/>
            <w:noWrap/>
            <w:vAlign w:val="bottom"/>
          </w:tcPr>
          <w:p w14:paraId="11149896" w14:textId="77777777" w:rsidR="00A469FC" w:rsidRDefault="007F63DB">
            <w:pPr>
              <w:rPr>
                <w:color w:val="000000"/>
                <w:szCs w:val="22"/>
                <w:highlight w:val="yellow"/>
                <w:lang w:eastAsia="cs-CZ"/>
              </w:rPr>
            </w:pPr>
            <w:proofErr w:type="spellStart"/>
            <w:r>
              <w:rPr>
                <w:color w:val="000000"/>
                <w:szCs w:val="22"/>
                <w:lang w:eastAsia="cs-CZ"/>
              </w:rPr>
              <w:t>Agribus</w:t>
            </w:r>
            <w:proofErr w:type="spellEnd"/>
            <w:r>
              <w:rPr>
                <w:color w:val="000000"/>
                <w:szCs w:val="22"/>
                <w:lang w:eastAsia="cs-CZ"/>
              </w:rPr>
              <w:t xml:space="preserve">/ </w:t>
            </w: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5E2E72A1" w14:textId="77777777" w:rsidR="00A469FC" w:rsidRDefault="007F63DB">
            <w:r>
              <w:t>nová WS EAA_PCE02A</w:t>
            </w:r>
          </w:p>
        </w:tc>
      </w:tr>
      <w:tr w:rsidR="00A469FC" w14:paraId="0A6A8388" w14:textId="77777777">
        <w:trPr>
          <w:trHeight w:val="284"/>
        </w:trPr>
        <w:tc>
          <w:tcPr>
            <w:tcW w:w="2126" w:type="dxa"/>
            <w:tcBorders>
              <w:right w:val="dotted" w:sz="4" w:space="0" w:color="auto"/>
            </w:tcBorders>
            <w:shd w:val="clear" w:color="auto" w:fill="auto"/>
            <w:noWrap/>
            <w:vAlign w:val="bottom"/>
          </w:tcPr>
          <w:p w14:paraId="420E9C1D" w14:textId="77777777" w:rsidR="00A469FC" w:rsidRDefault="007F63DB">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4587EBB6" w14:textId="77777777" w:rsidR="00A469FC" w:rsidRDefault="007F63DB">
            <w:pPr>
              <w:rPr>
                <w:color w:val="000000"/>
                <w:szCs w:val="22"/>
                <w:lang w:eastAsia="cs-CZ"/>
              </w:rPr>
            </w:pPr>
            <w:r>
              <w:rPr>
                <w:color w:val="000000"/>
                <w:szCs w:val="22"/>
                <w:lang w:eastAsia="cs-CZ"/>
              </w:rPr>
              <w:t>Součinnost při testování a akceptaci PZ</w:t>
            </w:r>
          </w:p>
        </w:tc>
      </w:tr>
    </w:tbl>
    <w:p w14:paraId="3344A6CA" w14:textId="77777777" w:rsidR="00A469FC" w:rsidRDefault="007F63DB">
      <w:pPr>
        <w:rPr>
          <w:sz w:val="18"/>
          <w:szCs w:val="18"/>
        </w:rPr>
      </w:pPr>
      <w:r>
        <w:rPr>
          <w:sz w:val="18"/>
          <w:szCs w:val="18"/>
        </w:rPr>
        <w:t>(Pozn.: K popisu požadavku uveďte etapu, kdy bude součinnost vyžadována.)</w:t>
      </w:r>
    </w:p>
    <w:p w14:paraId="6BBF5791" w14:textId="77777777" w:rsidR="00A469FC" w:rsidRDefault="00A469FC"/>
    <w:p w14:paraId="268F3AC2" w14:textId="77777777" w:rsidR="00A469FC" w:rsidRDefault="007F63DB">
      <w:pPr>
        <w:pStyle w:val="Nadpis1"/>
        <w:numPr>
          <w:ilvl w:val="0"/>
          <w:numId w:val="34"/>
        </w:numPr>
        <w:ind w:left="284" w:hanging="284"/>
        <w:rPr>
          <w:szCs w:val="22"/>
        </w:rPr>
      </w:pPr>
      <w:r>
        <w:rPr>
          <w:szCs w:val="22"/>
        </w:rPr>
        <w:lastRenderedPageBreak/>
        <w:t>Harmonogram plnění</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A469FC" w14:paraId="2AE1B17C"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CDD94D" w14:textId="77777777" w:rsidR="00A469FC" w:rsidRDefault="007F63DB">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7163AFB" w14:textId="77777777" w:rsidR="00A469FC" w:rsidRDefault="007F63DB">
            <w:pPr>
              <w:rPr>
                <w:b/>
                <w:bCs/>
                <w:color w:val="000000"/>
                <w:szCs w:val="22"/>
                <w:lang w:eastAsia="cs-CZ"/>
              </w:rPr>
            </w:pPr>
            <w:r>
              <w:rPr>
                <w:b/>
                <w:bCs/>
                <w:color w:val="000000"/>
                <w:szCs w:val="22"/>
                <w:lang w:eastAsia="cs-CZ"/>
              </w:rPr>
              <w:t>Termín */</w:t>
            </w:r>
          </w:p>
        </w:tc>
      </w:tr>
      <w:tr w:rsidR="00A469FC" w14:paraId="7AD33019" w14:textId="77777777">
        <w:trPr>
          <w:trHeight w:val="284"/>
        </w:trPr>
        <w:tc>
          <w:tcPr>
            <w:tcW w:w="7229" w:type="dxa"/>
            <w:tcBorders>
              <w:right w:val="dotted" w:sz="4" w:space="0" w:color="auto"/>
            </w:tcBorders>
            <w:shd w:val="clear" w:color="auto" w:fill="auto"/>
            <w:noWrap/>
            <w:vAlign w:val="center"/>
          </w:tcPr>
          <w:p w14:paraId="2F62B718" w14:textId="77777777" w:rsidR="00A469FC" w:rsidRDefault="007F63DB">
            <w:pPr>
              <w:rPr>
                <w:color w:val="000000"/>
                <w:szCs w:val="22"/>
                <w:lang w:eastAsia="cs-CZ"/>
              </w:rPr>
            </w:pPr>
            <w:r>
              <w:rPr>
                <w:color w:val="000000"/>
                <w:szCs w:val="22"/>
                <w:lang w:eastAsia="cs-CZ"/>
              </w:rPr>
              <w:t>Nasazení na test</w:t>
            </w:r>
          </w:p>
        </w:tc>
        <w:tc>
          <w:tcPr>
            <w:tcW w:w="2552" w:type="dxa"/>
            <w:tcBorders>
              <w:left w:val="dotted" w:sz="4" w:space="0" w:color="auto"/>
            </w:tcBorders>
            <w:shd w:val="clear" w:color="auto" w:fill="auto"/>
            <w:vAlign w:val="center"/>
          </w:tcPr>
          <w:p w14:paraId="7916CD69" w14:textId="77777777" w:rsidR="00A469FC" w:rsidRDefault="007F63DB">
            <w:pPr>
              <w:rPr>
                <w:color w:val="000000"/>
                <w:szCs w:val="22"/>
                <w:lang w:eastAsia="cs-CZ"/>
              </w:rPr>
            </w:pPr>
            <w:proofErr w:type="gramStart"/>
            <w:r>
              <w:rPr>
                <w:color w:val="000000"/>
                <w:szCs w:val="22"/>
                <w:lang w:eastAsia="cs-CZ"/>
              </w:rPr>
              <w:t>30.4.2022</w:t>
            </w:r>
            <w:proofErr w:type="gramEnd"/>
          </w:p>
        </w:tc>
      </w:tr>
      <w:tr w:rsidR="00A469FC" w14:paraId="69C129E7" w14:textId="77777777">
        <w:trPr>
          <w:trHeight w:val="284"/>
        </w:trPr>
        <w:tc>
          <w:tcPr>
            <w:tcW w:w="7229" w:type="dxa"/>
            <w:tcBorders>
              <w:right w:val="dotted" w:sz="4" w:space="0" w:color="auto"/>
            </w:tcBorders>
            <w:shd w:val="clear" w:color="auto" w:fill="auto"/>
            <w:noWrap/>
            <w:vAlign w:val="center"/>
          </w:tcPr>
          <w:p w14:paraId="12E93222" w14:textId="77777777" w:rsidR="00A469FC" w:rsidRDefault="007F63DB">
            <w:pPr>
              <w:rPr>
                <w:color w:val="000000"/>
                <w:szCs w:val="22"/>
                <w:lang w:eastAsia="cs-CZ"/>
              </w:rPr>
            </w:pPr>
            <w:r>
              <w:rPr>
                <w:color w:val="000000"/>
                <w:szCs w:val="22"/>
                <w:lang w:eastAsia="cs-CZ"/>
              </w:rPr>
              <w:t>Nasazení na produkci</w:t>
            </w:r>
          </w:p>
        </w:tc>
        <w:tc>
          <w:tcPr>
            <w:tcW w:w="2552" w:type="dxa"/>
            <w:tcBorders>
              <w:left w:val="dotted" w:sz="4" w:space="0" w:color="auto"/>
            </w:tcBorders>
            <w:shd w:val="clear" w:color="auto" w:fill="auto"/>
            <w:vAlign w:val="center"/>
          </w:tcPr>
          <w:p w14:paraId="1735105B" w14:textId="77777777" w:rsidR="00A469FC" w:rsidRDefault="007F63DB">
            <w:pPr>
              <w:rPr>
                <w:color w:val="000000"/>
                <w:szCs w:val="22"/>
                <w:lang w:eastAsia="cs-CZ"/>
              </w:rPr>
            </w:pPr>
            <w:proofErr w:type="gramStart"/>
            <w:r>
              <w:rPr>
                <w:color w:val="000000"/>
                <w:szCs w:val="22"/>
                <w:lang w:eastAsia="cs-CZ"/>
              </w:rPr>
              <w:t>30.6.2022</w:t>
            </w:r>
            <w:proofErr w:type="gramEnd"/>
          </w:p>
        </w:tc>
      </w:tr>
      <w:tr w:rsidR="00A469FC" w14:paraId="10631D67" w14:textId="77777777">
        <w:trPr>
          <w:trHeight w:val="284"/>
        </w:trPr>
        <w:tc>
          <w:tcPr>
            <w:tcW w:w="7229" w:type="dxa"/>
            <w:tcBorders>
              <w:right w:val="dotted" w:sz="4" w:space="0" w:color="auto"/>
            </w:tcBorders>
            <w:shd w:val="clear" w:color="auto" w:fill="auto"/>
            <w:noWrap/>
            <w:vAlign w:val="center"/>
          </w:tcPr>
          <w:p w14:paraId="3271819F" w14:textId="77777777" w:rsidR="00A469FC" w:rsidRDefault="007F63DB">
            <w:pPr>
              <w:rPr>
                <w:color w:val="000000"/>
                <w:szCs w:val="22"/>
                <w:lang w:eastAsia="cs-CZ"/>
              </w:rPr>
            </w:pPr>
            <w:r>
              <w:rPr>
                <w:color w:val="000000"/>
                <w:szCs w:val="22"/>
                <w:lang w:eastAsia="cs-CZ"/>
              </w:rPr>
              <w:t>Dokumentace,</w:t>
            </w:r>
            <w:r>
              <w:rPr>
                <w:b/>
                <w:szCs w:val="22"/>
              </w:rPr>
              <w:t xml:space="preserve"> </w:t>
            </w:r>
            <w:r>
              <w:rPr>
                <w:bCs/>
                <w:szCs w:val="22"/>
              </w:rPr>
              <w:t>akceptace</w:t>
            </w:r>
          </w:p>
        </w:tc>
        <w:tc>
          <w:tcPr>
            <w:tcW w:w="2552" w:type="dxa"/>
            <w:tcBorders>
              <w:left w:val="dotted" w:sz="4" w:space="0" w:color="auto"/>
            </w:tcBorders>
            <w:shd w:val="clear" w:color="auto" w:fill="auto"/>
            <w:vAlign w:val="center"/>
          </w:tcPr>
          <w:p w14:paraId="47869085" w14:textId="77777777" w:rsidR="00A469FC" w:rsidRDefault="007F63DB">
            <w:pPr>
              <w:rPr>
                <w:color w:val="000000"/>
                <w:szCs w:val="22"/>
                <w:lang w:eastAsia="cs-CZ"/>
              </w:rPr>
            </w:pPr>
            <w:proofErr w:type="gramStart"/>
            <w:r>
              <w:rPr>
                <w:color w:val="000000"/>
                <w:szCs w:val="22"/>
                <w:lang w:eastAsia="cs-CZ"/>
              </w:rPr>
              <w:t>15.07.2022</w:t>
            </w:r>
            <w:proofErr w:type="gramEnd"/>
          </w:p>
        </w:tc>
      </w:tr>
    </w:tbl>
    <w:p w14:paraId="456BBF26" w14:textId="77777777" w:rsidR="00A469FC" w:rsidRDefault="007F63DB">
      <w:pPr>
        <w:rPr>
          <w:sz w:val="18"/>
          <w:szCs w:val="18"/>
        </w:rPr>
      </w:pPr>
      <w:r>
        <w:rPr>
          <w:sz w:val="18"/>
          <w:szCs w:val="18"/>
        </w:rPr>
        <w:t xml:space="preserve">*/ Upozornění: Uvedený harmonogram je platný v případě, že Dodavatel obdrží objednávku nejpozději do </w:t>
      </w:r>
      <w:proofErr w:type="gramStart"/>
      <w:r>
        <w:rPr>
          <w:sz w:val="18"/>
          <w:szCs w:val="18"/>
        </w:rPr>
        <w:t>10.02.2022</w:t>
      </w:r>
      <w:proofErr w:type="gramEnd"/>
      <w:r>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519100A0" w14:textId="77777777" w:rsidR="00A469FC" w:rsidRDefault="00A469FC">
      <w:pPr>
        <w:spacing w:before="120"/>
        <w:rPr>
          <w:szCs w:val="22"/>
        </w:rPr>
      </w:pPr>
    </w:p>
    <w:p w14:paraId="42D1E293" w14:textId="77777777" w:rsidR="00A469FC" w:rsidRDefault="007F63DB">
      <w:pPr>
        <w:pStyle w:val="Nadpis1"/>
        <w:numPr>
          <w:ilvl w:val="0"/>
          <w:numId w:val="34"/>
        </w:numPr>
        <w:ind w:left="284" w:hanging="284"/>
        <w:rPr>
          <w:szCs w:val="22"/>
        </w:rPr>
      </w:pPr>
      <w:r>
        <w:rPr>
          <w:szCs w:val="22"/>
        </w:rPr>
        <w:t>Pracnost a cenová nabídka navrhovaného řešení</w:t>
      </w:r>
    </w:p>
    <w:p w14:paraId="08EE0330" w14:textId="77777777" w:rsidR="00A469FC" w:rsidRDefault="007F63DB">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A469FC" w14:paraId="4D0081AC" w14:textId="77777777">
        <w:tc>
          <w:tcPr>
            <w:tcW w:w="1701" w:type="dxa"/>
            <w:tcBorders>
              <w:top w:val="single" w:sz="8" w:space="0" w:color="auto"/>
              <w:left w:val="single" w:sz="8" w:space="0" w:color="auto"/>
              <w:bottom w:val="single" w:sz="8" w:space="0" w:color="auto"/>
              <w:right w:val="single" w:sz="8" w:space="0" w:color="auto"/>
            </w:tcBorders>
          </w:tcPr>
          <w:p w14:paraId="2DFCFD7D" w14:textId="77777777" w:rsidR="00A469FC" w:rsidRDefault="007F63DB">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5D956EF6" w14:textId="77777777" w:rsidR="00A469FC" w:rsidRDefault="007F63DB">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8CEC94E" w14:textId="77777777" w:rsidR="00A469FC" w:rsidRDefault="007F63DB">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400D8B6E" w14:textId="77777777" w:rsidR="00A469FC" w:rsidRDefault="007F63DB">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62AAC97C" w14:textId="77777777" w:rsidR="00A469FC" w:rsidRDefault="007F63DB">
            <w:pPr>
              <w:pStyle w:val="Tabulka"/>
              <w:rPr>
                <w:b/>
                <w:szCs w:val="22"/>
              </w:rPr>
            </w:pPr>
            <w:r>
              <w:rPr>
                <w:b/>
                <w:szCs w:val="22"/>
              </w:rPr>
              <w:t>v Kč s DPH</w:t>
            </w:r>
          </w:p>
        </w:tc>
      </w:tr>
      <w:tr w:rsidR="00A469FC" w14:paraId="1EDFE5D6" w14:textId="77777777">
        <w:trPr>
          <w:trHeight w:hRule="exact" w:val="20"/>
        </w:trPr>
        <w:tc>
          <w:tcPr>
            <w:tcW w:w="1701" w:type="dxa"/>
            <w:tcBorders>
              <w:top w:val="single" w:sz="8" w:space="0" w:color="auto"/>
              <w:left w:val="dotted" w:sz="4" w:space="0" w:color="auto"/>
            </w:tcBorders>
          </w:tcPr>
          <w:p w14:paraId="277B8558" w14:textId="77777777" w:rsidR="00A469FC" w:rsidRDefault="00A469FC">
            <w:pPr>
              <w:pStyle w:val="Tabulka"/>
              <w:rPr>
                <w:szCs w:val="22"/>
              </w:rPr>
            </w:pPr>
          </w:p>
        </w:tc>
        <w:tc>
          <w:tcPr>
            <w:tcW w:w="3544" w:type="dxa"/>
            <w:tcBorders>
              <w:top w:val="single" w:sz="8" w:space="0" w:color="auto"/>
              <w:left w:val="dotted" w:sz="4" w:space="0" w:color="auto"/>
            </w:tcBorders>
          </w:tcPr>
          <w:p w14:paraId="48B73CFC" w14:textId="77777777" w:rsidR="00A469FC" w:rsidRDefault="00A469FC">
            <w:pPr>
              <w:pStyle w:val="Tabulka"/>
              <w:rPr>
                <w:szCs w:val="22"/>
              </w:rPr>
            </w:pPr>
          </w:p>
        </w:tc>
        <w:tc>
          <w:tcPr>
            <w:tcW w:w="1276" w:type="dxa"/>
            <w:tcBorders>
              <w:top w:val="single" w:sz="8" w:space="0" w:color="auto"/>
            </w:tcBorders>
          </w:tcPr>
          <w:p w14:paraId="38AB7C58" w14:textId="77777777" w:rsidR="00A469FC" w:rsidRDefault="00A469FC">
            <w:pPr>
              <w:pStyle w:val="Tabulka"/>
              <w:rPr>
                <w:szCs w:val="22"/>
              </w:rPr>
            </w:pPr>
          </w:p>
        </w:tc>
        <w:tc>
          <w:tcPr>
            <w:tcW w:w="1559" w:type="dxa"/>
            <w:tcBorders>
              <w:top w:val="single" w:sz="8" w:space="0" w:color="auto"/>
            </w:tcBorders>
          </w:tcPr>
          <w:p w14:paraId="25CE0BEB" w14:textId="77777777" w:rsidR="00A469FC" w:rsidRDefault="00A469FC">
            <w:pPr>
              <w:pStyle w:val="Tabulka"/>
              <w:rPr>
                <w:szCs w:val="22"/>
              </w:rPr>
            </w:pPr>
          </w:p>
        </w:tc>
        <w:tc>
          <w:tcPr>
            <w:tcW w:w="1699" w:type="dxa"/>
            <w:tcBorders>
              <w:top w:val="single" w:sz="8" w:space="0" w:color="auto"/>
            </w:tcBorders>
          </w:tcPr>
          <w:p w14:paraId="6CAC08F1" w14:textId="77777777" w:rsidR="00A469FC" w:rsidRDefault="00A469FC">
            <w:pPr>
              <w:pStyle w:val="Tabulka"/>
              <w:rPr>
                <w:szCs w:val="22"/>
              </w:rPr>
            </w:pPr>
          </w:p>
        </w:tc>
      </w:tr>
      <w:tr w:rsidR="00A469FC" w14:paraId="7583E933" w14:textId="77777777">
        <w:trPr>
          <w:trHeight w:val="397"/>
        </w:trPr>
        <w:tc>
          <w:tcPr>
            <w:tcW w:w="1701" w:type="dxa"/>
            <w:tcBorders>
              <w:top w:val="dotted" w:sz="4" w:space="0" w:color="auto"/>
              <w:left w:val="dotted" w:sz="4" w:space="0" w:color="auto"/>
            </w:tcBorders>
          </w:tcPr>
          <w:p w14:paraId="0E8105F5" w14:textId="77777777" w:rsidR="00A469FC" w:rsidRDefault="00A469FC">
            <w:pPr>
              <w:pStyle w:val="Tabulka"/>
              <w:rPr>
                <w:szCs w:val="22"/>
              </w:rPr>
            </w:pPr>
          </w:p>
        </w:tc>
        <w:tc>
          <w:tcPr>
            <w:tcW w:w="3544" w:type="dxa"/>
            <w:tcBorders>
              <w:top w:val="dotted" w:sz="4" w:space="0" w:color="auto"/>
              <w:left w:val="dotted" w:sz="4" w:space="0" w:color="auto"/>
            </w:tcBorders>
          </w:tcPr>
          <w:p w14:paraId="06CE38DC" w14:textId="77777777" w:rsidR="00A469FC" w:rsidRDefault="007F63DB">
            <w:pPr>
              <w:pStyle w:val="Tabulka"/>
              <w:rPr>
                <w:szCs w:val="22"/>
              </w:rPr>
            </w:pPr>
            <w:r>
              <w:rPr>
                <w:szCs w:val="22"/>
              </w:rPr>
              <w:t xml:space="preserve">Viz cenová nabídka v příloze </w:t>
            </w:r>
            <w:proofErr w:type="gramStart"/>
            <w:r>
              <w:rPr>
                <w:szCs w:val="22"/>
              </w:rPr>
              <w:t>č.01</w:t>
            </w:r>
            <w:proofErr w:type="gramEnd"/>
          </w:p>
        </w:tc>
        <w:tc>
          <w:tcPr>
            <w:tcW w:w="1276" w:type="dxa"/>
            <w:tcBorders>
              <w:top w:val="dotted" w:sz="4" w:space="0" w:color="auto"/>
            </w:tcBorders>
          </w:tcPr>
          <w:p w14:paraId="306813E2" w14:textId="77777777" w:rsidR="00A469FC" w:rsidRDefault="007F63DB">
            <w:pPr>
              <w:pStyle w:val="Tabulka"/>
              <w:jc w:val="center"/>
              <w:rPr>
                <w:szCs w:val="22"/>
              </w:rPr>
            </w:pPr>
            <w:r>
              <w:rPr>
                <w:szCs w:val="22"/>
              </w:rPr>
              <w:t>51,13</w:t>
            </w:r>
          </w:p>
        </w:tc>
        <w:tc>
          <w:tcPr>
            <w:tcW w:w="1559" w:type="dxa"/>
            <w:tcBorders>
              <w:top w:val="dotted" w:sz="4" w:space="0" w:color="auto"/>
            </w:tcBorders>
          </w:tcPr>
          <w:p w14:paraId="23CF9547" w14:textId="77777777" w:rsidR="00A469FC" w:rsidRDefault="007F63DB">
            <w:pPr>
              <w:pStyle w:val="Tabulka"/>
              <w:rPr>
                <w:szCs w:val="22"/>
              </w:rPr>
            </w:pPr>
            <w:r>
              <w:t xml:space="preserve"> 455 012,50</w:t>
            </w:r>
          </w:p>
        </w:tc>
        <w:tc>
          <w:tcPr>
            <w:tcW w:w="1699" w:type="dxa"/>
            <w:tcBorders>
              <w:top w:val="dotted" w:sz="4" w:space="0" w:color="auto"/>
            </w:tcBorders>
          </w:tcPr>
          <w:p w14:paraId="6D9E85E7" w14:textId="77777777" w:rsidR="00A469FC" w:rsidRDefault="007F63DB">
            <w:pPr>
              <w:pStyle w:val="Tabulka"/>
              <w:rPr>
                <w:szCs w:val="22"/>
              </w:rPr>
            </w:pPr>
            <w:r>
              <w:t>550 565,13</w:t>
            </w:r>
          </w:p>
        </w:tc>
      </w:tr>
      <w:tr w:rsidR="00A469FC" w14:paraId="1DF0830B" w14:textId="77777777">
        <w:trPr>
          <w:trHeight w:val="397"/>
        </w:trPr>
        <w:tc>
          <w:tcPr>
            <w:tcW w:w="5245" w:type="dxa"/>
            <w:gridSpan w:val="2"/>
            <w:tcBorders>
              <w:left w:val="dotted" w:sz="4" w:space="0" w:color="auto"/>
              <w:bottom w:val="dotted" w:sz="4" w:space="0" w:color="auto"/>
            </w:tcBorders>
          </w:tcPr>
          <w:p w14:paraId="60963426" w14:textId="77777777" w:rsidR="00A469FC" w:rsidRDefault="007F63DB">
            <w:pPr>
              <w:pStyle w:val="Tabulka"/>
              <w:rPr>
                <w:b/>
                <w:szCs w:val="22"/>
              </w:rPr>
            </w:pPr>
            <w:r>
              <w:rPr>
                <w:b/>
                <w:szCs w:val="22"/>
              </w:rPr>
              <w:t>Celkem:</w:t>
            </w:r>
          </w:p>
        </w:tc>
        <w:tc>
          <w:tcPr>
            <w:tcW w:w="1276" w:type="dxa"/>
            <w:tcBorders>
              <w:bottom w:val="dotted" w:sz="4" w:space="0" w:color="auto"/>
            </w:tcBorders>
          </w:tcPr>
          <w:p w14:paraId="7D5B81EC" w14:textId="77777777" w:rsidR="00A469FC" w:rsidRDefault="007F63DB">
            <w:pPr>
              <w:pStyle w:val="Tabulka"/>
              <w:jc w:val="center"/>
              <w:rPr>
                <w:szCs w:val="22"/>
              </w:rPr>
            </w:pPr>
            <w:r>
              <w:rPr>
                <w:szCs w:val="22"/>
              </w:rPr>
              <w:t>51,13</w:t>
            </w:r>
          </w:p>
        </w:tc>
        <w:tc>
          <w:tcPr>
            <w:tcW w:w="1559" w:type="dxa"/>
            <w:tcBorders>
              <w:bottom w:val="dotted" w:sz="4" w:space="0" w:color="auto"/>
            </w:tcBorders>
          </w:tcPr>
          <w:p w14:paraId="3A943F0F" w14:textId="77777777" w:rsidR="00A469FC" w:rsidRDefault="007F63DB">
            <w:pPr>
              <w:pStyle w:val="Tabulka"/>
              <w:rPr>
                <w:szCs w:val="22"/>
              </w:rPr>
            </w:pPr>
            <w:r>
              <w:t xml:space="preserve"> 455 012,50</w:t>
            </w:r>
          </w:p>
        </w:tc>
        <w:tc>
          <w:tcPr>
            <w:tcW w:w="1699" w:type="dxa"/>
            <w:tcBorders>
              <w:bottom w:val="dotted" w:sz="4" w:space="0" w:color="auto"/>
            </w:tcBorders>
          </w:tcPr>
          <w:p w14:paraId="6443F3E5" w14:textId="77777777" w:rsidR="00A469FC" w:rsidRDefault="007F63DB">
            <w:pPr>
              <w:pStyle w:val="Tabulka"/>
              <w:rPr>
                <w:szCs w:val="22"/>
              </w:rPr>
            </w:pPr>
            <w:r>
              <w:t>550 565,13</w:t>
            </w:r>
          </w:p>
        </w:tc>
      </w:tr>
    </w:tbl>
    <w:p w14:paraId="2EDFF139" w14:textId="77777777" w:rsidR="00A469FC" w:rsidRDefault="00A469FC">
      <w:pPr>
        <w:rPr>
          <w:sz w:val="8"/>
          <w:szCs w:val="8"/>
        </w:rPr>
      </w:pPr>
    </w:p>
    <w:p w14:paraId="6035E255" w14:textId="77777777" w:rsidR="00A469FC" w:rsidRDefault="007F63DB">
      <w:pPr>
        <w:rPr>
          <w:sz w:val="18"/>
          <w:szCs w:val="18"/>
        </w:rPr>
      </w:pPr>
      <w:r>
        <w:rPr>
          <w:sz w:val="18"/>
          <w:szCs w:val="18"/>
        </w:rPr>
        <w:t>(Pozn.: MD – člověkoden, MJ – měrná jednotka, např. počet kusů)</w:t>
      </w:r>
    </w:p>
    <w:p w14:paraId="0E38D3CA" w14:textId="77777777" w:rsidR="00A469FC" w:rsidRDefault="00A469FC"/>
    <w:p w14:paraId="352197FE" w14:textId="77777777" w:rsidR="00A469FC" w:rsidRDefault="007F63DB">
      <w:pPr>
        <w:pStyle w:val="Nadpis1"/>
        <w:numPr>
          <w:ilvl w:val="0"/>
          <w:numId w:val="34"/>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A469FC" w14:paraId="59A0FF90"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D0BA2C" w14:textId="77777777" w:rsidR="00A469FC" w:rsidRDefault="007F63DB">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830E17" w14:textId="77777777" w:rsidR="00A469FC" w:rsidRDefault="007F63DB">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CC0559B" w14:textId="77777777" w:rsidR="00A469FC" w:rsidRDefault="007F63DB">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A469FC" w14:paraId="7073AD02" w14:textId="77777777">
        <w:trPr>
          <w:trHeight w:val="284"/>
        </w:trPr>
        <w:tc>
          <w:tcPr>
            <w:tcW w:w="710" w:type="dxa"/>
            <w:tcBorders>
              <w:right w:val="dotted" w:sz="4" w:space="0" w:color="auto"/>
            </w:tcBorders>
            <w:shd w:val="clear" w:color="auto" w:fill="auto"/>
            <w:noWrap/>
            <w:vAlign w:val="bottom"/>
          </w:tcPr>
          <w:p w14:paraId="10791281" w14:textId="77777777" w:rsidR="00A469FC" w:rsidRDefault="007F63DB">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FC79484" w14:textId="77777777" w:rsidR="00A469FC" w:rsidRDefault="007F63DB">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76994186" w14:textId="77777777" w:rsidR="00A469FC" w:rsidRDefault="007F63DB">
            <w:pPr>
              <w:rPr>
                <w:color w:val="000000"/>
                <w:szCs w:val="22"/>
                <w:lang w:eastAsia="cs-CZ"/>
              </w:rPr>
            </w:pPr>
            <w:r>
              <w:rPr>
                <w:color w:val="000000"/>
                <w:szCs w:val="22"/>
                <w:lang w:eastAsia="cs-CZ"/>
              </w:rPr>
              <w:t>Listinná forma</w:t>
            </w:r>
          </w:p>
        </w:tc>
      </w:tr>
      <w:tr w:rsidR="00A469FC" w14:paraId="1EA2D185" w14:textId="77777777">
        <w:trPr>
          <w:trHeight w:val="284"/>
        </w:trPr>
        <w:tc>
          <w:tcPr>
            <w:tcW w:w="710" w:type="dxa"/>
            <w:tcBorders>
              <w:right w:val="dotted" w:sz="4" w:space="0" w:color="auto"/>
            </w:tcBorders>
            <w:shd w:val="clear" w:color="auto" w:fill="auto"/>
            <w:noWrap/>
            <w:vAlign w:val="bottom"/>
          </w:tcPr>
          <w:p w14:paraId="20C12555" w14:textId="77777777" w:rsidR="00A469FC" w:rsidRDefault="007F63DB">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CC1EE3E" w14:textId="77777777" w:rsidR="00A469FC" w:rsidRDefault="007F63DB">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26DD9B7D" w14:textId="77777777" w:rsidR="00A469FC" w:rsidRDefault="007F63DB">
            <w:pPr>
              <w:rPr>
                <w:color w:val="000000"/>
                <w:szCs w:val="22"/>
                <w:lang w:eastAsia="cs-CZ"/>
              </w:rPr>
            </w:pPr>
            <w:r>
              <w:rPr>
                <w:color w:val="000000"/>
                <w:szCs w:val="22"/>
                <w:lang w:eastAsia="cs-CZ"/>
              </w:rPr>
              <w:t>E-mailem</w:t>
            </w:r>
          </w:p>
        </w:tc>
      </w:tr>
    </w:tbl>
    <w:p w14:paraId="674C9D40" w14:textId="77777777" w:rsidR="00A469FC" w:rsidRDefault="00A469FC"/>
    <w:p w14:paraId="01399A76" w14:textId="77777777" w:rsidR="00A469FC" w:rsidRDefault="00A469FC"/>
    <w:p w14:paraId="19E75E29" w14:textId="77777777" w:rsidR="00A469FC" w:rsidRDefault="007F63DB">
      <w:pPr>
        <w:pStyle w:val="Nadpis1"/>
        <w:numPr>
          <w:ilvl w:val="0"/>
          <w:numId w:val="34"/>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A469FC" w14:paraId="53A4D629"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1414B3" w14:textId="77777777" w:rsidR="00A469FC" w:rsidRDefault="007F63DB">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96AF926" w14:textId="77777777" w:rsidR="00A469FC" w:rsidRDefault="007F63DB">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67E4E7FD" w14:textId="77777777" w:rsidR="00A469FC" w:rsidRDefault="007F63DB">
            <w:pPr>
              <w:rPr>
                <w:b/>
                <w:bCs/>
                <w:color w:val="000000"/>
                <w:szCs w:val="22"/>
                <w:lang w:eastAsia="cs-CZ"/>
              </w:rPr>
            </w:pPr>
            <w:r>
              <w:rPr>
                <w:b/>
                <w:bCs/>
                <w:color w:val="000000"/>
                <w:szCs w:val="22"/>
                <w:lang w:eastAsia="cs-CZ"/>
              </w:rPr>
              <w:t>Podpis</w:t>
            </w:r>
          </w:p>
        </w:tc>
      </w:tr>
      <w:tr w:rsidR="00A469FC" w14:paraId="02939D6A" w14:textId="77777777">
        <w:trPr>
          <w:trHeight w:val="1201"/>
        </w:trPr>
        <w:tc>
          <w:tcPr>
            <w:tcW w:w="3114" w:type="dxa"/>
            <w:shd w:val="clear" w:color="auto" w:fill="auto"/>
            <w:noWrap/>
            <w:vAlign w:val="center"/>
          </w:tcPr>
          <w:p w14:paraId="75B8C965" w14:textId="77777777" w:rsidR="00A469FC" w:rsidRDefault="007F63DB">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4D13141D" w14:textId="646BAF2D" w:rsidR="00A469FC" w:rsidRDefault="00B0084D">
            <w:pPr>
              <w:rPr>
                <w:color w:val="000000"/>
                <w:szCs w:val="22"/>
                <w:lang w:eastAsia="cs-CZ"/>
              </w:rPr>
            </w:pPr>
            <w:r>
              <w:rPr>
                <w:color w:val="000000"/>
                <w:szCs w:val="22"/>
                <w:lang w:eastAsia="cs-CZ"/>
              </w:rPr>
              <w:t>xxx</w:t>
            </w:r>
            <w:bookmarkStart w:id="2" w:name="_GoBack"/>
            <w:bookmarkEnd w:id="2"/>
          </w:p>
        </w:tc>
        <w:tc>
          <w:tcPr>
            <w:tcW w:w="2977" w:type="dxa"/>
            <w:shd w:val="clear" w:color="auto" w:fill="auto"/>
            <w:vAlign w:val="center"/>
          </w:tcPr>
          <w:p w14:paraId="6FF77014" w14:textId="77777777" w:rsidR="00A469FC" w:rsidRDefault="00A469FC">
            <w:pPr>
              <w:ind w:right="72"/>
              <w:rPr>
                <w:color w:val="000000"/>
                <w:szCs w:val="22"/>
                <w:lang w:eastAsia="cs-CZ"/>
              </w:rPr>
            </w:pPr>
          </w:p>
        </w:tc>
      </w:tr>
    </w:tbl>
    <w:p w14:paraId="740A9F95" w14:textId="77777777" w:rsidR="00A469FC" w:rsidRDefault="00A469FC">
      <w:pPr>
        <w:rPr>
          <w:szCs w:val="22"/>
        </w:rPr>
      </w:pPr>
    </w:p>
    <w:p w14:paraId="5698FA2F" w14:textId="77777777" w:rsidR="00A469FC" w:rsidRDefault="00A469FC">
      <w:pPr>
        <w:rPr>
          <w:b/>
          <w:caps/>
          <w:szCs w:val="22"/>
        </w:rPr>
        <w:sectPr w:rsidR="00A469FC">
          <w:footerReference w:type="default" r:id="rId16"/>
          <w:pgSz w:w="11906" w:h="16838"/>
          <w:pgMar w:top="1560" w:right="1418" w:bottom="1134" w:left="992" w:header="567" w:footer="567" w:gutter="0"/>
          <w:pgNumType w:start="1"/>
          <w:cols w:space="708"/>
          <w:docGrid w:linePitch="360"/>
        </w:sectPr>
      </w:pPr>
    </w:p>
    <w:p w14:paraId="45C2D2F0" w14:textId="77777777" w:rsidR="00A469FC" w:rsidRDefault="007F63DB">
      <w:pPr>
        <w:rPr>
          <w:b/>
          <w:caps/>
          <w:szCs w:val="22"/>
        </w:rPr>
      </w:pPr>
      <w:r>
        <w:rPr>
          <w:b/>
          <w:caps/>
          <w:szCs w:val="22"/>
        </w:rPr>
        <w:lastRenderedPageBreak/>
        <w:t xml:space="preserve">C – Schválení realizace požadavku </w:t>
      </w:r>
      <w:r>
        <w:rPr>
          <w:b/>
          <w:sz w:val="36"/>
          <w:szCs w:val="36"/>
        </w:rPr>
        <w:t>Z33506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469FC" w14:paraId="5E3CCA01" w14:textId="77777777">
        <w:tc>
          <w:tcPr>
            <w:tcW w:w="1701" w:type="dxa"/>
            <w:tcBorders>
              <w:top w:val="single" w:sz="8" w:space="0" w:color="auto"/>
              <w:left w:val="single" w:sz="8" w:space="0" w:color="auto"/>
              <w:bottom w:val="single" w:sz="8" w:space="0" w:color="auto"/>
            </w:tcBorders>
            <w:vAlign w:val="center"/>
          </w:tcPr>
          <w:p w14:paraId="5E23104F" w14:textId="77777777" w:rsidR="00A469FC" w:rsidRDefault="007F63DB">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1"/>
            </w:r>
            <w:r>
              <w:rPr>
                <w:b/>
                <w:szCs w:val="22"/>
              </w:rPr>
              <w:t>:</w:t>
            </w:r>
          </w:p>
        </w:tc>
        <w:tc>
          <w:tcPr>
            <w:tcW w:w="1095" w:type="dxa"/>
            <w:vAlign w:val="center"/>
          </w:tcPr>
          <w:p w14:paraId="02359FB6" w14:textId="77777777" w:rsidR="00A469FC" w:rsidRDefault="007F63DB">
            <w:pPr>
              <w:pStyle w:val="Tabulka"/>
              <w:rPr>
                <w:szCs w:val="22"/>
              </w:rPr>
            </w:pPr>
            <w:r>
              <w:rPr>
                <w:szCs w:val="22"/>
              </w:rPr>
              <w:t>665</w:t>
            </w:r>
          </w:p>
        </w:tc>
      </w:tr>
    </w:tbl>
    <w:p w14:paraId="5D1E6DBE" w14:textId="77777777" w:rsidR="00A469FC" w:rsidRDefault="00A469FC">
      <w:pPr>
        <w:rPr>
          <w:szCs w:val="22"/>
        </w:rPr>
      </w:pPr>
    </w:p>
    <w:p w14:paraId="7364F9A5" w14:textId="77777777" w:rsidR="00A469FC" w:rsidRDefault="007F63DB">
      <w:pPr>
        <w:pStyle w:val="Nadpis1"/>
        <w:numPr>
          <w:ilvl w:val="0"/>
          <w:numId w:val="33"/>
        </w:numPr>
        <w:ind w:left="284" w:hanging="284"/>
        <w:rPr>
          <w:szCs w:val="22"/>
        </w:rPr>
      </w:pPr>
      <w:r>
        <w:rPr>
          <w:szCs w:val="22"/>
        </w:rPr>
        <w:t>Specifikace plnění</w:t>
      </w:r>
    </w:p>
    <w:p w14:paraId="03CA372A" w14:textId="77777777" w:rsidR="00A469FC" w:rsidRDefault="007F63DB">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7FB3026C" w14:textId="77777777" w:rsidR="00A469FC" w:rsidRDefault="007F63DB">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A469FC" w14:paraId="708AEC42"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170E3F8" w14:textId="77777777" w:rsidR="00A469FC" w:rsidRDefault="007F63DB">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E668F3" w14:textId="77777777" w:rsidR="00A469FC" w:rsidRDefault="007F63DB">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C551389" w14:textId="77777777" w:rsidR="00A469FC" w:rsidRDefault="007F63DB">
            <w:pPr>
              <w:rPr>
                <w:rFonts w:ascii="Arial Narrow" w:hAnsi="Arial Narrow"/>
                <w:b/>
                <w:bCs/>
                <w:color w:val="000000"/>
                <w:szCs w:val="22"/>
                <w:lang w:eastAsia="cs-CZ"/>
              </w:rPr>
            </w:pPr>
            <w:r>
              <w:rPr>
                <w:rFonts w:ascii="Arial Narrow" w:hAnsi="Arial Narrow"/>
                <w:b/>
                <w:bCs/>
                <w:color w:val="000000"/>
                <w:szCs w:val="22"/>
                <w:lang w:eastAsia="cs-CZ"/>
              </w:rPr>
              <w:t>Realizovat</w:t>
            </w:r>
          </w:p>
          <w:p w14:paraId="76DB3FC4" w14:textId="77777777" w:rsidR="00A469FC" w:rsidRDefault="007F63DB">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42A299A" w14:textId="77777777" w:rsidR="00A469FC" w:rsidRDefault="007F63DB">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A469FC" w14:paraId="7CB431AE"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C968EB9" w14:textId="77777777" w:rsidR="00A469FC" w:rsidRDefault="00A469FC">
            <w:pPr>
              <w:pStyle w:val="Odstavecseseznamem"/>
              <w:numPr>
                <w:ilvl w:val="0"/>
                <w:numId w:val="22"/>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6EE14AA" w14:textId="77777777" w:rsidR="00A469FC" w:rsidRDefault="007F63DB">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69BA636" w14:textId="77777777" w:rsidR="00A469FC" w:rsidRDefault="007F63D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1C44210A" w14:textId="77777777" w:rsidR="00A469FC" w:rsidRDefault="00A469FC">
            <w:pPr>
              <w:rPr>
                <w:color w:val="000000"/>
                <w:szCs w:val="22"/>
                <w:lang w:eastAsia="cs-CZ"/>
              </w:rPr>
            </w:pPr>
          </w:p>
        </w:tc>
      </w:tr>
      <w:tr w:rsidR="00A469FC" w14:paraId="6638DC2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E2D121" w14:textId="77777777" w:rsidR="00A469FC" w:rsidRDefault="00A469FC">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37DAEA3" w14:textId="77777777" w:rsidR="00A469FC" w:rsidRDefault="007F63DB">
            <w:pPr>
              <w:rPr>
                <w:color w:val="000000"/>
                <w:szCs w:val="22"/>
                <w:lang w:eastAsia="cs-CZ"/>
              </w:rPr>
            </w:pPr>
            <w:proofErr w:type="spellStart"/>
            <w:r>
              <w:rPr>
                <w:bCs/>
                <w:color w:val="000000"/>
                <w:szCs w:val="22"/>
                <w:lang w:eastAsia="cs-CZ"/>
              </w:rPr>
              <w:t>Dohledatelnost</w:t>
            </w:r>
            <w:proofErr w:type="spellEnd"/>
            <w:r>
              <w:rPr>
                <w:bCs/>
                <w:color w:val="000000"/>
                <w:szCs w:val="22"/>
                <w:lang w:eastAsia="cs-CZ"/>
              </w:rPr>
              <w:t xml:space="preserve">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7A18047" w14:textId="77777777" w:rsidR="00A469FC" w:rsidRDefault="007F63D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9C2EE33" w14:textId="77777777" w:rsidR="00A469FC" w:rsidRDefault="00A469FC">
            <w:pPr>
              <w:rPr>
                <w:color w:val="000000"/>
                <w:szCs w:val="22"/>
                <w:lang w:eastAsia="cs-CZ"/>
              </w:rPr>
            </w:pPr>
          </w:p>
        </w:tc>
      </w:tr>
      <w:tr w:rsidR="00A469FC" w14:paraId="7068CD3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631598" w14:textId="77777777" w:rsidR="00A469FC" w:rsidRDefault="00A469FC">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4035FF" w14:textId="77777777" w:rsidR="00A469FC" w:rsidRDefault="007F63DB">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643FF0" w14:textId="77777777" w:rsidR="00A469FC" w:rsidRDefault="007F63D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CF5E542" w14:textId="77777777" w:rsidR="00A469FC" w:rsidRDefault="00A469FC">
            <w:pPr>
              <w:rPr>
                <w:color w:val="000000"/>
                <w:szCs w:val="22"/>
                <w:lang w:eastAsia="cs-CZ"/>
              </w:rPr>
            </w:pPr>
          </w:p>
        </w:tc>
      </w:tr>
      <w:tr w:rsidR="00A469FC" w14:paraId="22DA7CB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96D388" w14:textId="77777777" w:rsidR="00A469FC" w:rsidRDefault="00A469FC">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3E0D1A" w14:textId="77777777" w:rsidR="00A469FC" w:rsidRDefault="007F63DB">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8992A8" w14:textId="77777777" w:rsidR="00A469FC" w:rsidRDefault="007F63D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BCC2CAB" w14:textId="77777777" w:rsidR="00A469FC" w:rsidRDefault="00A469FC">
            <w:pPr>
              <w:rPr>
                <w:color w:val="000000"/>
                <w:szCs w:val="22"/>
                <w:lang w:eastAsia="cs-CZ"/>
              </w:rPr>
            </w:pPr>
          </w:p>
        </w:tc>
      </w:tr>
      <w:tr w:rsidR="00A469FC" w14:paraId="2763575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2EEE467" w14:textId="77777777" w:rsidR="00A469FC" w:rsidRDefault="00A469FC">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BD032F" w14:textId="77777777" w:rsidR="00A469FC" w:rsidRDefault="007F63DB">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2FEBA8" w14:textId="77777777" w:rsidR="00A469FC" w:rsidRDefault="007F63D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8704DBF" w14:textId="77777777" w:rsidR="00A469FC" w:rsidRDefault="00A469FC">
            <w:pPr>
              <w:rPr>
                <w:color w:val="000000"/>
                <w:szCs w:val="22"/>
                <w:lang w:eastAsia="cs-CZ"/>
              </w:rPr>
            </w:pPr>
          </w:p>
        </w:tc>
      </w:tr>
      <w:tr w:rsidR="00A469FC" w14:paraId="3253794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919FB2C" w14:textId="77777777" w:rsidR="00A469FC" w:rsidRDefault="00A469FC">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C58FAA" w14:textId="77777777" w:rsidR="00A469FC" w:rsidRDefault="007F63DB">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A254DF2" w14:textId="77777777" w:rsidR="00A469FC" w:rsidRDefault="007F63D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2BE094" w14:textId="77777777" w:rsidR="00A469FC" w:rsidRDefault="00A469FC">
            <w:pPr>
              <w:rPr>
                <w:color w:val="000000"/>
                <w:szCs w:val="22"/>
                <w:lang w:eastAsia="cs-CZ"/>
              </w:rPr>
            </w:pPr>
          </w:p>
        </w:tc>
      </w:tr>
      <w:tr w:rsidR="00A469FC" w14:paraId="3948616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760D876" w14:textId="77777777" w:rsidR="00A469FC" w:rsidRDefault="00A469FC">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5CF2C4" w14:textId="77777777" w:rsidR="00A469FC" w:rsidRDefault="007F63DB">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DA497B" w14:textId="77777777" w:rsidR="00A469FC" w:rsidRDefault="007F63D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A41CC53" w14:textId="77777777" w:rsidR="00A469FC" w:rsidRDefault="00A469FC">
            <w:pPr>
              <w:rPr>
                <w:color w:val="000000"/>
                <w:szCs w:val="22"/>
                <w:lang w:eastAsia="cs-CZ"/>
              </w:rPr>
            </w:pPr>
          </w:p>
        </w:tc>
      </w:tr>
      <w:tr w:rsidR="00A469FC" w14:paraId="208EF7D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CE3AD6" w14:textId="77777777" w:rsidR="00A469FC" w:rsidRDefault="00A469FC">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B3EBFA" w14:textId="77777777" w:rsidR="00A469FC" w:rsidRDefault="007F63DB">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708D32" w14:textId="77777777" w:rsidR="00A469FC" w:rsidRDefault="007F63D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FE5738D" w14:textId="77777777" w:rsidR="00A469FC" w:rsidRDefault="00A469FC">
            <w:pPr>
              <w:rPr>
                <w:color w:val="000000"/>
                <w:szCs w:val="22"/>
                <w:lang w:eastAsia="cs-CZ"/>
              </w:rPr>
            </w:pPr>
          </w:p>
        </w:tc>
      </w:tr>
      <w:tr w:rsidR="00A469FC" w14:paraId="6459DC0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C794B5" w14:textId="77777777" w:rsidR="00A469FC" w:rsidRDefault="00A469FC">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A098CE" w14:textId="77777777" w:rsidR="00A469FC" w:rsidRDefault="007F63DB">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12E163" w14:textId="77777777" w:rsidR="00A469FC" w:rsidRDefault="007F63D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95D88E8" w14:textId="77777777" w:rsidR="00A469FC" w:rsidRDefault="00A469FC">
            <w:pPr>
              <w:rPr>
                <w:color w:val="000000"/>
                <w:szCs w:val="22"/>
                <w:lang w:eastAsia="cs-CZ"/>
              </w:rPr>
            </w:pPr>
          </w:p>
        </w:tc>
      </w:tr>
      <w:tr w:rsidR="00A469FC" w14:paraId="78C5824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65A2D9D" w14:textId="77777777" w:rsidR="00A469FC" w:rsidRDefault="00A469FC">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94C7AA" w14:textId="77777777" w:rsidR="00A469FC" w:rsidRDefault="007F63DB">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BC8040" w14:textId="77777777" w:rsidR="00A469FC" w:rsidRDefault="007F63D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490F9A1" w14:textId="77777777" w:rsidR="00A469FC" w:rsidRDefault="00A469FC">
            <w:pPr>
              <w:rPr>
                <w:color w:val="000000"/>
                <w:szCs w:val="22"/>
                <w:lang w:eastAsia="cs-CZ"/>
              </w:rPr>
            </w:pPr>
          </w:p>
        </w:tc>
      </w:tr>
      <w:tr w:rsidR="00A469FC" w14:paraId="395A254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23FA78" w14:textId="77777777" w:rsidR="00A469FC" w:rsidRDefault="00A469FC">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4CA03E" w14:textId="77777777" w:rsidR="00A469FC" w:rsidRDefault="007F63DB">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5AC2B69" w14:textId="77777777" w:rsidR="00A469FC" w:rsidRDefault="007F63D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90A4086" w14:textId="77777777" w:rsidR="00A469FC" w:rsidRDefault="00A469FC">
            <w:pPr>
              <w:rPr>
                <w:color w:val="000000"/>
                <w:szCs w:val="22"/>
                <w:lang w:eastAsia="cs-CZ"/>
              </w:rPr>
            </w:pPr>
          </w:p>
        </w:tc>
      </w:tr>
      <w:tr w:rsidR="00A469FC" w14:paraId="4A468CA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255E5E5" w14:textId="77777777" w:rsidR="00A469FC" w:rsidRDefault="00A469FC">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6163C0" w14:textId="77777777" w:rsidR="00A469FC" w:rsidRDefault="007F63DB">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3C8341" w14:textId="77777777" w:rsidR="00A469FC" w:rsidRDefault="007F63D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78451E5" w14:textId="77777777" w:rsidR="00A469FC" w:rsidRDefault="00A469FC">
            <w:pPr>
              <w:rPr>
                <w:color w:val="000000"/>
                <w:szCs w:val="22"/>
                <w:lang w:eastAsia="cs-CZ"/>
              </w:rPr>
            </w:pPr>
          </w:p>
        </w:tc>
      </w:tr>
      <w:tr w:rsidR="00A469FC" w14:paraId="5914DAA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8E503D" w14:textId="77777777" w:rsidR="00A469FC" w:rsidRDefault="00A469FC">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A8F3C6" w14:textId="77777777" w:rsidR="00A469FC" w:rsidRDefault="007F63DB">
            <w:pPr>
              <w:rPr>
                <w:bCs/>
                <w:color w:val="000000"/>
                <w:szCs w:val="22"/>
                <w:lang w:eastAsia="cs-CZ"/>
              </w:rPr>
            </w:pPr>
            <w:r>
              <w:rPr>
                <w:bCs/>
                <w:color w:val="000000"/>
                <w:szCs w:val="22"/>
                <w:lang w:eastAsia="cs-CZ"/>
              </w:rPr>
              <w:t xml:space="preserve">Externí komunikace </w:t>
            </w:r>
            <w:proofErr w:type="gramStart"/>
            <w:r>
              <w:rPr>
                <w:bCs/>
                <w:color w:val="000000"/>
                <w:szCs w:val="22"/>
                <w:lang w:eastAsia="cs-CZ"/>
              </w:rPr>
              <w:t>3.4.11</w:t>
            </w:r>
            <w:proofErr w:type="gramEnd"/>
            <w:r>
              <w:rPr>
                <w:bCs/>
                <w:color w:val="000000"/>
                <w:szCs w:val="22"/>
                <w:lang w:eastAsia="cs-CZ"/>
              </w:rPr>
              <w:t>.</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99CD4F0" w14:textId="77777777" w:rsidR="00A469FC" w:rsidRDefault="007F63DB">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0A1C525" w14:textId="77777777" w:rsidR="00A469FC" w:rsidRDefault="00A469FC">
            <w:pPr>
              <w:rPr>
                <w:color w:val="000000"/>
                <w:szCs w:val="22"/>
                <w:lang w:eastAsia="cs-CZ"/>
              </w:rPr>
            </w:pPr>
          </w:p>
        </w:tc>
      </w:tr>
    </w:tbl>
    <w:p w14:paraId="1014498E" w14:textId="77777777" w:rsidR="00A469FC" w:rsidRDefault="00A469FC"/>
    <w:p w14:paraId="75567D36" w14:textId="77777777" w:rsidR="00A469FC" w:rsidRDefault="007F63DB">
      <w:pPr>
        <w:pStyle w:val="Nadpis1"/>
        <w:numPr>
          <w:ilvl w:val="0"/>
          <w:numId w:val="33"/>
        </w:numPr>
        <w:ind w:left="284" w:hanging="284"/>
        <w:rPr>
          <w:szCs w:val="22"/>
        </w:rPr>
      </w:pPr>
      <w:r>
        <w:rPr>
          <w:szCs w:val="22"/>
        </w:rPr>
        <w:t>Uživatelské a licenční zajištění pro Objednatele (je-li relevantní):</w:t>
      </w:r>
    </w:p>
    <w:p w14:paraId="120E7C67" w14:textId="77777777" w:rsidR="00A469FC" w:rsidRDefault="00A469FC"/>
    <w:p w14:paraId="50C73197" w14:textId="77777777" w:rsidR="00A469FC" w:rsidRDefault="007F63DB">
      <w:pPr>
        <w:pStyle w:val="Nadpis1"/>
        <w:numPr>
          <w:ilvl w:val="0"/>
          <w:numId w:val="33"/>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A469FC" w14:paraId="6C8E03F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C65436" w14:textId="77777777" w:rsidR="00A469FC" w:rsidRDefault="007F63DB">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9953BD" w14:textId="77777777" w:rsidR="00A469FC" w:rsidRDefault="007F63DB">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02E555F" w14:textId="77777777" w:rsidR="00A469FC" w:rsidRDefault="007F63DB">
            <w:pPr>
              <w:rPr>
                <w:b/>
                <w:bCs/>
                <w:color w:val="000000"/>
                <w:szCs w:val="22"/>
                <w:lang w:eastAsia="cs-CZ"/>
              </w:rPr>
            </w:pPr>
            <w:r>
              <w:rPr>
                <w:b/>
                <w:bCs/>
                <w:color w:val="000000"/>
                <w:szCs w:val="22"/>
                <w:lang w:eastAsia="cs-CZ"/>
              </w:rPr>
              <w:t>Odpovědná osoba</w:t>
            </w:r>
          </w:p>
        </w:tc>
      </w:tr>
      <w:tr w:rsidR="00A469FC" w14:paraId="1D1A9EF3" w14:textId="77777777">
        <w:trPr>
          <w:trHeight w:val="284"/>
        </w:trPr>
        <w:tc>
          <w:tcPr>
            <w:tcW w:w="1843" w:type="dxa"/>
            <w:tcBorders>
              <w:right w:val="dotted" w:sz="4" w:space="0" w:color="auto"/>
            </w:tcBorders>
            <w:shd w:val="clear" w:color="auto" w:fill="auto"/>
            <w:noWrap/>
            <w:vAlign w:val="bottom"/>
          </w:tcPr>
          <w:p w14:paraId="1F39F3A5" w14:textId="77777777" w:rsidR="00A469FC" w:rsidRDefault="00A469FC">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D44B253" w14:textId="77777777" w:rsidR="00A469FC" w:rsidRDefault="00A469FC">
            <w:pPr>
              <w:rPr>
                <w:color w:val="000000"/>
                <w:szCs w:val="22"/>
                <w:lang w:eastAsia="cs-CZ"/>
              </w:rPr>
            </w:pPr>
          </w:p>
        </w:tc>
        <w:tc>
          <w:tcPr>
            <w:tcW w:w="2268" w:type="dxa"/>
            <w:tcBorders>
              <w:left w:val="dotted" w:sz="4" w:space="0" w:color="auto"/>
            </w:tcBorders>
            <w:shd w:val="clear" w:color="auto" w:fill="auto"/>
            <w:vAlign w:val="bottom"/>
          </w:tcPr>
          <w:p w14:paraId="1F79C22B" w14:textId="77777777" w:rsidR="00A469FC" w:rsidRDefault="00A469FC">
            <w:pPr>
              <w:rPr>
                <w:color w:val="000000"/>
                <w:szCs w:val="22"/>
                <w:lang w:eastAsia="cs-CZ"/>
              </w:rPr>
            </w:pPr>
          </w:p>
        </w:tc>
      </w:tr>
      <w:tr w:rsidR="00A469FC" w14:paraId="5371925E" w14:textId="77777777">
        <w:trPr>
          <w:trHeight w:val="284"/>
        </w:trPr>
        <w:tc>
          <w:tcPr>
            <w:tcW w:w="1843" w:type="dxa"/>
            <w:tcBorders>
              <w:right w:val="dotted" w:sz="4" w:space="0" w:color="auto"/>
            </w:tcBorders>
            <w:shd w:val="clear" w:color="auto" w:fill="auto"/>
            <w:noWrap/>
            <w:vAlign w:val="bottom"/>
          </w:tcPr>
          <w:p w14:paraId="21509404" w14:textId="77777777" w:rsidR="00A469FC" w:rsidRDefault="00A469FC">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B4B18B9" w14:textId="77777777" w:rsidR="00A469FC" w:rsidRDefault="00A469FC">
            <w:pPr>
              <w:rPr>
                <w:color w:val="000000"/>
                <w:szCs w:val="22"/>
                <w:lang w:eastAsia="cs-CZ"/>
              </w:rPr>
            </w:pPr>
          </w:p>
        </w:tc>
        <w:tc>
          <w:tcPr>
            <w:tcW w:w="2268" w:type="dxa"/>
            <w:tcBorders>
              <w:left w:val="dotted" w:sz="4" w:space="0" w:color="auto"/>
            </w:tcBorders>
            <w:shd w:val="clear" w:color="auto" w:fill="auto"/>
            <w:vAlign w:val="bottom"/>
          </w:tcPr>
          <w:p w14:paraId="7B003EAE" w14:textId="77777777" w:rsidR="00A469FC" w:rsidRDefault="00A469FC">
            <w:pPr>
              <w:rPr>
                <w:color w:val="000000"/>
                <w:szCs w:val="22"/>
                <w:lang w:eastAsia="cs-CZ"/>
              </w:rPr>
            </w:pPr>
          </w:p>
        </w:tc>
      </w:tr>
    </w:tbl>
    <w:p w14:paraId="47091569" w14:textId="77777777" w:rsidR="00A469FC" w:rsidRDefault="007F63DB">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2874140" w14:textId="77777777" w:rsidR="00A469FC" w:rsidRDefault="00A469FC"/>
    <w:p w14:paraId="59DF0180" w14:textId="77777777" w:rsidR="00A469FC" w:rsidRDefault="00A469FC"/>
    <w:p w14:paraId="5B496FC1" w14:textId="77777777" w:rsidR="00A469FC" w:rsidRDefault="00A469FC"/>
    <w:p w14:paraId="2B511A4D" w14:textId="77777777" w:rsidR="00A469FC" w:rsidRDefault="00A469FC"/>
    <w:p w14:paraId="616AD7FC" w14:textId="77777777" w:rsidR="00A469FC" w:rsidRDefault="00A469FC"/>
    <w:p w14:paraId="5AECBA7C" w14:textId="77777777" w:rsidR="00A469FC" w:rsidRDefault="00A469FC"/>
    <w:p w14:paraId="46BAFC04" w14:textId="77777777" w:rsidR="00A469FC" w:rsidRDefault="00A469FC"/>
    <w:p w14:paraId="0E62FE8C" w14:textId="77777777" w:rsidR="00A469FC" w:rsidRDefault="00A469FC"/>
    <w:p w14:paraId="06CBF337" w14:textId="77777777" w:rsidR="00A469FC" w:rsidRDefault="00A469FC"/>
    <w:p w14:paraId="593E3ADA" w14:textId="77777777" w:rsidR="00A469FC" w:rsidRDefault="00A469FC"/>
    <w:p w14:paraId="4364AE0A" w14:textId="77777777" w:rsidR="00A469FC" w:rsidRDefault="00A469FC"/>
    <w:p w14:paraId="08757E3E" w14:textId="77777777" w:rsidR="00A469FC" w:rsidRDefault="007F63DB">
      <w:pPr>
        <w:pStyle w:val="Nadpis1"/>
        <w:numPr>
          <w:ilvl w:val="0"/>
          <w:numId w:val="33"/>
        </w:numPr>
        <w:ind w:left="284" w:hanging="284"/>
        <w:rPr>
          <w:szCs w:val="22"/>
        </w:rPr>
      </w:pPr>
      <w:r>
        <w:rPr>
          <w:szCs w:val="22"/>
        </w:rPr>
        <w:lastRenderedPageBreak/>
        <w:t>Harmonogram realizace</w:t>
      </w:r>
      <w:r>
        <w:rPr>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662"/>
        <w:gridCol w:w="3119"/>
      </w:tblGrid>
      <w:tr w:rsidR="00A469FC" w14:paraId="4EBA8254" w14:textId="77777777">
        <w:trPr>
          <w:trHeight w:val="300"/>
        </w:trPr>
        <w:tc>
          <w:tcPr>
            <w:tcW w:w="6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78C460" w14:textId="77777777" w:rsidR="00A469FC" w:rsidRDefault="007F63DB">
            <w:pPr>
              <w:rPr>
                <w:b/>
                <w:bCs/>
                <w:color w:val="000000"/>
                <w:szCs w:val="22"/>
                <w:lang w:eastAsia="cs-CZ"/>
              </w:rPr>
            </w:pPr>
            <w:r>
              <w:rPr>
                <w:b/>
                <w:bCs/>
                <w:color w:val="000000"/>
                <w:szCs w:val="22"/>
                <w:lang w:eastAsia="cs-CZ"/>
              </w:rPr>
              <w:t>Popis etapy</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1A126507" w14:textId="77777777" w:rsidR="00A469FC" w:rsidRDefault="007F63DB">
            <w:pPr>
              <w:rPr>
                <w:b/>
                <w:bCs/>
                <w:color w:val="000000"/>
                <w:szCs w:val="22"/>
                <w:lang w:eastAsia="cs-CZ"/>
              </w:rPr>
            </w:pPr>
            <w:r>
              <w:rPr>
                <w:b/>
                <w:bCs/>
                <w:color w:val="000000"/>
                <w:szCs w:val="22"/>
                <w:lang w:eastAsia="cs-CZ"/>
              </w:rPr>
              <w:t>Termín</w:t>
            </w:r>
          </w:p>
        </w:tc>
      </w:tr>
      <w:tr w:rsidR="00A469FC" w14:paraId="6518B789" w14:textId="77777777">
        <w:trPr>
          <w:trHeight w:val="284"/>
        </w:trPr>
        <w:tc>
          <w:tcPr>
            <w:tcW w:w="6662" w:type="dxa"/>
            <w:tcBorders>
              <w:top w:val="single" w:sz="8" w:space="0" w:color="auto"/>
              <w:right w:val="dotted" w:sz="4" w:space="0" w:color="auto"/>
            </w:tcBorders>
            <w:shd w:val="clear" w:color="auto" w:fill="auto"/>
            <w:noWrap/>
            <w:vAlign w:val="bottom"/>
          </w:tcPr>
          <w:p w14:paraId="6426A09D" w14:textId="77777777" w:rsidR="00A469FC" w:rsidRDefault="007F63DB">
            <w:pPr>
              <w:rPr>
                <w:color w:val="000000"/>
                <w:szCs w:val="22"/>
                <w:lang w:eastAsia="cs-CZ"/>
              </w:rPr>
            </w:pPr>
            <w:r>
              <w:rPr>
                <w:color w:val="000000"/>
                <w:szCs w:val="22"/>
                <w:lang w:eastAsia="cs-CZ"/>
              </w:rPr>
              <w:t>Zahájení plnění</w:t>
            </w:r>
          </w:p>
        </w:tc>
        <w:tc>
          <w:tcPr>
            <w:tcW w:w="3119" w:type="dxa"/>
            <w:tcBorders>
              <w:top w:val="single" w:sz="8" w:space="0" w:color="auto"/>
              <w:left w:val="dotted" w:sz="4" w:space="0" w:color="auto"/>
            </w:tcBorders>
            <w:shd w:val="clear" w:color="auto" w:fill="auto"/>
            <w:vAlign w:val="bottom"/>
          </w:tcPr>
          <w:p w14:paraId="38EC878B" w14:textId="77777777" w:rsidR="00A469FC" w:rsidRDefault="007F63DB">
            <w:pPr>
              <w:rPr>
                <w:color w:val="000000"/>
                <w:szCs w:val="22"/>
                <w:lang w:eastAsia="cs-CZ"/>
              </w:rPr>
            </w:pPr>
            <w:r>
              <w:rPr>
                <w:color w:val="000000"/>
                <w:szCs w:val="22"/>
                <w:lang w:eastAsia="cs-CZ"/>
              </w:rPr>
              <w:t>Uveřejněním v registru smluv</w:t>
            </w:r>
          </w:p>
        </w:tc>
      </w:tr>
      <w:tr w:rsidR="00A469FC" w14:paraId="1B2E856B" w14:textId="77777777">
        <w:trPr>
          <w:trHeight w:val="284"/>
        </w:trPr>
        <w:tc>
          <w:tcPr>
            <w:tcW w:w="6662" w:type="dxa"/>
            <w:tcBorders>
              <w:right w:val="dotted" w:sz="4" w:space="0" w:color="auto"/>
            </w:tcBorders>
            <w:shd w:val="clear" w:color="auto" w:fill="auto"/>
            <w:noWrap/>
            <w:vAlign w:val="bottom"/>
          </w:tcPr>
          <w:p w14:paraId="0045ED06" w14:textId="77777777" w:rsidR="00A469FC" w:rsidRDefault="007F63DB">
            <w:pPr>
              <w:rPr>
                <w:color w:val="000000"/>
                <w:szCs w:val="22"/>
                <w:lang w:eastAsia="cs-CZ"/>
              </w:rPr>
            </w:pPr>
            <w:r>
              <w:rPr>
                <w:color w:val="000000"/>
                <w:szCs w:val="22"/>
                <w:lang w:eastAsia="cs-CZ"/>
              </w:rPr>
              <w:t>Nasazení do testu</w:t>
            </w:r>
          </w:p>
        </w:tc>
        <w:tc>
          <w:tcPr>
            <w:tcW w:w="3119" w:type="dxa"/>
            <w:tcBorders>
              <w:left w:val="dotted" w:sz="4" w:space="0" w:color="auto"/>
            </w:tcBorders>
            <w:shd w:val="clear" w:color="auto" w:fill="auto"/>
            <w:vAlign w:val="center"/>
          </w:tcPr>
          <w:p w14:paraId="15A2A206" w14:textId="77777777" w:rsidR="00A469FC" w:rsidRDefault="007F63DB">
            <w:pPr>
              <w:rPr>
                <w:color w:val="000000"/>
                <w:szCs w:val="22"/>
                <w:lang w:eastAsia="cs-CZ"/>
              </w:rPr>
            </w:pPr>
            <w:proofErr w:type="gramStart"/>
            <w:r>
              <w:rPr>
                <w:color w:val="000000"/>
                <w:szCs w:val="22"/>
                <w:lang w:eastAsia="cs-CZ"/>
              </w:rPr>
              <w:t>30.4.2022</w:t>
            </w:r>
            <w:proofErr w:type="gramEnd"/>
          </w:p>
        </w:tc>
      </w:tr>
      <w:tr w:rsidR="00A469FC" w14:paraId="02CD8672" w14:textId="77777777">
        <w:trPr>
          <w:trHeight w:val="284"/>
        </w:trPr>
        <w:tc>
          <w:tcPr>
            <w:tcW w:w="6662" w:type="dxa"/>
            <w:tcBorders>
              <w:right w:val="dotted" w:sz="4" w:space="0" w:color="auto"/>
            </w:tcBorders>
            <w:shd w:val="clear" w:color="auto" w:fill="auto"/>
            <w:noWrap/>
            <w:vAlign w:val="bottom"/>
          </w:tcPr>
          <w:p w14:paraId="62C1156B" w14:textId="77777777" w:rsidR="00A469FC" w:rsidRDefault="007F63DB">
            <w:pPr>
              <w:rPr>
                <w:color w:val="000000"/>
                <w:szCs w:val="22"/>
                <w:lang w:eastAsia="cs-CZ"/>
              </w:rPr>
            </w:pPr>
            <w:r>
              <w:rPr>
                <w:color w:val="000000"/>
                <w:szCs w:val="22"/>
                <w:lang w:eastAsia="cs-CZ"/>
              </w:rPr>
              <w:t>Nasazení do produkce</w:t>
            </w:r>
          </w:p>
        </w:tc>
        <w:tc>
          <w:tcPr>
            <w:tcW w:w="3119" w:type="dxa"/>
            <w:tcBorders>
              <w:left w:val="dotted" w:sz="4" w:space="0" w:color="auto"/>
            </w:tcBorders>
            <w:shd w:val="clear" w:color="auto" w:fill="auto"/>
            <w:vAlign w:val="center"/>
          </w:tcPr>
          <w:p w14:paraId="245F9B17" w14:textId="77777777" w:rsidR="00A469FC" w:rsidRDefault="007F63DB">
            <w:pPr>
              <w:rPr>
                <w:color w:val="000000"/>
                <w:szCs w:val="22"/>
                <w:lang w:eastAsia="cs-CZ"/>
              </w:rPr>
            </w:pPr>
            <w:proofErr w:type="gramStart"/>
            <w:r>
              <w:rPr>
                <w:color w:val="000000"/>
                <w:szCs w:val="22"/>
                <w:lang w:eastAsia="cs-CZ"/>
              </w:rPr>
              <w:t>30.6.2022</w:t>
            </w:r>
            <w:proofErr w:type="gramEnd"/>
          </w:p>
        </w:tc>
      </w:tr>
      <w:tr w:rsidR="00A469FC" w14:paraId="3613A26A" w14:textId="77777777">
        <w:trPr>
          <w:trHeight w:val="284"/>
        </w:trPr>
        <w:tc>
          <w:tcPr>
            <w:tcW w:w="6662" w:type="dxa"/>
            <w:tcBorders>
              <w:right w:val="dotted" w:sz="4" w:space="0" w:color="auto"/>
            </w:tcBorders>
            <w:shd w:val="clear" w:color="auto" w:fill="auto"/>
            <w:noWrap/>
            <w:vAlign w:val="bottom"/>
          </w:tcPr>
          <w:p w14:paraId="21AB62A9" w14:textId="77777777" w:rsidR="00A469FC" w:rsidRDefault="007F63DB">
            <w:pPr>
              <w:rPr>
                <w:color w:val="000000"/>
                <w:szCs w:val="22"/>
                <w:lang w:eastAsia="cs-CZ"/>
              </w:rPr>
            </w:pPr>
            <w:r>
              <w:rPr>
                <w:color w:val="000000"/>
                <w:szCs w:val="22"/>
                <w:lang w:eastAsia="cs-CZ"/>
              </w:rPr>
              <w:t>Akceptace</w:t>
            </w:r>
          </w:p>
        </w:tc>
        <w:tc>
          <w:tcPr>
            <w:tcW w:w="3119" w:type="dxa"/>
            <w:tcBorders>
              <w:left w:val="dotted" w:sz="4" w:space="0" w:color="auto"/>
            </w:tcBorders>
            <w:shd w:val="clear" w:color="auto" w:fill="auto"/>
            <w:vAlign w:val="center"/>
          </w:tcPr>
          <w:p w14:paraId="46F4BD6C" w14:textId="77777777" w:rsidR="00A469FC" w:rsidRDefault="007F63DB">
            <w:pPr>
              <w:rPr>
                <w:color w:val="000000"/>
                <w:szCs w:val="22"/>
                <w:lang w:eastAsia="cs-CZ"/>
              </w:rPr>
            </w:pPr>
            <w:proofErr w:type="gramStart"/>
            <w:r>
              <w:rPr>
                <w:color w:val="000000"/>
                <w:szCs w:val="22"/>
                <w:lang w:eastAsia="cs-CZ"/>
              </w:rPr>
              <w:t>15.7.2022</w:t>
            </w:r>
            <w:proofErr w:type="gramEnd"/>
          </w:p>
        </w:tc>
      </w:tr>
    </w:tbl>
    <w:p w14:paraId="2A4A8F9B" w14:textId="77777777" w:rsidR="00A469FC" w:rsidRDefault="007F63DB">
      <w:pPr>
        <w:rPr>
          <w:szCs w:val="21"/>
        </w:rPr>
      </w:pPr>
      <w:bookmarkStart w:id="3" w:name="_Ref31623420"/>
      <w:r>
        <w:rPr>
          <w:szCs w:val="21"/>
        </w:rPr>
        <w:t>*/ Upozornění: Uveden</w:t>
      </w:r>
      <w:r>
        <w:t>á</w:t>
      </w:r>
      <w:r>
        <w:rPr>
          <w:szCs w:val="21"/>
        </w:rPr>
        <w:t xml:space="preserve"> </w:t>
      </w:r>
      <w:r>
        <w:t>akceptace</w:t>
      </w:r>
      <w:r>
        <w:rPr>
          <w:szCs w:val="21"/>
        </w:rPr>
        <w:t xml:space="preserve"> je platn</w:t>
      </w:r>
      <w:r>
        <w:t>á</w:t>
      </w:r>
      <w:r>
        <w:rPr>
          <w:szCs w:val="21"/>
        </w:rPr>
        <w:t xml:space="preserve"> v případě, že Dodavatel obdrží objednávku nejpozději do </w:t>
      </w:r>
      <w:proofErr w:type="gramStart"/>
      <w:r>
        <w:rPr>
          <w:szCs w:val="21"/>
        </w:rPr>
        <w:t>10.02.2022</w:t>
      </w:r>
      <w:proofErr w:type="gramEnd"/>
      <w:r>
        <w:rPr>
          <w:szCs w:val="21"/>
        </w:rPr>
        <w:t>.</w:t>
      </w:r>
    </w:p>
    <w:p w14:paraId="0973F1A6" w14:textId="77777777" w:rsidR="00A469FC" w:rsidRDefault="00A469FC"/>
    <w:p w14:paraId="400A1398" w14:textId="77777777" w:rsidR="00A469FC" w:rsidRDefault="007F63DB">
      <w:pPr>
        <w:pStyle w:val="Nadpis1"/>
        <w:numPr>
          <w:ilvl w:val="0"/>
          <w:numId w:val="33"/>
        </w:numPr>
        <w:ind w:left="284" w:hanging="284"/>
        <w:rPr>
          <w:szCs w:val="22"/>
        </w:rPr>
      </w:pPr>
      <w:r>
        <w:rPr>
          <w:szCs w:val="22"/>
        </w:rPr>
        <w:t>Pracnost a cenová nabídka navrhovaného řešení</w:t>
      </w:r>
      <w:bookmarkEnd w:id="3"/>
    </w:p>
    <w:p w14:paraId="5D9E8117" w14:textId="77777777" w:rsidR="00A469FC" w:rsidRDefault="007F63DB">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118"/>
        <w:gridCol w:w="1276"/>
        <w:gridCol w:w="1843"/>
        <w:gridCol w:w="1699"/>
      </w:tblGrid>
      <w:tr w:rsidR="00A469FC" w14:paraId="0C1BB359" w14:textId="77777777">
        <w:tc>
          <w:tcPr>
            <w:tcW w:w="1843" w:type="dxa"/>
            <w:tcBorders>
              <w:top w:val="single" w:sz="8" w:space="0" w:color="auto"/>
              <w:left w:val="single" w:sz="8" w:space="0" w:color="auto"/>
              <w:bottom w:val="single" w:sz="8" w:space="0" w:color="auto"/>
              <w:right w:val="single" w:sz="8" w:space="0" w:color="auto"/>
            </w:tcBorders>
          </w:tcPr>
          <w:p w14:paraId="24CB2526" w14:textId="77777777" w:rsidR="00A469FC" w:rsidRDefault="007F63DB">
            <w:pPr>
              <w:pStyle w:val="Tabulka"/>
              <w:rPr>
                <w:szCs w:val="22"/>
              </w:rPr>
            </w:pPr>
            <w:r>
              <w:rPr>
                <w:b/>
                <w:szCs w:val="22"/>
              </w:rPr>
              <w:t>Oblast / role</w:t>
            </w:r>
            <w:r>
              <w:rPr>
                <w:rStyle w:val="Odkaznavysvtlivky"/>
                <w:szCs w:val="22"/>
              </w:rPr>
              <w:endnoteReference w:id="23"/>
            </w:r>
          </w:p>
        </w:tc>
        <w:tc>
          <w:tcPr>
            <w:tcW w:w="3118" w:type="dxa"/>
            <w:tcBorders>
              <w:top w:val="single" w:sz="8" w:space="0" w:color="auto"/>
              <w:left w:val="single" w:sz="8" w:space="0" w:color="auto"/>
              <w:bottom w:val="single" w:sz="8" w:space="0" w:color="auto"/>
              <w:right w:val="single" w:sz="8" w:space="0" w:color="auto"/>
            </w:tcBorders>
          </w:tcPr>
          <w:p w14:paraId="205CFBD2" w14:textId="77777777" w:rsidR="00A469FC" w:rsidRDefault="007F63DB">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A35790A" w14:textId="77777777" w:rsidR="00A469FC" w:rsidRDefault="007F63DB">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60712EA0" w14:textId="77777777" w:rsidR="00A469FC" w:rsidRDefault="007F63DB">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116A097" w14:textId="77777777" w:rsidR="00A469FC" w:rsidRDefault="007F63DB">
            <w:pPr>
              <w:pStyle w:val="Tabulka"/>
              <w:rPr>
                <w:b/>
                <w:szCs w:val="22"/>
              </w:rPr>
            </w:pPr>
            <w:r>
              <w:rPr>
                <w:b/>
                <w:szCs w:val="22"/>
              </w:rPr>
              <w:t>v Kč s DPH:</w:t>
            </w:r>
          </w:p>
        </w:tc>
      </w:tr>
      <w:tr w:rsidR="00A469FC" w14:paraId="2C5AB673" w14:textId="77777777">
        <w:trPr>
          <w:trHeight w:hRule="exact" w:val="20"/>
        </w:trPr>
        <w:tc>
          <w:tcPr>
            <w:tcW w:w="1843" w:type="dxa"/>
            <w:tcBorders>
              <w:top w:val="single" w:sz="8" w:space="0" w:color="auto"/>
              <w:left w:val="dotted" w:sz="4" w:space="0" w:color="auto"/>
            </w:tcBorders>
          </w:tcPr>
          <w:p w14:paraId="1DBC25CA" w14:textId="77777777" w:rsidR="00A469FC" w:rsidRDefault="00A469FC">
            <w:pPr>
              <w:pStyle w:val="Tabulka"/>
              <w:rPr>
                <w:szCs w:val="22"/>
              </w:rPr>
            </w:pPr>
          </w:p>
        </w:tc>
        <w:tc>
          <w:tcPr>
            <w:tcW w:w="3118" w:type="dxa"/>
            <w:tcBorders>
              <w:top w:val="single" w:sz="8" w:space="0" w:color="auto"/>
              <w:left w:val="dotted" w:sz="4" w:space="0" w:color="auto"/>
            </w:tcBorders>
          </w:tcPr>
          <w:p w14:paraId="560282A9" w14:textId="77777777" w:rsidR="00A469FC" w:rsidRDefault="00A469FC">
            <w:pPr>
              <w:pStyle w:val="Tabulka"/>
              <w:rPr>
                <w:szCs w:val="22"/>
              </w:rPr>
            </w:pPr>
          </w:p>
        </w:tc>
        <w:tc>
          <w:tcPr>
            <w:tcW w:w="1276" w:type="dxa"/>
            <w:tcBorders>
              <w:top w:val="single" w:sz="8" w:space="0" w:color="auto"/>
            </w:tcBorders>
          </w:tcPr>
          <w:p w14:paraId="395B63CA" w14:textId="77777777" w:rsidR="00A469FC" w:rsidRDefault="00A469FC">
            <w:pPr>
              <w:pStyle w:val="Tabulka"/>
              <w:rPr>
                <w:szCs w:val="22"/>
              </w:rPr>
            </w:pPr>
          </w:p>
        </w:tc>
        <w:tc>
          <w:tcPr>
            <w:tcW w:w="1843" w:type="dxa"/>
            <w:tcBorders>
              <w:top w:val="single" w:sz="8" w:space="0" w:color="auto"/>
            </w:tcBorders>
          </w:tcPr>
          <w:p w14:paraId="0210006C" w14:textId="77777777" w:rsidR="00A469FC" w:rsidRDefault="00A469FC">
            <w:pPr>
              <w:pStyle w:val="Tabulka"/>
              <w:rPr>
                <w:szCs w:val="22"/>
              </w:rPr>
            </w:pPr>
          </w:p>
        </w:tc>
        <w:tc>
          <w:tcPr>
            <w:tcW w:w="1699" w:type="dxa"/>
            <w:tcBorders>
              <w:top w:val="single" w:sz="8" w:space="0" w:color="auto"/>
            </w:tcBorders>
          </w:tcPr>
          <w:p w14:paraId="3AECE003" w14:textId="77777777" w:rsidR="00A469FC" w:rsidRDefault="00A469FC">
            <w:pPr>
              <w:pStyle w:val="Tabulka"/>
              <w:rPr>
                <w:szCs w:val="22"/>
              </w:rPr>
            </w:pPr>
          </w:p>
        </w:tc>
      </w:tr>
      <w:tr w:rsidR="00A469FC" w14:paraId="6B4FAF4F" w14:textId="77777777">
        <w:trPr>
          <w:trHeight w:val="397"/>
        </w:trPr>
        <w:tc>
          <w:tcPr>
            <w:tcW w:w="1843" w:type="dxa"/>
            <w:tcBorders>
              <w:top w:val="dotted" w:sz="4" w:space="0" w:color="auto"/>
              <w:left w:val="dotted" w:sz="4" w:space="0" w:color="auto"/>
            </w:tcBorders>
          </w:tcPr>
          <w:p w14:paraId="2F161EB6" w14:textId="77777777" w:rsidR="00A469FC" w:rsidRDefault="00A469FC">
            <w:pPr>
              <w:pStyle w:val="Tabulka"/>
              <w:rPr>
                <w:szCs w:val="22"/>
              </w:rPr>
            </w:pPr>
          </w:p>
        </w:tc>
        <w:tc>
          <w:tcPr>
            <w:tcW w:w="3118" w:type="dxa"/>
            <w:tcBorders>
              <w:top w:val="dotted" w:sz="4" w:space="0" w:color="auto"/>
              <w:left w:val="dotted" w:sz="4" w:space="0" w:color="auto"/>
            </w:tcBorders>
          </w:tcPr>
          <w:p w14:paraId="7EA50A26" w14:textId="77777777" w:rsidR="00A469FC" w:rsidRDefault="007F63DB">
            <w:pPr>
              <w:pStyle w:val="Tabulka"/>
              <w:rPr>
                <w:szCs w:val="22"/>
              </w:rPr>
            </w:pPr>
            <w:r>
              <w:rPr>
                <w:szCs w:val="22"/>
              </w:rPr>
              <w:t xml:space="preserve">Viz cenová nabídka v příloze </w:t>
            </w:r>
            <w:proofErr w:type="gramStart"/>
            <w:r>
              <w:rPr>
                <w:szCs w:val="22"/>
              </w:rPr>
              <w:t>č.01</w:t>
            </w:r>
            <w:proofErr w:type="gramEnd"/>
          </w:p>
        </w:tc>
        <w:tc>
          <w:tcPr>
            <w:tcW w:w="1276" w:type="dxa"/>
            <w:tcBorders>
              <w:top w:val="dotted" w:sz="4" w:space="0" w:color="auto"/>
            </w:tcBorders>
          </w:tcPr>
          <w:p w14:paraId="1C835270" w14:textId="77777777" w:rsidR="00A469FC" w:rsidRDefault="007F63DB">
            <w:pPr>
              <w:pStyle w:val="Tabulka"/>
              <w:rPr>
                <w:szCs w:val="22"/>
              </w:rPr>
            </w:pPr>
            <w:r>
              <w:rPr>
                <w:szCs w:val="22"/>
              </w:rPr>
              <w:t>51,13</w:t>
            </w:r>
          </w:p>
        </w:tc>
        <w:tc>
          <w:tcPr>
            <w:tcW w:w="1843" w:type="dxa"/>
            <w:tcBorders>
              <w:top w:val="dotted" w:sz="4" w:space="0" w:color="auto"/>
            </w:tcBorders>
          </w:tcPr>
          <w:p w14:paraId="74FE4543" w14:textId="77777777" w:rsidR="00A469FC" w:rsidRDefault="007F63DB">
            <w:pPr>
              <w:pStyle w:val="Tabulka"/>
              <w:rPr>
                <w:szCs w:val="22"/>
              </w:rPr>
            </w:pPr>
            <w:r>
              <w:t xml:space="preserve"> 455 012,50</w:t>
            </w:r>
          </w:p>
        </w:tc>
        <w:tc>
          <w:tcPr>
            <w:tcW w:w="1699" w:type="dxa"/>
            <w:tcBorders>
              <w:top w:val="dotted" w:sz="4" w:space="0" w:color="auto"/>
            </w:tcBorders>
          </w:tcPr>
          <w:p w14:paraId="59B40C7B" w14:textId="77777777" w:rsidR="00A469FC" w:rsidRDefault="007F63DB">
            <w:pPr>
              <w:pStyle w:val="Tabulka"/>
              <w:rPr>
                <w:szCs w:val="22"/>
              </w:rPr>
            </w:pPr>
            <w:r>
              <w:t>550 565,13</w:t>
            </w:r>
          </w:p>
        </w:tc>
      </w:tr>
      <w:tr w:rsidR="00A469FC" w14:paraId="3A6259E2" w14:textId="77777777">
        <w:trPr>
          <w:trHeight w:val="397"/>
        </w:trPr>
        <w:tc>
          <w:tcPr>
            <w:tcW w:w="4961" w:type="dxa"/>
            <w:gridSpan w:val="2"/>
            <w:tcBorders>
              <w:left w:val="dotted" w:sz="4" w:space="0" w:color="auto"/>
              <w:bottom w:val="dotted" w:sz="4" w:space="0" w:color="auto"/>
            </w:tcBorders>
          </w:tcPr>
          <w:p w14:paraId="6B0567BA" w14:textId="77777777" w:rsidR="00A469FC" w:rsidRDefault="007F63DB">
            <w:pPr>
              <w:pStyle w:val="Tabulka"/>
              <w:rPr>
                <w:b/>
                <w:szCs w:val="22"/>
              </w:rPr>
            </w:pPr>
            <w:r>
              <w:rPr>
                <w:b/>
                <w:szCs w:val="22"/>
              </w:rPr>
              <w:t>Celkem:</w:t>
            </w:r>
          </w:p>
        </w:tc>
        <w:tc>
          <w:tcPr>
            <w:tcW w:w="1276" w:type="dxa"/>
            <w:tcBorders>
              <w:bottom w:val="dotted" w:sz="4" w:space="0" w:color="auto"/>
            </w:tcBorders>
          </w:tcPr>
          <w:p w14:paraId="4969387D" w14:textId="77777777" w:rsidR="00A469FC" w:rsidRDefault="007F63DB">
            <w:pPr>
              <w:pStyle w:val="Tabulka"/>
              <w:rPr>
                <w:szCs w:val="22"/>
              </w:rPr>
            </w:pPr>
            <w:r>
              <w:rPr>
                <w:szCs w:val="22"/>
              </w:rPr>
              <w:t>51,13</w:t>
            </w:r>
          </w:p>
        </w:tc>
        <w:tc>
          <w:tcPr>
            <w:tcW w:w="1843" w:type="dxa"/>
            <w:tcBorders>
              <w:bottom w:val="dotted" w:sz="4" w:space="0" w:color="auto"/>
            </w:tcBorders>
          </w:tcPr>
          <w:p w14:paraId="64A8FF3B" w14:textId="77777777" w:rsidR="00A469FC" w:rsidRDefault="007F63DB">
            <w:pPr>
              <w:pStyle w:val="Tabulka"/>
              <w:rPr>
                <w:szCs w:val="22"/>
              </w:rPr>
            </w:pPr>
            <w:r>
              <w:t xml:space="preserve"> 455 012,50</w:t>
            </w:r>
          </w:p>
        </w:tc>
        <w:tc>
          <w:tcPr>
            <w:tcW w:w="1699" w:type="dxa"/>
            <w:tcBorders>
              <w:bottom w:val="dotted" w:sz="4" w:space="0" w:color="auto"/>
            </w:tcBorders>
          </w:tcPr>
          <w:p w14:paraId="425462E2" w14:textId="77777777" w:rsidR="00A469FC" w:rsidRDefault="007F63DB">
            <w:pPr>
              <w:pStyle w:val="Tabulka"/>
              <w:rPr>
                <w:szCs w:val="22"/>
              </w:rPr>
            </w:pPr>
            <w:r>
              <w:t>550 565,13</w:t>
            </w:r>
          </w:p>
        </w:tc>
      </w:tr>
    </w:tbl>
    <w:p w14:paraId="6A1F0E83" w14:textId="77777777" w:rsidR="00A469FC" w:rsidRDefault="00A469FC">
      <w:pPr>
        <w:rPr>
          <w:sz w:val="8"/>
          <w:szCs w:val="8"/>
        </w:rPr>
      </w:pPr>
    </w:p>
    <w:p w14:paraId="447CA882" w14:textId="77777777" w:rsidR="00A469FC" w:rsidRDefault="007F63DB">
      <w:pPr>
        <w:rPr>
          <w:sz w:val="16"/>
          <w:szCs w:val="16"/>
        </w:rPr>
      </w:pPr>
      <w:r>
        <w:rPr>
          <w:sz w:val="16"/>
          <w:szCs w:val="16"/>
        </w:rPr>
        <w:t>(Pozn.: MD – člověkoden, MJ – měrná jednotka, např. počet kusů)</w:t>
      </w:r>
    </w:p>
    <w:p w14:paraId="7D5952CC" w14:textId="77777777" w:rsidR="00A469FC" w:rsidRDefault="00A469FC">
      <w:pPr>
        <w:rPr>
          <w:szCs w:val="22"/>
        </w:rPr>
      </w:pPr>
    </w:p>
    <w:p w14:paraId="66CA5890" w14:textId="77777777" w:rsidR="00A469FC" w:rsidRDefault="00A469FC">
      <w:pPr>
        <w:rPr>
          <w:szCs w:val="22"/>
        </w:rPr>
      </w:pPr>
    </w:p>
    <w:p w14:paraId="7BB48146" w14:textId="77777777" w:rsidR="00A469FC" w:rsidRDefault="00A469FC"/>
    <w:p w14:paraId="56D04906" w14:textId="77777777" w:rsidR="00A469FC" w:rsidRDefault="00A469FC"/>
    <w:p w14:paraId="0F8E48EB" w14:textId="77777777" w:rsidR="00A469FC" w:rsidRDefault="007F63DB">
      <w:pPr>
        <w:pStyle w:val="Nadpis1"/>
        <w:numPr>
          <w:ilvl w:val="0"/>
          <w:numId w:val="33"/>
        </w:numPr>
        <w:ind w:left="284" w:hanging="284"/>
        <w:rPr>
          <w:szCs w:val="22"/>
        </w:rPr>
      </w:pPr>
      <w:r>
        <w:rPr>
          <w:szCs w:val="22"/>
        </w:rPr>
        <w:t>Posouzení</w:t>
      </w:r>
    </w:p>
    <w:p w14:paraId="60901BC3" w14:textId="77777777" w:rsidR="00A469FC" w:rsidRDefault="007F63DB">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A469FC" w14:paraId="21ED1DC5" w14:textId="77777777">
        <w:trPr>
          <w:trHeight w:val="374"/>
        </w:trPr>
        <w:tc>
          <w:tcPr>
            <w:tcW w:w="3256" w:type="dxa"/>
            <w:vAlign w:val="center"/>
          </w:tcPr>
          <w:p w14:paraId="1385F11E" w14:textId="77777777" w:rsidR="00A469FC" w:rsidRDefault="007F63DB">
            <w:pPr>
              <w:rPr>
                <w:b/>
              </w:rPr>
            </w:pPr>
            <w:r>
              <w:rPr>
                <w:b/>
              </w:rPr>
              <w:t>Role</w:t>
            </w:r>
          </w:p>
        </w:tc>
        <w:tc>
          <w:tcPr>
            <w:tcW w:w="2976" w:type="dxa"/>
            <w:vAlign w:val="center"/>
          </w:tcPr>
          <w:p w14:paraId="147FC73F" w14:textId="77777777" w:rsidR="00A469FC" w:rsidRDefault="007F63DB">
            <w:pPr>
              <w:rPr>
                <w:b/>
              </w:rPr>
            </w:pPr>
            <w:r>
              <w:rPr>
                <w:b/>
              </w:rPr>
              <w:t>Jméno</w:t>
            </w:r>
          </w:p>
        </w:tc>
        <w:tc>
          <w:tcPr>
            <w:tcW w:w="2977" w:type="dxa"/>
            <w:vAlign w:val="center"/>
          </w:tcPr>
          <w:p w14:paraId="050B69F9" w14:textId="77777777" w:rsidR="00A469FC" w:rsidRDefault="007F63DB">
            <w:pPr>
              <w:rPr>
                <w:b/>
              </w:rPr>
            </w:pPr>
            <w:r>
              <w:rPr>
                <w:b/>
              </w:rPr>
              <w:t>Podpis/Mail</w:t>
            </w:r>
            <w:r>
              <w:rPr>
                <w:rStyle w:val="Odkaznavysvtlivky"/>
                <w:b/>
              </w:rPr>
              <w:endnoteReference w:id="24"/>
            </w:r>
          </w:p>
        </w:tc>
      </w:tr>
      <w:tr w:rsidR="00A469FC" w14:paraId="602D88D6" w14:textId="77777777">
        <w:trPr>
          <w:trHeight w:val="602"/>
        </w:trPr>
        <w:tc>
          <w:tcPr>
            <w:tcW w:w="3256" w:type="dxa"/>
            <w:vAlign w:val="center"/>
          </w:tcPr>
          <w:p w14:paraId="209BDDC5" w14:textId="77777777" w:rsidR="00A469FC" w:rsidRDefault="007F63DB">
            <w:r>
              <w:t>Bezpečnostní garant</w:t>
            </w:r>
          </w:p>
        </w:tc>
        <w:tc>
          <w:tcPr>
            <w:tcW w:w="2976" w:type="dxa"/>
            <w:vAlign w:val="center"/>
          </w:tcPr>
          <w:p w14:paraId="169781D2" w14:textId="77777777" w:rsidR="00A469FC" w:rsidRDefault="007F63DB">
            <w:r>
              <w:t>Oldřich Štěpánek</w:t>
            </w:r>
          </w:p>
        </w:tc>
        <w:tc>
          <w:tcPr>
            <w:tcW w:w="2977" w:type="dxa"/>
            <w:vAlign w:val="center"/>
          </w:tcPr>
          <w:p w14:paraId="4D5C120E" w14:textId="77777777" w:rsidR="00A469FC" w:rsidRDefault="00A469FC"/>
        </w:tc>
      </w:tr>
      <w:tr w:rsidR="00A469FC" w14:paraId="5CC06ADB" w14:textId="77777777">
        <w:trPr>
          <w:trHeight w:val="666"/>
        </w:trPr>
        <w:tc>
          <w:tcPr>
            <w:tcW w:w="3256" w:type="dxa"/>
            <w:vAlign w:val="center"/>
          </w:tcPr>
          <w:p w14:paraId="4DE76D35" w14:textId="77777777" w:rsidR="00A469FC" w:rsidRDefault="007F63DB">
            <w:r>
              <w:t>Provozní garant</w:t>
            </w:r>
          </w:p>
        </w:tc>
        <w:tc>
          <w:tcPr>
            <w:tcW w:w="2976" w:type="dxa"/>
            <w:vAlign w:val="center"/>
          </w:tcPr>
          <w:p w14:paraId="42556092" w14:textId="77777777" w:rsidR="00A469FC" w:rsidRDefault="007F63DB">
            <w:r>
              <w:t>Ivo Jančík</w:t>
            </w:r>
          </w:p>
        </w:tc>
        <w:tc>
          <w:tcPr>
            <w:tcW w:w="2977" w:type="dxa"/>
            <w:vAlign w:val="center"/>
          </w:tcPr>
          <w:p w14:paraId="6066A478" w14:textId="77777777" w:rsidR="00A469FC" w:rsidRDefault="00A469FC"/>
        </w:tc>
      </w:tr>
      <w:tr w:rsidR="00A469FC" w14:paraId="0F260755" w14:textId="77777777">
        <w:trPr>
          <w:trHeight w:val="510"/>
        </w:trPr>
        <w:tc>
          <w:tcPr>
            <w:tcW w:w="3256" w:type="dxa"/>
            <w:vAlign w:val="center"/>
          </w:tcPr>
          <w:p w14:paraId="5CD0368A" w14:textId="77777777" w:rsidR="00A469FC" w:rsidRDefault="007F63DB">
            <w:r>
              <w:t>Architekt</w:t>
            </w:r>
          </w:p>
        </w:tc>
        <w:tc>
          <w:tcPr>
            <w:tcW w:w="2976" w:type="dxa"/>
            <w:vAlign w:val="center"/>
          </w:tcPr>
          <w:p w14:paraId="3AC923F3" w14:textId="77777777" w:rsidR="00A469FC" w:rsidRDefault="00A469FC"/>
        </w:tc>
        <w:tc>
          <w:tcPr>
            <w:tcW w:w="2977" w:type="dxa"/>
            <w:vAlign w:val="center"/>
          </w:tcPr>
          <w:p w14:paraId="5174F69F" w14:textId="77777777" w:rsidR="00A469FC" w:rsidRDefault="00A469FC"/>
        </w:tc>
      </w:tr>
    </w:tbl>
    <w:p w14:paraId="40F40BFD" w14:textId="77777777" w:rsidR="00A469FC" w:rsidRDefault="007F63DB">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D7CC705" w14:textId="77777777" w:rsidR="00A469FC" w:rsidRDefault="00A469FC"/>
    <w:p w14:paraId="66EBEA0C" w14:textId="77777777" w:rsidR="00A469FC" w:rsidRDefault="00A469FC"/>
    <w:p w14:paraId="037EC978" w14:textId="77777777" w:rsidR="00A469FC" w:rsidRDefault="00A469FC"/>
    <w:p w14:paraId="3203C4C8" w14:textId="77777777" w:rsidR="00A469FC" w:rsidRDefault="00A469FC"/>
    <w:p w14:paraId="55A0EB5F" w14:textId="77777777" w:rsidR="00A469FC" w:rsidRDefault="00A469FC"/>
    <w:p w14:paraId="197276A1" w14:textId="77777777" w:rsidR="00A469FC" w:rsidRDefault="00A469FC"/>
    <w:p w14:paraId="573DAD2B" w14:textId="77777777" w:rsidR="00A469FC" w:rsidRDefault="00A469FC"/>
    <w:p w14:paraId="74292AAD" w14:textId="77777777" w:rsidR="00A469FC" w:rsidRDefault="00A469FC"/>
    <w:p w14:paraId="6A5729CD" w14:textId="77777777" w:rsidR="00A469FC" w:rsidRDefault="00A469FC"/>
    <w:p w14:paraId="2CEBA086" w14:textId="77777777" w:rsidR="00A469FC" w:rsidRDefault="00A469FC"/>
    <w:p w14:paraId="667A029A" w14:textId="77777777" w:rsidR="00A469FC" w:rsidRDefault="00A469FC"/>
    <w:p w14:paraId="71C2CA8C" w14:textId="77777777" w:rsidR="00A469FC" w:rsidRDefault="00A469FC"/>
    <w:p w14:paraId="58E15FAF" w14:textId="77777777" w:rsidR="00A469FC" w:rsidRDefault="00A469FC">
      <w:pPr>
        <w:rPr>
          <w:szCs w:val="22"/>
        </w:rPr>
      </w:pPr>
    </w:p>
    <w:p w14:paraId="59209C1B" w14:textId="77777777" w:rsidR="00A469FC" w:rsidRDefault="007F63DB">
      <w:pPr>
        <w:pStyle w:val="Nadpis1"/>
        <w:numPr>
          <w:ilvl w:val="0"/>
          <w:numId w:val="33"/>
        </w:numPr>
        <w:ind w:left="284" w:hanging="284"/>
        <w:rPr>
          <w:szCs w:val="22"/>
        </w:rPr>
      </w:pPr>
      <w:r>
        <w:rPr>
          <w:szCs w:val="22"/>
        </w:rPr>
        <w:lastRenderedPageBreak/>
        <w:t>Schválení</w:t>
      </w:r>
    </w:p>
    <w:p w14:paraId="5311A85A" w14:textId="77777777" w:rsidR="00A469FC" w:rsidRDefault="007F63DB">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A469FC" w14:paraId="7364EA19" w14:textId="77777777">
        <w:trPr>
          <w:trHeight w:val="374"/>
        </w:trPr>
        <w:tc>
          <w:tcPr>
            <w:tcW w:w="3256" w:type="dxa"/>
            <w:vAlign w:val="center"/>
          </w:tcPr>
          <w:p w14:paraId="677457CA" w14:textId="77777777" w:rsidR="00A469FC" w:rsidRDefault="007F63DB">
            <w:pPr>
              <w:rPr>
                <w:b/>
              </w:rPr>
            </w:pPr>
            <w:r>
              <w:rPr>
                <w:b/>
              </w:rPr>
              <w:t>Role</w:t>
            </w:r>
          </w:p>
        </w:tc>
        <w:tc>
          <w:tcPr>
            <w:tcW w:w="2976" w:type="dxa"/>
            <w:vAlign w:val="center"/>
          </w:tcPr>
          <w:p w14:paraId="7558CB14" w14:textId="77777777" w:rsidR="00A469FC" w:rsidRDefault="007F63DB">
            <w:pPr>
              <w:rPr>
                <w:b/>
              </w:rPr>
            </w:pPr>
            <w:r>
              <w:rPr>
                <w:b/>
              </w:rPr>
              <w:t>Jméno</w:t>
            </w:r>
          </w:p>
        </w:tc>
        <w:tc>
          <w:tcPr>
            <w:tcW w:w="2977" w:type="dxa"/>
            <w:vAlign w:val="center"/>
          </w:tcPr>
          <w:p w14:paraId="6A73B147" w14:textId="77777777" w:rsidR="00A469FC" w:rsidRDefault="007F63DB">
            <w:pPr>
              <w:rPr>
                <w:b/>
              </w:rPr>
            </w:pPr>
            <w:r>
              <w:rPr>
                <w:b/>
              </w:rPr>
              <w:t>Podpis</w:t>
            </w:r>
          </w:p>
        </w:tc>
      </w:tr>
      <w:tr w:rsidR="00A469FC" w14:paraId="74D32137" w14:textId="77777777">
        <w:trPr>
          <w:trHeight w:val="772"/>
        </w:trPr>
        <w:tc>
          <w:tcPr>
            <w:tcW w:w="3256" w:type="dxa"/>
            <w:vAlign w:val="center"/>
          </w:tcPr>
          <w:p w14:paraId="0175C436" w14:textId="77777777" w:rsidR="00A469FC" w:rsidRDefault="007F63DB">
            <w:r>
              <w:t>Žadatel</w:t>
            </w:r>
          </w:p>
        </w:tc>
        <w:tc>
          <w:tcPr>
            <w:tcW w:w="2976" w:type="dxa"/>
            <w:vAlign w:val="center"/>
          </w:tcPr>
          <w:p w14:paraId="1DF4FA4D" w14:textId="77777777" w:rsidR="00A469FC" w:rsidRDefault="007F63DB">
            <w:r>
              <w:t>Petr Jílek</w:t>
            </w:r>
          </w:p>
        </w:tc>
        <w:tc>
          <w:tcPr>
            <w:tcW w:w="2977" w:type="dxa"/>
            <w:vAlign w:val="center"/>
          </w:tcPr>
          <w:p w14:paraId="5A3315AB" w14:textId="77777777" w:rsidR="00A469FC" w:rsidRDefault="00A469FC"/>
        </w:tc>
      </w:tr>
      <w:tr w:rsidR="00A469FC" w14:paraId="4562B2F2" w14:textId="77777777">
        <w:trPr>
          <w:trHeight w:val="836"/>
        </w:trPr>
        <w:tc>
          <w:tcPr>
            <w:tcW w:w="3256" w:type="dxa"/>
            <w:vAlign w:val="center"/>
          </w:tcPr>
          <w:p w14:paraId="62AE2647" w14:textId="77777777" w:rsidR="00A469FC" w:rsidRDefault="007F63DB">
            <w:r>
              <w:t>Věcný garant</w:t>
            </w:r>
          </w:p>
        </w:tc>
        <w:tc>
          <w:tcPr>
            <w:tcW w:w="2976" w:type="dxa"/>
            <w:vAlign w:val="center"/>
          </w:tcPr>
          <w:p w14:paraId="4DFF4FD4" w14:textId="77777777" w:rsidR="00A469FC" w:rsidRDefault="007F63DB">
            <w:r>
              <w:t>Petr Jílek</w:t>
            </w:r>
          </w:p>
        </w:tc>
        <w:tc>
          <w:tcPr>
            <w:tcW w:w="2977" w:type="dxa"/>
            <w:vAlign w:val="center"/>
          </w:tcPr>
          <w:p w14:paraId="56A65048" w14:textId="77777777" w:rsidR="00A469FC" w:rsidRDefault="00A469FC"/>
        </w:tc>
      </w:tr>
      <w:tr w:rsidR="00A469FC" w14:paraId="06EBF3AA" w14:textId="77777777">
        <w:trPr>
          <w:trHeight w:val="730"/>
        </w:trPr>
        <w:tc>
          <w:tcPr>
            <w:tcW w:w="3256" w:type="dxa"/>
            <w:vAlign w:val="center"/>
          </w:tcPr>
          <w:p w14:paraId="7677D11E" w14:textId="77777777" w:rsidR="00A469FC" w:rsidRDefault="007F63DB">
            <w:r>
              <w:t>Koordinátor změny</w:t>
            </w:r>
          </w:p>
        </w:tc>
        <w:tc>
          <w:tcPr>
            <w:tcW w:w="2976" w:type="dxa"/>
            <w:vAlign w:val="center"/>
          </w:tcPr>
          <w:p w14:paraId="6D9E589E" w14:textId="77777777" w:rsidR="00A469FC" w:rsidRDefault="007F63DB">
            <w:r>
              <w:t xml:space="preserve">Ondřej </w:t>
            </w:r>
            <w:proofErr w:type="spellStart"/>
            <w:r>
              <w:t>Šilháček</w:t>
            </w:r>
            <w:proofErr w:type="spellEnd"/>
          </w:p>
        </w:tc>
        <w:tc>
          <w:tcPr>
            <w:tcW w:w="2977" w:type="dxa"/>
            <w:vAlign w:val="center"/>
          </w:tcPr>
          <w:p w14:paraId="6EBA94D0" w14:textId="77777777" w:rsidR="00A469FC" w:rsidRDefault="00A469FC"/>
        </w:tc>
      </w:tr>
      <w:tr w:rsidR="00A469FC" w14:paraId="4AE2F91B" w14:textId="77777777">
        <w:trPr>
          <w:trHeight w:val="724"/>
        </w:trPr>
        <w:tc>
          <w:tcPr>
            <w:tcW w:w="3256" w:type="dxa"/>
            <w:vAlign w:val="center"/>
          </w:tcPr>
          <w:p w14:paraId="24EF7D3A" w14:textId="77777777" w:rsidR="00A469FC" w:rsidRDefault="007F63DB">
            <w:r>
              <w:t>Oprávněná osoba dle smlouvy</w:t>
            </w:r>
          </w:p>
        </w:tc>
        <w:tc>
          <w:tcPr>
            <w:tcW w:w="2976" w:type="dxa"/>
            <w:vAlign w:val="center"/>
          </w:tcPr>
          <w:p w14:paraId="12A3E3F4" w14:textId="77777777" w:rsidR="00A469FC" w:rsidRDefault="007F63DB">
            <w:r>
              <w:t>Vladimír Velas</w:t>
            </w:r>
          </w:p>
        </w:tc>
        <w:tc>
          <w:tcPr>
            <w:tcW w:w="2977" w:type="dxa"/>
            <w:vAlign w:val="center"/>
          </w:tcPr>
          <w:p w14:paraId="346CBEDD" w14:textId="77777777" w:rsidR="00A469FC" w:rsidRDefault="00A469FC"/>
        </w:tc>
      </w:tr>
    </w:tbl>
    <w:p w14:paraId="007B4BF7" w14:textId="77777777" w:rsidR="00A469FC" w:rsidRDefault="007F63DB">
      <w:pPr>
        <w:spacing w:before="60"/>
        <w:rPr>
          <w:sz w:val="16"/>
          <w:szCs w:val="16"/>
        </w:rPr>
      </w:pPr>
      <w:r>
        <w:rPr>
          <w:sz w:val="16"/>
          <w:szCs w:val="16"/>
        </w:rPr>
        <w:t>(Pozn.: Oprávněná osoba se uvede v případě, že je uvedena ve smlouvě.)</w:t>
      </w:r>
    </w:p>
    <w:p w14:paraId="151DFD54" w14:textId="77777777" w:rsidR="00A469FC" w:rsidRDefault="00A469FC">
      <w:pPr>
        <w:spacing w:before="60"/>
        <w:rPr>
          <w:sz w:val="16"/>
          <w:szCs w:val="16"/>
        </w:rPr>
      </w:pPr>
    </w:p>
    <w:p w14:paraId="3A8C34A4" w14:textId="77777777" w:rsidR="00A469FC" w:rsidRDefault="00A469FC">
      <w:pPr>
        <w:spacing w:before="60"/>
        <w:rPr>
          <w:sz w:val="16"/>
          <w:szCs w:val="16"/>
        </w:rPr>
      </w:pPr>
    </w:p>
    <w:p w14:paraId="2FCC549A" w14:textId="77777777" w:rsidR="00A469FC" w:rsidRDefault="00A469FC">
      <w:pPr>
        <w:spacing w:before="60"/>
        <w:rPr>
          <w:szCs w:val="22"/>
        </w:rPr>
        <w:sectPr w:rsidR="00A469FC">
          <w:footerReference w:type="default" r:id="rId17"/>
          <w:pgSz w:w="11906" w:h="16838"/>
          <w:pgMar w:top="1560" w:right="1418" w:bottom="1134" w:left="992" w:header="567" w:footer="567" w:gutter="0"/>
          <w:pgNumType w:start="1"/>
          <w:cols w:space="708"/>
          <w:docGrid w:linePitch="360"/>
        </w:sectPr>
      </w:pPr>
    </w:p>
    <w:p w14:paraId="4CD67202" w14:textId="77777777" w:rsidR="00A469FC" w:rsidRDefault="00A469FC"/>
    <w:p w14:paraId="59E09D4D" w14:textId="77777777" w:rsidR="00A469FC" w:rsidRDefault="007F63DB">
      <w:pPr>
        <w:pStyle w:val="Nadpis1"/>
        <w:ind w:left="142" w:firstLine="0"/>
      </w:pPr>
      <w:r>
        <w:t>Vysvětlivky</w:t>
      </w:r>
    </w:p>
    <w:p w14:paraId="18FF865D" w14:textId="77777777" w:rsidR="00A469FC" w:rsidRDefault="00A469FC">
      <w:pPr>
        <w:rPr>
          <w:szCs w:val="22"/>
        </w:rPr>
      </w:pPr>
    </w:p>
    <w:sectPr w:rsidR="00A469FC">
      <w:headerReference w:type="even" r:id="rId18"/>
      <w:headerReference w:type="default" r:id="rId19"/>
      <w:footerReference w:type="default" r:id="rId20"/>
      <w:head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D57C4" w14:textId="77777777" w:rsidR="00A469FC" w:rsidRDefault="007F63DB">
      <w:r>
        <w:separator/>
      </w:r>
    </w:p>
  </w:endnote>
  <w:endnote w:type="continuationSeparator" w:id="0">
    <w:p w14:paraId="128FCC8A" w14:textId="77777777" w:rsidR="00A469FC" w:rsidRDefault="007F63DB">
      <w:r>
        <w:continuationSeparator/>
      </w:r>
    </w:p>
  </w:endnote>
  <w:endnote w:id="1">
    <w:p w14:paraId="2A067AD4" w14:textId="77777777" w:rsidR="00A469FC" w:rsidRDefault="007F63DB">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w:t>
      </w:r>
      <w:proofErr w:type="spellStart"/>
      <w:r>
        <w:rPr>
          <w:rStyle w:val="Odkaznavysvtlivky"/>
          <w:rFonts w:cs="Arial"/>
          <w:sz w:val="18"/>
          <w:szCs w:val="18"/>
        </w:rPr>
        <w:t>RfC</w:t>
      </w:r>
      <w:proofErr w:type="spellEnd"/>
      <w:r>
        <w:rPr>
          <w:rStyle w:val="Odkaznavysvtlivky"/>
          <w:rFonts w:cs="Arial"/>
          <w:sz w:val="18"/>
          <w:szCs w:val="18"/>
        </w:rPr>
        <w:t xml:space="preserve">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55A2CD90" w14:textId="77777777" w:rsidR="00A469FC" w:rsidRDefault="007F63DB">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61B4F024" w14:textId="77777777" w:rsidR="00A469FC" w:rsidRDefault="007F63DB">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56D8551" w14:textId="77777777" w:rsidR="00A469FC" w:rsidRDefault="007F63DB">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5A07861" w14:textId="77777777" w:rsidR="00A469FC" w:rsidRDefault="007F63DB">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836CFC4" w14:textId="77777777" w:rsidR="00A469FC" w:rsidRDefault="007F63DB">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69CD8AB0" w14:textId="77777777" w:rsidR="00A469FC" w:rsidRDefault="007F63DB">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0D4E5EC7" w14:textId="77777777" w:rsidR="00A469FC" w:rsidRDefault="007F63DB">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1296ADCB" w14:textId="77777777" w:rsidR="00A469FC" w:rsidRDefault="007F63DB">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399612BF" w14:textId="77777777" w:rsidR="00A469FC" w:rsidRDefault="007F63DB">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4D5A0699" w14:textId="77777777" w:rsidR="00A469FC" w:rsidRDefault="007F63DB">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1BBF3ED" w14:textId="77777777" w:rsidR="00A469FC" w:rsidRDefault="007F63DB">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7289847D" w14:textId="77777777" w:rsidR="00A469FC" w:rsidRDefault="007F63DB">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20ACB4DC" w14:textId="77777777" w:rsidR="00A469FC" w:rsidRDefault="007F63DB">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1CA322BB" w14:textId="77777777" w:rsidR="00A469FC" w:rsidRDefault="007F63DB">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6">
    <w:p w14:paraId="39782C5C" w14:textId="77777777" w:rsidR="00A469FC" w:rsidRDefault="007F63DB">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524AA9C0" w14:textId="77777777" w:rsidR="00A469FC" w:rsidRDefault="007F63DB">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8">
    <w:p w14:paraId="155F0CE9" w14:textId="77777777" w:rsidR="00A469FC" w:rsidRDefault="007F63DB">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7A7EF82B" w14:textId="77777777" w:rsidR="00A469FC" w:rsidRDefault="007F63DB">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74038C4B" w14:textId="77777777" w:rsidR="00A469FC" w:rsidRDefault="007F63DB">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472A110E" w14:textId="77777777" w:rsidR="00A469FC" w:rsidRDefault="007F63DB">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2">
    <w:p w14:paraId="33DD3102" w14:textId="77777777" w:rsidR="00A469FC" w:rsidRDefault="007F63DB">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47ADFB48" w14:textId="77777777" w:rsidR="00A469FC" w:rsidRDefault="007F63DB">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788DE606" w14:textId="77777777" w:rsidR="00A469FC" w:rsidRDefault="007F63DB">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D4238" w14:textId="17F32E61" w:rsidR="00A469FC" w:rsidRDefault="007F63DB">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B0084D">
      <w:rPr>
        <w:noProof/>
        <w:sz w:val="16"/>
        <w:szCs w:val="16"/>
      </w:rPr>
      <w:t>7</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0084D">
      <w:rPr>
        <w:noProof/>
        <w:sz w:val="16"/>
        <w:szCs w:val="16"/>
      </w:rPr>
      <w:t>7</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2BF8F" w14:textId="5B83B326" w:rsidR="00A469FC" w:rsidRDefault="007F63DB">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B0084D">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0084D">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681D" w14:textId="66A7B4D7" w:rsidR="00A469FC" w:rsidRDefault="007F63DB">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B0084D">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0084D">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F02E7" w14:textId="77777777" w:rsidR="00A469FC" w:rsidRDefault="00B0084D">
    <w:pPr>
      <w:pStyle w:val="Zpat"/>
    </w:pPr>
    <w:r>
      <w:fldChar w:fldCharType="begin"/>
    </w:r>
    <w:r>
      <w:instrText xml:space="preserve"> DOCVARIABLE  dms_cj  \* MERGEFORMAT </w:instrText>
    </w:r>
    <w:r>
      <w:fldChar w:fldCharType="separate"/>
    </w:r>
    <w:r w:rsidR="007F63DB">
      <w:rPr>
        <w:bCs/>
      </w:rPr>
      <w:t>MZE-10034/2022-12122</w:t>
    </w:r>
    <w:r>
      <w:rPr>
        <w:bCs/>
      </w:rPr>
      <w:fldChar w:fldCharType="end"/>
    </w:r>
    <w:r w:rsidR="007F63DB">
      <w:tab/>
    </w:r>
    <w:r w:rsidR="007F63DB">
      <w:fldChar w:fldCharType="begin"/>
    </w:r>
    <w:r w:rsidR="007F63DB">
      <w:instrText>PAGE   \* MERGEFORMAT</w:instrText>
    </w:r>
    <w:r w:rsidR="007F63DB">
      <w:fldChar w:fldCharType="separate"/>
    </w:r>
    <w:r w:rsidR="007F63DB">
      <w:t>2</w:t>
    </w:r>
    <w:r w:rsidR="007F63DB">
      <w:fldChar w:fldCharType="end"/>
    </w:r>
  </w:p>
  <w:p w14:paraId="3E6F34FB" w14:textId="77777777" w:rsidR="00A469FC" w:rsidRDefault="00A469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51224" w14:textId="77777777" w:rsidR="00A469FC" w:rsidRDefault="007F63DB">
      <w:r>
        <w:separator/>
      </w:r>
    </w:p>
  </w:footnote>
  <w:footnote w:type="continuationSeparator" w:id="0">
    <w:p w14:paraId="08806365" w14:textId="77777777" w:rsidR="00A469FC" w:rsidRDefault="007F63DB">
      <w:r>
        <w:continuationSeparator/>
      </w:r>
    </w:p>
  </w:footnote>
  <w:footnote w:id="1">
    <w:p w14:paraId="6A286699" w14:textId="77777777" w:rsidR="00A469FC" w:rsidRDefault="007F63DB">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2AF4E814" w14:textId="77777777" w:rsidR="00A469FC" w:rsidRDefault="007F63D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07821B5" w14:textId="77777777" w:rsidR="00A469FC" w:rsidRDefault="007F63DB">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6BB1D972" w14:textId="77777777" w:rsidR="00A469FC" w:rsidRDefault="007F63DB">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7F68" w14:textId="77777777" w:rsidR="00A469FC" w:rsidRDefault="00B0084D">
    <w:r>
      <w:pict w14:anchorId="0FE0B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84e509d-fde2-4695-b2f2-0002ccfc6cf4"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3B73" w14:textId="77777777" w:rsidR="00A469FC" w:rsidRDefault="00B0084D">
    <w:pPr>
      <w:pStyle w:val="Zhlav"/>
      <w:pBdr>
        <w:bottom w:val="single" w:sz="18" w:space="1" w:color="B2BC00"/>
      </w:pBdr>
      <w:tabs>
        <w:tab w:val="clear" w:pos="9072"/>
        <w:tab w:val="left" w:pos="3993"/>
        <w:tab w:val="right" w:pos="9923"/>
      </w:tabs>
      <w:ind w:right="-427"/>
    </w:pPr>
    <w:r>
      <w:pict w14:anchorId="3B62C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7bd2102-e0fd-422d-b557-84b4fd25ba65"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7F63DB">
      <w:tab/>
    </w:r>
    <w:r w:rsidR="007F63DB">
      <w:tab/>
    </w:r>
    <w:r w:rsidR="007F63DB">
      <w:tab/>
    </w:r>
    <w:r w:rsidR="007F63DB">
      <w:rPr>
        <w:noProof/>
        <w:lang w:eastAsia="cs-CZ"/>
      </w:rPr>
      <w:drawing>
        <wp:inline distT="0" distB="0" distL="0" distR="0" wp14:anchorId="580C2C03" wp14:editId="660158BD">
          <wp:extent cx="885825" cy="419100"/>
          <wp:effectExtent l="0" t="0" r="9525" b="0"/>
          <wp:docPr id="8"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D52CE" w14:textId="77777777" w:rsidR="00A469FC" w:rsidRDefault="00B0084D">
    <w:r>
      <w:pict w14:anchorId="5CB62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ef58d10-380c-46fd-8a92-8cf02c8ca731"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06C1B" w14:textId="77777777" w:rsidR="00A469FC" w:rsidRDefault="00B0084D">
    <w:r>
      <w:pict w14:anchorId="5349C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f7a7d09-65c7-42b2-b5c7-a44ed8367c82"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5A6C1" w14:textId="77777777" w:rsidR="00A469FC" w:rsidRDefault="00B0084D">
    <w:r>
      <w:pict w14:anchorId="513DB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232e20e-d1aa-4978-b95e-c6f6e7bdcfa4"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0A17E" w14:textId="77777777" w:rsidR="00A469FC" w:rsidRDefault="00B0084D">
    <w:r>
      <w:pict w14:anchorId="470A1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82e6f73-7509-488c-8117-5c7ade0b89c6"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A86"/>
    <w:multiLevelType w:val="multilevel"/>
    <w:tmpl w:val="3BA2FF6A"/>
    <w:lvl w:ilvl="0">
      <w:numFmt w:val="bullet"/>
      <w:lvlText w:val="-"/>
      <w:lvlJc w:val="left"/>
      <w:pPr>
        <w:ind w:left="720" w:hanging="360"/>
      </w:pPr>
      <w:rPr>
        <w:rFonts w:ascii="Arial" w:eastAsia="Times New Roman" w:hAnsi="Arial" w:cs="Arial" w:hint="default"/>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B60DE2"/>
    <w:multiLevelType w:val="multilevel"/>
    <w:tmpl w:val="53E4ACF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6A5206"/>
    <w:multiLevelType w:val="multilevel"/>
    <w:tmpl w:val="2D0C76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65D4539"/>
    <w:multiLevelType w:val="multilevel"/>
    <w:tmpl w:val="E8968072"/>
    <w:lvl w:ilvl="0">
      <w:start w:val="1"/>
      <w:numFmt w:val="lowerLetter"/>
      <w:lvlText w:val="%1)"/>
      <w:lvlJc w:val="left"/>
      <w:pPr>
        <w:ind w:left="1428" w:hanging="360"/>
      </w:pPr>
    </w:lvl>
    <w:lvl w:ilvl="1">
      <w:start w:val="3"/>
      <w:numFmt w:val="bullet"/>
      <w:lvlText w:val=""/>
      <w:lvlJc w:val="left"/>
      <w:pPr>
        <w:ind w:left="2493" w:hanging="705"/>
      </w:pPr>
      <w:rPr>
        <w:rFonts w:ascii="Symbol" w:eastAsia="Times New Roman" w:hAnsi="Symbol" w:cs="Times New Roman" w:hint="default"/>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07ED3B71"/>
    <w:multiLevelType w:val="multilevel"/>
    <w:tmpl w:val="0BB8081A"/>
    <w:lvl w:ilvl="0">
      <w:numFmt w:val="bullet"/>
      <w:lvlText w:val="-"/>
      <w:lvlJc w:val="left"/>
      <w:pPr>
        <w:ind w:left="720" w:hanging="360"/>
      </w:pPr>
      <w:rPr>
        <w:rFonts w:ascii="Arial" w:eastAsia="Times New Roman" w:hAnsi="Arial" w:cs="Arial" w:hint="default"/>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0D557D"/>
    <w:multiLevelType w:val="multilevel"/>
    <w:tmpl w:val="254EAC32"/>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1C03885"/>
    <w:multiLevelType w:val="multilevel"/>
    <w:tmpl w:val="77A42F90"/>
    <w:lvl w:ilvl="0">
      <w:numFmt w:val="bullet"/>
      <w:lvlText w:val="-"/>
      <w:lvlJc w:val="left"/>
      <w:pPr>
        <w:ind w:left="1068" w:hanging="360"/>
      </w:pPr>
      <w:rPr>
        <w:rFonts w:ascii="Arial" w:eastAsia="Times New Roman" w:hAnsi="Arial" w:cs="Aria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7" w15:restartNumberingAfterBreak="0">
    <w:nsid w:val="15133A71"/>
    <w:multiLevelType w:val="multilevel"/>
    <w:tmpl w:val="26ACF8BA"/>
    <w:lvl w:ilvl="0">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1E3C1A84"/>
    <w:multiLevelType w:val="multilevel"/>
    <w:tmpl w:val="AD88DA9E"/>
    <w:lvl w:ilvl="0">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1F7D26F0"/>
    <w:multiLevelType w:val="multilevel"/>
    <w:tmpl w:val="68DEA41A"/>
    <w:lvl w:ilvl="0">
      <w:numFmt w:val="bullet"/>
      <w:lvlText w:val="-"/>
      <w:lvlJc w:val="left"/>
      <w:pPr>
        <w:ind w:left="720" w:hanging="360"/>
      </w:pPr>
      <w:rPr>
        <w:rFonts w:ascii="Arial" w:eastAsia="Times New Roman" w:hAnsi="Arial" w:cs="Arial" w:hint="default"/>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6269F"/>
    <w:multiLevelType w:val="multilevel"/>
    <w:tmpl w:val="F89AEF5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AA7C5B"/>
    <w:multiLevelType w:val="multilevel"/>
    <w:tmpl w:val="27F8CFF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2C6FCD"/>
    <w:multiLevelType w:val="multilevel"/>
    <w:tmpl w:val="E16C7BC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AC6CD6"/>
    <w:multiLevelType w:val="multilevel"/>
    <w:tmpl w:val="171AA7F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C43087"/>
    <w:multiLevelType w:val="multilevel"/>
    <w:tmpl w:val="60F63A1E"/>
    <w:lvl w:ilvl="0">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5" w15:restartNumberingAfterBreak="0">
    <w:nsid w:val="4EAF64FF"/>
    <w:multiLevelType w:val="multilevel"/>
    <w:tmpl w:val="FD94A00E"/>
    <w:lvl w:ilvl="0">
      <w:numFmt w:val="bullet"/>
      <w:lvlText w:val="-"/>
      <w:lvlJc w:val="left"/>
      <w:pPr>
        <w:ind w:left="720" w:hanging="360"/>
      </w:pPr>
      <w:rPr>
        <w:rFonts w:ascii="Arial" w:eastAsia="Times New Roman" w:hAnsi="Arial" w:cs="Arial" w:hint="default"/>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A64823"/>
    <w:multiLevelType w:val="multilevel"/>
    <w:tmpl w:val="B7280D54"/>
    <w:lvl w:ilvl="0">
      <w:numFmt w:val="bullet"/>
      <w:lvlText w:val="-"/>
      <w:lvlJc w:val="left"/>
      <w:pPr>
        <w:ind w:left="1068" w:hanging="360"/>
      </w:pPr>
      <w:rPr>
        <w:rFonts w:ascii="Arial" w:eastAsia="Times New Roman" w:hAnsi="Arial" w:cs="Aria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7" w15:restartNumberingAfterBreak="0">
    <w:nsid w:val="5AE55CB6"/>
    <w:multiLevelType w:val="multilevel"/>
    <w:tmpl w:val="901269CC"/>
    <w:lvl w:ilvl="0">
      <w:start w:val="1"/>
      <w:numFmt w:val="upperLetter"/>
      <w:lvlText w:val="%1."/>
      <w:lvlJc w:val="left"/>
      <w:pPr>
        <w:ind w:left="360" w:hanging="360"/>
      </w:pPr>
    </w:lvl>
    <w:lvl w:ilvl="1">
      <w:numFmt w:val="bullet"/>
      <w:lvlText w:val="-"/>
      <w:lvlJc w:val="left"/>
      <w:pPr>
        <w:ind w:left="1080" w:hanging="360"/>
      </w:pPr>
      <w:rPr>
        <w:rFonts w:ascii="Arial" w:eastAsia="Times New Roman" w:hAnsi="Arial" w:cs="Arial" w:hint="default"/>
      </w:rPr>
    </w:lvl>
    <w:lvl w:ilvl="2">
      <w:start w:val="3"/>
      <w:numFmt w:val="bullet"/>
      <w:lvlText w:val="•"/>
      <w:lvlJc w:val="left"/>
      <w:pPr>
        <w:ind w:left="2325" w:hanging="705"/>
      </w:pPr>
      <w:rPr>
        <w:rFonts w:ascii="Arial" w:eastAsia="Times New Roman" w:hAnsi="Arial" w:cs="Aria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F3D72F0"/>
    <w:multiLevelType w:val="multilevel"/>
    <w:tmpl w:val="56B6129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7B5BD5"/>
    <w:multiLevelType w:val="multilevel"/>
    <w:tmpl w:val="C376295C"/>
    <w:lvl w:ilvl="0">
      <w:numFmt w:val="bullet"/>
      <w:lvlText w:val="-"/>
      <w:lvlJc w:val="left"/>
      <w:pPr>
        <w:ind w:left="720" w:hanging="360"/>
      </w:pPr>
      <w:rPr>
        <w:rFonts w:ascii="Arial" w:eastAsia="Times New Roman" w:hAnsi="Arial" w:cs="Arial" w:hint="default"/>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D01B93"/>
    <w:multiLevelType w:val="multilevel"/>
    <w:tmpl w:val="F31AC43C"/>
    <w:lvl w:ilvl="0">
      <w:numFmt w:val="bullet"/>
      <w:lvlText w:val="-"/>
      <w:lvlJc w:val="left"/>
      <w:pPr>
        <w:ind w:left="1068" w:hanging="360"/>
      </w:pPr>
      <w:rPr>
        <w:rFonts w:ascii="Arial" w:eastAsia="Times New Roman" w:hAnsi="Arial" w:cs="Aria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1" w15:restartNumberingAfterBreak="0">
    <w:nsid w:val="75521209"/>
    <w:multiLevelType w:val="multilevel"/>
    <w:tmpl w:val="C492892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965966"/>
    <w:multiLevelType w:val="multilevel"/>
    <w:tmpl w:val="D04ED3C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97A1DD7"/>
    <w:multiLevelType w:val="multilevel"/>
    <w:tmpl w:val="C4BE3D8A"/>
    <w:lvl w:ilvl="0">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15:restartNumberingAfterBreak="0">
    <w:nsid w:val="7B8031D3"/>
    <w:multiLevelType w:val="multilevel"/>
    <w:tmpl w:val="24005FBA"/>
    <w:lvl w:ilvl="0">
      <w:start w:val="1"/>
      <w:numFmt w:val="upperLetter"/>
      <w:lvlText w:val="%1."/>
      <w:lvlJc w:val="left"/>
      <w:pPr>
        <w:ind w:left="720" w:hanging="360"/>
      </w:pPr>
    </w:lvl>
    <w:lvl w:ilvl="1">
      <w:start w:val="1"/>
      <w:numFmt w:val="decimal"/>
      <w:lvlText w:val="%2."/>
      <w:lvlJc w:val="left"/>
      <w:pPr>
        <w:ind w:left="1785" w:hanging="705"/>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396631"/>
    <w:multiLevelType w:val="multilevel"/>
    <w:tmpl w:val="D80854A6"/>
    <w:lvl w:ilvl="0">
      <w:numFmt w:val="bullet"/>
      <w:lvlText w:val="-"/>
      <w:lvlJc w:val="left"/>
      <w:pPr>
        <w:ind w:left="1068" w:hanging="360"/>
      </w:pPr>
      <w:rPr>
        <w:rFonts w:ascii="Arial" w:eastAsia="Times New Roman" w:hAnsi="Arial" w:cs="Aria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6" w15:restartNumberingAfterBreak="0">
    <w:nsid w:val="7DBB44CD"/>
    <w:multiLevelType w:val="multilevel"/>
    <w:tmpl w:val="F5A6645E"/>
    <w:lvl w:ilvl="0">
      <w:numFmt w:val="bullet"/>
      <w:lvlText w:val="-"/>
      <w:lvlJc w:val="left"/>
      <w:pPr>
        <w:ind w:left="705" w:hanging="705"/>
      </w:pPr>
      <w:rPr>
        <w:rFonts w:ascii="Arial" w:eastAsia="Times New Roman" w:hAnsi="Arial" w:cs="Arial" w:hint="default"/>
      </w:rPr>
    </w:lvl>
    <w:lvl w:ilvl="1">
      <w:numFmt w:val="bullet"/>
      <w:lvlText w:val="-"/>
      <w:lvlJc w:val="left"/>
      <w:pPr>
        <w:ind w:left="1080" w:hanging="360"/>
      </w:pPr>
      <w:rPr>
        <w:rFonts w:ascii="Arial" w:eastAsia="Times New Roman" w:hAnsi="Arial"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E706C25"/>
    <w:multiLevelType w:val="multilevel"/>
    <w:tmpl w:val="C53E6808"/>
    <w:lvl w:ilvl="0">
      <w:start w:val="1"/>
      <w:numFmt w:val="lowerLetter"/>
      <w:lvlText w:val="%1)"/>
      <w:lvlJc w:val="left"/>
      <w:pPr>
        <w:ind w:left="1068" w:hanging="360"/>
      </w:pPr>
    </w:lvl>
    <w:lvl w:ilvl="1">
      <w:start w:val="1"/>
      <w:numFmt w:val="lowerLetter"/>
      <w:lvlText w:val="%2)"/>
      <w:lvlJc w:val="left"/>
      <w:pPr>
        <w:ind w:left="2133" w:hanging="705"/>
      </w:pPr>
      <w:rPr>
        <w:rFonts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7F983FEC"/>
    <w:multiLevelType w:val="multilevel"/>
    <w:tmpl w:val="83F4A000"/>
    <w:lvl w:ilvl="0">
      <w:numFmt w:val="bullet"/>
      <w:lvlText w:val="-"/>
      <w:lvlJc w:val="left"/>
      <w:pPr>
        <w:ind w:left="1440" w:hanging="360"/>
      </w:pPr>
      <w:rPr>
        <w:rFonts w:ascii="Arial" w:eastAsia="Times New Roman" w:hAnsi="Arial" w:cs="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5"/>
    <w:lvlOverride w:ilvl="0">
      <w:startOverride w:val="2"/>
    </w:lvlOverride>
    <w:lvlOverride w:ilvl="1">
      <w:startOverride w:val="2"/>
    </w:lvlOverride>
  </w:num>
  <w:num w:numId="31">
    <w:abstractNumId w:val="5"/>
    <w:lvlOverride w:ilvl="0">
      <w:startOverride w:val="4"/>
    </w:lvlOverride>
    <w:lvlOverride w:ilvl="1">
      <w:startOverride w:val="2"/>
    </w:lvlOverride>
  </w:num>
  <w:num w:numId="32">
    <w:abstractNumId w:val="5"/>
    <w:lvlOverride w:ilvl="0">
      <w:startOverride w:val="4"/>
    </w:lvlOverride>
    <w:lvlOverride w:ilvl="1">
      <w:startOverride w:val="5"/>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794135"/>
    <w:docVar w:name="dms_carovy_kod_cj" w:val="MZE-10034/2022-12122"/>
    <w:docVar w:name="dms_cj" w:val="MZE-10034/2022-12122"/>
    <w:docVar w:name="dms_cj_skn" w:val=" "/>
    <w:docVar w:name="dms_datum" w:val="18. 2. 2022"/>
    <w:docVar w:name="dms_datum_textem" w:val="18. února 2022"/>
    <w:docVar w:name="dms_datum_vzniku" w:val="18. 2. 2022 16:06:25"/>
    <w:docVar w:name="dms_el_pecet" w:val=" "/>
    <w:docVar w:name="dms_el_podpis" w:val="%%%el_podpis%%%"/>
    <w:docVar w:name="dms_nadrizeny_reditel" w:val="Ing. Aleš Kendík"/>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3506-RFC-PRAISII-HR-001-PZ665-eAGRIAPP–Registr ekologických podnikatelů – úprava vydávání certifikátů"/>
    <w:docVar w:name="dms_VNVSpravce" w:val=" "/>
    <w:docVar w:name="dms_zpracoval_jmeno" w:val="David Neužil"/>
    <w:docVar w:name="dms_zpracoval_mail" w:val="David.Neuzil@mze.cz"/>
    <w:docVar w:name="dms_zpracoval_telefon" w:val="221812012"/>
  </w:docVars>
  <w:rsids>
    <w:rsidRoot w:val="00A469FC"/>
    <w:rsid w:val="007F63DB"/>
    <w:rsid w:val="0099307F"/>
    <w:rsid w:val="00A469FC"/>
    <w:rsid w:val="00B008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0738B853"/>
  <w15:docId w15:val="{A219F595-4922-450D-8558-83EC0610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3"/>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3"/>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table" w:customStyle="1" w:styleId="Mkatabulky1">
    <w:name w:val="Mřížka tabulky1"/>
    <w:basedOn w:val="Normlntabulka"/>
    <w:next w:val="Mkatabulky"/>
    <w:uiPriority w:val="5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vel.Filek@o2its.cz"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Ondrej.Silhacek@mze.cz"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3184</Words>
  <Characters>18786</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Krejčí Jana</cp:lastModifiedBy>
  <cp:revision>3</cp:revision>
  <dcterms:created xsi:type="dcterms:W3CDTF">2022-03-21T12:41:00Z</dcterms:created>
  <dcterms:modified xsi:type="dcterms:W3CDTF">2022-03-21T12:49:00Z</dcterms:modified>
</cp:coreProperties>
</file>