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B626" w14:textId="77777777" w:rsidR="004B05C9" w:rsidRDefault="007B110A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54038D65" w14:textId="77777777" w:rsidR="004B05C9" w:rsidRDefault="007B110A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2754415F" w14:textId="77777777" w:rsidR="004B05C9" w:rsidRDefault="004B05C9">
      <w:pPr>
        <w:spacing w:line="276" w:lineRule="auto"/>
        <w:jc w:val="center"/>
        <w:rPr>
          <w:rFonts w:ascii="Cambria" w:eastAsia="Cambria" w:hAnsi="Cambria" w:cs="Cambria"/>
        </w:rPr>
      </w:pPr>
    </w:p>
    <w:p w14:paraId="665C9FA5" w14:textId="77777777" w:rsidR="004B05C9" w:rsidRDefault="007B110A">
      <w:pPr>
        <w:spacing w:after="0" w:line="276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Typeco spol. s r.o. </w:t>
      </w:r>
    </w:p>
    <w:p w14:paraId="0A655762" w14:textId="77777777" w:rsidR="004B05C9" w:rsidRDefault="007B110A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>se sídlem Klapkova 1874/83, Kobylisy, 182 00 Praha 8</w:t>
      </w:r>
    </w:p>
    <w:p w14:paraId="6CD6074B" w14:textId="77777777" w:rsidR="004B05C9" w:rsidRDefault="007B110A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společnost </w:t>
      </w:r>
      <w:r>
        <w:rPr>
          <w:rFonts w:ascii="Cambria" w:eastAsia="Cambria" w:hAnsi="Cambria" w:cs="Cambria"/>
        </w:rPr>
        <w:t>zapsaná v obchodním rejstříku vedeném Městským soudem v Praze, oddíl C, vložka 139521,</w:t>
      </w:r>
    </w:p>
    <w:p w14:paraId="69E2A707" w14:textId="77777777" w:rsidR="004B05C9" w:rsidRDefault="007B110A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372EAF34" w14:textId="77777777" w:rsidR="004B05C9" w:rsidRDefault="007B110A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15043ACE" w14:textId="77777777" w:rsidR="004B05C9" w:rsidRDefault="007B110A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5E50AD4D" w14:textId="77777777" w:rsidR="004B05C9" w:rsidRDefault="007B110A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Type.Bo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>se sídlem Klapkova 1874/83, Kobylisy, 182 00 Praha 8</w:t>
      </w:r>
    </w:p>
    <w:p w14:paraId="58155337" w14:textId="77777777" w:rsidR="004B05C9" w:rsidRDefault="007B110A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společnost </w:t>
      </w:r>
      <w:r>
        <w:rPr>
          <w:rFonts w:ascii="Cambria" w:eastAsia="Cambria" w:hAnsi="Cambria" w:cs="Cambria"/>
        </w:rPr>
        <w:t>zapsaná v obchodním rejstříku vedeném Městským soudem v Praze, oddíl C, vložka 363672,</w:t>
      </w:r>
    </w:p>
    <w:p w14:paraId="45264291" w14:textId="77777777" w:rsidR="004B05C9" w:rsidRDefault="007B110A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67D4897E" w14:textId="77777777" w:rsidR="004B05C9" w:rsidRDefault="007B110A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5FAB984A" w14:textId="77777777" w:rsidR="004B05C9" w:rsidRDefault="004B05C9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54FE2FD7" w14:textId="77777777" w:rsidR="004B05C9" w:rsidRDefault="007B110A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367E2698" w14:textId="77777777" w:rsidR="004B05C9" w:rsidRDefault="004B05C9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209B66BE" w14:textId="77777777" w:rsidR="004B05C9" w:rsidRDefault="004B05C9">
      <w:pPr>
        <w:spacing w:after="0" w:line="276" w:lineRule="auto"/>
        <w:ind w:right="-532"/>
        <w:rPr>
          <w:rFonts w:ascii="Cambria" w:eastAsia="Cambria" w:hAnsi="Cambria" w:cs="Cambria"/>
        </w:rPr>
      </w:pPr>
    </w:p>
    <w:tbl>
      <w:tblPr>
        <w:tblStyle w:val="a4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4B05C9" w14:paraId="0785E8CB" w14:textId="77777777">
        <w:trPr>
          <w:trHeight w:val="25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527B" w14:textId="77777777" w:rsidR="004B05C9" w:rsidRDefault="007B1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 škola Protivín, se sídlem 398 11 Protivín, Komenského 238</w:t>
            </w:r>
          </w:p>
        </w:tc>
      </w:tr>
    </w:tbl>
    <w:p w14:paraId="37405863" w14:textId="77777777" w:rsidR="004B05C9" w:rsidRDefault="007B11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70986851</w:t>
      </w:r>
    </w:p>
    <w:p w14:paraId="3A8BA0FC" w14:textId="77777777" w:rsidR="004B05C9" w:rsidRDefault="007B11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sídlem  Komenského 238, 398 11 Protivín</w:t>
      </w:r>
    </w:p>
    <w:p w14:paraId="19ABC747" w14:textId="77777777" w:rsidR="004B05C9" w:rsidRDefault="007B11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Tamarou Vojtěchovou, statutárním zástupcem školy</w:t>
      </w:r>
    </w:p>
    <w:p w14:paraId="6E08BF90" w14:textId="77777777" w:rsidR="004B05C9" w:rsidRDefault="007B110A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p w14:paraId="60A9F02C" w14:textId="77777777" w:rsidR="004B05C9" w:rsidRDefault="004B05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</w:p>
    <w:p w14:paraId="726FA15F" w14:textId="77777777" w:rsidR="004B05C9" w:rsidRDefault="004B05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</w:p>
    <w:tbl>
      <w:tblPr>
        <w:tblStyle w:val="a5"/>
        <w:tblW w:w="8925" w:type="dxa"/>
        <w:tblInd w:w="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4B05C9" w14:paraId="5FB9E732" w14:textId="77777777">
        <w:trPr>
          <w:trHeight w:val="25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AE1A" w14:textId="77777777" w:rsidR="004B05C9" w:rsidRDefault="004B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14:paraId="79E75B80" w14:textId="77777777" w:rsidR="004B05C9" w:rsidRDefault="007B110A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3BAE44BF" w14:textId="77777777" w:rsidR="004B05C9" w:rsidRDefault="004B05C9">
      <w:pPr>
        <w:spacing w:line="276" w:lineRule="auto"/>
        <w:rPr>
          <w:rFonts w:ascii="Cambria" w:eastAsia="Cambria" w:hAnsi="Cambria" w:cs="Cambria"/>
          <w:color w:val="FF0000"/>
        </w:rPr>
      </w:pPr>
    </w:p>
    <w:p w14:paraId="279027FC" w14:textId="77777777" w:rsidR="004B05C9" w:rsidRDefault="007B110A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605AA4CB" w14:textId="77777777" w:rsidR="004B05C9" w:rsidRDefault="007B11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poskytuje Postoupené straně služby v oblasti administrace dotačních projektů na základ</w:t>
      </w:r>
      <w:r>
        <w:rPr>
          <w:rFonts w:ascii="Cambria" w:eastAsia="Cambria" w:hAnsi="Cambria" w:cs="Cambria"/>
        </w:rPr>
        <w:t>ě Smlouvy o administraci projektu s registračním číslem CZ.02.3.68/0.0/0.0/18_063/0013011 a názvem „Další prohlubování kompetencí žáků za použití moderních for</w:t>
      </w:r>
      <w:r>
        <w:rPr>
          <w:rFonts w:ascii="Cambria" w:eastAsia="Cambria" w:hAnsi="Cambria" w:cs="Cambria"/>
        </w:rPr>
        <w:t>em výuky“ schválené v Operačním p</w:t>
      </w:r>
      <w:r>
        <w:rPr>
          <w:rFonts w:ascii="Cambria" w:eastAsia="Cambria" w:hAnsi="Cambria" w:cs="Cambria"/>
          <w:color w:val="000000"/>
        </w:rPr>
        <w:t>rogramu Výzkum, vývoj a vzdělávání  (dále jen „</w:t>
      </w:r>
      <w:r>
        <w:rPr>
          <w:rFonts w:ascii="Cambria" w:eastAsia="Cambria" w:hAnsi="Cambria" w:cs="Cambria"/>
          <w:b/>
          <w:color w:val="000000"/>
        </w:rPr>
        <w:t>Projektová smlouva</w:t>
      </w:r>
      <w:r>
        <w:rPr>
          <w:rFonts w:ascii="Cambria" w:eastAsia="Cambria" w:hAnsi="Cambria" w:cs="Cambria"/>
          <w:color w:val="000000"/>
        </w:rPr>
        <w:t>“).</w:t>
      </w:r>
    </w:p>
    <w:p w14:paraId="1070ED12" w14:textId="77777777" w:rsidR="004B05C9" w:rsidRDefault="004B05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57437F8A" w14:textId="77777777" w:rsidR="004B05C9" w:rsidRDefault="007B11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Postupitel tímto převádí veškerá svá práva a povinnosti z Projektové smlouvy na Postupníka. Postupník tato práva a povinnosti přijímá a zavazuje se Proje</w:t>
      </w:r>
      <w:r>
        <w:rPr>
          <w:rFonts w:ascii="Cambria" w:eastAsia="Cambria" w:hAnsi="Cambria" w:cs="Cambria"/>
          <w:color w:val="000000"/>
        </w:rPr>
        <w:t>ktovou smlouvu dodržovat. Postoupená strana s tímto převodem práv a povinností souhlasí.</w:t>
      </w:r>
    </w:p>
    <w:p w14:paraId="5380AD38" w14:textId="77777777" w:rsidR="004B05C9" w:rsidRDefault="004B05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0A822041" w14:textId="77777777" w:rsidR="004B05C9" w:rsidRDefault="007B11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straně zůstávají zachovány všechny námitky z Projektové smlouvy i proti Postupníkovi.</w:t>
      </w:r>
    </w:p>
    <w:p w14:paraId="3D1C0819" w14:textId="77777777" w:rsidR="004B05C9" w:rsidRDefault="004B05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776F808B" w14:textId="77777777" w:rsidR="004B05C9" w:rsidRDefault="007B11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Projektové smlouvy.</w:t>
      </w:r>
    </w:p>
    <w:p w14:paraId="0BA3500E" w14:textId="77777777" w:rsidR="004B05C9" w:rsidRDefault="007B110A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1342F0CC" w14:textId="77777777" w:rsidR="004B05C9" w:rsidRDefault="007B11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představuje úplnou dohodu Smluvních stran o jejím předmětu, je možné ji měnit či d</w:t>
      </w:r>
      <w:r>
        <w:rPr>
          <w:rFonts w:ascii="Cambria" w:eastAsia="Cambria" w:hAnsi="Cambria" w:cs="Cambria"/>
          <w:color w:val="000000"/>
        </w:rPr>
        <w:t>oplnit po vzájemné dohodě pouze formou písemného dodatku této Smlouvy.</w:t>
      </w:r>
    </w:p>
    <w:p w14:paraId="0A1C6F12" w14:textId="77777777" w:rsidR="004B05C9" w:rsidRDefault="004B05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7FDDB869" w14:textId="77777777" w:rsidR="004B05C9" w:rsidRDefault="007B11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je sepsána ve třech vyhotoveních, z nichž každá Smluvní strana obdrží po jednom vyhotovení.</w:t>
      </w:r>
    </w:p>
    <w:p w14:paraId="77F8A128" w14:textId="77777777" w:rsidR="004B05C9" w:rsidRDefault="004B05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184B760B" w14:textId="77777777" w:rsidR="004B05C9" w:rsidRDefault="007B11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</w:t>
      </w:r>
      <w:r>
        <w:rPr>
          <w:rFonts w:ascii="Cambria" w:eastAsia="Cambria" w:hAnsi="Cambria" w:cs="Cambria"/>
          <w:color w:val="000000"/>
        </w:rPr>
        <w:t>na č. 340/2015 Sb., o registru smluv.  Smluvní strany se dohodly, že návrh na uveřejnění smlouvy v registru smluv podá Postupitel.</w:t>
      </w:r>
    </w:p>
    <w:p w14:paraId="21FC36E0" w14:textId="77777777" w:rsidR="004B05C9" w:rsidRDefault="004B05C9">
      <w:pPr>
        <w:spacing w:after="120" w:line="276" w:lineRule="auto"/>
        <w:jc w:val="both"/>
        <w:rPr>
          <w:rFonts w:ascii="Cambria" w:eastAsia="Cambria" w:hAnsi="Cambria" w:cs="Cambria"/>
        </w:rPr>
      </w:pPr>
    </w:p>
    <w:p w14:paraId="63D1EFA9" w14:textId="77777777" w:rsidR="004B05C9" w:rsidRPr="00A13AEB" w:rsidRDefault="007B110A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  <w:r w:rsidRPr="00A13AEB">
        <w:rPr>
          <w:rFonts w:ascii="Cambria" w:eastAsia="Cambria" w:hAnsi="Cambria" w:cs="Cambria"/>
          <w:sz w:val="21"/>
          <w:szCs w:val="21"/>
        </w:rPr>
        <w:t>V Praze</w:t>
      </w:r>
      <w:r w:rsidRPr="00A13AEB">
        <w:rPr>
          <w:rFonts w:ascii="Cambria" w:eastAsia="Cambria" w:hAnsi="Cambria" w:cs="Cambria"/>
          <w:sz w:val="21"/>
          <w:szCs w:val="21"/>
        </w:rPr>
        <w:t xml:space="preserve"> </w:t>
      </w:r>
      <w:r w:rsidRPr="00A13AEB">
        <w:rPr>
          <w:rFonts w:ascii="Cambria" w:eastAsia="Cambria" w:hAnsi="Cambria" w:cs="Cambria"/>
          <w:sz w:val="21"/>
          <w:szCs w:val="21"/>
        </w:rPr>
        <w:t>dne ________________</w:t>
      </w:r>
    </w:p>
    <w:tbl>
      <w:tblPr>
        <w:tblStyle w:val="a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B05C9" w:rsidRPr="00A13AEB" w14:paraId="28288C88" w14:textId="77777777">
        <w:tc>
          <w:tcPr>
            <w:tcW w:w="4531" w:type="dxa"/>
          </w:tcPr>
          <w:p w14:paraId="07E420C2" w14:textId="77777777" w:rsidR="004B05C9" w:rsidRPr="00A13AEB" w:rsidRDefault="007B110A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13AEB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13AEB"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Postupitele </w:t>
            </w:r>
          </w:p>
        </w:tc>
        <w:tc>
          <w:tcPr>
            <w:tcW w:w="4531" w:type="dxa"/>
          </w:tcPr>
          <w:p w14:paraId="55C95757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4B05C9" w:rsidRPr="00A13AEB" w14:paraId="49A19124" w14:textId="77777777">
        <w:tc>
          <w:tcPr>
            <w:tcW w:w="4531" w:type="dxa"/>
          </w:tcPr>
          <w:p w14:paraId="36A414C6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4FBDC1D3" w14:textId="77777777" w:rsidR="004B05C9" w:rsidRPr="00A13AEB" w:rsidRDefault="007B110A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13AEB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3DC1A9F2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4B05C9" w:rsidRPr="00A13AEB" w14:paraId="3ECAB84D" w14:textId="77777777">
        <w:tc>
          <w:tcPr>
            <w:tcW w:w="4531" w:type="dxa"/>
          </w:tcPr>
          <w:p w14:paraId="5649DEF4" w14:textId="77777777" w:rsidR="004B05C9" w:rsidRPr="00A13AEB" w:rsidRDefault="007B110A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13AEB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6AFB1E6A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020D3C1E" w14:textId="77777777" w:rsidR="004B05C9" w:rsidRPr="00A13AEB" w:rsidRDefault="004B05C9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7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B05C9" w:rsidRPr="00A13AEB" w14:paraId="50CB3E7A" w14:textId="77777777">
        <w:tc>
          <w:tcPr>
            <w:tcW w:w="4531" w:type="dxa"/>
          </w:tcPr>
          <w:p w14:paraId="50C7EBB7" w14:textId="77777777" w:rsidR="004B05C9" w:rsidRPr="00A13AEB" w:rsidRDefault="007B110A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13AEB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13AEB">
              <w:rPr>
                <w:rFonts w:ascii="Cambria" w:eastAsia="Cambria" w:hAnsi="Cambria" w:cs="Cambria"/>
                <w:b/>
                <w:sz w:val="21"/>
                <w:szCs w:val="21"/>
              </w:rPr>
              <w:t>Postupníka</w:t>
            </w:r>
          </w:p>
        </w:tc>
        <w:tc>
          <w:tcPr>
            <w:tcW w:w="4531" w:type="dxa"/>
          </w:tcPr>
          <w:p w14:paraId="20AABAC1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4B05C9" w:rsidRPr="00A13AEB" w14:paraId="719C3F71" w14:textId="77777777">
        <w:tc>
          <w:tcPr>
            <w:tcW w:w="4531" w:type="dxa"/>
          </w:tcPr>
          <w:p w14:paraId="2028A949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2F31CA0" w14:textId="77777777" w:rsidR="004B05C9" w:rsidRPr="00A13AEB" w:rsidRDefault="007B110A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13AEB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539E0E6D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4B05C9" w:rsidRPr="00A13AEB" w14:paraId="17F6C64F" w14:textId="77777777">
        <w:tc>
          <w:tcPr>
            <w:tcW w:w="4531" w:type="dxa"/>
          </w:tcPr>
          <w:p w14:paraId="123AB5B5" w14:textId="77777777" w:rsidR="004B05C9" w:rsidRPr="00A13AEB" w:rsidRDefault="007B110A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13AEB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7159AAB5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7122958B" w14:textId="77777777" w:rsidR="004B05C9" w:rsidRPr="00A13AEB" w:rsidRDefault="004B05C9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8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B05C9" w:rsidRPr="00A13AEB" w14:paraId="32C922DE" w14:textId="77777777">
        <w:tc>
          <w:tcPr>
            <w:tcW w:w="4531" w:type="dxa"/>
          </w:tcPr>
          <w:p w14:paraId="56CFF553" w14:textId="77777777" w:rsidR="004B05C9" w:rsidRPr="00A13AEB" w:rsidRDefault="007B110A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13AEB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13AEB">
              <w:rPr>
                <w:rFonts w:ascii="Cambria" w:eastAsia="Cambria" w:hAnsi="Cambria" w:cs="Cambria"/>
                <w:b/>
                <w:sz w:val="21"/>
                <w:szCs w:val="21"/>
              </w:rPr>
              <w:t>Postoupenou stranu</w:t>
            </w:r>
          </w:p>
          <w:p w14:paraId="03034680" w14:textId="77777777" w:rsidR="004B05C9" w:rsidRPr="00A13AEB" w:rsidRDefault="007B110A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13AEB">
              <w:rPr>
                <w:rFonts w:ascii="Cambria" w:eastAsia="Cambria" w:hAnsi="Cambria" w:cs="Cambria"/>
                <w:b/>
                <w:sz w:val="21"/>
                <w:szCs w:val="21"/>
              </w:rPr>
              <w:t>V Praze dne</w:t>
            </w:r>
          </w:p>
        </w:tc>
        <w:tc>
          <w:tcPr>
            <w:tcW w:w="4531" w:type="dxa"/>
          </w:tcPr>
          <w:p w14:paraId="2FB44BB5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4B05C9" w:rsidRPr="00A13AEB" w14:paraId="1DB0E009" w14:textId="77777777">
        <w:tc>
          <w:tcPr>
            <w:tcW w:w="4531" w:type="dxa"/>
          </w:tcPr>
          <w:p w14:paraId="694B6D65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0DB0B83A" w14:textId="77777777" w:rsidR="004B05C9" w:rsidRPr="00A13AEB" w:rsidRDefault="007B110A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13AEB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4F983833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4B05C9" w:rsidRPr="00A13AEB" w14:paraId="53094598" w14:textId="77777777">
        <w:tc>
          <w:tcPr>
            <w:tcW w:w="4531" w:type="dxa"/>
          </w:tcPr>
          <w:p w14:paraId="258F7524" w14:textId="77777777" w:rsidR="004B05C9" w:rsidRPr="00A13AEB" w:rsidRDefault="007B110A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13AEB">
              <w:rPr>
                <w:rFonts w:ascii="Cambria" w:eastAsia="Cambria" w:hAnsi="Cambria" w:cs="Cambria"/>
                <w:sz w:val="21"/>
                <w:szCs w:val="21"/>
              </w:rPr>
              <w:t>Statutární zástupce školy</w:t>
            </w:r>
          </w:p>
        </w:tc>
        <w:tc>
          <w:tcPr>
            <w:tcW w:w="4531" w:type="dxa"/>
          </w:tcPr>
          <w:p w14:paraId="0B8D9E94" w14:textId="77777777" w:rsidR="004B05C9" w:rsidRPr="00A13AEB" w:rsidRDefault="004B05C9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25BFAA0B" w14:textId="77777777" w:rsidR="004B05C9" w:rsidRDefault="004B05C9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4B05C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A3A6" w14:textId="77777777" w:rsidR="007B110A" w:rsidRDefault="007B110A">
      <w:pPr>
        <w:spacing w:after="0" w:line="240" w:lineRule="auto"/>
      </w:pPr>
      <w:r>
        <w:separator/>
      </w:r>
    </w:p>
  </w:endnote>
  <w:endnote w:type="continuationSeparator" w:id="0">
    <w:p w14:paraId="51DC5E67" w14:textId="77777777" w:rsidR="007B110A" w:rsidRDefault="007B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0755" w14:textId="77777777" w:rsidR="004B05C9" w:rsidRDefault="007B11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13AE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13AE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45A33B3" w14:textId="77777777" w:rsidR="004B05C9" w:rsidRDefault="004B05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16CF" w14:textId="77777777" w:rsidR="007B110A" w:rsidRDefault="007B110A">
      <w:pPr>
        <w:spacing w:after="0" w:line="240" w:lineRule="auto"/>
      </w:pPr>
      <w:r>
        <w:separator/>
      </w:r>
    </w:p>
  </w:footnote>
  <w:footnote w:type="continuationSeparator" w:id="0">
    <w:p w14:paraId="3AC7C2D3" w14:textId="77777777" w:rsidR="007B110A" w:rsidRDefault="007B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3E3"/>
    <w:multiLevelType w:val="multilevel"/>
    <w:tmpl w:val="7FAA0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33CF0"/>
    <w:multiLevelType w:val="multilevel"/>
    <w:tmpl w:val="ED0EBCC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9A285B"/>
    <w:multiLevelType w:val="multilevel"/>
    <w:tmpl w:val="C792E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C9"/>
    <w:rsid w:val="004B05C9"/>
    <w:rsid w:val="007B110A"/>
    <w:rsid w:val="00A1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6D66B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3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c2K6o/lIJPaNAlTobW1oTgT3tg==">AMUW2mW6NXkj56A2x3+ZyfJZQxG+oR2C+c2tJvkYiAVh+Zfx7JG/nJlX4wtWGNUBXNq4xHvFG8YECTm2WJVwUklvbyr0H7PF44UIQXgRU3v8CzC/99bK/Wg=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2</cp:revision>
  <dcterms:created xsi:type="dcterms:W3CDTF">2022-03-02T08:16:00Z</dcterms:created>
  <dcterms:modified xsi:type="dcterms:W3CDTF">2022-03-17T06:03:00Z</dcterms:modified>
</cp:coreProperties>
</file>