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CA" w:rsidRPr="00286ACA" w:rsidRDefault="001467E0" w:rsidP="00286ACA">
      <w:pPr>
        <w:pStyle w:val="Zkladntext2"/>
        <w:keepNext/>
        <w:keepLines/>
        <w:spacing w:before="0" w:after="120"/>
        <w:jc w:val="center"/>
        <w:rPr>
          <w:rFonts w:ascii="Arial" w:hAnsi="Arial" w:cs="Arial"/>
          <w:bCs/>
          <w:i w:val="0"/>
          <w:iCs w:val="0"/>
          <w:sz w:val="28"/>
          <w:szCs w:val="28"/>
        </w:rPr>
      </w:pPr>
      <w:r w:rsidRPr="00286ACA">
        <w:rPr>
          <w:rFonts w:ascii="Arial" w:hAnsi="Arial" w:cs="Arial"/>
          <w:bCs/>
          <w:i w:val="0"/>
          <w:iCs w:val="0"/>
          <w:sz w:val="28"/>
          <w:szCs w:val="28"/>
        </w:rPr>
        <w:t xml:space="preserve">S M L O U V </w:t>
      </w:r>
      <w:r w:rsidR="009F1017" w:rsidRPr="00286ACA">
        <w:rPr>
          <w:rFonts w:ascii="Arial" w:hAnsi="Arial" w:cs="Arial"/>
          <w:bCs/>
          <w:i w:val="0"/>
          <w:iCs w:val="0"/>
          <w:sz w:val="28"/>
          <w:szCs w:val="28"/>
        </w:rPr>
        <w:t>A   O   D Í L O</w:t>
      </w:r>
      <w:r w:rsidR="00146BB6" w:rsidRPr="00286ACA">
        <w:rPr>
          <w:rFonts w:ascii="Arial" w:hAnsi="Arial" w:cs="Arial"/>
          <w:bCs/>
          <w:i w:val="0"/>
          <w:iCs w:val="0"/>
          <w:sz w:val="28"/>
          <w:szCs w:val="28"/>
        </w:rPr>
        <w:t xml:space="preserve"> </w:t>
      </w:r>
      <w:r w:rsidR="004A4C14" w:rsidRPr="00286ACA">
        <w:rPr>
          <w:rFonts w:ascii="Arial" w:hAnsi="Arial" w:cs="Arial"/>
          <w:bCs/>
          <w:i w:val="0"/>
          <w:iCs w:val="0"/>
          <w:sz w:val="28"/>
          <w:szCs w:val="28"/>
        </w:rPr>
        <w:t xml:space="preserve"> </w:t>
      </w:r>
    </w:p>
    <w:p w:rsidR="002B15D8" w:rsidRPr="001849E5" w:rsidRDefault="00146BB6" w:rsidP="00485C91">
      <w:pPr>
        <w:pStyle w:val="Zkladntext2"/>
        <w:keepNext/>
        <w:keepLines/>
        <w:spacing w:before="0"/>
        <w:jc w:val="center"/>
        <w:rPr>
          <w:rFonts w:ascii="Arial" w:hAnsi="Arial" w:cs="Arial"/>
          <w:bCs/>
          <w:i w:val="0"/>
          <w:iCs w:val="0"/>
          <w:sz w:val="22"/>
          <w:szCs w:val="22"/>
        </w:rPr>
      </w:pPr>
      <w:r w:rsidRPr="001849E5">
        <w:rPr>
          <w:rFonts w:ascii="Arial" w:hAnsi="Arial" w:cs="Arial"/>
          <w:bCs/>
          <w:i w:val="0"/>
          <w:iCs w:val="0"/>
          <w:sz w:val="22"/>
          <w:szCs w:val="22"/>
        </w:rPr>
        <w:t>(dále jen „smlouva“)</w:t>
      </w:r>
    </w:p>
    <w:p w:rsidR="002B15D8" w:rsidRPr="001849E5" w:rsidRDefault="002B15D8" w:rsidP="0057035A">
      <w:pPr>
        <w:pStyle w:val="Zkladntext"/>
        <w:keepNext/>
        <w:spacing w:before="0"/>
        <w:jc w:val="center"/>
        <w:rPr>
          <w:rFonts w:ascii="Arial" w:hAnsi="Arial" w:cs="Arial"/>
          <w:b/>
          <w:bCs/>
          <w:sz w:val="22"/>
          <w:szCs w:val="22"/>
        </w:rPr>
      </w:pPr>
      <w:r w:rsidRPr="001849E5">
        <w:rPr>
          <w:rFonts w:ascii="Arial" w:hAnsi="Arial" w:cs="Arial"/>
          <w:b/>
          <w:bCs/>
          <w:sz w:val="22"/>
          <w:szCs w:val="22"/>
        </w:rPr>
        <w:t xml:space="preserve">uzavřená níže psaného dne měsíce a roku podle ustanovení § </w:t>
      </w:r>
      <w:r w:rsidR="004A4303" w:rsidRPr="001849E5">
        <w:rPr>
          <w:rFonts w:ascii="Arial" w:hAnsi="Arial" w:cs="Arial"/>
          <w:b/>
          <w:bCs/>
          <w:sz w:val="22"/>
          <w:szCs w:val="22"/>
        </w:rPr>
        <w:t>2586</w:t>
      </w:r>
      <w:r w:rsidRPr="001849E5">
        <w:rPr>
          <w:rFonts w:ascii="Arial" w:hAnsi="Arial" w:cs="Arial"/>
          <w:b/>
          <w:bCs/>
          <w:sz w:val="22"/>
          <w:szCs w:val="22"/>
        </w:rPr>
        <w:t xml:space="preserve"> a násl. </w:t>
      </w:r>
      <w:r w:rsidR="004A4303" w:rsidRPr="001849E5">
        <w:rPr>
          <w:rFonts w:ascii="Arial" w:hAnsi="Arial" w:cs="Arial"/>
          <w:b/>
          <w:bCs/>
          <w:sz w:val="22"/>
          <w:szCs w:val="22"/>
        </w:rPr>
        <w:t>zákona</w:t>
      </w:r>
      <w:r w:rsidRPr="001849E5">
        <w:rPr>
          <w:rFonts w:ascii="Arial" w:hAnsi="Arial" w:cs="Arial"/>
          <w:b/>
          <w:bCs/>
          <w:sz w:val="22"/>
          <w:szCs w:val="22"/>
        </w:rPr>
        <w:t xml:space="preserve"> č. </w:t>
      </w:r>
      <w:r w:rsidR="004A4303" w:rsidRPr="001849E5">
        <w:rPr>
          <w:rFonts w:ascii="Arial" w:hAnsi="Arial" w:cs="Arial"/>
          <w:b/>
          <w:bCs/>
          <w:sz w:val="22"/>
          <w:szCs w:val="22"/>
        </w:rPr>
        <w:t>89/2012</w:t>
      </w:r>
      <w:r w:rsidRPr="001849E5">
        <w:rPr>
          <w:rFonts w:ascii="Arial" w:hAnsi="Arial" w:cs="Arial"/>
          <w:b/>
          <w:bCs/>
          <w:sz w:val="22"/>
          <w:szCs w:val="22"/>
        </w:rPr>
        <w:t xml:space="preserve"> Sb.</w:t>
      </w:r>
      <w:r w:rsidR="00BC0CFB" w:rsidRPr="001849E5">
        <w:rPr>
          <w:rFonts w:ascii="Arial" w:hAnsi="Arial" w:cs="Arial"/>
          <w:b/>
          <w:bCs/>
          <w:sz w:val="22"/>
          <w:szCs w:val="22"/>
        </w:rPr>
        <w:t xml:space="preserve"> občanský zákoník</w:t>
      </w:r>
      <w:r w:rsidR="00A354AA" w:rsidRPr="001849E5">
        <w:rPr>
          <w:rFonts w:ascii="Arial" w:hAnsi="Arial" w:cs="Arial"/>
          <w:b/>
          <w:bCs/>
          <w:sz w:val="22"/>
          <w:szCs w:val="22"/>
        </w:rPr>
        <w:t>, v platném znění</w:t>
      </w:r>
      <w:r w:rsidR="00BC0CFB" w:rsidRPr="001849E5">
        <w:rPr>
          <w:rFonts w:ascii="Arial" w:hAnsi="Arial" w:cs="Arial"/>
          <w:b/>
          <w:bCs/>
          <w:sz w:val="22"/>
          <w:szCs w:val="22"/>
        </w:rPr>
        <w:t xml:space="preserve"> (dále jen „</w:t>
      </w:r>
      <w:r w:rsidR="000C5733" w:rsidRPr="001849E5">
        <w:rPr>
          <w:rFonts w:ascii="Arial" w:hAnsi="Arial" w:cs="Arial"/>
          <w:b/>
          <w:bCs/>
          <w:sz w:val="22"/>
          <w:szCs w:val="22"/>
        </w:rPr>
        <w:t>OZ“)</w:t>
      </w:r>
      <w:r w:rsidRPr="001849E5">
        <w:rPr>
          <w:rFonts w:ascii="Arial" w:hAnsi="Arial" w:cs="Arial"/>
          <w:b/>
          <w:bCs/>
          <w:sz w:val="22"/>
          <w:szCs w:val="22"/>
        </w:rPr>
        <w:t>, mezi smluvními stranami:</w:t>
      </w:r>
    </w:p>
    <w:p w:rsidR="002B15D8" w:rsidRDefault="002B15D8" w:rsidP="0057035A">
      <w:pPr>
        <w:keepNext/>
        <w:tabs>
          <w:tab w:val="left" w:pos="720"/>
        </w:tabs>
        <w:spacing w:line="120" w:lineRule="atLeast"/>
        <w:ind w:left="360"/>
        <w:jc w:val="both"/>
        <w:rPr>
          <w:rFonts w:ascii="Arial" w:hAnsi="Arial" w:cs="Arial"/>
          <w:sz w:val="22"/>
          <w:szCs w:val="22"/>
        </w:rPr>
      </w:pPr>
    </w:p>
    <w:p w:rsidR="001849E5" w:rsidRPr="00BE5646" w:rsidRDefault="001849E5" w:rsidP="001849E5">
      <w:pPr>
        <w:keepNext/>
        <w:tabs>
          <w:tab w:val="left" w:pos="720"/>
        </w:tabs>
        <w:spacing w:line="120" w:lineRule="atLeast"/>
        <w:jc w:val="both"/>
        <w:rPr>
          <w:rFonts w:ascii="Arial" w:hAnsi="Arial" w:cs="Arial"/>
          <w:b/>
          <w:sz w:val="22"/>
          <w:szCs w:val="22"/>
          <w:u w:val="single"/>
        </w:rPr>
      </w:pPr>
      <w:r w:rsidRPr="00BE5646">
        <w:rPr>
          <w:rFonts w:ascii="Arial" w:hAnsi="Arial" w:cs="Arial"/>
          <w:b/>
          <w:sz w:val="22"/>
          <w:szCs w:val="22"/>
          <w:u w:val="single"/>
        </w:rPr>
        <w:t>Městská knihovna v Praze</w:t>
      </w:r>
    </w:p>
    <w:p w:rsidR="001849E5" w:rsidRPr="001849E5" w:rsidRDefault="001849E5" w:rsidP="001849E5">
      <w:pPr>
        <w:keepNext/>
        <w:tabs>
          <w:tab w:val="left" w:pos="-1985"/>
        </w:tabs>
        <w:spacing w:line="120" w:lineRule="atLeast"/>
        <w:rPr>
          <w:rFonts w:ascii="Arial" w:hAnsi="Arial" w:cs="Arial"/>
          <w:sz w:val="22"/>
          <w:szCs w:val="22"/>
        </w:rPr>
      </w:pPr>
      <w:r w:rsidRPr="001849E5">
        <w:rPr>
          <w:rFonts w:ascii="Arial" w:hAnsi="Arial" w:cs="Arial"/>
          <w:sz w:val="22"/>
          <w:szCs w:val="22"/>
        </w:rPr>
        <w:t>Mariánské nám. 1, 115 72 Praha 1</w:t>
      </w:r>
    </w:p>
    <w:p w:rsidR="001849E5" w:rsidRPr="001849E5" w:rsidRDefault="001849E5" w:rsidP="001849E5">
      <w:pPr>
        <w:keepNext/>
        <w:numPr>
          <w:ilvl w:val="12"/>
          <w:numId w:val="0"/>
        </w:numPr>
        <w:spacing w:line="120" w:lineRule="atLeast"/>
        <w:ind w:left="851" w:hanging="851"/>
        <w:outlineLvl w:val="1"/>
        <w:rPr>
          <w:rFonts w:ascii="Arial" w:hAnsi="Arial" w:cs="Arial"/>
          <w:sz w:val="22"/>
          <w:szCs w:val="22"/>
          <w:lang w:val="x-none"/>
        </w:rPr>
      </w:pPr>
      <w:r w:rsidRPr="001849E5">
        <w:rPr>
          <w:rFonts w:ascii="Arial" w:hAnsi="Arial" w:cs="Arial"/>
          <w:sz w:val="22"/>
          <w:szCs w:val="22"/>
          <w:lang w:val="x-none"/>
        </w:rPr>
        <w:t>IČO: 00064467, DIČ: CZ 00064467</w:t>
      </w:r>
    </w:p>
    <w:p w:rsidR="001849E5" w:rsidRPr="001849E5" w:rsidRDefault="001849E5" w:rsidP="001849E5">
      <w:pPr>
        <w:keepNext/>
        <w:numPr>
          <w:ilvl w:val="12"/>
          <w:numId w:val="0"/>
        </w:numPr>
        <w:spacing w:line="120" w:lineRule="atLeast"/>
        <w:rPr>
          <w:rFonts w:ascii="Arial" w:hAnsi="Arial" w:cs="Arial"/>
          <w:sz w:val="22"/>
          <w:szCs w:val="22"/>
        </w:rPr>
      </w:pPr>
      <w:r w:rsidRPr="001849E5">
        <w:rPr>
          <w:rFonts w:ascii="Arial" w:hAnsi="Arial" w:cs="Arial"/>
          <w:sz w:val="22"/>
          <w:szCs w:val="22"/>
        </w:rPr>
        <w:t>bankovní spojení: PPF banka a.s., číslo účtu: 2000280005 / 6000</w:t>
      </w:r>
    </w:p>
    <w:p w:rsidR="001849E5" w:rsidRPr="001849E5" w:rsidRDefault="001849E5" w:rsidP="001849E5">
      <w:pPr>
        <w:keepNext/>
        <w:numPr>
          <w:ilvl w:val="12"/>
          <w:numId w:val="0"/>
        </w:numPr>
        <w:spacing w:line="120" w:lineRule="atLeast"/>
        <w:ind w:left="284" w:hanging="284"/>
        <w:rPr>
          <w:rFonts w:ascii="Arial" w:hAnsi="Arial" w:cs="Arial"/>
          <w:sz w:val="22"/>
          <w:szCs w:val="22"/>
        </w:rPr>
      </w:pPr>
      <w:r w:rsidRPr="001849E5">
        <w:rPr>
          <w:rFonts w:ascii="Arial" w:hAnsi="Arial" w:cs="Arial"/>
          <w:sz w:val="22"/>
          <w:szCs w:val="22"/>
        </w:rPr>
        <w:t>statutární orgán: RNDr. Tomáš Řehák – ředitel</w:t>
      </w:r>
    </w:p>
    <w:p w:rsidR="001849E5" w:rsidRPr="00BB5F3E" w:rsidRDefault="001849E5" w:rsidP="001849E5">
      <w:pPr>
        <w:keepNext/>
        <w:numPr>
          <w:ilvl w:val="12"/>
          <w:numId w:val="0"/>
        </w:numPr>
        <w:spacing w:line="120" w:lineRule="atLeast"/>
        <w:ind w:left="284" w:hanging="284"/>
        <w:rPr>
          <w:rFonts w:ascii="Arial" w:hAnsi="Arial" w:cs="Arial"/>
          <w:sz w:val="22"/>
          <w:szCs w:val="22"/>
        </w:rPr>
      </w:pPr>
      <w:r w:rsidRPr="001849E5">
        <w:rPr>
          <w:rFonts w:ascii="Arial" w:hAnsi="Arial" w:cs="Arial"/>
          <w:sz w:val="22"/>
          <w:szCs w:val="22"/>
        </w:rPr>
        <w:t xml:space="preserve">osoba oprávněná jednat ve věcech </w:t>
      </w:r>
      <w:r w:rsidRPr="00BB5F3E">
        <w:rPr>
          <w:rFonts w:ascii="Arial" w:hAnsi="Arial" w:cs="Arial"/>
          <w:sz w:val="22"/>
          <w:szCs w:val="22"/>
        </w:rPr>
        <w:t xml:space="preserve">smluvních: </w:t>
      </w:r>
    </w:p>
    <w:p w:rsidR="001849E5" w:rsidRPr="00BB5F3E" w:rsidRDefault="0053669A" w:rsidP="001849E5">
      <w:pPr>
        <w:keepNext/>
        <w:numPr>
          <w:ilvl w:val="12"/>
          <w:numId w:val="0"/>
        </w:numPr>
        <w:spacing w:line="120" w:lineRule="atLeast"/>
        <w:ind w:left="284" w:hanging="284"/>
        <w:rPr>
          <w:rFonts w:ascii="Arial" w:hAnsi="Arial" w:cs="Arial"/>
          <w:sz w:val="22"/>
          <w:szCs w:val="22"/>
        </w:rPr>
      </w:pPr>
      <w:proofErr w:type="spellStart"/>
      <w:r>
        <w:rPr>
          <w:rFonts w:ascii="Arial" w:hAnsi="Arial" w:cs="Arial"/>
          <w:sz w:val="22"/>
          <w:szCs w:val="22"/>
        </w:rPr>
        <w:t>xxxxxxx</w:t>
      </w:r>
      <w:proofErr w:type="spellEnd"/>
      <w:r w:rsidR="001849E5" w:rsidRPr="00BB5F3E">
        <w:rPr>
          <w:rFonts w:ascii="Arial" w:hAnsi="Arial" w:cs="Arial"/>
          <w:sz w:val="22"/>
          <w:szCs w:val="22"/>
        </w:rPr>
        <w:t xml:space="preserve"> tel. </w:t>
      </w:r>
      <w:proofErr w:type="spellStart"/>
      <w:r>
        <w:rPr>
          <w:rFonts w:ascii="Arial" w:hAnsi="Arial" w:cs="Arial"/>
          <w:sz w:val="22"/>
          <w:szCs w:val="22"/>
        </w:rPr>
        <w:t>xxx</w:t>
      </w:r>
      <w:proofErr w:type="spellEnd"/>
      <w:r w:rsidRPr="00BB5F3E">
        <w:rPr>
          <w:rFonts w:ascii="Arial" w:hAnsi="Arial" w:cs="Arial"/>
          <w:sz w:val="22"/>
          <w:szCs w:val="22"/>
        </w:rPr>
        <w:t> </w:t>
      </w:r>
      <w:proofErr w:type="spellStart"/>
      <w:r>
        <w:rPr>
          <w:rFonts w:ascii="Arial" w:hAnsi="Arial" w:cs="Arial"/>
          <w:sz w:val="22"/>
          <w:szCs w:val="22"/>
        </w:rPr>
        <w:t>xxx</w:t>
      </w:r>
      <w:proofErr w:type="spellEnd"/>
      <w:r w:rsidRPr="00BB5F3E">
        <w:rPr>
          <w:rFonts w:ascii="Arial" w:hAnsi="Arial" w:cs="Arial"/>
          <w:sz w:val="22"/>
          <w:szCs w:val="22"/>
        </w:rPr>
        <w:t xml:space="preserve"> </w:t>
      </w:r>
      <w:proofErr w:type="spellStart"/>
      <w:r>
        <w:rPr>
          <w:rFonts w:ascii="Arial" w:hAnsi="Arial" w:cs="Arial"/>
          <w:sz w:val="22"/>
          <w:szCs w:val="22"/>
        </w:rPr>
        <w:t>xxx</w:t>
      </w:r>
      <w:proofErr w:type="spellEnd"/>
      <w:r w:rsidR="001849E5" w:rsidRPr="00BB5F3E">
        <w:rPr>
          <w:rFonts w:ascii="Arial" w:hAnsi="Arial" w:cs="Arial"/>
          <w:sz w:val="22"/>
          <w:szCs w:val="22"/>
        </w:rPr>
        <w:t xml:space="preserve">, </w:t>
      </w:r>
      <w:r w:rsidR="005F7803" w:rsidRPr="00BB5F3E">
        <w:rPr>
          <w:rFonts w:ascii="Arial" w:hAnsi="Arial" w:cs="Arial"/>
          <w:sz w:val="22"/>
          <w:szCs w:val="22"/>
        </w:rPr>
        <w:t xml:space="preserve">e-mail: </w:t>
      </w:r>
      <w:hyperlink r:id="rId9" w:history="1">
        <w:proofErr w:type="spellStart"/>
        <w:r>
          <w:rPr>
            <w:rStyle w:val="Hypertextovodkaz"/>
            <w:rFonts w:ascii="Arial" w:hAnsi="Arial" w:cs="Arial"/>
            <w:color w:val="auto"/>
            <w:sz w:val="22"/>
            <w:szCs w:val="22"/>
            <w:u w:val="none"/>
          </w:rPr>
          <w:t>xxxxxx</w:t>
        </w:r>
        <w:proofErr w:type="spellEnd"/>
      </w:hyperlink>
    </w:p>
    <w:p w:rsidR="001849E5" w:rsidRPr="00BB5F3E" w:rsidRDefault="001849E5" w:rsidP="001849E5">
      <w:pPr>
        <w:keepNext/>
        <w:numPr>
          <w:ilvl w:val="12"/>
          <w:numId w:val="0"/>
        </w:numPr>
        <w:spacing w:line="120" w:lineRule="atLeast"/>
        <w:ind w:left="284" w:hanging="284"/>
        <w:rPr>
          <w:rFonts w:ascii="Arial" w:hAnsi="Arial" w:cs="Arial"/>
          <w:sz w:val="22"/>
          <w:szCs w:val="22"/>
        </w:rPr>
      </w:pPr>
      <w:r w:rsidRPr="00BB5F3E">
        <w:rPr>
          <w:rFonts w:ascii="Arial" w:hAnsi="Arial" w:cs="Arial"/>
          <w:sz w:val="22"/>
          <w:szCs w:val="22"/>
        </w:rPr>
        <w:t>osoba oprávněná jednat ve věcech technických:</w:t>
      </w:r>
    </w:p>
    <w:p w:rsidR="001849E5" w:rsidRPr="00BB5F3E" w:rsidRDefault="0053669A" w:rsidP="00CA6CCE">
      <w:pPr>
        <w:keepNext/>
        <w:numPr>
          <w:ilvl w:val="12"/>
          <w:numId w:val="0"/>
        </w:numPr>
        <w:spacing w:after="120" w:line="120" w:lineRule="atLeast"/>
        <w:ind w:left="284" w:hanging="284"/>
        <w:rPr>
          <w:rFonts w:ascii="Arial" w:hAnsi="Arial" w:cs="Arial"/>
          <w:sz w:val="22"/>
          <w:szCs w:val="22"/>
        </w:rPr>
      </w:pPr>
      <w:proofErr w:type="spellStart"/>
      <w:r>
        <w:rPr>
          <w:rFonts w:ascii="Arial" w:hAnsi="Arial" w:cs="Arial"/>
          <w:sz w:val="22"/>
          <w:szCs w:val="22"/>
        </w:rPr>
        <w:t>xxxxxxx</w:t>
      </w:r>
      <w:proofErr w:type="spellEnd"/>
      <w:r w:rsidR="001849E5" w:rsidRPr="00BB5F3E">
        <w:rPr>
          <w:rFonts w:ascii="Arial" w:hAnsi="Arial" w:cs="Arial"/>
          <w:sz w:val="22"/>
          <w:szCs w:val="22"/>
        </w:rPr>
        <w:t xml:space="preserve"> tel. </w:t>
      </w:r>
      <w:proofErr w:type="spellStart"/>
      <w:r>
        <w:rPr>
          <w:rFonts w:ascii="Arial" w:hAnsi="Arial" w:cs="Arial"/>
          <w:sz w:val="22"/>
          <w:szCs w:val="22"/>
        </w:rPr>
        <w:t>xxx</w:t>
      </w:r>
      <w:proofErr w:type="spellEnd"/>
      <w:r w:rsidRPr="00BB5F3E">
        <w:rPr>
          <w:rFonts w:ascii="Arial" w:hAnsi="Arial" w:cs="Arial"/>
          <w:sz w:val="22"/>
          <w:szCs w:val="22"/>
        </w:rPr>
        <w:t> </w:t>
      </w:r>
      <w:proofErr w:type="spellStart"/>
      <w:r>
        <w:rPr>
          <w:rFonts w:ascii="Arial" w:hAnsi="Arial" w:cs="Arial"/>
          <w:sz w:val="22"/>
          <w:szCs w:val="22"/>
        </w:rPr>
        <w:t>xxx</w:t>
      </w:r>
      <w:proofErr w:type="spellEnd"/>
      <w:r w:rsidRPr="00BB5F3E">
        <w:rPr>
          <w:rFonts w:ascii="Arial" w:hAnsi="Arial" w:cs="Arial"/>
          <w:sz w:val="22"/>
          <w:szCs w:val="22"/>
        </w:rPr>
        <w:t xml:space="preserve"> </w:t>
      </w:r>
      <w:proofErr w:type="spellStart"/>
      <w:r>
        <w:rPr>
          <w:rFonts w:ascii="Arial" w:hAnsi="Arial" w:cs="Arial"/>
          <w:sz w:val="22"/>
          <w:szCs w:val="22"/>
        </w:rPr>
        <w:t>xxx</w:t>
      </w:r>
      <w:proofErr w:type="spellEnd"/>
      <w:r w:rsidR="001849E5" w:rsidRPr="00BB5F3E">
        <w:rPr>
          <w:rFonts w:ascii="Arial" w:hAnsi="Arial" w:cs="Arial"/>
          <w:sz w:val="22"/>
          <w:szCs w:val="22"/>
        </w:rPr>
        <w:t xml:space="preserve">, </w:t>
      </w:r>
      <w:r w:rsidR="005F7803" w:rsidRPr="00BB5F3E">
        <w:rPr>
          <w:rFonts w:ascii="Arial" w:hAnsi="Arial" w:cs="Arial"/>
          <w:sz w:val="22"/>
          <w:szCs w:val="22"/>
        </w:rPr>
        <w:t xml:space="preserve">e-mail: </w:t>
      </w:r>
      <w:hyperlink r:id="rId10" w:history="1">
        <w:proofErr w:type="spellStart"/>
        <w:r>
          <w:rPr>
            <w:rStyle w:val="Hypertextovodkaz"/>
            <w:rFonts w:ascii="Arial" w:hAnsi="Arial" w:cs="Arial"/>
            <w:color w:val="auto"/>
            <w:sz w:val="22"/>
            <w:szCs w:val="22"/>
            <w:u w:val="none"/>
          </w:rPr>
          <w:t>xxxxxx</w:t>
        </w:r>
        <w:proofErr w:type="spellEnd"/>
      </w:hyperlink>
      <w:r w:rsidRPr="00BB5F3E">
        <w:rPr>
          <w:rFonts w:ascii="Arial" w:hAnsi="Arial" w:cs="Arial"/>
          <w:sz w:val="22"/>
          <w:szCs w:val="22"/>
        </w:rPr>
        <w:t xml:space="preserve"> </w:t>
      </w:r>
      <w:r w:rsidR="001849E5" w:rsidRPr="00BB5F3E">
        <w:rPr>
          <w:rFonts w:ascii="Arial" w:hAnsi="Arial" w:cs="Arial"/>
          <w:sz w:val="22"/>
          <w:szCs w:val="22"/>
        </w:rPr>
        <w:t xml:space="preserve">  </w:t>
      </w:r>
    </w:p>
    <w:p w:rsidR="001849E5" w:rsidRPr="001849E5" w:rsidRDefault="001849E5" w:rsidP="00CA6CCE">
      <w:pPr>
        <w:keepNext/>
        <w:numPr>
          <w:ilvl w:val="12"/>
          <w:numId w:val="0"/>
        </w:numPr>
        <w:spacing w:after="120" w:line="120" w:lineRule="atLeast"/>
        <w:ind w:left="284" w:hanging="284"/>
        <w:rPr>
          <w:rFonts w:ascii="Arial" w:hAnsi="Arial" w:cs="Arial"/>
          <w:sz w:val="22"/>
          <w:szCs w:val="22"/>
        </w:rPr>
      </w:pPr>
      <w:r w:rsidRPr="001849E5">
        <w:rPr>
          <w:rFonts w:ascii="Arial" w:hAnsi="Arial" w:cs="Arial"/>
          <w:sz w:val="22"/>
          <w:szCs w:val="22"/>
        </w:rPr>
        <w:t>(dále jen "objednatel")</w:t>
      </w:r>
    </w:p>
    <w:p w:rsidR="001849E5" w:rsidRDefault="001849E5" w:rsidP="001849E5">
      <w:pPr>
        <w:keepNext/>
        <w:numPr>
          <w:ilvl w:val="12"/>
          <w:numId w:val="0"/>
        </w:numPr>
        <w:spacing w:line="240" w:lineRule="atLeast"/>
        <w:jc w:val="center"/>
        <w:rPr>
          <w:rFonts w:ascii="Arial" w:hAnsi="Arial" w:cs="Arial"/>
          <w:b/>
          <w:sz w:val="22"/>
          <w:szCs w:val="22"/>
        </w:rPr>
      </w:pPr>
      <w:r w:rsidRPr="001849E5">
        <w:rPr>
          <w:rFonts w:ascii="Arial" w:hAnsi="Arial" w:cs="Arial"/>
          <w:b/>
          <w:sz w:val="22"/>
          <w:szCs w:val="22"/>
        </w:rPr>
        <w:t>a</w:t>
      </w:r>
    </w:p>
    <w:p w:rsidR="00BB5F3E" w:rsidRDefault="00BB5F3E" w:rsidP="001849E5">
      <w:pPr>
        <w:keepNext/>
        <w:numPr>
          <w:ilvl w:val="12"/>
          <w:numId w:val="0"/>
        </w:numPr>
        <w:spacing w:line="240" w:lineRule="atLeast"/>
        <w:jc w:val="center"/>
        <w:rPr>
          <w:rFonts w:ascii="Arial" w:hAnsi="Arial" w:cs="Arial"/>
          <w:b/>
          <w:sz w:val="22"/>
          <w:szCs w:val="22"/>
        </w:rPr>
      </w:pPr>
    </w:p>
    <w:p w:rsidR="001849E5" w:rsidRPr="001849E5" w:rsidRDefault="001849E5" w:rsidP="001849E5">
      <w:pPr>
        <w:keepNext/>
        <w:numPr>
          <w:ilvl w:val="12"/>
          <w:numId w:val="0"/>
        </w:numPr>
        <w:spacing w:line="240" w:lineRule="atLeast"/>
        <w:jc w:val="center"/>
        <w:rPr>
          <w:rFonts w:ascii="Arial" w:hAnsi="Arial" w:cs="Arial"/>
          <w:b/>
          <w:sz w:val="22"/>
          <w:szCs w:val="22"/>
        </w:rPr>
      </w:pPr>
    </w:p>
    <w:p w:rsidR="001849E5" w:rsidRPr="00BE5646" w:rsidRDefault="00BB5F3E" w:rsidP="00CA6CCE">
      <w:pPr>
        <w:keepNext/>
        <w:numPr>
          <w:ilvl w:val="12"/>
          <w:numId w:val="0"/>
        </w:numPr>
        <w:spacing w:after="120" w:line="240" w:lineRule="atLeast"/>
        <w:rPr>
          <w:rFonts w:ascii="Arial" w:hAnsi="Arial" w:cs="Arial"/>
          <w:b/>
          <w:sz w:val="22"/>
          <w:szCs w:val="22"/>
          <w:u w:val="single"/>
        </w:rPr>
      </w:pPr>
      <w:r w:rsidRPr="00BE5646">
        <w:rPr>
          <w:rFonts w:ascii="Arial" w:hAnsi="Arial" w:cs="Arial"/>
          <w:b/>
          <w:sz w:val="22"/>
          <w:szCs w:val="22"/>
          <w:u w:val="single"/>
        </w:rPr>
        <w:t>„</w:t>
      </w:r>
      <w:r w:rsidR="00212CBB" w:rsidRPr="00BE5646">
        <w:rPr>
          <w:rFonts w:ascii="Arial" w:hAnsi="Arial" w:cs="Arial"/>
          <w:b/>
          <w:sz w:val="22"/>
          <w:szCs w:val="22"/>
          <w:u w:val="single"/>
        </w:rPr>
        <w:t xml:space="preserve">SPOLEČNOST PRO VÝSTAVBU NOVÉ KNIHOVNY NA PETŘINÁCH: </w:t>
      </w:r>
      <w:proofErr w:type="spellStart"/>
      <w:r w:rsidR="00212CBB" w:rsidRPr="00BE5646">
        <w:rPr>
          <w:rFonts w:ascii="Arial" w:hAnsi="Arial" w:cs="Arial"/>
          <w:b/>
          <w:sz w:val="22"/>
          <w:szCs w:val="22"/>
          <w:u w:val="single"/>
        </w:rPr>
        <w:t>Subterra</w:t>
      </w:r>
      <w:proofErr w:type="spellEnd"/>
      <w:r w:rsidR="00212CBB" w:rsidRPr="00BE5646">
        <w:rPr>
          <w:rFonts w:ascii="Arial" w:hAnsi="Arial" w:cs="Arial"/>
          <w:b/>
          <w:sz w:val="22"/>
          <w:szCs w:val="22"/>
          <w:u w:val="single"/>
        </w:rPr>
        <w:t xml:space="preserve"> &amp; Chládek a Tintěra Pardubice</w:t>
      </w:r>
      <w:r w:rsidRPr="00BE5646">
        <w:rPr>
          <w:rFonts w:ascii="Arial" w:hAnsi="Arial" w:cs="Arial"/>
          <w:b/>
          <w:sz w:val="22"/>
          <w:szCs w:val="22"/>
          <w:u w:val="single"/>
        </w:rPr>
        <w:t>“</w:t>
      </w:r>
    </w:p>
    <w:p w:rsidR="00BB5F3E" w:rsidRPr="001849E5" w:rsidRDefault="00BB5F3E" w:rsidP="00BB5F3E">
      <w:pPr>
        <w:keepNext/>
        <w:numPr>
          <w:ilvl w:val="12"/>
          <w:numId w:val="0"/>
        </w:numPr>
        <w:spacing w:after="120" w:line="240" w:lineRule="atLeast"/>
        <w:rPr>
          <w:rFonts w:ascii="Arial" w:hAnsi="Arial" w:cs="Arial"/>
          <w:sz w:val="22"/>
          <w:szCs w:val="22"/>
        </w:rPr>
      </w:pPr>
      <w:r w:rsidRPr="00BB5F3E">
        <w:rPr>
          <w:rFonts w:ascii="Arial" w:hAnsi="Arial" w:cs="Arial"/>
          <w:sz w:val="22"/>
          <w:szCs w:val="22"/>
        </w:rPr>
        <w:t xml:space="preserve">jejímiž společníky jsou na základě Smlouvy o společnosti ze dne </w:t>
      </w:r>
      <w:r>
        <w:rPr>
          <w:rFonts w:ascii="Arial" w:hAnsi="Arial" w:cs="Arial"/>
          <w:sz w:val="22"/>
          <w:szCs w:val="22"/>
        </w:rPr>
        <w:t>13.10.2021</w:t>
      </w:r>
      <w:r w:rsidRPr="00BB5F3E">
        <w:rPr>
          <w:rFonts w:ascii="Arial" w:hAnsi="Arial" w:cs="Arial"/>
          <w:sz w:val="22"/>
          <w:szCs w:val="22"/>
        </w:rPr>
        <w:t>:</w:t>
      </w:r>
    </w:p>
    <w:p w:rsidR="00BB5F3E" w:rsidRPr="00BB5F3E" w:rsidRDefault="00BB5F3E" w:rsidP="00BB5F3E">
      <w:pPr>
        <w:keepNext/>
        <w:tabs>
          <w:tab w:val="left" w:pos="720"/>
        </w:tabs>
        <w:spacing w:line="120" w:lineRule="atLeast"/>
        <w:jc w:val="both"/>
        <w:rPr>
          <w:rFonts w:ascii="Arial" w:hAnsi="Arial" w:cs="Arial"/>
          <w:b/>
          <w:sz w:val="22"/>
          <w:szCs w:val="22"/>
        </w:rPr>
      </w:pPr>
      <w:r w:rsidRPr="00BB5F3E">
        <w:rPr>
          <w:rFonts w:ascii="Arial" w:hAnsi="Arial" w:cs="Arial"/>
          <w:b/>
          <w:sz w:val="22"/>
          <w:szCs w:val="22"/>
        </w:rPr>
        <w:t xml:space="preserve">S u b t e r </w:t>
      </w:r>
      <w:proofErr w:type="spellStart"/>
      <w:r w:rsidRPr="00BB5F3E">
        <w:rPr>
          <w:rFonts w:ascii="Arial" w:hAnsi="Arial" w:cs="Arial"/>
          <w:b/>
          <w:sz w:val="22"/>
          <w:szCs w:val="22"/>
        </w:rPr>
        <w:t>r</w:t>
      </w:r>
      <w:proofErr w:type="spellEnd"/>
      <w:r w:rsidRPr="00BB5F3E">
        <w:rPr>
          <w:rFonts w:ascii="Arial" w:hAnsi="Arial" w:cs="Arial"/>
          <w:b/>
          <w:sz w:val="22"/>
          <w:szCs w:val="22"/>
        </w:rPr>
        <w:t xml:space="preserve"> a   a.s.</w:t>
      </w:r>
    </w:p>
    <w:p w:rsidR="001849E5" w:rsidRPr="001849E5" w:rsidRDefault="001849E5" w:rsidP="001849E5">
      <w:pPr>
        <w:keepNext/>
        <w:numPr>
          <w:ilvl w:val="12"/>
          <w:numId w:val="0"/>
        </w:numPr>
        <w:spacing w:line="240" w:lineRule="atLeast"/>
        <w:rPr>
          <w:rFonts w:ascii="Arial" w:hAnsi="Arial" w:cs="Arial"/>
          <w:b/>
          <w:sz w:val="22"/>
          <w:szCs w:val="22"/>
        </w:rPr>
      </w:pPr>
      <w:r w:rsidRPr="001849E5">
        <w:rPr>
          <w:rFonts w:ascii="Arial" w:hAnsi="Arial" w:cs="Arial"/>
          <w:sz w:val="22"/>
          <w:szCs w:val="22"/>
        </w:rPr>
        <w:t>sídlo:</w:t>
      </w:r>
      <w:r w:rsidR="00212CBB">
        <w:rPr>
          <w:rFonts w:ascii="Arial" w:hAnsi="Arial" w:cs="Arial"/>
          <w:sz w:val="22"/>
          <w:szCs w:val="22"/>
        </w:rPr>
        <w:t xml:space="preserve"> Koželužská 2246/5, 180 00 Praha 8 - Libeň</w:t>
      </w:r>
    </w:p>
    <w:p w:rsidR="00BB5F3E" w:rsidRDefault="001849E5" w:rsidP="00BB5F3E">
      <w:pPr>
        <w:keepNext/>
        <w:numPr>
          <w:ilvl w:val="12"/>
          <w:numId w:val="0"/>
        </w:numPr>
        <w:tabs>
          <w:tab w:val="left" w:pos="5085"/>
        </w:tabs>
        <w:spacing w:line="120" w:lineRule="atLeast"/>
        <w:ind w:left="284" w:hanging="284"/>
        <w:outlineLvl w:val="5"/>
        <w:rPr>
          <w:rFonts w:ascii="Arial" w:hAnsi="Arial" w:cs="Arial"/>
          <w:sz w:val="22"/>
          <w:szCs w:val="22"/>
        </w:rPr>
      </w:pPr>
      <w:r w:rsidRPr="001849E5">
        <w:rPr>
          <w:rFonts w:ascii="Arial" w:hAnsi="Arial" w:cs="Arial"/>
          <w:sz w:val="22"/>
          <w:szCs w:val="22"/>
          <w:lang w:val="x-none"/>
        </w:rPr>
        <w:t>IČO</w:t>
      </w:r>
      <w:r w:rsidRPr="001849E5">
        <w:rPr>
          <w:rFonts w:ascii="Arial" w:hAnsi="Arial" w:cs="Arial"/>
          <w:sz w:val="22"/>
          <w:szCs w:val="22"/>
        </w:rPr>
        <w:t>:</w:t>
      </w:r>
      <w:r w:rsidRPr="001849E5">
        <w:rPr>
          <w:sz w:val="24"/>
          <w:lang w:val="x-none"/>
        </w:rPr>
        <w:t xml:space="preserve"> </w:t>
      </w:r>
      <w:r w:rsidR="00212CBB">
        <w:rPr>
          <w:rFonts w:ascii="Arial" w:hAnsi="Arial" w:cs="Arial"/>
          <w:sz w:val="22"/>
          <w:szCs w:val="22"/>
        </w:rPr>
        <w:t>45309612</w:t>
      </w:r>
      <w:r w:rsidR="00BB5F3E">
        <w:rPr>
          <w:rFonts w:ascii="Arial" w:hAnsi="Arial" w:cs="Arial"/>
          <w:sz w:val="22"/>
          <w:szCs w:val="22"/>
        </w:rPr>
        <w:t xml:space="preserve">, </w:t>
      </w:r>
      <w:r w:rsidRPr="001849E5">
        <w:rPr>
          <w:rFonts w:ascii="Arial" w:hAnsi="Arial" w:cs="Arial"/>
          <w:sz w:val="22"/>
          <w:szCs w:val="22"/>
        </w:rPr>
        <w:t>DIČ:</w:t>
      </w:r>
      <w:r w:rsidRPr="001849E5">
        <w:t xml:space="preserve"> </w:t>
      </w:r>
      <w:r w:rsidR="00212CBB">
        <w:rPr>
          <w:rFonts w:ascii="Arial" w:hAnsi="Arial" w:cs="Arial"/>
          <w:sz w:val="22"/>
          <w:szCs w:val="22"/>
        </w:rPr>
        <w:t>CZ45309612</w:t>
      </w:r>
      <w:r w:rsidR="00BB5F3E" w:rsidRPr="00BB5F3E">
        <w:rPr>
          <w:rFonts w:ascii="Arial" w:hAnsi="Arial" w:cs="Arial"/>
          <w:sz w:val="22"/>
          <w:szCs w:val="22"/>
        </w:rPr>
        <w:t xml:space="preserve"> </w:t>
      </w:r>
    </w:p>
    <w:p w:rsidR="00BB5F3E" w:rsidRDefault="00BB5F3E" w:rsidP="00BB5F3E">
      <w:pPr>
        <w:keepNext/>
        <w:numPr>
          <w:ilvl w:val="12"/>
          <w:numId w:val="0"/>
        </w:numPr>
        <w:tabs>
          <w:tab w:val="left" w:pos="5085"/>
        </w:tabs>
        <w:spacing w:line="120" w:lineRule="atLeast"/>
        <w:ind w:left="284" w:hanging="284"/>
        <w:outlineLvl w:val="5"/>
        <w:rPr>
          <w:rFonts w:ascii="Arial" w:hAnsi="Arial" w:cs="Arial"/>
          <w:sz w:val="22"/>
          <w:szCs w:val="22"/>
        </w:rPr>
      </w:pPr>
      <w:r w:rsidRPr="00BB5F3E">
        <w:rPr>
          <w:rFonts w:ascii="Arial" w:hAnsi="Arial" w:cs="Arial"/>
          <w:sz w:val="22"/>
          <w:szCs w:val="22"/>
        </w:rPr>
        <w:t>zapsaná do Obchodního rejstříku vedeném Městským soudem v Praze, Spisová zn</w:t>
      </w:r>
      <w:r>
        <w:rPr>
          <w:rFonts w:ascii="Arial" w:hAnsi="Arial" w:cs="Arial"/>
          <w:sz w:val="22"/>
          <w:szCs w:val="22"/>
        </w:rPr>
        <w:t>.</w:t>
      </w:r>
      <w:r w:rsidRPr="00BB5F3E">
        <w:rPr>
          <w:rFonts w:ascii="Arial" w:hAnsi="Arial" w:cs="Arial"/>
          <w:sz w:val="22"/>
          <w:szCs w:val="22"/>
        </w:rPr>
        <w:t xml:space="preserve"> B 1383</w:t>
      </w:r>
    </w:p>
    <w:p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zastoupená:</w:t>
      </w:r>
      <w:r w:rsidRPr="00BB5F3E">
        <w:rPr>
          <w:rFonts w:ascii="Arial" w:hAnsi="Arial" w:cs="Arial"/>
          <w:sz w:val="22"/>
          <w:szCs w:val="22"/>
        </w:rPr>
        <w:tab/>
        <w:t xml:space="preserve">Ing. Ondřejem Fuchsem, předsedou představenstva </w:t>
      </w:r>
    </w:p>
    <w:p w:rsidR="00BB5F3E" w:rsidRDefault="00BB5F3E" w:rsidP="00286ACA">
      <w:pPr>
        <w:keepNext/>
        <w:numPr>
          <w:ilvl w:val="12"/>
          <w:numId w:val="0"/>
        </w:numPr>
        <w:rPr>
          <w:rFonts w:ascii="Arial" w:hAnsi="Arial" w:cs="Arial"/>
          <w:sz w:val="22"/>
          <w:szCs w:val="22"/>
        </w:rPr>
      </w:pPr>
      <w:r w:rsidRPr="00BB5F3E">
        <w:rPr>
          <w:rFonts w:ascii="Arial" w:hAnsi="Arial" w:cs="Arial"/>
          <w:sz w:val="22"/>
          <w:szCs w:val="22"/>
        </w:rPr>
        <w:tab/>
      </w:r>
      <w:r w:rsidRPr="00BB5F3E">
        <w:rPr>
          <w:rFonts w:ascii="Arial" w:hAnsi="Arial" w:cs="Arial"/>
          <w:sz w:val="22"/>
          <w:szCs w:val="22"/>
        </w:rPr>
        <w:tab/>
        <w:t>a Ing. Jiřím Tesařem, členem představenstva</w:t>
      </w:r>
    </w:p>
    <w:p w:rsidR="00BB5F3E" w:rsidRPr="001849E5" w:rsidRDefault="00BB5F3E" w:rsidP="00BB5F3E">
      <w:pPr>
        <w:keepNext/>
        <w:numPr>
          <w:ilvl w:val="12"/>
          <w:numId w:val="0"/>
        </w:numPr>
        <w:spacing w:line="120" w:lineRule="atLeast"/>
        <w:ind w:left="284" w:hanging="284"/>
        <w:rPr>
          <w:rFonts w:ascii="Arial" w:hAnsi="Arial" w:cs="Arial"/>
          <w:sz w:val="22"/>
          <w:szCs w:val="22"/>
        </w:rPr>
      </w:pPr>
      <w:r w:rsidRPr="001849E5">
        <w:rPr>
          <w:rFonts w:ascii="Arial" w:hAnsi="Arial" w:cs="Arial"/>
          <w:sz w:val="22"/>
          <w:szCs w:val="22"/>
        </w:rPr>
        <w:t xml:space="preserve">osoba oprávněná jednat ve věcech smluvních: </w:t>
      </w:r>
    </w:p>
    <w:p w:rsidR="00BB5F3E" w:rsidRPr="00BB5F3E" w:rsidRDefault="0053669A" w:rsidP="00BB5F3E">
      <w:pPr>
        <w:keepNext/>
        <w:numPr>
          <w:ilvl w:val="12"/>
          <w:numId w:val="0"/>
        </w:numPr>
        <w:spacing w:line="120" w:lineRule="atLeast"/>
        <w:ind w:left="284" w:hanging="284"/>
        <w:rPr>
          <w:rFonts w:ascii="Arial" w:hAnsi="Arial" w:cs="Arial"/>
          <w:sz w:val="22"/>
          <w:szCs w:val="22"/>
        </w:rPr>
      </w:pPr>
      <w:proofErr w:type="spellStart"/>
      <w:r>
        <w:rPr>
          <w:rFonts w:ascii="Arial" w:hAnsi="Arial" w:cs="Arial"/>
          <w:sz w:val="22"/>
          <w:szCs w:val="22"/>
        </w:rPr>
        <w:t>xxxxxxxx</w:t>
      </w:r>
      <w:proofErr w:type="spellEnd"/>
      <w:r w:rsidR="00BB5F3E" w:rsidRPr="00BB5F3E">
        <w:rPr>
          <w:rFonts w:ascii="Arial" w:hAnsi="Arial" w:cs="Arial"/>
          <w:sz w:val="22"/>
          <w:szCs w:val="22"/>
        </w:rPr>
        <w:t xml:space="preserve"> tel. </w:t>
      </w:r>
      <w:proofErr w:type="spellStart"/>
      <w:r>
        <w:rPr>
          <w:rFonts w:ascii="Arial" w:hAnsi="Arial" w:cs="Arial"/>
          <w:sz w:val="22"/>
          <w:szCs w:val="22"/>
        </w:rPr>
        <w:t>xxx</w:t>
      </w:r>
      <w:proofErr w:type="spellEnd"/>
      <w:r w:rsidR="00BB5F3E" w:rsidRPr="00BB5F3E">
        <w:rPr>
          <w:rFonts w:ascii="Arial" w:hAnsi="Arial" w:cs="Arial"/>
          <w:sz w:val="22"/>
          <w:szCs w:val="22"/>
        </w:rPr>
        <w:t> </w:t>
      </w:r>
      <w:proofErr w:type="spellStart"/>
      <w:r>
        <w:rPr>
          <w:rFonts w:ascii="Arial" w:hAnsi="Arial" w:cs="Arial"/>
          <w:sz w:val="22"/>
          <w:szCs w:val="22"/>
        </w:rPr>
        <w:t>xxx</w:t>
      </w:r>
      <w:proofErr w:type="spellEnd"/>
      <w:r w:rsidR="00BB5F3E" w:rsidRPr="00BB5F3E">
        <w:rPr>
          <w:rFonts w:ascii="Arial" w:hAnsi="Arial" w:cs="Arial"/>
          <w:sz w:val="22"/>
          <w:szCs w:val="22"/>
        </w:rPr>
        <w:t xml:space="preserve"> </w:t>
      </w:r>
      <w:proofErr w:type="spellStart"/>
      <w:r>
        <w:rPr>
          <w:rFonts w:ascii="Arial" w:hAnsi="Arial" w:cs="Arial"/>
          <w:sz w:val="22"/>
          <w:szCs w:val="22"/>
        </w:rPr>
        <w:t>xxx</w:t>
      </w:r>
      <w:proofErr w:type="spellEnd"/>
      <w:r w:rsidR="00BB5F3E" w:rsidRPr="00BB5F3E">
        <w:rPr>
          <w:rFonts w:ascii="Arial" w:hAnsi="Arial" w:cs="Arial"/>
          <w:sz w:val="22"/>
          <w:szCs w:val="22"/>
        </w:rPr>
        <w:t xml:space="preserve">, e-mail </w:t>
      </w:r>
      <w:hyperlink r:id="rId11" w:history="1">
        <w:proofErr w:type="spellStart"/>
        <w:r>
          <w:rPr>
            <w:rStyle w:val="Hypertextovodkaz"/>
            <w:rFonts w:ascii="Arial" w:hAnsi="Arial" w:cs="Arial"/>
            <w:color w:val="auto"/>
            <w:sz w:val="22"/>
            <w:szCs w:val="22"/>
            <w:u w:val="none"/>
          </w:rPr>
          <w:t>xxxxxx</w:t>
        </w:r>
        <w:proofErr w:type="spellEnd"/>
      </w:hyperlink>
      <w:r w:rsidR="00BB5F3E" w:rsidRPr="00BB5F3E">
        <w:rPr>
          <w:rFonts w:ascii="Arial" w:hAnsi="Arial" w:cs="Arial"/>
          <w:sz w:val="22"/>
          <w:szCs w:val="22"/>
        </w:rPr>
        <w:t xml:space="preserve">  </w:t>
      </w:r>
    </w:p>
    <w:p w:rsidR="00BB5F3E" w:rsidRPr="00BB5F3E" w:rsidRDefault="00BB5F3E" w:rsidP="00BB5F3E">
      <w:pPr>
        <w:keepNext/>
        <w:numPr>
          <w:ilvl w:val="12"/>
          <w:numId w:val="0"/>
        </w:numPr>
        <w:spacing w:line="120" w:lineRule="atLeast"/>
        <w:ind w:left="284" w:hanging="284"/>
        <w:rPr>
          <w:rFonts w:ascii="Arial" w:hAnsi="Arial" w:cs="Arial"/>
          <w:sz w:val="22"/>
          <w:szCs w:val="22"/>
        </w:rPr>
      </w:pPr>
      <w:r w:rsidRPr="00BB5F3E">
        <w:rPr>
          <w:rFonts w:ascii="Arial" w:hAnsi="Arial" w:cs="Arial"/>
          <w:sz w:val="22"/>
          <w:szCs w:val="22"/>
        </w:rPr>
        <w:t>osoba oprávněná jednat ve věcech technických:</w:t>
      </w:r>
    </w:p>
    <w:p w:rsidR="0053669A" w:rsidRDefault="0053669A" w:rsidP="00BB5F3E">
      <w:pPr>
        <w:keepNext/>
        <w:numPr>
          <w:ilvl w:val="12"/>
          <w:numId w:val="0"/>
        </w:numPr>
        <w:spacing w:line="120" w:lineRule="atLeast"/>
        <w:rPr>
          <w:rFonts w:ascii="Arial" w:hAnsi="Arial" w:cs="Arial"/>
          <w:sz w:val="22"/>
          <w:szCs w:val="22"/>
        </w:rPr>
      </w:pPr>
      <w:proofErr w:type="spellStart"/>
      <w:r>
        <w:rPr>
          <w:rFonts w:ascii="Arial" w:hAnsi="Arial" w:cs="Arial"/>
          <w:sz w:val="22"/>
          <w:szCs w:val="22"/>
        </w:rPr>
        <w:t>xxxxxxxx</w:t>
      </w:r>
      <w:proofErr w:type="spellEnd"/>
      <w:r w:rsidR="00BB5F3E" w:rsidRPr="00BB5F3E">
        <w:rPr>
          <w:rFonts w:ascii="Arial" w:hAnsi="Arial" w:cs="Arial"/>
          <w:sz w:val="22"/>
          <w:szCs w:val="22"/>
        </w:rPr>
        <w:t xml:space="preserve"> tel</w:t>
      </w:r>
      <w:r w:rsidRPr="0053669A">
        <w:rPr>
          <w:rFonts w:ascii="Arial" w:hAnsi="Arial" w:cs="Arial"/>
          <w:sz w:val="22"/>
          <w:szCs w:val="22"/>
        </w:rPr>
        <w:t xml:space="preserve"> </w:t>
      </w:r>
      <w:proofErr w:type="spellStart"/>
      <w:r>
        <w:rPr>
          <w:rFonts w:ascii="Arial" w:hAnsi="Arial" w:cs="Arial"/>
          <w:sz w:val="22"/>
          <w:szCs w:val="22"/>
        </w:rPr>
        <w:t>xxx</w:t>
      </w:r>
      <w:proofErr w:type="spellEnd"/>
      <w:r w:rsidRPr="00BB5F3E">
        <w:rPr>
          <w:rFonts w:ascii="Arial" w:hAnsi="Arial" w:cs="Arial"/>
          <w:sz w:val="22"/>
          <w:szCs w:val="22"/>
        </w:rPr>
        <w:t> </w:t>
      </w:r>
      <w:proofErr w:type="spellStart"/>
      <w:r>
        <w:rPr>
          <w:rFonts w:ascii="Arial" w:hAnsi="Arial" w:cs="Arial"/>
          <w:sz w:val="22"/>
          <w:szCs w:val="22"/>
        </w:rPr>
        <w:t>xxx</w:t>
      </w:r>
      <w:proofErr w:type="spellEnd"/>
      <w:r w:rsidRPr="00BB5F3E">
        <w:rPr>
          <w:rFonts w:ascii="Arial" w:hAnsi="Arial" w:cs="Arial"/>
          <w:sz w:val="22"/>
          <w:szCs w:val="22"/>
        </w:rPr>
        <w:t xml:space="preserve"> </w:t>
      </w:r>
      <w:proofErr w:type="spellStart"/>
      <w:r>
        <w:rPr>
          <w:rFonts w:ascii="Arial" w:hAnsi="Arial" w:cs="Arial"/>
          <w:sz w:val="22"/>
          <w:szCs w:val="22"/>
        </w:rPr>
        <w:t>xxx</w:t>
      </w:r>
      <w:proofErr w:type="spellEnd"/>
      <w:r w:rsidR="00BB5F3E" w:rsidRPr="00BB5F3E">
        <w:rPr>
          <w:rFonts w:ascii="Arial" w:hAnsi="Arial" w:cs="Arial"/>
          <w:sz w:val="22"/>
          <w:szCs w:val="22"/>
        </w:rPr>
        <w:t xml:space="preserve">, e-mail </w:t>
      </w:r>
      <w:hyperlink r:id="rId12" w:history="1">
        <w:r>
          <w:rPr>
            <w:rStyle w:val="Hypertextovodkaz"/>
            <w:rFonts w:ascii="Arial" w:hAnsi="Arial" w:cs="Arial"/>
            <w:color w:val="auto"/>
            <w:sz w:val="22"/>
            <w:szCs w:val="22"/>
            <w:u w:val="none"/>
          </w:rPr>
          <w:t>xxxxxx</w:t>
        </w:r>
      </w:hyperlink>
      <w:r w:rsidRPr="00BB5F3E">
        <w:rPr>
          <w:rFonts w:ascii="Arial" w:hAnsi="Arial" w:cs="Arial"/>
          <w:sz w:val="22"/>
          <w:szCs w:val="22"/>
        </w:rPr>
        <w:t xml:space="preserve"> </w:t>
      </w:r>
    </w:p>
    <w:p w:rsidR="00286ACA" w:rsidRPr="00BB5F3E" w:rsidRDefault="0053669A" w:rsidP="00BB5F3E">
      <w:pPr>
        <w:keepNext/>
        <w:numPr>
          <w:ilvl w:val="12"/>
          <w:numId w:val="0"/>
        </w:numPr>
        <w:spacing w:line="120" w:lineRule="atLeast"/>
        <w:rPr>
          <w:rFonts w:ascii="Arial" w:hAnsi="Arial" w:cs="Arial"/>
          <w:sz w:val="22"/>
          <w:szCs w:val="22"/>
        </w:rPr>
      </w:pPr>
      <w:proofErr w:type="spellStart"/>
      <w:r>
        <w:rPr>
          <w:rFonts w:ascii="Arial" w:hAnsi="Arial" w:cs="Arial"/>
          <w:sz w:val="22"/>
          <w:szCs w:val="22"/>
        </w:rPr>
        <w:t>xxxxxxxx</w:t>
      </w:r>
      <w:proofErr w:type="spellEnd"/>
      <w:r>
        <w:rPr>
          <w:rFonts w:ascii="Arial" w:hAnsi="Arial" w:cs="Arial"/>
          <w:sz w:val="22"/>
          <w:szCs w:val="22"/>
        </w:rPr>
        <w:t xml:space="preserve"> </w:t>
      </w:r>
      <w:r w:rsidR="00286ACA" w:rsidRPr="00BB5F3E">
        <w:rPr>
          <w:rFonts w:ascii="Arial" w:hAnsi="Arial" w:cs="Arial"/>
          <w:sz w:val="22"/>
          <w:szCs w:val="22"/>
        </w:rPr>
        <w:t xml:space="preserve">tel. </w:t>
      </w:r>
      <w:proofErr w:type="spellStart"/>
      <w:r>
        <w:rPr>
          <w:rFonts w:ascii="Arial" w:hAnsi="Arial" w:cs="Arial"/>
          <w:sz w:val="22"/>
          <w:szCs w:val="22"/>
        </w:rPr>
        <w:t>xxx</w:t>
      </w:r>
      <w:proofErr w:type="spellEnd"/>
      <w:r w:rsidRPr="00BB5F3E">
        <w:rPr>
          <w:rFonts w:ascii="Arial" w:hAnsi="Arial" w:cs="Arial"/>
          <w:sz w:val="22"/>
          <w:szCs w:val="22"/>
        </w:rPr>
        <w:t> </w:t>
      </w:r>
      <w:proofErr w:type="spellStart"/>
      <w:r>
        <w:rPr>
          <w:rFonts w:ascii="Arial" w:hAnsi="Arial" w:cs="Arial"/>
          <w:sz w:val="22"/>
          <w:szCs w:val="22"/>
        </w:rPr>
        <w:t>xxx</w:t>
      </w:r>
      <w:proofErr w:type="spellEnd"/>
      <w:r w:rsidRPr="00BB5F3E">
        <w:rPr>
          <w:rFonts w:ascii="Arial" w:hAnsi="Arial" w:cs="Arial"/>
          <w:sz w:val="22"/>
          <w:szCs w:val="22"/>
        </w:rPr>
        <w:t xml:space="preserve"> </w:t>
      </w:r>
      <w:proofErr w:type="spellStart"/>
      <w:r>
        <w:rPr>
          <w:rFonts w:ascii="Arial" w:hAnsi="Arial" w:cs="Arial"/>
          <w:sz w:val="22"/>
          <w:szCs w:val="22"/>
        </w:rPr>
        <w:t>xxx</w:t>
      </w:r>
      <w:proofErr w:type="spellEnd"/>
      <w:r w:rsidR="00286ACA" w:rsidRPr="00BB5F3E">
        <w:rPr>
          <w:rFonts w:ascii="Arial" w:hAnsi="Arial" w:cs="Arial"/>
          <w:sz w:val="22"/>
          <w:szCs w:val="22"/>
        </w:rPr>
        <w:t xml:space="preserve">, e-mail </w:t>
      </w:r>
      <w:hyperlink r:id="rId13" w:history="1">
        <w:proofErr w:type="spellStart"/>
        <w:r>
          <w:rPr>
            <w:rStyle w:val="Hypertextovodkaz"/>
            <w:rFonts w:ascii="Arial" w:hAnsi="Arial" w:cs="Arial"/>
            <w:color w:val="auto"/>
            <w:sz w:val="22"/>
            <w:szCs w:val="22"/>
            <w:u w:val="none"/>
          </w:rPr>
          <w:t>xxxxxx</w:t>
        </w:r>
        <w:proofErr w:type="spellEnd"/>
      </w:hyperlink>
    </w:p>
    <w:p w:rsidR="00BB5F3E" w:rsidRDefault="00BB5F3E" w:rsidP="00286ACA">
      <w:pPr>
        <w:keepNext/>
        <w:numPr>
          <w:ilvl w:val="12"/>
          <w:numId w:val="0"/>
        </w:numPr>
        <w:spacing w:before="60" w:after="60" w:line="120" w:lineRule="atLeast"/>
        <w:rPr>
          <w:rFonts w:ascii="Arial" w:hAnsi="Arial" w:cs="Arial"/>
          <w:sz w:val="22"/>
          <w:szCs w:val="22"/>
        </w:rPr>
      </w:pPr>
      <w:r>
        <w:rPr>
          <w:rFonts w:ascii="Arial" w:hAnsi="Arial" w:cs="Arial"/>
          <w:sz w:val="22"/>
          <w:szCs w:val="22"/>
        </w:rPr>
        <w:t>a</w:t>
      </w:r>
    </w:p>
    <w:p w:rsidR="00BB5F3E" w:rsidRPr="00BB5F3E" w:rsidRDefault="00BB5F3E" w:rsidP="00BB5F3E">
      <w:pPr>
        <w:keepNext/>
        <w:tabs>
          <w:tab w:val="left" w:pos="720"/>
        </w:tabs>
        <w:spacing w:line="120" w:lineRule="atLeast"/>
        <w:jc w:val="both"/>
        <w:rPr>
          <w:rFonts w:ascii="Arial" w:hAnsi="Arial" w:cs="Arial"/>
          <w:b/>
          <w:sz w:val="22"/>
          <w:szCs w:val="22"/>
        </w:rPr>
      </w:pPr>
      <w:r w:rsidRPr="00BB5F3E">
        <w:rPr>
          <w:rFonts w:ascii="Arial" w:hAnsi="Arial" w:cs="Arial"/>
          <w:b/>
          <w:sz w:val="22"/>
          <w:szCs w:val="22"/>
        </w:rPr>
        <w:t>Chládek a Tintěra, Pardubice a. s.</w:t>
      </w:r>
    </w:p>
    <w:p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sídlo: K Vápence 2677, 530 02 Pardubice - Zelené Předměstí</w:t>
      </w:r>
    </w:p>
    <w:p w:rsid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IČ: 25253361</w:t>
      </w:r>
      <w:r>
        <w:rPr>
          <w:rFonts w:ascii="Arial" w:hAnsi="Arial" w:cs="Arial"/>
          <w:sz w:val="22"/>
          <w:szCs w:val="22"/>
        </w:rPr>
        <w:t xml:space="preserve">, DIČ: </w:t>
      </w:r>
      <w:r w:rsidRPr="00BB5F3E">
        <w:rPr>
          <w:rFonts w:ascii="Arial" w:hAnsi="Arial" w:cs="Arial"/>
          <w:sz w:val="22"/>
          <w:szCs w:val="22"/>
        </w:rPr>
        <w:t xml:space="preserve">CZ25253361 </w:t>
      </w:r>
    </w:p>
    <w:p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 xml:space="preserve">zapsaný do Obchodním rejstříku vedeném Krajským soudem v Hradci Králové, Spisová značka B 1441    </w:t>
      </w:r>
    </w:p>
    <w:p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 xml:space="preserve">zastoupený: Ing. Pavlem </w:t>
      </w:r>
      <w:proofErr w:type="spellStart"/>
      <w:r w:rsidRPr="00BB5F3E">
        <w:rPr>
          <w:rFonts w:ascii="Arial" w:hAnsi="Arial" w:cs="Arial"/>
          <w:sz w:val="22"/>
          <w:szCs w:val="22"/>
        </w:rPr>
        <w:t>Špinlerem</w:t>
      </w:r>
      <w:proofErr w:type="spellEnd"/>
      <w:r w:rsidRPr="00BB5F3E">
        <w:rPr>
          <w:rFonts w:ascii="Arial" w:hAnsi="Arial" w:cs="Arial"/>
          <w:sz w:val="22"/>
          <w:szCs w:val="22"/>
        </w:rPr>
        <w:t>, členem představenstva</w:t>
      </w:r>
    </w:p>
    <w:p w:rsidR="00BB5F3E" w:rsidRDefault="00BB5F3E" w:rsidP="00BB5F3E">
      <w:pPr>
        <w:keepNext/>
        <w:numPr>
          <w:ilvl w:val="12"/>
          <w:numId w:val="0"/>
        </w:numPr>
        <w:spacing w:line="120" w:lineRule="atLeast"/>
        <w:rPr>
          <w:rFonts w:ascii="Arial" w:hAnsi="Arial" w:cs="Arial"/>
          <w:sz w:val="22"/>
          <w:szCs w:val="22"/>
        </w:rPr>
      </w:pPr>
    </w:p>
    <w:p w:rsidR="00BB5F3E" w:rsidRDefault="00BB5F3E" w:rsidP="00BB5F3E">
      <w:pPr>
        <w:keepNext/>
        <w:numPr>
          <w:ilvl w:val="12"/>
          <w:numId w:val="0"/>
        </w:numPr>
        <w:spacing w:line="120" w:lineRule="atLeast"/>
        <w:rPr>
          <w:rFonts w:ascii="Arial" w:hAnsi="Arial" w:cs="Arial"/>
          <w:sz w:val="22"/>
          <w:szCs w:val="22"/>
        </w:rPr>
      </w:pPr>
      <w:r w:rsidRPr="003910F9">
        <w:rPr>
          <w:rFonts w:ascii="Arial" w:hAnsi="Arial" w:cs="Arial"/>
          <w:b/>
          <w:bCs/>
          <w:sz w:val="22"/>
          <w:szCs w:val="22"/>
        </w:rPr>
        <w:t>bankovní spojení:</w:t>
      </w:r>
      <w:r w:rsidRPr="003910F9">
        <w:rPr>
          <w:rFonts w:ascii="Arial" w:hAnsi="Arial" w:cs="Arial"/>
          <w:sz w:val="22"/>
          <w:szCs w:val="22"/>
        </w:rPr>
        <w:t xml:space="preserve"> </w:t>
      </w:r>
      <w:proofErr w:type="spellStart"/>
      <w:r w:rsidR="0053669A">
        <w:rPr>
          <w:rFonts w:ascii="Arial" w:hAnsi="Arial" w:cs="Arial"/>
          <w:sz w:val="22"/>
          <w:szCs w:val="22"/>
        </w:rPr>
        <w:t>xxxxxxxxxxxxx</w:t>
      </w:r>
      <w:proofErr w:type="spellEnd"/>
    </w:p>
    <w:p w:rsidR="00BB5F3E" w:rsidRDefault="00BB5F3E" w:rsidP="00BB5F3E">
      <w:pPr>
        <w:keepNext/>
        <w:numPr>
          <w:ilvl w:val="12"/>
          <w:numId w:val="0"/>
        </w:numPr>
        <w:spacing w:line="120" w:lineRule="atLeast"/>
        <w:rPr>
          <w:rFonts w:ascii="Arial" w:hAnsi="Arial" w:cs="Arial"/>
          <w:sz w:val="22"/>
          <w:szCs w:val="22"/>
        </w:rPr>
      </w:pPr>
    </w:p>
    <w:p w:rsidR="00BB5F3E" w:rsidRDefault="00BB5F3E" w:rsidP="00BB5F3E">
      <w:pPr>
        <w:keepNext/>
        <w:numPr>
          <w:ilvl w:val="12"/>
          <w:numId w:val="0"/>
        </w:numPr>
        <w:spacing w:line="120" w:lineRule="atLeast"/>
        <w:rPr>
          <w:rFonts w:ascii="Arial" w:hAnsi="Arial" w:cs="Arial"/>
          <w:sz w:val="22"/>
          <w:szCs w:val="22"/>
        </w:rPr>
      </w:pPr>
      <w:r w:rsidRPr="001849E5">
        <w:rPr>
          <w:rFonts w:ascii="Arial" w:hAnsi="Arial" w:cs="Arial"/>
          <w:sz w:val="22"/>
          <w:szCs w:val="22"/>
        </w:rPr>
        <w:t>(dále jen "zhotovitel")</w:t>
      </w:r>
    </w:p>
    <w:p w:rsidR="00BB5F3E" w:rsidRPr="001849E5" w:rsidRDefault="00BB5F3E" w:rsidP="00E36C5A">
      <w:pPr>
        <w:keepNext/>
        <w:numPr>
          <w:ilvl w:val="12"/>
          <w:numId w:val="0"/>
        </w:numPr>
        <w:spacing w:line="240" w:lineRule="atLeast"/>
        <w:jc w:val="center"/>
        <w:rPr>
          <w:rFonts w:ascii="Arial" w:hAnsi="Arial" w:cs="Arial"/>
          <w:sz w:val="22"/>
          <w:szCs w:val="22"/>
        </w:rPr>
      </w:pPr>
      <w:r w:rsidRPr="001849E5">
        <w:rPr>
          <w:rFonts w:ascii="Arial" w:hAnsi="Arial" w:cs="Arial"/>
          <w:sz w:val="22"/>
          <w:szCs w:val="22"/>
        </w:rPr>
        <w:t>(dále společně jen „smluvní strany“)</w:t>
      </w:r>
    </w:p>
    <w:p w:rsidR="00230736" w:rsidRPr="001849E5" w:rsidRDefault="00230736" w:rsidP="0057035A">
      <w:pPr>
        <w:keepNext/>
        <w:numPr>
          <w:ilvl w:val="12"/>
          <w:numId w:val="0"/>
        </w:numPr>
        <w:spacing w:line="240" w:lineRule="atLeast"/>
        <w:rPr>
          <w:rFonts w:ascii="Arial" w:hAnsi="Arial" w:cs="Arial"/>
          <w:sz w:val="22"/>
          <w:szCs w:val="22"/>
        </w:rPr>
      </w:pPr>
    </w:p>
    <w:p w:rsidR="001849E5" w:rsidRDefault="001849E5" w:rsidP="0057035A">
      <w:pPr>
        <w:keepNext/>
        <w:numPr>
          <w:ilvl w:val="12"/>
          <w:numId w:val="0"/>
        </w:numPr>
        <w:spacing w:line="240" w:lineRule="atLeast"/>
        <w:jc w:val="center"/>
        <w:rPr>
          <w:rFonts w:ascii="Arial" w:hAnsi="Arial" w:cs="Arial"/>
          <w:b/>
          <w:sz w:val="22"/>
          <w:szCs w:val="22"/>
        </w:rPr>
      </w:pPr>
    </w:p>
    <w:p w:rsidR="002B15D8" w:rsidRPr="001849E5" w:rsidRDefault="002B15D8" w:rsidP="0057035A">
      <w:pPr>
        <w:keepNext/>
        <w:numPr>
          <w:ilvl w:val="12"/>
          <w:numId w:val="0"/>
        </w:numPr>
        <w:spacing w:line="240" w:lineRule="atLeast"/>
        <w:jc w:val="center"/>
        <w:rPr>
          <w:rFonts w:ascii="Arial" w:hAnsi="Arial" w:cs="Arial"/>
          <w:b/>
          <w:sz w:val="22"/>
          <w:szCs w:val="22"/>
        </w:rPr>
      </w:pPr>
      <w:r w:rsidRPr="001849E5">
        <w:rPr>
          <w:rFonts w:ascii="Arial" w:hAnsi="Arial" w:cs="Arial"/>
          <w:b/>
          <w:sz w:val="22"/>
          <w:szCs w:val="22"/>
        </w:rPr>
        <w:t>t a k t o :</w:t>
      </w:r>
    </w:p>
    <w:p w:rsidR="00040A00" w:rsidRPr="001849E5" w:rsidRDefault="00040A00" w:rsidP="00E247CE">
      <w:pPr>
        <w:pStyle w:val="Nadpis1"/>
        <w:numPr>
          <w:ilvl w:val="12"/>
          <w:numId w:val="0"/>
        </w:numPr>
        <w:rPr>
          <w:rFonts w:ascii="Arial" w:hAnsi="Arial" w:cs="Arial"/>
          <w:sz w:val="22"/>
          <w:szCs w:val="22"/>
        </w:rPr>
      </w:pPr>
      <w:r w:rsidRPr="001849E5">
        <w:rPr>
          <w:rFonts w:ascii="Arial" w:hAnsi="Arial" w:cs="Arial"/>
          <w:sz w:val="22"/>
          <w:szCs w:val="22"/>
        </w:rPr>
        <w:t>P R E A M B U L E</w:t>
      </w:r>
    </w:p>
    <w:p w:rsidR="004F7C04" w:rsidRPr="00CA6CCE" w:rsidRDefault="00040A00" w:rsidP="00CA6CCE">
      <w:pPr>
        <w:pStyle w:val="Nadpis1"/>
        <w:numPr>
          <w:ilvl w:val="12"/>
          <w:numId w:val="0"/>
        </w:numPr>
        <w:jc w:val="both"/>
        <w:rPr>
          <w:rFonts w:ascii="Arial" w:hAnsi="Arial" w:cs="Arial"/>
          <w:b w:val="0"/>
          <w:sz w:val="22"/>
          <w:szCs w:val="22"/>
          <w:lang w:val="cs-CZ"/>
        </w:rPr>
      </w:pPr>
      <w:r w:rsidRPr="001849E5">
        <w:rPr>
          <w:rFonts w:ascii="Arial" w:hAnsi="Arial" w:cs="Arial"/>
          <w:b w:val="0"/>
          <w:sz w:val="22"/>
          <w:szCs w:val="22"/>
        </w:rPr>
        <w:t>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nedodržení nebo porušení této povinnosti dojde ke škodě, zavazuje se strana, která škodu způsobila, tuto nahradit v plné výši.</w:t>
      </w:r>
    </w:p>
    <w:p w:rsidR="002B15D8" w:rsidRPr="001849E5" w:rsidRDefault="006676CA" w:rsidP="0057035A">
      <w:pPr>
        <w:pStyle w:val="Nadpis1"/>
        <w:numPr>
          <w:ilvl w:val="12"/>
          <w:numId w:val="0"/>
        </w:numPr>
        <w:spacing w:before="0"/>
        <w:rPr>
          <w:rFonts w:ascii="Arial" w:hAnsi="Arial" w:cs="Arial"/>
          <w:sz w:val="22"/>
          <w:szCs w:val="22"/>
        </w:rPr>
      </w:pPr>
      <w:r w:rsidRPr="001849E5">
        <w:rPr>
          <w:rFonts w:ascii="Arial" w:hAnsi="Arial" w:cs="Arial"/>
          <w:sz w:val="22"/>
          <w:szCs w:val="22"/>
        </w:rPr>
        <w:lastRenderedPageBreak/>
        <w:t>I.</w:t>
      </w:r>
      <w:r w:rsidRPr="001849E5">
        <w:rPr>
          <w:rFonts w:ascii="Arial" w:hAnsi="Arial" w:cs="Arial"/>
          <w:sz w:val="22"/>
          <w:szCs w:val="22"/>
        </w:rPr>
        <w:br/>
      </w:r>
      <w:r w:rsidR="00582146" w:rsidRPr="001849E5">
        <w:rPr>
          <w:rFonts w:ascii="Arial" w:hAnsi="Arial" w:cs="Arial"/>
          <w:sz w:val="22"/>
          <w:szCs w:val="22"/>
        </w:rPr>
        <w:t>P Ř E D M Ě T   S M L O U V</w:t>
      </w:r>
      <w:r w:rsidR="00D9015F" w:rsidRPr="001849E5">
        <w:rPr>
          <w:rFonts w:ascii="Arial" w:hAnsi="Arial" w:cs="Arial"/>
          <w:sz w:val="22"/>
          <w:szCs w:val="22"/>
        </w:rPr>
        <w:t> </w:t>
      </w:r>
      <w:r w:rsidR="00582146" w:rsidRPr="001849E5">
        <w:rPr>
          <w:rFonts w:ascii="Arial" w:hAnsi="Arial" w:cs="Arial"/>
          <w:sz w:val="22"/>
          <w:szCs w:val="22"/>
        </w:rPr>
        <w:t>Y</w:t>
      </w:r>
    </w:p>
    <w:p w:rsidR="00D9015F" w:rsidRPr="001849E5" w:rsidRDefault="00D9015F" w:rsidP="0057035A">
      <w:pPr>
        <w:keepNext/>
        <w:rPr>
          <w:rFonts w:ascii="Arial" w:hAnsi="Arial" w:cs="Arial"/>
          <w:sz w:val="22"/>
          <w:szCs w:val="22"/>
        </w:rPr>
      </w:pPr>
    </w:p>
    <w:p w:rsidR="00582146" w:rsidRPr="001849E5" w:rsidRDefault="00582146" w:rsidP="00DF256E">
      <w:pPr>
        <w:pStyle w:val="Odstavecseseznamem"/>
        <w:keepNext/>
        <w:numPr>
          <w:ilvl w:val="0"/>
          <w:numId w:val="17"/>
        </w:numPr>
        <w:tabs>
          <w:tab w:val="left" w:pos="426"/>
        </w:tabs>
        <w:spacing w:line="240" w:lineRule="atLeast"/>
        <w:jc w:val="both"/>
        <w:rPr>
          <w:rFonts w:ascii="Arial" w:hAnsi="Arial" w:cs="Arial"/>
          <w:bCs/>
          <w:iCs/>
          <w:sz w:val="22"/>
          <w:szCs w:val="22"/>
        </w:rPr>
      </w:pPr>
      <w:r w:rsidRPr="001849E5">
        <w:rPr>
          <w:rFonts w:ascii="Arial" w:hAnsi="Arial" w:cs="Arial"/>
          <w:bCs/>
          <w:iCs/>
          <w:sz w:val="22"/>
          <w:szCs w:val="22"/>
        </w:rPr>
        <w:t xml:space="preserve">Předmětem smlouvy je závazek zhotovitele provést pro objednatele dílo </w:t>
      </w:r>
      <w:r w:rsidR="009F1017" w:rsidRPr="001849E5">
        <w:rPr>
          <w:rFonts w:ascii="Arial" w:hAnsi="Arial" w:cs="Arial"/>
          <w:bCs/>
          <w:iCs/>
          <w:sz w:val="22"/>
          <w:szCs w:val="22"/>
        </w:rPr>
        <w:t xml:space="preserve">s názvem </w:t>
      </w:r>
      <w:r w:rsidR="00CA03EF" w:rsidRPr="001849E5">
        <w:rPr>
          <w:rFonts w:ascii="Arial" w:hAnsi="Arial" w:cs="Arial"/>
          <w:b/>
          <w:bCs/>
          <w:iCs/>
          <w:sz w:val="22"/>
          <w:szCs w:val="22"/>
        </w:rPr>
        <w:t>„</w:t>
      </w:r>
      <w:r w:rsidR="003952CE">
        <w:rPr>
          <w:rFonts w:ascii="Arial" w:hAnsi="Arial" w:cs="Arial"/>
          <w:b/>
          <w:bCs/>
          <w:iCs/>
          <w:sz w:val="22"/>
          <w:szCs w:val="22"/>
        </w:rPr>
        <w:t xml:space="preserve">Výstavba nového objektu - </w:t>
      </w:r>
      <w:r w:rsidR="003C284F">
        <w:rPr>
          <w:rFonts w:ascii="Arial" w:hAnsi="Arial" w:cs="Arial"/>
          <w:b/>
          <w:bCs/>
          <w:iCs/>
          <w:sz w:val="22"/>
          <w:szCs w:val="22"/>
        </w:rPr>
        <w:t>K</w:t>
      </w:r>
      <w:r w:rsidR="000A794F">
        <w:rPr>
          <w:rFonts w:ascii="Arial" w:hAnsi="Arial" w:cs="Arial"/>
          <w:b/>
          <w:bCs/>
          <w:iCs/>
          <w:sz w:val="22"/>
          <w:szCs w:val="22"/>
        </w:rPr>
        <w:t>nihovna Petřiny</w:t>
      </w:r>
      <w:r w:rsidR="00CA03EF" w:rsidRPr="001849E5">
        <w:rPr>
          <w:rFonts w:ascii="Arial" w:hAnsi="Arial" w:cs="Arial"/>
          <w:b/>
          <w:bCs/>
          <w:iCs/>
          <w:sz w:val="22"/>
          <w:szCs w:val="22"/>
        </w:rPr>
        <w:t>“</w:t>
      </w:r>
      <w:r w:rsidRPr="001849E5">
        <w:rPr>
          <w:rFonts w:ascii="Arial" w:hAnsi="Arial" w:cs="Arial"/>
          <w:bCs/>
          <w:iCs/>
          <w:sz w:val="22"/>
          <w:szCs w:val="22"/>
        </w:rPr>
        <w:t xml:space="preserve">, </w:t>
      </w:r>
      <w:r w:rsidR="00040A00" w:rsidRPr="001849E5">
        <w:rPr>
          <w:rFonts w:ascii="Arial" w:hAnsi="Arial" w:cs="Arial"/>
          <w:bCs/>
          <w:iCs/>
          <w:sz w:val="22"/>
          <w:szCs w:val="22"/>
        </w:rPr>
        <w:t>za podmínek dohodnutých touto smlouvou, v souladu s vyhodnocením zadávacího řízení veřejné zakázky výše uvedeného názvu</w:t>
      </w:r>
      <w:r w:rsidR="00676221" w:rsidRPr="001849E5">
        <w:rPr>
          <w:rFonts w:ascii="Arial" w:hAnsi="Arial" w:cs="Arial"/>
          <w:bCs/>
          <w:iCs/>
          <w:sz w:val="22"/>
          <w:szCs w:val="22"/>
        </w:rPr>
        <w:t xml:space="preserve"> </w:t>
      </w:r>
      <w:r w:rsidR="00040A00" w:rsidRPr="001849E5">
        <w:rPr>
          <w:rFonts w:ascii="Arial" w:hAnsi="Arial" w:cs="Arial"/>
          <w:bCs/>
          <w:iCs/>
          <w:sz w:val="22"/>
          <w:szCs w:val="22"/>
        </w:rPr>
        <w:t xml:space="preserve">zadané dle </w:t>
      </w:r>
      <w:r w:rsidR="00676221" w:rsidRPr="001849E5">
        <w:rPr>
          <w:rFonts w:ascii="Arial" w:hAnsi="Arial" w:cs="Arial"/>
          <w:bCs/>
          <w:iCs/>
          <w:sz w:val="22"/>
          <w:szCs w:val="22"/>
        </w:rPr>
        <w:t>§ 5</w:t>
      </w:r>
      <w:r w:rsidR="008673BC">
        <w:rPr>
          <w:rFonts w:ascii="Arial" w:hAnsi="Arial" w:cs="Arial"/>
          <w:bCs/>
          <w:iCs/>
          <w:sz w:val="22"/>
          <w:szCs w:val="22"/>
        </w:rPr>
        <w:t>8</w:t>
      </w:r>
      <w:r w:rsidR="00A354AA" w:rsidRPr="001849E5">
        <w:rPr>
          <w:rFonts w:ascii="Arial" w:hAnsi="Arial" w:cs="Arial"/>
          <w:bCs/>
          <w:iCs/>
          <w:sz w:val="22"/>
          <w:szCs w:val="22"/>
        </w:rPr>
        <w:t xml:space="preserve"> </w:t>
      </w:r>
      <w:r w:rsidR="00040A00" w:rsidRPr="001849E5">
        <w:rPr>
          <w:rFonts w:ascii="Arial" w:hAnsi="Arial" w:cs="Arial"/>
          <w:bCs/>
          <w:iCs/>
          <w:sz w:val="22"/>
          <w:szCs w:val="22"/>
        </w:rPr>
        <w:t>zákona č. 13</w:t>
      </w:r>
      <w:r w:rsidR="00604014" w:rsidRPr="001849E5">
        <w:rPr>
          <w:rFonts w:ascii="Arial" w:hAnsi="Arial" w:cs="Arial"/>
          <w:bCs/>
          <w:iCs/>
          <w:sz w:val="22"/>
          <w:szCs w:val="22"/>
        </w:rPr>
        <w:t>4</w:t>
      </w:r>
      <w:r w:rsidR="00040A00" w:rsidRPr="001849E5">
        <w:rPr>
          <w:rFonts w:ascii="Arial" w:hAnsi="Arial" w:cs="Arial"/>
          <w:bCs/>
          <w:iCs/>
          <w:sz w:val="22"/>
          <w:szCs w:val="22"/>
        </w:rPr>
        <w:t>/20</w:t>
      </w:r>
      <w:r w:rsidR="00604014" w:rsidRPr="001849E5">
        <w:rPr>
          <w:rFonts w:ascii="Arial" w:hAnsi="Arial" w:cs="Arial"/>
          <w:bCs/>
          <w:iCs/>
          <w:sz w:val="22"/>
          <w:szCs w:val="22"/>
        </w:rPr>
        <w:t>1</w:t>
      </w:r>
      <w:r w:rsidR="00040A00" w:rsidRPr="001849E5">
        <w:rPr>
          <w:rFonts w:ascii="Arial" w:hAnsi="Arial" w:cs="Arial"/>
          <w:bCs/>
          <w:iCs/>
          <w:sz w:val="22"/>
          <w:szCs w:val="22"/>
        </w:rPr>
        <w:t xml:space="preserve">6 Sb., o </w:t>
      </w:r>
      <w:r w:rsidR="00604014" w:rsidRPr="001849E5">
        <w:rPr>
          <w:rFonts w:ascii="Arial" w:hAnsi="Arial" w:cs="Arial"/>
          <w:bCs/>
          <w:iCs/>
          <w:sz w:val="22"/>
          <w:szCs w:val="22"/>
        </w:rPr>
        <w:t xml:space="preserve">zadávání </w:t>
      </w:r>
      <w:r w:rsidR="00040A00" w:rsidRPr="001849E5">
        <w:rPr>
          <w:rFonts w:ascii="Arial" w:hAnsi="Arial" w:cs="Arial"/>
          <w:bCs/>
          <w:iCs/>
          <w:sz w:val="22"/>
          <w:szCs w:val="22"/>
        </w:rPr>
        <w:t>veřejných zakáz</w:t>
      </w:r>
      <w:r w:rsidR="00604014" w:rsidRPr="001849E5">
        <w:rPr>
          <w:rFonts w:ascii="Arial" w:hAnsi="Arial" w:cs="Arial"/>
          <w:bCs/>
          <w:iCs/>
          <w:sz w:val="22"/>
          <w:szCs w:val="22"/>
        </w:rPr>
        <w:t>ek</w:t>
      </w:r>
      <w:r w:rsidR="007F4EF4">
        <w:rPr>
          <w:rFonts w:ascii="Arial" w:hAnsi="Arial" w:cs="Arial"/>
          <w:bCs/>
          <w:iCs/>
          <w:sz w:val="22"/>
          <w:szCs w:val="22"/>
        </w:rPr>
        <w:t xml:space="preserve"> (dále jen „ZZVZ“)</w:t>
      </w:r>
      <w:r w:rsidR="00604014" w:rsidRPr="001849E5">
        <w:rPr>
          <w:rFonts w:ascii="Arial" w:hAnsi="Arial" w:cs="Arial"/>
          <w:bCs/>
          <w:iCs/>
          <w:sz w:val="22"/>
          <w:szCs w:val="22"/>
        </w:rPr>
        <w:t xml:space="preserve"> </w:t>
      </w:r>
      <w:r w:rsidR="00040A00" w:rsidRPr="001849E5">
        <w:rPr>
          <w:rFonts w:ascii="Arial" w:hAnsi="Arial" w:cs="Arial"/>
          <w:bCs/>
          <w:iCs/>
          <w:sz w:val="22"/>
          <w:szCs w:val="22"/>
        </w:rPr>
        <w:t xml:space="preserve">a rozhodnutím objednatele o </w:t>
      </w:r>
      <w:r w:rsidR="00F52FD8">
        <w:rPr>
          <w:rFonts w:ascii="Arial" w:hAnsi="Arial" w:cs="Arial"/>
          <w:bCs/>
          <w:iCs/>
          <w:sz w:val="22"/>
          <w:szCs w:val="22"/>
        </w:rPr>
        <w:t>výběru dodavatele</w:t>
      </w:r>
      <w:r w:rsidR="00040A00" w:rsidRPr="001849E5">
        <w:rPr>
          <w:rFonts w:ascii="Arial" w:hAnsi="Arial" w:cs="Arial"/>
          <w:bCs/>
          <w:iCs/>
          <w:sz w:val="22"/>
          <w:szCs w:val="22"/>
        </w:rPr>
        <w:t xml:space="preserve"> veřejné zakázky na dílo (tj. v souladu se zadáním veřejné zakázky</w:t>
      </w:r>
      <w:r w:rsidR="004F7C04" w:rsidRPr="001849E5">
        <w:rPr>
          <w:rFonts w:ascii="Arial" w:hAnsi="Arial" w:cs="Arial"/>
          <w:bCs/>
          <w:iCs/>
          <w:sz w:val="22"/>
          <w:szCs w:val="22"/>
        </w:rPr>
        <w:t xml:space="preserve"> </w:t>
      </w:r>
      <w:r w:rsidR="00040A00" w:rsidRPr="001849E5">
        <w:rPr>
          <w:rFonts w:ascii="Arial" w:hAnsi="Arial" w:cs="Arial"/>
          <w:bCs/>
          <w:iCs/>
          <w:sz w:val="22"/>
          <w:szCs w:val="22"/>
        </w:rPr>
        <w:t>a nabídkou vybraného uchazeče</w:t>
      </w:r>
      <w:r w:rsidR="001A4BE1">
        <w:rPr>
          <w:rFonts w:ascii="Arial" w:hAnsi="Arial" w:cs="Arial"/>
          <w:bCs/>
          <w:iCs/>
          <w:sz w:val="22"/>
          <w:szCs w:val="22"/>
        </w:rPr>
        <w:t xml:space="preserve"> – zhotovitele</w:t>
      </w:r>
      <w:r w:rsidR="00040A00" w:rsidRPr="001849E5">
        <w:rPr>
          <w:rFonts w:ascii="Arial" w:hAnsi="Arial" w:cs="Arial"/>
          <w:bCs/>
          <w:iCs/>
          <w:sz w:val="22"/>
          <w:szCs w:val="22"/>
        </w:rPr>
        <w:t xml:space="preserve">) v rozsahu stanoveném v zadávací dokumentaci veřejné zakázky (dále jen „dílo“). </w:t>
      </w:r>
    </w:p>
    <w:p w:rsidR="006676CA" w:rsidRPr="00DD7E61" w:rsidRDefault="00040A00" w:rsidP="00040A00">
      <w:pPr>
        <w:pStyle w:val="Zkladntext"/>
        <w:keepNext/>
        <w:keepLines/>
        <w:widowControl w:val="0"/>
        <w:numPr>
          <w:ilvl w:val="0"/>
          <w:numId w:val="17"/>
        </w:numPr>
        <w:overflowPunct/>
        <w:autoSpaceDE/>
        <w:autoSpaceDN/>
        <w:adjustRightInd/>
        <w:spacing w:before="0"/>
        <w:textAlignment w:val="auto"/>
        <w:rPr>
          <w:rFonts w:ascii="Arial" w:hAnsi="Arial" w:cs="Arial"/>
          <w:bCs/>
          <w:sz w:val="22"/>
          <w:szCs w:val="22"/>
        </w:rPr>
      </w:pPr>
      <w:r w:rsidRPr="00BA2B2C">
        <w:rPr>
          <w:rFonts w:ascii="Arial" w:hAnsi="Arial" w:cs="Arial"/>
          <w:sz w:val="22"/>
          <w:szCs w:val="22"/>
        </w:rPr>
        <w:t xml:space="preserve">Dílo bude provedeno v souladu </w:t>
      </w:r>
      <w:r w:rsidR="00F13AF7" w:rsidRPr="00BA2B2C">
        <w:rPr>
          <w:rFonts w:ascii="Arial" w:hAnsi="Arial" w:cs="Arial"/>
          <w:sz w:val="22"/>
          <w:szCs w:val="22"/>
        </w:rPr>
        <w:t>se zadávací dokumentací</w:t>
      </w:r>
      <w:r w:rsidRPr="00BA2B2C">
        <w:rPr>
          <w:rFonts w:ascii="Arial" w:hAnsi="Arial" w:cs="Arial"/>
          <w:sz w:val="22"/>
          <w:szCs w:val="22"/>
        </w:rPr>
        <w:t xml:space="preserve"> </w:t>
      </w:r>
      <w:r w:rsidR="00F13AF7" w:rsidRPr="00BA2B2C">
        <w:rPr>
          <w:rFonts w:ascii="Arial" w:hAnsi="Arial" w:cs="Arial"/>
          <w:sz w:val="22"/>
          <w:szCs w:val="22"/>
        </w:rPr>
        <w:t>p</w:t>
      </w:r>
      <w:r w:rsidR="00F9322E" w:rsidRPr="00BA2B2C">
        <w:rPr>
          <w:rFonts w:ascii="Arial" w:hAnsi="Arial" w:cs="Arial"/>
          <w:sz w:val="22"/>
          <w:szCs w:val="22"/>
        </w:rPr>
        <w:t xml:space="preserve">ředmětu plnění </w:t>
      </w:r>
      <w:r w:rsidRPr="00BA2B2C">
        <w:rPr>
          <w:rFonts w:ascii="Arial" w:hAnsi="Arial" w:cs="Arial"/>
          <w:sz w:val="22"/>
          <w:szCs w:val="22"/>
        </w:rPr>
        <w:t xml:space="preserve">veřejné zakázky, nabídkou </w:t>
      </w:r>
      <w:r w:rsidR="00BA2B2C" w:rsidRPr="00DD7E61">
        <w:rPr>
          <w:rFonts w:ascii="Arial" w:hAnsi="Arial" w:cs="Arial"/>
          <w:sz w:val="22"/>
          <w:szCs w:val="22"/>
          <w:lang w:val="cs-CZ"/>
        </w:rPr>
        <w:t xml:space="preserve">účastníka </w:t>
      </w:r>
      <w:r w:rsidR="001A4BE1" w:rsidRPr="00DD7E61">
        <w:rPr>
          <w:rFonts w:ascii="Arial" w:hAnsi="Arial" w:cs="Arial"/>
          <w:sz w:val="22"/>
          <w:szCs w:val="22"/>
          <w:lang w:val="cs-CZ"/>
        </w:rPr>
        <w:t>(zhotovitele)</w:t>
      </w:r>
      <w:r w:rsidRPr="00DD7E61">
        <w:rPr>
          <w:rFonts w:ascii="Arial" w:hAnsi="Arial" w:cs="Arial"/>
          <w:sz w:val="22"/>
          <w:szCs w:val="22"/>
        </w:rPr>
        <w:t xml:space="preserve">, </w:t>
      </w:r>
      <w:r w:rsidR="00F345F6" w:rsidRPr="00DD7E61">
        <w:rPr>
          <w:rFonts w:ascii="Arial" w:hAnsi="Arial" w:cs="Arial"/>
          <w:sz w:val="22"/>
          <w:szCs w:val="22"/>
          <w:lang w:val="cs-CZ"/>
        </w:rPr>
        <w:t xml:space="preserve">projektovou dokumentací </w:t>
      </w:r>
      <w:r w:rsidR="00BA2B2C" w:rsidRPr="00DD7E61">
        <w:rPr>
          <w:rFonts w:ascii="Arial" w:hAnsi="Arial" w:cs="Arial"/>
          <w:sz w:val="22"/>
          <w:szCs w:val="22"/>
          <w:lang w:val="cs-CZ"/>
        </w:rPr>
        <w:t xml:space="preserve">pro provádění stavby v rozsahu podle Přílohy č. 13 k vyhlášce č. 499/2006 Sb., o dokumentaci staveb </w:t>
      </w:r>
      <w:r w:rsidR="00F345F6" w:rsidRPr="00DD7E61">
        <w:rPr>
          <w:rFonts w:ascii="Arial" w:hAnsi="Arial" w:cs="Arial"/>
          <w:sz w:val="22"/>
          <w:szCs w:val="22"/>
          <w:lang w:val="cs-CZ"/>
        </w:rPr>
        <w:t xml:space="preserve">vyhotovenou projektantem </w:t>
      </w:r>
      <w:r w:rsidR="00BA2B2C" w:rsidRPr="00BA2B2C">
        <w:rPr>
          <w:rFonts w:ascii="Arial" w:hAnsi="Arial" w:cs="Arial"/>
          <w:sz w:val="22"/>
          <w:szCs w:val="22"/>
        </w:rPr>
        <w:t>SIEBERT + TALAŠ, spol. s r.o., IČ: 06943187, se sídlem Bucharova 1314/8, Stodůlky, 158 00 Praha 5</w:t>
      </w:r>
      <w:r w:rsidR="00F345F6" w:rsidRPr="00BA2B2C">
        <w:rPr>
          <w:rFonts w:ascii="Arial" w:hAnsi="Arial" w:cs="Arial"/>
          <w:sz w:val="22"/>
          <w:szCs w:val="22"/>
          <w:lang w:val="cs-CZ"/>
        </w:rPr>
        <w:t xml:space="preserve"> (dále jen „</w:t>
      </w:r>
      <w:r w:rsidR="00F345F6" w:rsidRPr="00BA2B2C">
        <w:rPr>
          <w:rFonts w:ascii="Arial" w:hAnsi="Arial" w:cs="Arial"/>
          <w:b/>
          <w:bCs/>
          <w:sz w:val="22"/>
          <w:szCs w:val="22"/>
          <w:lang w:val="cs-CZ"/>
        </w:rPr>
        <w:t>projektová dokumentace</w:t>
      </w:r>
      <w:r w:rsidR="00F345F6" w:rsidRPr="00BA2B2C">
        <w:rPr>
          <w:rFonts w:ascii="Arial" w:hAnsi="Arial" w:cs="Arial"/>
          <w:sz w:val="22"/>
          <w:szCs w:val="22"/>
          <w:lang w:val="cs-CZ"/>
        </w:rPr>
        <w:t>“)</w:t>
      </w:r>
      <w:r w:rsidR="00F345F6" w:rsidRPr="00DD7E61">
        <w:rPr>
          <w:rFonts w:ascii="Arial" w:hAnsi="Arial" w:cs="Arial"/>
          <w:sz w:val="22"/>
          <w:szCs w:val="22"/>
          <w:lang w:val="cs-CZ"/>
        </w:rPr>
        <w:t xml:space="preserve"> a </w:t>
      </w:r>
      <w:r w:rsidRPr="00DD7E61">
        <w:rPr>
          <w:rFonts w:ascii="Arial" w:hAnsi="Arial" w:cs="Arial"/>
          <w:sz w:val="22"/>
          <w:szCs w:val="22"/>
        </w:rPr>
        <w:t xml:space="preserve">právními a technickými požadavky platnými v době podpisu smlouvy. </w:t>
      </w:r>
      <w:r w:rsidR="00F65C59" w:rsidRPr="00DD7E61">
        <w:rPr>
          <w:rFonts w:ascii="Arial" w:hAnsi="Arial" w:cs="Arial"/>
          <w:sz w:val="22"/>
          <w:szCs w:val="22"/>
        </w:rPr>
        <w:t xml:space="preserve">Dílo bude provedeno </w:t>
      </w:r>
      <w:r w:rsidR="003477AF" w:rsidRPr="00DD7E61">
        <w:rPr>
          <w:rFonts w:ascii="Arial" w:hAnsi="Arial" w:cs="Arial"/>
          <w:sz w:val="22"/>
          <w:szCs w:val="22"/>
          <w:lang w:val="cs-CZ"/>
        </w:rPr>
        <w:t xml:space="preserve">na adrese: </w:t>
      </w:r>
      <w:bookmarkStart w:id="0" w:name="_Hlk44355477"/>
      <w:r w:rsidR="003477AF" w:rsidRPr="00DD7E61">
        <w:rPr>
          <w:rFonts w:ascii="Arial" w:hAnsi="Arial" w:cs="Arial"/>
          <w:sz w:val="22"/>
          <w:szCs w:val="22"/>
        </w:rPr>
        <w:t>Mahulenina 31, 162 00 Praha 6 – Břevnov</w:t>
      </w:r>
      <w:bookmarkEnd w:id="0"/>
      <w:r w:rsidR="003477AF" w:rsidRPr="00DD7E61">
        <w:rPr>
          <w:rFonts w:ascii="Arial" w:hAnsi="Arial" w:cs="Arial"/>
          <w:sz w:val="22"/>
          <w:szCs w:val="22"/>
          <w:lang w:val="cs-CZ"/>
        </w:rPr>
        <w:t xml:space="preserve">, pozemcích </w:t>
      </w:r>
      <w:proofErr w:type="spellStart"/>
      <w:r w:rsidR="003477AF" w:rsidRPr="00DD7E61">
        <w:rPr>
          <w:rFonts w:ascii="Arial" w:hAnsi="Arial" w:cs="Arial"/>
          <w:sz w:val="22"/>
          <w:szCs w:val="22"/>
        </w:rPr>
        <w:t>p.č</w:t>
      </w:r>
      <w:proofErr w:type="spellEnd"/>
      <w:r w:rsidR="003477AF" w:rsidRPr="00DD7E61">
        <w:rPr>
          <w:rFonts w:ascii="Arial" w:hAnsi="Arial" w:cs="Arial"/>
          <w:sz w:val="22"/>
          <w:szCs w:val="22"/>
        </w:rPr>
        <w:t>.</w:t>
      </w:r>
      <w:r w:rsidR="003477AF" w:rsidRPr="00DD7E61">
        <w:rPr>
          <w:rFonts w:ascii="Arial" w:hAnsi="Arial" w:cs="Arial"/>
          <w:sz w:val="22"/>
          <w:szCs w:val="22"/>
          <w:lang w:val="cs-CZ"/>
        </w:rPr>
        <w:t xml:space="preserve"> </w:t>
      </w:r>
      <w:r w:rsidR="003477AF" w:rsidRPr="00DD7E61">
        <w:rPr>
          <w:rFonts w:ascii="Arial" w:hAnsi="Arial" w:cs="Arial"/>
          <w:sz w:val="22"/>
          <w:szCs w:val="22"/>
        </w:rPr>
        <w:t>3477/173, 3477/206</w:t>
      </w:r>
      <w:r w:rsidR="003477AF" w:rsidRPr="00DD7E61">
        <w:rPr>
          <w:rFonts w:ascii="Arial" w:hAnsi="Arial" w:cs="Arial"/>
          <w:sz w:val="22"/>
          <w:szCs w:val="22"/>
          <w:lang w:val="cs-CZ"/>
        </w:rPr>
        <w:t xml:space="preserve">, Katastrální území: </w:t>
      </w:r>
      <w:r w:rsidR="003477AF" w:rsidRPr="00DD7E61">
        <w:rPr>
          <w:rFonts w:ascii="Arial" w:hAnsi="Arial" w:cs="Arial"/>
          <w:sz w:val="22"/>
          <w:szCs w:val="22"/>
        </w:rPr>
        <w:t>Břevnov 729582</w:t>
      </w:r>
      <w:r w:rsidR="003477AF" w:rsidRPr="00DD7E61">
        <w:rPr>
          <w:rFonts w:ascii="Arial" w:hAnsi="Arial" w:cs="Arial"/>
          <w:sz w:val="22"/>
          <w:szCs w:val="22"/>
          <w:lang w:val="cs-CZ"/>
        </w:rPr>
        <w:t xml:space="preserve"> a dalších sousedních pozemcích, které </w:t>
      </w:r>
      <w:r w:rsidR="009D6801" w:rsidRPr="00DD7E61">
        <w:rPr>
          <w:rFonts w:ascii="Arial" w:hAnsi="Arial" w:cs="Arial"/>
          <w:sz w:val="22"/>
          <w:szCs w:val="22"/>
          <w:lang w:val="cs-CZ"/>
        </w:rPr>
        <w:t>souvisí s</w:t>
      </w:r>
      <w:r w:rsidR="001A4BE1" w:rsidRPr="00DD7E61">
        <w:rPr>
          <w:rFonts w:ascii="Arial" w:hAnsi="Arial" w:cs="Arial"/>
          <w:sz w:val="22"/>
          <w:szCs w:val="22"/>
          <w:lang w:val="cs-CZ"/>
        </w:rPr>
        <w:t xml:space="preserve"> řádným </w:t>
      </w:r>
      <w:r w:rsidR="009D6801" w:rsidRPr="00DD7E61">
        <w:rPr>
          <w:rFonts w:ascii="Arial" w:hAnsi="Arial" w:cs="Arial"/>
          <w:sz w:val="22"/>
          <w:szCs w:val="22"/>
          <w:lang w:val="cs-CZ"/>
        </w:rPr>
        <w:t xml:space="preserve">provedením díla (jedná se zejména </w:t>
      </w:r>
      <w:r w:rsidR="00FF4C48" w:rsidRPr="00DD7E61">
        <w:rPr>
          <w:rFonts w:ascii="Arial" w:hAnsi="Arial" w:cs="Arial"/>
          <w:sz w:val="22"/>
          <w:szCs w:val="22"/>
          <w:lang w:val="cs-CZ"/>
        </w:rPr>
        <w:t>o přeložky inženýrských sítí apod.)</w:t>
      </w:r>
      <w:r w:rsidR="009D6801" w:rsidRPr="00DD7E61">
        <w:rPr>
          <w:rFonts w:ascii="Arial" w:hAnsi="Arial" w:cs="Arial"/>
          <w:sz w:val="22"/>
          <w:szCs w:val="22"/>
          <w:lang w:val="cs-CZ"/>
        </w:rPr>
        <w:t xml:space="preserve"> </w:t>
      </w:r>
      <w:r w:rsidR="00AB2723" w:rsidRPr="00BA2B2C" w:rsidDel="00AB2723">
        <w:rPr>
          <w:rFonts w:ascii="Arial" w:hAnsi="Arial" w:cs="Arial"/>
          <w:sz w:val="22"/>
          <w:szCs w:val="22"/>
        </w:rPr>
        <w:t xml:space="preserve"> </w:t>
      </w:r>
      <w:r w:rsidR="00582146" w:rsidRPr="00BA2B2C">
        <w:rPr>
          <w:rFonts w:ascii="Arial" w:hAnsi="Arial" w:cs="Arial"/>
          <w:sz w:val="22"/>
          <w:szCs w:val="22"/>
        </w:rPr>
        <w:t xml:space="preserve">Zhotovitel </w:t>
      </w:r>
      <w:r w:rsidR="003C37F5" w:rsidRPr="00BA2B2C">
        <w:rPr>
          <w:rFonts w:ascii="Arial" w:hAnsi="Arial" w:cs="Arial"/>
          <w:sz w:val="22"/>
          <w:szCs w:val="22"/>
          <w:lang w:val="cs-CZ"/>
        </w:rPr>
        <w:t xml:space="preserve">se zavazuje </w:t>
      </w:r>
      <w:r w:rsidR="00A977CF" w:rsidRPr="00BA2B2C">
        <w:rPr>
          <w:rFonts w:ascii="Arial" w:hAnsi="Arial" w:cs="Arial"/>
          <w:sz w:val="22"/>
          <w:szCs w:val="22"/>
        </w:rPr>
        <w:t>zrealiz</w:t>
      </w:r>
      <w:r w:rsidR="003C37F5" w:rsidRPr="00BA2B2C">
        <w:rPr>
          <w:rFonts w:ascii="Arial" w:hAnsi="Arial" w:cs="Arial"/>
          <w:sz w:val="22"/>
          <w:szCs w:val="22"/>
          <w:lang w:val="cs-CZ"/>
        </w:rPr>
        <w:t>ovat</w:t>
      </w:r>
      <w:r w:rsidR="00A977CF" w:rsidRPr="00DD7E61">
        <w:rPr>
          <w:rFonts w:ascii="Arial" w:hAnsi="Arial" w:cs="Arial"/>
          <w:sz w:val="22"/>
          <w:szCs w:val="22"/>
        </w:rPr>
        <w:t xml:space="preserve"> </w:t>
      </w:r>
      <w:r w:rsidR="00582146" w:rsidRPr="00DD7E61">
        <w:rPr>
          <w:rFonts w:ascii="Arial" w:hAnsi="Arial" w:cs="Arial"/>
          <w:sz w:val="22"/>
          <w:szCs w:val="22"/>
        </w:rPr>
        <w:t xml:space="preserve">dílo </w:t>
      </w:r>
      <w:r w:rsidR="0048729D" w:rsidRPr="00DD7E61">
        <w:rPr>
          <w:rFonts w:ascii="Arial" w:hAnsi="Arial" w:cs="Arial"/>
          <w:sz w:val="22"/>
          <w:szCs w:val="22"/>
        </w:rPr>
        <w:t xml:space="preserve">pro objednatele </w:t>
      </w:r>
      <w:r w:rsidR="00AE0D7A" w:rsidRPr="00DD7E61">
        <w:rPr>
          <w:rFonts w:ascii="Arial" w:hAnsi="Arial" w:cs="Arial"/>
          <w:sz w:val="22"/>
          <w:szCs w:val="22"/>
        </w:rPr>
        <w:t xml:space="preserve">na svůj náklad </w:t>
      </w:r>
      <w:r w:rsidR="00582146" w:rsidRPr="00DD7E61">
        <w:rPr>
          <w:rFonts w:ascii="Arial" w:hAnsi="Arial" w:cs="Arial"/>
          <w:sz w:val="22"/>
          <w:szCs w:val="22"/>
        </w:rPr>
        <w:t xml:space="preserve">a </w:t>
      </w:r>
      <w:r w:rsidR="006E7731" w:rsidRPr="00DD7E61">
        <w:rPr>
          <w:rFonts w:ascii="Arial" w:hAnsi="Arial" w:cs="Arial"/>
          <w:sz w:val="22"/>
          <w:szCs w:val="22"/>
        </w:rPr>
        <w:t>na vlastní nebezpečí</w:t>
      </w:r>
      <w:r w:rsidRPr="00DD7E61">
        <w:rPr>
          <w:rFonts w:ascii="Arial" w:hAnsi="Arial" w:cs="Arial"/>
          <w:sz w:val="22"/>
          <w:szCs w:val="22"/>
        </w:rPr>
        <w:t>, bez vad a nedodělků</w:t>
      </w:r>
      <w:r w:rsidR="0048729D" w:rsidRPr="00DD7E61">
        <w:rPr>
          <w:rFonts w:ascii="Arial" w:hAnsi="Arial" w:cs="Arial"/>
          <w:sz w:val="22"/>
          <w:szCs w:val="22"/>
        </w:rPr>
        <w:t xml:space="preserve"> a objednatel se zavazuje </w:t>
      </w:r>
      <w:r w:rsidRPr="00DD7E61">
        <w:rPr>
          <w:rFonts w:ascii="Arial" w:hAnsi="Arial" w:cs="Arial"/>
          <w:sz w:val="22"/>
          <w:szCs w:val="22"/>
        </w:rPr>
        <w:t xml:space="preserve">bezvadné a úplné </w:t>
      </w:r>
      <w:r w:rsidR="0048729D" w:rsidRPr="00DD7E61">
        <w:rPr>
          <w:rFonts w:ascii="Arial" w:hAnsi="Arial" w:cs="Arial"/>
          <w:sz w:val="22"/>
          <w:szCs w:val="22"/>
        </w:rPr>
        <w:t>dílo převzít a zaplatit za něj smluvenou cenu</w:t>
      </w:r>
      <w:r w:rsidR="00676221" w:rsidRPr="00DD7E61">
        <w:rPr>
          <w:rFonts w:ascii="Arial" w:hAnsi="Arial" w:cs="Arial"/>
          <w:sz w:val="22"/>
          <w:szCs w:val="22"/>
        </w:rPr>
        <w:t>.  Provedením části díla</w:t>
      </w:r>
      <w:r w:rsidR="00582146" w:rsidRPr="00DD7E61">
        <w:rPr>
          <w:rFonts w:ascii="Arial" w:hAnsi="Arial" w:cs="Arial"/>
          <w:sz w:val="22"/>
          <w:szCs w:val="22"/>
        </w:rPr>
        <w:t xml:space="preserve"> může zhotovitel pověřit t</w:t>
      </w:r>
      <w:r w:rsidR="004A4C14" w:rsidRPr="00DD7E61">
        <w:rPr>
          <w:rFonts w:ascii="Arial" w:hAnsi="Arial" w:cs="Arial"/>
          <w:sz w:val="22"/>
          <w:szCs w:val="22"/>
        </w:rPr>
        <w:t xml:space="preserve">řetí osobu, a to v rozsahu dle </w:t>
      </w:r>
      <w:r w:rsidR="00582146" w:rsidRPr="00DD7E61">
        <w:rPr>
          <w:rFonts w:ascii="Arial" w:hAnsi="Arial" w:cs="Arial"/>
          <w:sz w:val="22"/>
          <w:szCs w:val="22"/>
        </w:rPr>
        <w:t xml:space="preserve">přílohy č. </w:t>
      </w:r>
      <w:r w:rsidR="003952CE">
        <w:rPr>
          <w:rFonts w:ascii="Arial" w:hAnsi="Arial" w:cs="Arial"/>
          <w:sz w:val="22"/>
          <w:szCs w:val="22"/>
          <w:lang w:val="cs-CZ"/>
        </w:rPr>
        <w:t>4</w:t>
      </w:r>
      <w:r w:rsidR="003952CE" w:rsidRPr="00DD7E61">
        <w:rPr>
          <w:rFonts w:ascii="Arial" w:hAnsi="Arial" w:cs="Arial"/>
          <w:sz w:val="22"/>
          <w:szCs w:val="22"/>
        </w:rPr>
        <w:t xml:space="preserve"> </w:t>
      </w:r>
      <w:r w:rsidR="00582146" w:rsidRPr="00DD7E61">
        <w:rPr>
          <w:rFonts w:ascii="Arial" w:hAnsi="Arial" w:cs="Arial"/>
          <w:sz w:val="22"/>
          <w:szCs w:val="22"/>
        </w:rPr>
        <w:t xml:space="preserve">této smlouvy, nad rámec této přílohy jen se souhlasem objednatele. Za výsledek těchto činností však </w:t>
      </w:r>
      <w:r w:rsidRPr="00DD7E61">
        <w:rPr>
          <w:rFonts w:ascii="Arial" w:hAnsi="Arial" w:cs="Arial"/>
          <w:sz w:val="22"/>
          <w:szCs w:val="22"/>
        </w:rPr>
        <w:t xml:space="preserve">zhotovitel </w:t>
      </w:r>
      <w:r w:rsidR="00582146" w:rsidRPr="00DD7E61">
        <w:rPr>
          <w:rFonts w:ascii="Arial" w:hAnsi="Arial" w:cs="Arial"/>
          <w:sz w:val="22"/>
          <w:szCs w:val="22"/>
        </w:rPr>
        <w:t>o</w:t>
      </w:r>
      <w:r w:rsidR="00D362ED" w:rsidRPr="00DD7E61">
        <w:rPr>
          <w:rFonts w:ascii="Arial" w:hAnsi="Arial" w:cs="Arial"/>
          <w:sz w:val="22"/>
          <w:szCs w:val="22"/>
        </w:rPr>
        <w:t>dpovídá objednateli stejně</w:t>
      </w:r>
      <w:r w:rsidR="00C2193A" w:rsidRPr="00DD7E61">
        <w:rPr>
          <w:rFonts w:ascii="Arial" w:hAnsi="Arial" w:cs="Arial"/>
          <w:sz w:val="22"/>
          <w:szCs w:val="22"/>
        </w:rPr>
        <w:t>,</w:t>
      </w:r>
      <w:r w:rsidR="00D362ED" w:rsidRPr="00DD7E61">
        <w:rPr>
          <w:rFonts w:ascii="Arial" w:hAnsi="Arial" w:cs="Arial"/>
          <w:sz w:val="22"/>
          <w:szCs w:val="22"/>
        </w:rPr>
        <w:t xml:space="preserve"> jako</w:t>
      </w:r>
      <w:r w:rsidR="00582146" w:rsidRPr="00DD7E61">
        <w:rPr>
          <w:rFonts w:ascii="Arial" w:hAnsi="Arial" w:cs="Arial"/>
          <w:sz w:val="22"/>
          <w:szCs w:val="22"/>
        </w:rPr>
        <w:t xml:space="preserve"> by je provedl sám.</w:t>
      </w:r>
      <w:r w:rsidRPr="00DD7E61">
        <w:rPr>
          <w:rFonts w:ascii="Arial" w:hAnsi="Arial" w:cs="Arial"/>
          <w:sz w:val="22"/>
          <w:szCs w:val="22"/>
        </w:rPr>
        <w:t xml:space="preserve"> Předání a převzetí díla se řídí ustanovením čl. VII</w:t>
      </w:r>
      <w:r w:rsidR="003D4387" w:rsidRPr="00DD7E61">
        <w:rPr>
          <w:rFonts w:ascii="Arial" w:hAnsi="Arial" w:cs="Arial"/>
          <w:sz w:val="22"/>
          <w:szCs w:val="22"/>
          <w:lang w:val="cs-CZ"/>
        </w:rPr>
        <w:t>I</w:t>
      </w:r>
      <w:r w:rsidRPr="00DD7E61">
        <w:rPr>
          <w:rFonts w:ascii="Arial" w:hAnsi="Arial" w:cs="Arial"/>
          <w:sz w:val="22"/>
          <w:szCs w:val="22"/>
        </w:rPr>
        <w:t>. této smlouvy.</w:t>
      </w:r>
    </w:p>
    <w:p w:rsidR="003952CE" w:rsidRPr="003952CE" w:rsidRDefault="00A7391A" w:rsidP="00485C91">
      <w:pPr>
        <w:pStyle w:val="Odstavecseseznamem"/>
        <w:keepNext/>
        <w:keepLines/>
        <w:widowControl w:val="0"/>
        <w:numPr>
          <w:ilvl w:val="0"/>
          <w:numId w:val="17"/>
        </w:numPr>
        <w:spacing w:line="240" w:lineRule="atLeast"/>
        <w:ind w:left="386" w:hanging="357"/>
        <w:jc w:val="both"/>
        <w:rPr>
          <w:rFonts w:ascii="Arial" w:hAnsi="Arial" w:cs="Arial"/>
          <w:bCs/>
          <w:iCs/>
          <w:sz w:val="22"/>
          <w:szCs w:val="22"/>
        </w:rPr>
      </w:pPr>
      <w:r w:rsidRPr="001849E5">
        <w:rPr>
          <w:rFonts w:ascii="Arial" w:hAnsi="Arial" w:cs="Arial"/>
          <w:bCs/>
          <w:sz w:val="22"/>
          <w:szCs w:val="22"/>
        </w:rPr>
        <w:t xml:space="preserve">Specifikace rozsahu díla je vymezena v příloze č. 1. </w:t>
      </w:r>
      <w:r w:rsidR="00ED472B" w:rsidRPr="00D744FD">
        <w:rPr>
          <w:rFonts w:ascii="Arial" w:hAnsi="Arial" w:cs="Arial"/>
          <w:sz w:val="22"/>
          <w:szCs w:val="22"/>
        </w:rPr>
        <w:t>Soupis stavebních prací, dodávek a služeb s výkazem výměr</w:t>
      </w:r>
      <w:r w:rsidR="00ED472B">
        <w:t xml:space="preserve"> </w:t>
      </w:r>
      <w:r w:rsidR="00A354AA" w:rsidRPr="001849E5">
        <w:rPr>
          <w:rFonts w:ascii="Arial" w:hAnsi="Arial" w:cs="Arial"/>
          <w:sz w:val="22"/>
          <w:szCs w:val="22"/>
        </w:rPr>
        <w:t xml:space="preserve">(oceněný </w:t>
      </w:r>
      <w:r w:rsidR="00BA2B2C">
        <w:rPr>
          <w:rFonts w:ascii="Arial" w:hAnsi="Arial" w:cs="Arial"/>
          <w:sz w:val="22"/>
          <w:szCs w:val="22"/>
        </w:rPr>
        <w:t>soupis prací</w:t>
      </w:r>
      <w:r w:rsidR="00A354AA" w:rsidRPr="001849E5">
        <w:rPr>
          <w:rFonts w:ascii="Arial" w:hAnsi="Arial" w:cs="Arial"/>
          <w:sz w:val="22"/>
          <w:szCs w:val="22"/>
        </w:rPr>
        <w:t>)</w:t>
      </w:r>
      <w:r w:rsidRPr="001849E5">
        <w:rPr>
          <w:rFonts w:ascii="Arial" w:hAnsi="Arial" w:cs="Arial"/>
          <w:bCs/>
          <w:sz w:val="22"/>
          <w:szCs w:val="22"/>
        </w:rPr>
        <w:t>, která je nedílnou součástí této smlouvy.</w:t>
      </w:r>
      <w:r w:rsidR="00485C91" w:rsidRPr="001849E5">
        <w:rPr>
          <w:rFonts w:ascii="Arial" w:hAnsi="Arial" w:cs="Arial"/>
          <w:bCs/>
          <w:sz w:val="22"/>
          <w:szCs w:val="22"/>
        </w:rPr>
        <w:t xml:space="preserve"> </w:t>
      </w:r>
    </w:p>
    <w:p w:rsidR="006676CA" w:rsidRPr="001849E5" w:rsidRDefault="006676CA" w:rsidP="00485C91">
      <w:pPr>
        <w:pStyle w:val="Odstavecseseznamem"/>
        <w:keepNext/>
        <w:keepLines/>
        <w:widowControl w:val="0"/>
        <w:numPr>
          <w:ilvl w:val="0"/>
          <w:numId w:val="17"/>
        </w:numPr>
        <w:spacing w:line="240" w:lineRule="atLeast"/>
        <w:ind w:left="386" w:hanging="357"/>
        <w:jc w:val="both"/>
        <w:rPr>
          <w:rFonts w:ascii="Arial" w:hAnsi="Arial" w:cs="Arial"/>
          <w:bCs/>
          <w:iCs/>
          <w:sz w:val="22"/>
          <w:szCs w:val="22"/>
        </w:rPr>
      </w:pPr>
      <w:r w:rsidRPr="001849E5">
        <w:rPr>
          <w:rFonts w:ascii="Arial" w:hAnsi="Arial" w:cs="Arial"/>
          <w:bCs/>
          <w:iCs/>
          <w:sz w:val="22"/>
          <w:szCs w:val="22"/>
        </w:rPr>
        <w:t>Objednatel se zavazuje zaplatit za</w:t>
      </w:r>
      <w:r w:rsidR="00582146" w:rsidRPr="001849E5">
        <w:rPr>
          <w:rFonts w:ascii="Arial" w:hAnsi="Arial" w:cs="Arial"/>
          <w:bCs/>
          <w:iCs/>
          <w:sz w:val="22"/>
          <w:szCs w:val="22"/>
        </w:rPr>
        <w:t xml:space="preserve"> řádně a včas zhotovené </w:t>
      </w:r>
      <w:r w:rsidR="00040A00" w:rsidRPr="001849E5">
        <w:rPr>
          <w:rFonts w:ascii="Arial" w:hAnsi="Arial" w:cs="Arial"/>
          <w:bCs/>
          <w:iCs/>
          <w:sz w:val="22"/>
          <w:szCs w:val="22"/>
        </w:rPr>
        <w:t xml:space="preserve">a předané </w:t>
      </w:r>
      <w:r w:rsidR="00582146" w:rsidRPr="001849E5">
        <w:rPr>
          <w:rFonts w:ascii="Arial" w:hAnsi="Arial" w:cs="Arial"/>
          <w:bCs/>
          <w:iCs/>
          <w:sz w:val="22"/>
          <w:szCs w:val="22"/>
        </w:rPr>
        <w:t xml:space="preserve">dílo dle této smlouvy </w:t>
      </w:r>
      <w:r w:rsidRPr="001849E5">
        <w:rPr>
          <w:rFonts w:ascii="Arial" w:hAnsi="Arial" w:cs="Arial"/>
          <w:bCs/>
          <w:iCs/>
          <w:sz w:val="22"/>
          <w:szCs w:val="22"/>
        </w:rPr>
        <w:t xml:space="preserve">cenu uvedenou v čl. </w:t>
      </w:r>
      <w:r w:rsidR="003A5137" w:rsidRPr="001849E5">
        <w:rPr>
          <w:rFonts w:ascii="Arial" w:hAnsi="Arial" w:cs="Arial"/>
          <w:bCs/>
          <w:iCs/>
          <w:sz w:val="22"/>
          <w:szCs w:val="22"/>
        </w:rPr>
        <w:t>I</w:t>
      </w:r>
      <w:r w:rsidR="0057035A" w:rsidRPr="001849E5">
        <w:rPr>
          <w:rFonts w:ascii="Arial" w:hAnsi="Arial" w:cs="Arial"/>
          <w:bCs/>
          <w:iCs/>
          <w:sz w:val="22"/>
          <w:szCs w:val="22"/>
        </w:rPr>
        <w:t>II</w:t>
      </w:r>
      <w:r w:rsidRPr="001849E5">
        <w:rPr>
          <w:rFonts w:ascii="Arial" w:hAnsi="Arial" w:cs="Arial"/>
          <w:bCs/>
          <w:iCs/>
          <w:sz w:val="22"/>
          <w:szCs w:val="22"/>
        </w:rPr>
        <w:t xml:space="preserve">. </w:t>
      </w:r>
      <w:r w:rsidR="0057035A" w:rsidRPr="001849E5">
        <w:rPr>
          <w:rFonts w:ascii="Arial" w:hAnsi="Arial" w:cs="Arial"/>
          <w:bCs/>
          <w:iCs/>
          <w:sz w:val="22"/>
          <w:szCs w:val="22"/>
        </w:rPr>
        <w:t>t</w:t>
      </w:r>
      <w:r w:rsidRPr="001849E5">
        <w:rPr>
          <w:rFonts w:ascii="Arial" w:hAnsi="Arial" w:cs="Arial"/>
          <w:bCs/>
          <w:iCs/>
          <w:sz w:val="22"/>
          <w:szCs w:val="22"/>
        </w:rPr>
        <w:t>éto smlouvy a zhotovené dílo převzít.</w:t>
      </w:r>
    </w:p>
    <w:p w:rsidR="006676CA" w:rsidRPr="001849E5" w:rsidRDefault="006676CA" w:rsidP="00DF256E">
      <w:pPr>
        <w:pStyle w:val="Odstavecseseznamem"/>
        <w:keepNext/>
        <w:keepLines/>
        <w:widowControl w:val="0"/>
        <w:numPr>
          <w:ilvl w:val="0"/>
          <w:numId w:val="17"/>
        </w:numPr>
        <w:tabs>
          <w:tab w:val="left" w:pos="426"/>
        </w:tabs>
        <w:spacing w:line="240" w:lineRule="atLeast"/>
        <w:ind w:left="386" w:hanging="357"/>
        <w:jc w:val="both"/>
        <w:rPr>
          <w:rFonts w:ascii="Arial" w:hAnsi="Arial" w:cs="Arial"/>
          <w:bCs/>
          <w:iCs/>
          <w:sz w:val="22"/>
          <w:szCs w:val="22"/>
        </w:rPr>
      </w:pPr>
      <w:r w:rsidRPr="001849E5">
        <w:rPr>
          <w:rFonts w:ascii="Arial" w:hAnsi="Arial" w:cs="Arial"/>
          <w:bCs/>
          <w:iCs/>
          <w:sz w:val="22"/>
          <w:szCs w:val="22"/>
        </w:rPr>
        <w:t>Součástí dodávky je dodávka materiálů a výrobků dle odsouhlasené projektové dokumentace ve standardu v</w:t>
      </w:r>
      <w:r w:rsidR="003A5137" w:rsidRPr="001849E5">
        <w:rPr>
          <w:rFonts w:ascii="Arial" w:hAnsi="Arial" w:cs="Arial"/>
          <w:bCs/>
          <w:iCs/>
          <w:sz w:val="22"/>
          <w:szCs w:val="22"/>
        </w:rPr>
        <w:t> </w:t>
      </w:r>
      <w:r w:rsidRPr="001849E5">
        <w:rPr>
          <w:rFonts w:ascii="Arial" w:hAnsi="Arial" w:cs="Arial"/>
          <w:bCs/>
          <w:iCs/>
          <w:sz w:val="22"/>
          <w:szCs w:val="22"/>
        </w:rPr>
        <w:t>cenových a kvalitativních relací</w:t>
      </w:r>
      <w:r w:rsidR="00CB5B5D" w:rsidRPr="001849E5">
        <w:rPr>
          <w:rFonts w:ascii="Arial" w:hAnsi="Arial" w:cs="Arial"/>
          <w:bCs/>
          <w:iCs/>
          <w:sz w:val="22"/>
          <w:szCs w:val="22"/>
        </w:rPr>
        <w:t>ch</w:t>
      </w:r>
      <w:r w:rsidRPr="001849E5">
        <w:rPr>
          <w:rFonts w:ascii="Arial" w:hAnsi="Arial" w:cs="Arial"/>
          <w:bCs/>
          <w:iCs/>
          <w:sz w:val="22"/>
          <w:szCs w:val="22"/>
        </w:rPr>
        <w:t xml:space="preserve"> příslušných pro trh v</w:t>
      </w:r>
      <w:r w:rsidR="003A5137" w:rsidRPr="001849E5">
        <w:rPr>
          <w:rFonts w:ascii="Arial" w:hAnsi="Arial" w:cs="Arial"/>
          <w:bCs/>
          <w:iCs/>
          <w:sz w:val="22"/>
          <w:szCs w:val="22"/>
        </w:rPr>
        <w:t> </w:t>
      </w:r>
      <w:r w:rsidRPr="001849E5">
        <w:rPr>
          <w:rFonts w:ascii="Arial" w:hAnsi="Arial" w:cs="Arial"/>
          <w:bCs/>
          <w:iCs/>
          <w:sz w:val="22"/>
          <w:szCs w:val="22"/>
        </w:rPr>
        <w:t>České republice.</w:t>
      </w:r>
    </w:p>
    <w:p w:rsidR="00582146" w:rsidRPr="001849E5" w:rsidRDefault="00582146" w:rsidP="00DF256E">
      <w:pPr>
        <w:pStyle w:val="Odstavecseseznamem"/>
        <w:keepNext/>
        <w:keepLines/>
        <w:numPr>
          <w:ilvl w:val="0"/>
          <w:numId w:val="17"/>
        </w:numPr>
        <w:tabs>
          <w:tab w:val="left" w:pos="426"/>
        </w:tabs>
        <w:spacing w:line="240" w:lineRule="atLeast"/>
        <w:ind w:hanging="357"/>
        <w:jc w:val="both"/>
        <w:rPr>
          <w:rFonts w:ascii="Arial" w:hAnsi="Arial" w:cs="Arial"/>
          <w:bCs/>
          <w:iCs/>
          <w:sz w:val="22"/>
          <w:szCs w:val="22"/>
        </w:rPr>
      </w:pPr>
      <w:r w:rsidRPr="001849E5">
        <w:rPr>
          <w:rFonts w:ascii="Arial" w:hAnsi="Arial" w:cs="Arial"/>
          <w:bCs/>
          <w:iCs/>
          <w:sz w:val="22"/>
          <w:szCs w:val="22"/>
        </w:rPr>
        <w:t>V ceně</w:t>
      </w:r>
      <w:r w:rsidR="0057035A" w:rsidRPr="001849E5">
        <w:rPr>
          <w:rFonts w:ascii="Arial" w:hAnsi="Arial" w:cs="Arial"/>
          <w:bCs/>
          <w:iCs/>
          <w:sz w:val="22"/>
          <w:szCs w:val="22"/>
        </w:rPr>
        <w:t xml:space="preserve"> díla, která je uvedena v čl. III této smlouvy</w:t>
      </w:r>
      <w:r w:rsidR="00D362ED" w:rsidRPr="001849E5">
        <w:rPr>
          <w:rFonts w:ascii="Arial" w:hAnsi="Arial" w:cs="Arial"/>
          <w:bCs/>
          <w:iCs/>
          <w:sz w:val="22"/>
          <w:szCs w:val="22"/>
        </w:rPr>
        <w:t>,</w:t>
      </w:r>
      <w:r w:rsidRPr="001849E5">
        <w:rPr>
          <w:rFonts w:ascii="Arial" w:hAnsi="Arial" w:cs="Arial"/>
          <w:bCs/>
          <w:iCs/>
          <w:sz w:val="22"/>
          <w:szCs w:val="22"/>
        </w:rPr>
        <w:t xml:space="preserve"> jsou zakalkulovány veškeré související ostatní náklady spojené se zhotovením díla, které nejsou obsaženy v položkovém rozpočtu samostatně, ale tvoří součást ceny jednotlivých rozpočtových položek</w:t>
      </w:r>
      <w:r w:rsidR="00CB5B5D" w:rsidRPr="001849E5">
        <w:rPr>
          <w:rFonts w:ascii="Arial" w:hAnsi="Arial" w:cs="Arial"/>
          <w:bCs/>
          <w:iCs/>
          <w:sz w:val="22"/>
          <w:szCs w:val="22"/>
        </w:rPr>
        <w:t>,</w:t>
      </w:r>
      <w:r w:rsidRPr="001849E5">
        <w:rPr>
          <w:rFonts w:ascii="Arial" w:hAnsi="Arial" w:cs="Arial"/>
          <w:bCs/>
          <w:iCs/>
          <w:sz w:val="22"/>
          <w:szCs w:val="22"/>
        </w:rPr>
        <w:t xml:space="preserve"> a to zejména náklady na: </w:t>
      </w:r>
    </w:p>
    <w:p w:rsidR="00582146" w:rsidRPr="001849E5"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skládky přebytečného a vybouraného materiálu</w:t>
      </w:r>
      <w:r w:rsidR="00FE645F">
        <w:rPr>
          <w:rFonts w:ascii="Arial" w:hAnsi="Arial" w:cs="Arial"/>
          <w:sz w:val="22"/>
          <w:szCs w:val="22"/>
        </w:rPr>
        <w:t>;</w:t>
      </w:r>
    </w:p>
    <w:p w:rsidR="00582146" w:rsidRPr="001849E5"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zařízení staveniště</w:t>
      </w:r>
      <w:r w:rsidR="00225261" w:rsidRPr="001849E5">
        <w:rPr>
          <w:rFonts w:ascii="Arial" w:hAnsi="Arial" w:cs="Arial"/>
          <w:sz w:val="22"/>
          <w:szCs w:val="22"/>
        </w:rPr>
        <w:t>,</w:t>
      </w:r>
      <w:r w:rsidRPr="001849E5">
        <w:rPr>
          <w:rFonts w:ascii="Arial" w:hAnsi="Arial" w:cs="Arial"/>
          <w:sz w:val="22"/>
          <w:szCs w:val="22"/>
        </w:rPr>
        <w:t xml:space="preserve"> včetně potřebných energií</w:t>
      </w:r>
      <w:r w:rsidR="00F345F6">
        <w:rPr>
          <w:rFonts w:ascii="Arial" w:hAnsi="Arial" w:cs="Arial"/>
          <w:sz w:val="22"/>
          <w:szCs w:val="22"/>
        </w:rPr>
        <w:t xml:space="preserve"> </w:t>
      </w:r>
      <w:r w:rsidR="009F5BAE">
        <w:rPr>
          <w:rFonts w:ascii="Arial" w:hAnsi="Arial" w:cs="Arial"/>
          <w:sz w:val="22"/>
          <w:szCs w:val="22"/>
        </w:rPr>
        <w:t>a jeho ostraha</w:t>
      </w:r>
      <w:r w:rsidR="00FE645F">
        <w:rPr>
          <w:rFonts w:ascii="Arial" w:hAnsi="Arial" w:cs="Arial"/>
          <w:sz w:val="22"/>
          <w:szCs w:val="22"/>
        </w:rPr>
        <w:t>;</w:t>
      </w:r>
    </w:p>
    <w:p w:rsidR="00582146" w:rsidRPr="001849E5"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cla a další náklady s celním řízením spojené</w:t>
      </w:r>
      <w:r w:rsidR="00FE645F">
        <w:rPr>
          <w:rFonts w:ascii="Arial" w:hAnsi="Arial" w:cs="Arial"/>
          <w:sz w:val="22"/>
          <w:szCs w:val="22"/>
        </w:rPr>
        <w:t>;</w:t>
      </w:r>
    </w:p>
    <w:p w:rsidR="00582146" w:rsidRPr="001849E5"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atesty materiálů, nezbytné zkoušky, měření a revize, provozní předpisy, zaškolení obsluhy, výstražné tabulky, informační a bezpečnostní značení</w:t>
      </w:r>
      <w:r w:rsidR="00BC2DA2">
        <w:rPr>
          <w:rFonts w:ascii="Arial" w:hAnsi="Arial" w:cs="Arial"/>
          <w:sz w:val="22"/>
          <w:szCs w:val="22"/>
        </w:rPr>
        <w:t>, zpracovaný evakuační plán, geodetické zaměření, návrhy na vklad do katastru</w:t>
      </w:r>
      <w:r w:rsidR="00F345F6">
        <w:rPr>
          <w:rFonts w:ascii="Arial" w:hAnsi="Arial" w:cs="Arial"/>
          <w:sz w:val="22"/>
          <w:szCs w:val="22"/>
        </w:rPr>
        <w:t xml:space="preserve"> a další činnosti potřebné ke kolaudaci díla</w:t>
      </w:r>
      <w:r w:rsidR="00FE645F">
        <w:rPr>
          <w:rFonts w:ascii="Arial" w:hAnsi="Arial" w:cs="Arial"/>
          <w:sz w:val="22"/>
          <w:szCs w:val="22"/>
        </w:rPr>
        <w:t>;</w:t>
      </w:r>
    </w:p>
    <w:p w:rsidR="002063F1"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 xml:space="preserve">zpracování dokumentace skutečného provedení díla </w:t>
      </w:r>
      <w:r w:rsidR="00FE645F" w:rsidRPr="002672D8">
        <w:rPr>
          <w:rFonts w:ascii="Arial" w:hAnsi="Arial" w:cs="Arial"/>
          <w:sz w:val="22"/>
          <w:szCs w:val="22"/>
        </w:rPr>
        <w:t>v rozsahu podle Přílohy č. 1</w:t>
      </w:r>
      <w:r w:rsidR="00FE645F">
        <w:rPr>
          <w:rFonts w:ascii="Arial" w:hAnsi="Arial" w:cs="Arial"/>
          <w:sz w:val="22"/>
          <w:szCs w:val="22"/>
        </w:rPr>
        <w:t>4</w:t>
      </w:r>
      <w:r w:rsidR="00FE645F" w:rsidRPr="002672D8">
        <w:rPr>
          <w:rFonts w:ascii="Arial" w:hAnsi="Arial" w:cs="Arial"/>
          <w:sz w:val="22"/>
          <w:szCs w:val="22"/>
        </w:rPr>
        <w:t xml:space="preserve"> k vyhlášce č. 499/2006 Sb., o dokumentaci staveb</w:t>
      </w:r>
      <w:r w:rsidR="002063F1">
        <w:rPr>
          <w:rFonts w:ascii="Arial" w:hAnsi="Arial" w:cs="Arial"/>
          <w:sz w:val="22"/>
          <w:szCs w:val="22"/>
        </w:rPr>
        <w:t>.</w:t>
      </w:r>
      <w:r w:rsidR="000370B8">
        <w:rPr>
          <w:rFonts w:ascii="Arial" w:hAnsi="Arial" w:cs="Arial"/>
          <w:sz w:val="22"/>
          <w:szCs w:val="22"/>
        </w:rPr>
        <w:t xml:space="preserve"> Tato dokumentace bude předána objednateli 2x v listinné podobě a 1x v elektronické podobě (formát DWG, textový editor, PDF) na vhodném nosiči dat </w:t>
      </w:r>
    </w:p>
    <w:p w:rsidR="00582146" w:rsidRDefault="002063F1" w:rsidP="00485C91">
      <w:pPr>
        <w:pStyle w:val="Odstavecseseznamem"/>
        <w:keepNext/>
        <w:keepLines/>
        <w:numPr>
          <w:ilvl w:val="0"/>
          <w:numId w:val="26"/>
        </w:numPr>
        <w:spacing w:line="240" w:lineRule="atLeast"/>
        <w:ind w:left="1134" w:hanging="357"/>
        <w:jc w:val="both"/>
        <w:rPr>
          <w:rFonts w:ascii="Arial" w:hAnsi="Arial" w:cs="Arial"/>
          <w:sz w:val="22"/>
          <w:szCs w:val="22"/>
        </w:rPr>
      </w:pPr>
      <w:r>
        <w:rPr>
          <w:rFonts w:ascii="Arial" w:hAnsi="Arial" w:cs="Arial"/>
          <w:sz w:val="22"/>
          <w:szCs w:val="22"/>
        </w:rPr>
        <w:t xml:space="preserve">zpracování </w:t>
      </w:r>
      <w:r w:rsidR="00582146" w:rsidRPr="001849E5">
        <w:rPr>
          <w:rFonts w:ascii="Arial" w:hAnsi="Arial" w:cs="Arial"/>
          <w:sz w:val="22"/>
          <w:szCs w:val="22"/>
        </w:rPr>
        <w:t>výrobní dokumentace</w:t>
      </w:r>
      <w:r w:rsidR="00B31419">
        <w:rPr>
          <w:rFonts w:ascii="Arial" w:hAnsi="Arial" w:cs="Arial"/>
          <w:sz w:val="22"/>
          <w:szCs w:val="22"/>
        </w:rPr>
        <w:t xml:space="preserve"> (např. truhlářské práce, zámečnické práce apod.)</w:t>
      </w:r>
      <w:r>
        <w:rPr>
          <w:rFonts w:ascii="Arial" w:hAnsi="Arial" w:cs="Arial"/>
          <w:sz w:val="22"/>
          <w:szCs w:val="22"/>
        </w:rPr>
        <w:t>, která bude, která bude předkládána zástupcům objednatele a GP k odsouhlasení</w:t>
      </w:r>
      <w:r w:rsidR="00582146" w:rsidRPr="001849E5">
        <w:rPr>
          <w:rFonts w:ascii="Arial" w:hAnsi="Arial" w:cs="Arial"/>
          <w:sz w:val="22"/>
          <w:szCs w:val="22"/>
        </w:rPr>
        <w:t xml:space="preserve"> </w:t>
      </w:r>
    </w:p>
    <w:p w:rsidR="00C56357" w:rsidRPr="001849E5" w:rsidRDefault="00C56357" w:rsidP="00485C91">
      <w:pPr>
        <w:pStyle w:val="Odstavecseseznamem"/>
        <w:keepNext/>
        <w:keepLines/>
        <w:numPr>
          <w:ilvl w:val="0"/>
          <w:numId w:val="26"/>
        </w:numPr>
        <w:spacing w:line="240" w:lineRule="atLeast"/>
        <w:ind w:left="1134" w:hanging="357"/>
        <w:jc w:val="both"/>
        <w:rPr>
          <w:rFonts w:ascii="Arial" w:hAnsi="Arial" w:cs="Arial"/>
          <w:sz w:val="22"/>
          <w:szCs w:val="22"/>
        </w:rPr>
      </w:pPr>
      <w:r>
        <w:rPr>
          <w:rFonts w:ascii="Arial" w:hAnsi="Arial" w:cs="Arial"/>
          <w:sz w:val="22"/>
          <w:szCs w:val="22"/>
        </w:rPr>
        <w:t>zpracování dokumentace skutečného provedení stavby</w:t>
      </w:r>
      <w:r w:rsidR="00862219">
        <w:rPr>
          <w:rFonts w:ascii="Arial" w:hAnsi="Arial" w:cs="Arial"/>
          <w:sz w:val="22"/>
          <w:szCs w:val="22"/>
        </w:rPr>
        <w:t xml:space="preserve"> pro objednatele, která bude obsahovat veškeré části stavby včetně instalací apod. Dokumentace bude vypracována v rozsa</w:t>
      </w:r>
      <w:r w:rsidR="00480A58">
        <w:rPr>
          <w:rFonts w:ascii="Arial" w:hAnsi="Arial" w:cs="Arial"/>
          <w:sz w:val="22"/>
          <w:szCs w:val="22"/>
        </w:rPr>
        <w:t>h</w:t>
      </w:r>
      <w:r w:rsidR="00862219">
        <w:rPr>
          <w:rFonts w:ascii="Arial" w:hAnsi="Arial" w:cs="Arial"/>
          <w:sz w:val="22"/>
          <w:szCs w:val="22"/>
        </w:rPr>
        <w:t>u aktualizace dokumentace pro provedení stavby a výběr zhotovitele</w:t>
      </w:r>
      <w:r w:rsidR="000370B8">
        <w:rPr>
          <w:rFonts w:ascii="Arial" w:hAnsi="Arial" w:cs="Arial"/>
          <w:sz w:val="22"/>
          <w:szCs w:val="22"/>
        </w:rPr>
        <w:t>. Tato dokumentace bude předána objednateli 2x v listinné podobě a 1x v elektronické podobě (formát DWG, textový editor, PDF) na vhodném nosiči dat</w:t>
      </w:r>
    </w:p>
    <w:p w:rsidR="00582146"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projednání záborů veřejných prostranství</w:t>
      </w:r>
      <w:r w:rsidR="000741AE">
        <w:rPr>
          <w:rFonts w:ascii="Arial" w:hAnsi="Arial" w:cs="Arial"/>
          <w:sz w:val="22"/>
          <w:szCs w:val="22"/>
        </w:rPr>
        <w:t xml:space="preserve"> a ú</w:t>
      </w:r>
      <w:r w:rsidR="009F5BAE">
        <w:rPr>
          <w:rFonts w:ascii="Arial" w:hAnsi="Arial" w:cs="Arial"/>
          <w:sz w:val="22"/>
          <w:szCs w:val="22"/>
        </w:rPr>
        <w:t>h</w:t>
      </w:r>
      <w:r w:rsidR="000741AE">
        <w:rPr>
          <w:rFonts w:ascii="Arial" w:hAnsi="Arial" w:cs="Arial"/>
          <w:sz w:val="22"/>
          <w:szCs w:val="22"/>
        </w:rPr>
        <w:t>rada z</w:t>
      </w:r>
      <w:r w:rsidR="009F5BAE">
        <w:rPr>
          <w:rFonts w:ascii="Arial" w:hAnsi="Arial" w:cs="Arial"/>
          <w:sz w:val="22"/>
          <w:szCs w:val="22"/>
        </w:rPr>
        <w:t>a</w:t>
      </w:r>
      <w:r w:rsidR="000741AE">
        <w:rPr>
          <w:rFonts w:ascii="Arial" w:hAnsi="Arial" w:cs="Arial"/>
          <w:sz w:val="22"/>
          <w:szCs w:val="22"/>
        </w:rPr>
        <w:t xml:space="preserve"> jejich využívání</w:t>
      </w:r>
      <w:r w:rsidR="00FE645F">
        <w:rPr>
          <w:rFonts w:ascii="Arial" w:hAnsi="Arial" w:cs="Arial"/>
          <w:sz w:val="22"/>
          <w:szCs w:val="22"/>
        </w:rPr>
        <w:t>;</w:t>
      </w:r>
    </w:p>
    <w:p w:rsidR="00F204AF" w:rsidRPr="001849E5" w:rsidRDefault="00F204AF" w:rsidP="00485C91">
      <w:pPr>
        <w:pStyle w:val="Odstavecseseznamem"/>
        <w:keepNext/>
        <w:keepLines/>
        <w:numPr>
          <w:ilvl w:val="0"/>
          <w:numId w:val="26"/>
        </w:numPr>
        <w:spacing w:line="240" w:lineRule="atLeast"/>
        <w:ind w:left="1134" w:hanging="357"/>
        <w:jc w:val="both"/>
        <w:rPr>
          <w:rFonts w:ascii="Arial" w:hAnsi="Arial" w:cs="Arial"/>
          <w:sz w:val="22"/>
          <w:szCs w:val="22"/>
        </w:rPr>
      </w:pPr>
      <w:r>
        <w:rPr>
          <w:rFonts w:ascii="Arial" w:hAnsi="Arial" w:cs="Arial"/>
          <w:sz w:val="22"/>
          <w:szCs w:val="22"/>
        </w:rPr>
        <w:lastRenderedPageBreak/>
        <w:t>vyhotovení pasportu stávajícího stavu před zahájením stavby: u sousedních objektů, které se nachází v blízkosti hlavního staveniště a stavenišť inženýrských sítí, u komunikací, chodníků, zpevněných ploch apod. které jsou součástí stavby a dopravních tras</w:t>
      </w:r>
      <w:r w:rsidR="00FE645F">
        <w:rPr>
          <w:rFonts w:ascii="Arial" w:hAnsi="Arial" w:cs="Arial"/>
          <w:sz w:val="22"/>
          <w:szCs w:val="22"/>
        </w:rPr>
        <w:t>;</w:t>
      </w:r>
    </w:p>
    <w:p w:rsidR="00582146" w:rsidRPr="001849E5"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pojištění díla</w:t>
      </w:r>
      <w:r w:rsidR="00FE645F">
        <w:rPr>
          <w:rFonts w:ascii="Arial" w:hAnsi="Arial" w:cs="Arial"/>
          <w:sz w:val="22"/>
          <w:szCs w:val="22"/>
        </w:rPr>
        <w:t>;</w:t>
      </w:r>
    </w:p>
    <w:p w:rsidR="00582146" w:rsidRPr="001849E5"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 xml:space="preserve">zajištění péče o zhotovené dílo (stavbu) až do </w:t>
      </w:r>
      <w:r w:rsidR="00C2193A" w:rsidRPr="001849E5">
        <w:rPr>
          <w:rFonts w:ascii="Arial" w:hAnsi="Arial" w:cs="Arial"/>
          <w:sz w:val="22"/>
          <w:szCs w:val="22"/>
        </w:rPr>
        <w:t>předání díla, či rozhodnutí příslušného úřadu o jejím užívání</w:t>
      </w:r>
      <w:r w:rsidR="00FE645F">
        <w:rPr>
          <w:rFonts w:ascii="Arial" w:hAnsi="Arial" w:cs="Arial"/>
          <w:sz w:val="22"/>
          <w:szCs w:val="22"/>
        </w:rPr>
        <w:t>;</w:t>
      </w:r>
    </w:p>
    <w:p w:rsidR="00582146" w:rsidRDefault="00582146" w:rsidP="00485C91">
      <w:pPr>
        <w:pStyle w:val="Odstavecseseznamem"/>
        <w:keepNext/>
        <w:keepLines/>
        <w:numPr>
          <w:ilvl w:val="0"/>
          <w:numId w:val="26"/>
        </w:numPr>
        <w:spacing w:line="240" w:lineRule="atLeast"/>
        <w:ind w:left="1134" w:hanging="357"/>
        <w:jc w:val="both"/>
        <w:rPr>
          <w:rFonts w:ascii="Arial" w:hAnsi="Arial" w:cs="Arial"/>
          <w:sz w:val="22"/>
          <w:szCs w:val="22"/>
        </w:rPr>
      </w:pPr>
      <w:r w:rsidRPr="001849E5">
        <w:rPr>
          <w:rFonts w:ascii="Arial" w:hAnsi="Arial" w:cs="Arial"/>
          <w:sz w:val="22"/>
          <w:szCs w:val="22"/>
        </w:rPr>
        <w:t>hygienická a bezpečnostní opatření</w:t>
      </w:r>
      <w:r w:rsidR="00FE645F">
        <w:rPr>
          <w:rFonts w:ascii="Arial" w:hAnsi="Arial" w:cs="Arial"/>
          <w:sz w:val="22"/>
          <w:szCs w:val="22"/>
        </w:rPr>
        <w:t>.</w:t>
      </w:r>
    </w:p>
    <w:p w:rsidR="000E051B" w:rsidRDefault="00B902A5" w:rsidP="00485C91">
      <w:pPr>
        <w:pStyle w:val="Odstavecseseznamem"/>
        <w:keepNext/>
        <w:keepLines/>
        <w:numPr>
          <w:ilvl w:val="0"/>
          <w:numId w:val="26"/>
        </w:numPr>
        <w:spacing w:line="240" w:lineRule="atLeast"/>
        <w:ind w:left="1134" w:hanging="357"/>
        <w:jc w:val="both"/>
        <w:rPr>
          <w:rFonts w:ascii="Arial" w:hAnsi="Arial" w:cs="Arial"/>
          <w:sz w:val="22"/>
          <w:szCs w:val="22"/>
        </w:rPr>
      </w:pPr>
      <w:r>
        <w:rPr>
          <w:rFonts w:ascii="Arial" w:hAnsi="Arial" w:cs="Arial"/>
          <w:sz w:val="22"/>
          <w:szCs w:val="22"/>
        </w:rPr>
        <w:t>g</w:t>
      </w:r>
      <w:r w:rsidR="000E051B">
        <w:rPr>
          <w:rFonts w:ascii="Arial" w:hAnsi="Arial" w:cs="Arial"/>
          <w:sz w:val="22"/>
          <w:szCs w:val="22"/>
        </w:rPr>
        <w:t>eodetické zaměření všech realizovaných částí díla a zajištění návrhů na vklad do katastru, zajištění věcných břemen.</w:t>
      </w:r>
    </w:p>
    <w:p w:rsidR="000E051B" w:rsidRDefault="00B902A5" w:rsidP="00485C91">
      <w:pPr>
        <w:pStyle w:val="Odstavecseseznamem"/>
        <w:keepNext/>
        <w:keepLines/>
        <w:numPr>
          <w:ilvl w:val="0"/>
          <w:numId w:val="26"/>
        </w:numPr>
        <w:spacing w:line="240" w:lineRule="atLeast"/>
        <w:ind w:left="1134" w:hanging="357"/>
        <w:jc w:val="both"/>
        <w:rPr>
          <w:rFonts w:ascii="Arial" w:hAnsi="Arial" w:cs="Arial"/>
          <w:sz w:val="22"/>
          <w:szCs w:val="22"/>
        </w:rPr>
      </w:pPr>
      <w:r>
        <w:rPr>
          <w:rFonts w:ascii="Arial" w:hAnsi="Arial" w:cs="Arial"/>
          <w:sz w:val="22"/>
          <w:szCs w:val="22"/>
        </w:rPr>
        <w:t>z</w:t>
      </w:r>
      <w:r w:rsidR="000E051B">
        <w:rPr>
          <w:rFonts w:ascii="Arial" w:hAnsi="Arial" w:cs="Arial"/>
          <w:sz w:val="22"/>
          <w:szCs w:val="22"/>
        </w:rPr>
        <w:t>ajištění úspěšné kolaudace všech částí stavby</w:t>
      </w:r>
    </w:p>
    <w:p w:rsidR="00751530" w:rsidRDefault="00751530" w:rsidP="005E1FA0">
      <w:pPr>
        <w:pStyle w:val="Odstavecseseznamem"/>
        <w:keepNext/>
        <w:keepLines/>
        <w:spacing w:line="240" w:lineRule="atLeast"/>
        <w:ind w:left="0"/>
        <w:jc w:val="both"/>
        <w:rPr>
          <w:rFonts w:ascii="Arial" w:hAnsi="Arial" w:cs="Arial"/>
          <w:sz w:val="22"/>
          <w:szCs w:val="22"/>
        </w:rPr>
      </w:pPr>
    </w:p>
    <w:p w:rsidR="00A704F6" w:rsidRDefault="00723E8F" w:rsidP="00A704F6">
      <w:pPr>
        <w:pStyle w:val="Odstavecseseznamem"/>
        <w:keepNext/>
        <w:keepLines/>
        <w:spacing w:line="240" w:lineRule="atLeast"/>
        <w:ind w:left="388"/>
        <w:jc w:val="both"/>
        <w:rPr>
          <w:rFonts w:ascii="Arial" w:hAnsi="Arial" w:cs="Arial"/>
          <w:sz w:val="22"/>
          <w:szCs w:val="22"/>
        </w:rPr>
      </w:pPr>
      <w:r>
        <w:rPr>
          <w:rFonts w:ascii="Arial" w:hAnsi="Arial" w:cs="Arial"/>
          <w:sz w:val="22"/>
          <w:szCs w:val="22"/>
        </w:rPr>
        <w:t xml:space="preserve">Součástí díla </w:t>
      </w:r>
      <w:r w:rsidR="00A704F6">
        <w:rPr>
          <w:rFonts w:ascii="Arial" w:hAnsi="Arial" w:cs="Arial"/>
          <w:sz w:val="22"/>
          <w:szCs w:val="22"/>
        </w:rPr>
        <w:t xml:space="preserve">není </w:t>
      </w:r>
      <w:r w:rsidR="00A704F6" w:rsidRPr="006470F6">
        <w:rPr>
          <w:rFonts w:ascii="Arial" w:hAnsi="Arial" w:cs="Arial"/>
          <w:sz w:val="22"/>
          <w:szCs w:val="22"/>
        </w:rPr>
        <w:t>řešení stavebního objektu SO 501, který zahrnuje přeložku teplovodního kanálu na pozemku knihovny a v ulici Mahulenina. Přeložku bylo nutno provést v rámci odstávky v dodávce tepla v</w:t>
      </w:r>
      <w:r w:rsidR="00A704F6">
        <w:rPr>
          <w:rFonts w:ascii="Arial" w:hAnsi="Arial" w:cs="Arial"/>
          <w:sz w:val="22"/>
          <w:szCs w:val="22"/>
        </w:rPr>
        <w:t xml:space="preserve"> období </w:t>
      </w:r>
      <w:r w:rsidR="00A704F6" w:rsidRPr="006470F6">
        <w:rPr>
          <w:rFonts w:ascii="Arial" w:hAnsi="Arial" w:cs="Arial"/>
          <w:sz w:val="22"/>
          <w:szCs w:val="22"/>
        </w:rPr>
        <w:t>07</w:t>
      </w:r>
      <w:r w:rsidR="00A704F6">
        <w:rPr>
          <w:rFonts w:ascii="Arial" w:hAnsi="Arial" w:cs="Arial"/>
          <w:sz w:val="22"/>
          <w:szCs w:val="22"/>
        </w:rPr>
        <w:t>-</w:t>
      </w:r>
      <w:r w:rsidR="00A704F6" w:rsidRPr="006470F6">
        <w:rPr>
          <w:rFonts w:ascii="Arial" w:hAnsi="Arial" w:cs="Arial"/>
          <w:sz w:val="22"/>
          <w:szCs w:val="22"/>
        </w:rPr>
        <w:t xml:space="preserve">08/2021. Při realizaci </w:t>
      </w:r>
      <w:r w:rsidR="00A704F6">
        <w:rPr>
          <w:rFonts w:ascii="Arial" w:hAnsi="Arial" w:cs="Arial"/>
          <w:sz w:val="22"/>
          <w:szCs w:val="22"/>
        </w:rPr>
        <w:t>stavebních prací</w:t>
      </w:r>
      <w:r w:rsidR="00A704F6" w:rsidRPr="006470F6">
        <w:rPr>
          <w:rFonts w:ascii="Arial" w:hAnsi="Arial" w:cs="Arial"/>
          <w:sz w:val="22"/>
          <w:szCs w:val="22"/>
        </w:rPr>
        <w:t xml:space="preserve"> je nutno provádět práce tak, aby nedošlo k poškození nově provedené přeložky.</w:t>
      </w:r>
    </w:p>
    <w:p w:rsidR="006676CA" w:rsidRPr="00FB137A" w:rsidRDefault="006676CA" w:rsidP="00DF256E">
      <w:pPr>
        <w:pStyle w:val="Odstavecseseznamem"/>
        <w:keepNext/>
        <w:keepLines/>
        <w:numPr>
          <w:ilvl w:val="0"/>
          <w:numId w:val="17"/>
        </w:numPr>
        <w:spacing w:line="240" w:lineRule="atLeast"/>
        <w:ind w:hanging="357"/>
        <w:jc w:val="both"/>
        <w:rPr>
          <w:rFonts w:ascii="Arial" w:hAnsi="Arial" w:cs="Arial"/>
          <w:bCs/>
          <w:sz w:val="22"/>
          <w:szCs w:val="22"/>
        </w:rPr>
      </w:pPr>
      <w:r w:rsidRPr="001849E5">
        <w:rPr>
          <w:rFonts w:ascii="Arial" w:hAnsi="Arial" w:cs="Arial"/>
          <w:sz w:val="22"/>
          <w:szCs w:val="22"/>
        </w:rPr>
        <w:t>Prováděné dílo je vlastnictvím objednatele a nebezpečí škod na něm až do doby konečného předání nese zhotovitel</w:t>
      </w:r>
      <w:r w:rsidR="00582146" w:rsidRPr="001849E5">
        <w:rPr>
          <w:rFonts w:ascii="Arial" w:hAnsi="Arial" w:cs="Arial"/>
          <w:sz w:val="22"/>
          <w:szCs w:val="22"/>
        </w:rPr>
        <w:t>.</w:t>
      </w:r>
    </w:p>
    <w:p w:rsidR="00FB137A" w:rsidRPr="00F345F6" w:rsidRDefault="00FB137A" w:rsidP="00DF256E">
      <w:pPr>
        <w:pStyle w:val="Odstavecseseznamem"/>
        <w:keepNext/>
        <w:keepLines/>
        <w:numPr>
          <w:ilvl w:val="0"/>
          <w:numId w:val="17"/>
        </w:numPr>
        <w:spacing w:line="240" w:lineRule="atLeast"/>
        <w:ind w:hanging="357"/>
        <w:jc w:val="both"/>
        <w:rPr>
          <w:rFonts w:ascii="Arial" w:hAnsi="Arial" w:cs="Arial"/>
          <w:bCs/>
          <w:sz w:val="22"/>
          <w:szCs w:val="22"/>
        </w:rPr>
      </w:pPr>
      <w:r>
        <w:rPr>
          <w:rFonts w:ascii="Arial" w:hAnsi="Arial" w:cs="Arial"/>
          <w:sz w:val="22"/>
          <w:szCs w:val="22"/>
        </w:rPr>
        <w:t xml:space="preserve">V ceně díla je zajištění fotodokumentace z průběhu výstavby, zejména konstrukcí před jejich zakrytím. </w:t>
      </w:r>
      <w:r w:rsidR="00817F16">
        <w:rPr>
          <w:rFonts w:ascii="Arial" w:hAnsi="Arial" w:cs="Arial"/>
          <w:sz w:val="22"/>
          <w:szCs w:val="22"/>
        </w:rPr>
        <w:t xml:space="preserve">V ceně díla je i zajištění a zpracování </w:t>
      </w:r>
      <w:proofErr w:type="spellStart"/>
      <w:r w:rsidR="00817F16">
        <w:rPr>
          <w:rFonts w:ascii="Arial" w:hAnsi="Arial" w:cs="Arial"/>
          <w:sz w:val="22"/>
          <w:szCs w:val="22"/>
        </w:rPr>
        <w:t>časo</w:t>
      </w:r>
      <w:r w:rsidR="00665805">
        <w:rPr>
          <w:rFonts w:ascii="Arial" w:hAnsi="Arial" w:cs="Arial"/>
          <w:sz w:val="22"/>
          <w:szCs w:val="22"/>
        </w:rPr>
        <w:t>sb</w:t>
      </w:r>
      <w:r w:rsidR="00817F16">
        <w:rPr>
          <w:rFonts w:ascii="Arial" w:hAnsi="Arial" w:cs="Arial"/>
          <w:sz w:val="22"/>
          <w:szCs w:val="22"/>
        </w:rPr>
        <w:t>ěru</w:t>
      </w:r>
      <w:proofErr w:type="spellEnd"/>
      <w:r w:rsidR="00817F16">
        <w:rPr>
          <w:rFonts w:ascii="Arial" w:hAnsi="Arial" w:cs="Arial"/>
          <w:sz w:val="22"/>
          <w:szCs w:val="22"/>
        </w:rPr>
        <w:t xml:space="preserve"> z průběhu výstavby, který bude zpracován do krátkého videa.</w:t>
      </w:r>
      <w:r w:rsidR="00F345F6">
        <w:rPr>
          <w:rFonts w:ascii="Arial" w:hAnsi="Arial" w:cs="Arial"/>
          <w:sz w:val="22"/>
          <w:szCs w:val="22"/>
        </w:rPr>
        <w:t xml:space="preserve"> Zhotovitel se zavazuje předkládat objednateli pořízenou </w:t>
      </w:r>
      <w:r w:rsidR="00665805">
        <w:rPr>
          <w:rFonts w:ascii="Arial" w:hAnsi="Arial" w:cs="Arial"/>
          <w:sz w:val="22"/>
          <w:szCs w:val="22"/>
        </w:rPr>
        <w:t>foto</w:t>
      </w:r>
      <w:r w:rsidR="00F345F6">
        <w:rPr>
          <w:rFonts w:ascii="Arial" w:hAnsi="Arial" w:cs="Arial"/>
          <w:sz w:val="22"/>
          <w:szCs w:val="22"/>
        </w:rPr>
        <w:t>dokumentaci vždy nejméně 1x měsíčně po dobu provádění díla, případně na základě žádosti objednatele.</w:t>
      </w:r>
    </w:p>
    <w:p w:rsidR="00F345F6" w:rsidRDefault="00F345F6" w:rsidP="00DF256E">
      <w:pPr>
        <w:pStyle w:val="Odstavecseseznamem"/>
        <w:keepNext/>
        <w:keepLines/>
        <w:numPr>
          <w:ilvl w:val="0"/>
          <w:numId w:val="17"/>
        </w:numPr>
        <w:spacing w:line="240" w:lineRule="atLeast"/>
        <w:ind w:hanging="357"/>
        <w:jc w:val="both"/>
        <w:rPr>
          <w:rFonts w:ascii="Arial" w:hAnsi="Arial" w:cs="Arial"/>
          <w:bCs/>
          <w:sz w:val="22"/>
          <w:szCs w:val="22"/>
        </w:rPr>
      </w:pPr>
      <w:r w:rsidRPr="00F345F6">
        <w:rPr>
          <w:rFonts w:ascii="Arial" w:hAnsi="Arial" w:cs="Arial"/>
          <w:bCs/>
          <w:sz w:val="22"/>
          <w:szCs w:val="22"/>
        </w:rPr>
        <w:t xml:space="preserve">Zhotovitel </w:t>
      </w:r>
      <w:r w:rsidRPr="00F345F6">
        <w:rPr>
          <w:rFonts w:ascii="Arial" w:hAnsi="Arial" w:cs="Arial"/>
          <w:sz w:val="22"/>
          <w:szCs w:val="22"/>
        </w:rPr>
        <w:t>je povinen zkontrolovat technickou část projektové dokumentace nejpozději před zahájením prací a upozornit objednatele bez zbytečného odkladu na zjištěné zjevné vady a nedostatky. Touto kontrolou není dotčena odpovědnost objednatele za úplnost a správnost zadávacích podmínek</w:t>
      </w:r>
      <w:r w:rsidRPr="00F345F6">
        <w:rPr>
          <w:rFonts w:ascii="Arial" w:hAnsi="Arial" w:cs="Arial"/>
          <w:bCs/>
          <w:sz w:val="22"/>
          <w:szCs w:val="22"/>
        </w:rPr>
        <w:t>.</w:t>
      </w:r>
    </w:p>
    <w:p w:rsidR="0029386B" w:rsidRPr="00F345F6" w:rsidRDefault="0029386B" w:rsidP="00DF256E">
      <w:pPr>
        <w:pStyle w:val="Odstavecseseznamem"/>
        <w:keepNext/>
        <w:keepLines/>
        <w:numPr>
          <w:ilvl w:val="0"/>
          <w:numId w:val="17"/>
        </w:numPr>
        <w:spacing w:line="240" w:lineRule="atLeast"/>
        <w:ind w:hanging="357"/>
        <w:jc w:val="both"/>
        <w:rPr>
          <w:rFonts w:ascii="Arial" w:hAnsi="Arial" w:cs="Arial"/>
          <w:bCs/>
          <w:sz w:val="22"/>
          <w:szCs w:val="22"/>
        </w:rPr>
      </w:pPr>
      <w:r>
        <w:rPr>
          <w:rFonts w:ascii="Arial" w:hAnsi="Arial" w:cs="Arial"/>
          <w:bCs/>
          <w:sz w:val="22"/>
          <w:szCs w:val="22"/>
        </w:rPr>
        <w:t>Zhotovitel je povinen provádět minimálně 1x měsíčně měření hluku na staveništi a výsledky tohoto měření v pravidelných intervalech (min. 1x měsíčně) předkládat objednateli.</w:t>
      </w:r>
    </w:p>
    <w:p w:rsidR="0023409B" w:rsidRDefault="0023409B" w:rsidP="0023409B">
      <w:pPr>
        <w:pStyle w:val="Odstavecseseznamem"/>
        <w:keepNext/>
        <w:keepLines/>
        <w:numPr>
          <w:ilvl w:val="0"/>
          <w:numId w:val="17"/>
        </w:numPr>
        <w:spacing w:line="240" w:lineRule="atLeast"/>
        <w:jc w:val="both"/>
        <w:rPr>
          <w:rFonts w:ascii="Arial" w:hAnsi="Arial" w:cs="Arial"/>
          <w:sz w:val="22"/>
          <w:szCs w:val="22"/>
        </w:rPr>
      </w:pPr>
      <w:r w:rsidRPr="001849E5">
        <w:rPr>
          <w:rFonts w:ascii="Arial" w:hAnsi="Arial" w:cs="Arial"/>
          <w:sz w:val="22"/>
          <w:szCs w:val="22"/>
        </w:rPr>
        <w:t xml:space="preserve">V rámci výstavby provede zhotovitel koordinaci prací s dodávkou interiéru, která bude realizována dodavatelem vybraným objednatelem. </w:t>
      </w:r>
      <w:r>
        <w:rPr>
          <w:rFonts w:ascii="Arial" w:hAnsi="Arial" w:cs="Arial"/>
          <w:sz w:val="22"/>
          <w:szCs w:val="22"/>
        </w:rPr>
        <w:t xml:space="preserve">Zhotovitel v rámci této koordinace, mimo jiné, provede instalaci koncových prvků elektro (silnoproud, slaboproud) do vybraných prvků interiéru jakou jsou pulty apod. – dodavatel interiéru provede přípravu místa, kde bude prvek osazen. </w:t>
      </w:r>
    </w:p>
    <w:p w:rsidR="004B71F1" w:rsidRPr="001849E5" w:rsidRDefault="004B71F1" w:rsidP="0023409B">
      <w:pPr>
        <w:pStyle w:val="Odstavecseseznamem"/>
        <w:keepNext/>
        <w:keepLines/>
        <w:numPr>
          <w:ilvl w:val="0"/>
          <w:numId w:val="17"/>
        </w:numPr>
        <w:spacing w:line="240" w:lineRule="atLeast"/>
        <w:jc w:val="both"/>
        <w:rPr>
          <w:rFonts w:ascii="Arial" w:hAnsi="Arial" w:cs="Arial"/>
          <w:sz w:val="22"/>
          <w:szCs w:val="22"/>
        </w:rPr>
      </w:pPr>
      <w:r>
        <w:rPr>
          <w:rFonts w:ascii="Arial" w:hAnsi="Arial" w:cs="Arial"/>
          <w:sz w:val="22"/>
          <w:szCs w:val="22"/>
        </w:rPr>
        <w:t>Zhotovitel zajistí v rámci stavby dodavateli interiéru potřebné zázemí pro jeho pracovníky a v</w:t>
      </w:r>
      <w:r w:rsidR="00425A42">
        <w:rPr>
          <w:rFonts w:ascii="Arial" w:hAnsi="Arial" w:cs="Arial"/>
          <w:sz w:val="22"/>
          <w:szCs w:val="22"/>
        </w:rPr>
        <w:t>h</w:t>
      </w:r>
      <w:r>
        <w:rPr>
          <w:rFonts w:ascii="Arial" w:hAnsi="Arial" w:cs="Arial"/>
          <w:sz w:val="22"/>
          <w:szCs w:val="22"/>
        </w:rPr>
        <w:t>odné skladové prostory.</w:t>
      </w:r>
    </w:p>
    <w:p w:rsidR="00D9015F" w:rsidRPr="001849E5" w:rsidRDefault="00D9015F" w:rsidP="00485C91">
      <w:pPr>
        <w:pStyle w:val="Odstavecseseznamem"/>
        <w:keepNext/>
        <w:keepLines/>
        <w:tabs>
          <w:tab w:val="left" w:pos="720"/>
        </w:tabs>
        <w:spacing w:line="240" w:lineRule="atLeast"/>
        <w:ind w:left="388"/>
        <w:jc w:val="both"/>
        <w:rPr>
          <w:rFonts w:ascii="Arial" w:hAnsi="Arial" w:cs="Arial"/>
          <w:bCs/>
          <w:sz w:val="22"/>
          <w:szCs w:val="22"/>
        </w:rPr>
      </w:pPr>
    </w:p>
    <w:p w:rsidR="008E43A6" w:rsidRPr="001849E5" w:rsidRDefault="008E43A6" w:rsidP="00485C91">
      <w:pPr>
        <w:pStyle w:val="Odstavecseseznamem"/>
        <w:keepNext/>
        <w:keepLines/>
        <w:tabs>
          <w:tab w:val="left" w:pos="720"/>
        </w:tabs>
        <w:spacing w:line="240" w:lineRule="atLeast"/>
        <w:ind w:left="388"/>
        <w:jc w:val="both"/>
        <w:rPr>
          <w:rFonts w:ascii="Arial" w:hAnsi="Arial" w:cs="Arial"/>
          <w:bCs/>
          <w:sz w:val="22"/>
          <w:szCs w:val="22"/>
        </w:rPr>
      </w:pPr>
    </w:p>
    <w:p w:rsidR="00582146" w:rsidRPr="00AA0DAA" w:rsidRDefault="002B15D8" w:rsidP="00485C91">
      <w:pPr>
        <w:pStyle w:val="Nadpis1"/>
        <w:keepLines/>
        <w:numPr>
          <w:ilvl w:val="12"/>
          <w:numId w:val="0"/>
        </w:numPr>
        <w:overflowPunct/>
        <w:autoSpaceDE/>
        <w:autoSpaceDN/>
        <w:adjustRightInd/>
        <w:spacing w:before="0"/>
        <w:textAlignment w:val="auto"/>
        <w:rPr>
          <w:rFonts w:ascii="Arial" w:hAnsi="Arial" w:cs="Arial"/>
          <w:sz w:val="22"/>
          <w:szCs w:val="22"/>
          <w:lang w:val="cs-CZ"/>
        </w:rPr>
      </w:pPr>
      <w:r w:rsidRPr="001849E5">
        <w:rPr>
          <w:rFonts w:ascii="Arial" w:hAnsi="Arial" w:cs="Arial"/>
          <w:sz w:val="22"/>
          <w:szCs w:val="22"/>
        </w:rPr>
        <w:t>II.</w:t>
      </w:r>
      <w:r w:rsidR="006676CA" w:rsidRPr="001849E5">
        <w:rPr>
          <w:rFonts w:ascii="Arial" w:hAnsi="Arial" w:cs="Arial"/>
          <w:sz w:val="22"/>
          <w:szCs w:val="22"/>
        </w:rPr>
        <w:br/>
      </w:r>
      <w:r w:rsidR="00582146" w:rsidRPr="001849E5">
        <w:rPr>
          <w:rFonts w:ascii="Arial" w:hAnsi="Arial" w:cs="Arial"/>
          <w:sz w:val="22"/>
          <w:szCs w:val="22"/>
        </w:rPr>
        <w:t>D O B A   P L N Ě N Í   A   O R G A N I Z A C E   V Ý S T A V B Y</w:t>
      </w:r>
      <w:r w:rsidR="00AA0DAA">
        <w:rPr>
          <w:rFonts w:ascii="Arial" w:hAnsi="Arial" w:cs="Arial"/>
          <w:sz w:val="22"/>
          <w:szCs w:val="22"/>
          <w:lang w:val="cs-CZ"/>
        </w:rPr>
        <w:t>,  S T A V E N I Š T Ě</w:t>
      </w:r>
    </w:p>
    <w:p w:rsidR="00D9015F" w:rsidRPr="001849E5" w:rsidRDefault="00D9015F" w:rsidP="00485C91">
      <w:pPr>
        <w:keepNext/>
        <w:keepLines/>
        <w:rPr>
          <w:rFonts w:ascii="Arial" w:hAnsi="Arial" w:cs="Arial"/>
          <w:sz w:val="22"/>
          <w:szCs w:val="22"/>
        </w:rPr>
      </w:pPr>
    </w:p>
    <w:p w:rsidR="00B64E82" w:rsidRPr="007F62E1" w:rsidRDefault="00B64E82" w:rsidP="00740D1A">
      <w:pPr>
        <w:pStyle w:val="Odstavecseseznamem"/>
        <w:keepNext/>
        <w:keepLines/>
        <w:numPr>
          <w:ilvl w:val="0"/>
          <w:numId w:val="20"/>
        </w:numPr>
        <w:spacing w:line="240" w:lineRule="atLeast"/>
        <w:jc w:val="both"/>
        <w:rPr>
          <w:rFonts w:ascii="Arial" w:hAnsi="Arial" w:cs="Arial"/>
          <w:sz w:val="22"/>
          <w:szCs w:val="22"/>
          <w:lang w:val="x-none"/>
        </w:rPr>
      </w:pPr>
      <w:r w:rsidRPr="001849E5">
        <w:rPr>
          <w:rFonts w:ascii="Arial" w:hAnsi="Arial" w:cs="Arial"/>
          <w:sz w:val="22"/>
          <w:szCs w:val="22"/>
        </w:rPr>
        <w:t>Předpokládaný termín zahájení doby plnění je po podpisu této smlouvy v souladu se Z</w:t>
      </w:r>
      <w:r w:rsidR="00604014" w:rsidRPr="001849E5">
        <w:rPr>
          <w:rFonts w:ascii="Arial" w:hAnsi="Arial" w:cs="Arial"/>
          <w:sz w:val="22"/>
          <w:szCs w:val="22"/>
        </w:rPr>
        <w:t>Z</w:t>
      </w:r>
      <w:r w:rsidRPr="001849E5">
        <w:rPr>
          <w:rFonts w:ascii="Arial" w:hAnsi="Arial" w:cs="Arial"/>
          <w:sz w:val="22"/>
          <w:szCs w:val="22"/>
        </w:rPr>
        <w:t xml:space="preserve">VZ a v návaznosti na průběh </w:t>
      </w:r>
      <w:r w:rsidRPr="007F62E1">
        <w:rPr>
          <w:rFonts w:ascii="Arial" w:hAnsi="Arial" w:cs="Arial"/>
          <w:sz w:val="22"/>
          <w:szCs w:val="22"/>
          <w:lang w:val="x-none"/>
        </w:rPr>
        <w:t xml:space="preserve">zadávacího řízení. </w:t>
      </w:r>
      <w:r w:rsidR="004B1D57" w:rsidRPr="007F62E1">
        <w:rPr>
          <w:rFonts w:ascii="Arial" w:hAnsi="Arial" w:cs="Arial"/>
          <w:sz w:val="22"/>
          <w:szCs w:val="22"/>
          <w:lang w:val="x-none"/>
        </w:rPr>
        <w:t xml:space="preserve">Termín zahájení plnění nastává dnem předání staveniště; staveniště bude protokolárně předáno zhotoviteli </w:t>
      </w:r>
      <w:r w:rsidR="00692908">
        <w:rPr>
          <w:rFonts w:ascii="Arial" w:hAnsi="Arial" w:cs="Arial"/>
          <w:sz w:val="22"/>
          <w:szCs w:val="22"/>
        </w:rPr>
        <w:t xml:space="preserve">nejpozději </w:t>
      </w:r>
      <w:r w:rsidR="004B1D57" w:rsidRPr="007F62E1">
        <w:rPr>
          <w:rFonts w:ascii="Arial" w:hAnsi="Arial" w:cs="Arial"/>
          <w:sz w:val="22"/>
          <w:szCs w:val="22"/>
          <w:lang w:val="x-none"/>
        </w:rPr>
        <w:t xml:space="preserve">do 10 pracovních dní po </w:t>
      </w:r>
      <w:r w:rsidR="0093254F">
        <w:rPr>
          <w:rFonts w:ascii="Arial" w:hAnsi="Arial" w:cs="Arial"/>
          <w:sz w:val="22"/>
          <w:szCs w:val="22"/>
        </w:rPr>
        <w:t>n</w:t>
      </w:r>
      <w:r w:rsidR="005E01E0">
        <w:rPr>
          <w:rFonts w:ascii="Arial" w:hAnsi="Arial" w:cs="Arial"/>
          <w:sz w:val="22"/>
          <w:szCs w:val="22"/>
        </w:rPr>
        <w:t>a</w:t>
      </w:r>
      <w:r w:rsidR="0093254F">
        <w:rPr>
          <w:rFonts w:ascii="Arial" w:hAnsi="Arial" w:cs="Arial"/>
          <w:sz w:val="22"/>
          <w:szCs w:val="22"/>
        </w:rPr>
        <w:t xml:space="preserve">bytí </w:t>
      </w:r>
      <w:r w:rsidR="004B1D57" w:rsidRPr="007F62E1">
        <w:rPr>
          <w:rFonts w:ascii="Arial" w:hAnsi="Arial" w:cs="Arial"/>
          <w:sz w:val="22"/>
          <w:szCs w:val="22"/>
          <w:lang w:val="x-none"/>
        </w:rPr>
        <w:t>účinnosti této smlouvy</w:t>
      </w:r>
      <w:r w:rsidR="00692908">
        <w:rPr>
          <w:rFonts w:ascii="Arial" w:hAnsi="Arial" w:cs="Arial"/>
          <w:sz w:val="22"/>
          <w:szCs w:val="22"/>
        </w:rPr>
        <w:t>, ale k předání může dojít i dříve</w:t>
      </w:r>
      <w:r w:rsidR="0093254F">
        <w:rPr>
          <w:rFonts w:ascii="Arial" w:hAnsi="Arial" w:cs="Arial"/>
          <w:sz w:val="22"/>
          <w:szCs w:val="22"/>
        </w:rPr>
        <w:t>, dohodnou-li se tak smluvní strany</w:t>
      </w:r>
      <w:r w:rsidR="004B1D57" w:rsidRPr="007F62E1">
        <w:rPr>
          <w:rFonts w:ascii="Arial" w:hAnsi="Arial" w:cs="Arial"/>
          <w:sz w:val="22"/>
          <w:szCs w:val="22"/>
          <w:lang w:val="x-none"/>
        </w:rPr>
        <w:t>.</w:t>
      </w:r>
      <w:r w:rsidR="0093254F">
        <w:rPr>
          <w:rFonts w:ascii="Arial" w:hAnsi="Arial" w:cs="Arial"/>
          <w:sz w:val="22"/>
          <w:szCs w:val="22"/>
        </w:rPr>
        <w:t xml:space="preserve"> </w:t>
      </w:r>
      <w:r w:rsidR="0093254F" w:rsidRPr="00045AE3">
        <w:rPr>
          <w:rFonts w:ascii="Arial" w:hAnsi="Arial" w:cs="Arial"/>
          <w:sz w:val="22"/>
          <w:szCs w:val="22"/>
        </w:rPr>
        <w:t>Za den předání staveniště se považuje den, kdy dojde k oboustrannému podpisu příslušného protokolu</w:t>
      </w:r>
      <w:r w:rsidR="0093254F">
        <w:rPr>
          <w:rFonts w:ascii="Arial" w:hAnsi="Arial" w:cs="Arial"/>
          <w:sz w:val="22"/>
          <w:szCs w:val="22"/>
        </w:rPr>
        <w:t>.</w:t>
      </w:r>
      <w:r w:rsidR="004B1D57" w:rsidRPr="007F62E1">
        <w:rPr>
          <w:rFonts w:ascii="Arial" w:hAnsi="Arial" w:cs="Arial"/>
          <w:sz w:val="22"/>
          <w:szCs w:val="22"/>
          <w:lang w:val="x-none"/>
        </w:rPr>
        <w:t xml:space="preserve"> </w:t>
      </w:r>
      <w:r w:rsidR="00692908">
        <w:rPr>
          <w:rFonts w:ascii="Arial" w:hAnsi="Arial" w:cs="Arial"/>
          <w:sz w:val="22"/>
          <w:szCs w:val="22"/>
        </w:rPr>
        <w:t xml:space="preserve"> </w:t>
      </w:r>
    </w:p>
    <w:p w:rsidR="009201D4" w:rsidRPr="007F62E1" w:rsidRDefault="00283E77" w:rsidP="00E4779F">
      <w:pPr>
        <w:pStyle w:val="Odstavecseseznamem"/>
        <w:keepNext/>
        <w:keepLines/>
        <w:numPr>
          <w:ilvl w:val="0"/>
          <w:numId w:val="20"/>
        </w:numPr>
        <w:spacing w:line="240" w:lineRule="atLeast"/>
        <w:jc w:val="both"/>
        <w:rPr>
          <w:rFonts w:ascii="Arial" w:hAnsi="Arial" w:cs="Arial"/>
          <w:sz w:val="22"/>
          <w:szCs w:val="22"/>
        </w:rPr>
      </w:pPr>
      <w:r w:rsidRPr="009E71AB">
        <w:rPr>
          <w:rFonts w:ascii="Arial" w:hAnsi="Arial" w:cs="Arial"/>
          <w:sz w:val="22"/>
          <w:szCs w:val="22"/>
        </w:rPr>
        <w:t>Zhotovitel se zavazuje zhotovit dílo ve lhůtě</w:t>
      </w:r>
      <w:r w:rsidR="00B15081" w:rsidRPr="009E71AB">
        <w:rPr>
          <w:rFonts w:ascii="Arial" w:hAnsi="Arial" w:cs="Arial"/>
          <w:sz w:val="22"/>
          <w:szCs w:val="22"/>
        </w:rPr>
        <w:t xml:space="preserve"> </w:t>
      </w:r>
      <w:r w:rsidR="00443A06" w:rsidRPr="009E71AB">
        <w:rPr>
          <w:rFonts w:ascii="Arial" w:hAnsi="Arial" w:cs="Arial"/>
          <w:sz w:val="22"/>
          <w:szCs w:val="22"/>
        </w:rPr>
        <w:t xml:space="preserve">do </w:t>
      </w:r>
      <w:r w:rsidR="00856C96">
        <w:rPr>
          <w:rFonts w:ascii="Arial" w:hAnsi="Arial" w:cs="Arial"/>
          <w:sz w:val="22"/>
          <w:szCs w:val="22"/>
        </w:rPr>
        <w:t xml:space="preserve">487 </w:t>
      </w:r>
      <w:r w:rsidR="009201D4" w:rsidRPr="00EB2FF5">
        <w:rPr>
          <w:rFonts w:ascii="Arial" w:hAnsi="Arial" w:cs="Arial"/>
          <w:sz w:val="22"/>
          <w:szCs w:val="22"/>
        </w:rPr>
        <w:t xml:space="preserve">celých kalendářních dní od </w:t>
      </w:r>
      <w:r w:rsidR="00E4779F" w:rsidRPr="007F62E1">
        <w:rPr>
          <w:rFonts w:ascii="Arial" w:hAnsi="Arial" w:cs="Arial"/>
          <w:sz w:val="22"/>
          <w:szCs w:val="22"/>
        </w:rPr>
        <w:t>předání staveniště</w:t>
      </w:r>
      <w:r w:rsidR="00BC426E" w:rsidRPr="007F62E1">
        <w:rPr>
          <w:rFonts w:ascii="Arial" w:hAnsi="Arial" w:cs="Arial"/>
          <w:sz w:val="22"/>
          <w:szCs w:val="22"/>
        </w:rPr>
        <w:t>.</w:t>
      </w:r>
      <w:r w:rsidR="00BA4123" w:rsidRPr="007F62E1">
        <w:rPr>
          <w:rFonts w:ascii="Arial" w:hAnsi="Arial" w:cs="Arial"/>
          <w:sz w:val="22"/>
          <w:szCs w:val="22"/>
        </w:rPr>
        <w:t xml:space="preserve"> </w:t>
      </w:r>
      <w:r w:rsidR="00BC426E" w:rsidRPr="007F62E1">
        <w:rPr>
          <w:rFonts w:ascii="Arial" w:hAnsi="Arial" w:cs="Arial"/>
          <w:b/>
          <w:sz w:val="22"/>
          <w:szCs w:val="22"/>
        </w:rPr>
        <w:t xml:space="preserve">Dílo je ukončeno </w:t>
      </w:r>
      <w:r w:rsidR="00D74C13" w:rsidRPr="007F62E1">
        <w:rPr>
          <w:rFonts w:ascii="Arial" w:hAnsi="Arial" w:cs="Arial"/>
          <w:b/>
          <w:sz w:val="22"/>
          <w:szCs w:val="22"/>
        </w:rPr>
        <w:t>úspěšn</w:t>
      </w:r>
      <w:r w:rsidR="00BC426E" w:rsidRPr="007F62E1">
        <w:rPr>
          <w:rFonts w:ascii="Arial" w:hAnsi="Arial" w:cs="Arial"/>
          <w:b/>
          <w:sz w:val="22"/>
          <w:szCs w:val="22"/>
        </w:rPr>
        <w:t>ou</w:t>
      </w:r>
      <w:r w:rsidR="00D74C13" w:rsidRPr="007F62E1">
        <w:rPr>
          <w:rFonts w:ascii="Arial" w:hAnsi="Arial" w:cs="Arial"/>
          <w:b/>
          <w:sz w:val="22"/>
          <w:szCs w:val="22"/>
        </w:rPr>
        <w:t xml:space="preserve"> </w:t>
      </w:r>
      <w:r w:rsidR="005038FB" w:rsidRPr="007F62E1">
        <w:rPr>
          <w:rFonts w:ascii="Arial" w:hAnsi="Arial" w:cs="Arial"/>
          <w:b/>
          <w:sz w:val="22"/>
          <w:szCs w:val="22"/>
        </w:rPr>
        <w:t>kolaudac</w:t>
      </w:r>
      <w:r w:rsidR="00BC426E" w:rsidRPr="007F62E1">
        <w:rPr>
          <w:rFonts w:ascii="Arial" w:hAnsi="Arial" w:cs="Arial"/>
          <w:b/>
          <w:sz w:val="22"/>
          <w:szCs w:val="22"/>
        </w:rPr>
        <w:t>í</w:t>
      </w:r>
      <w:r w:rsidR="008F5AEA">
        <w:rPr>
          <w:rFonts w:ascii="Arial" w:hAnsi="Arial" w:cs="Arial"/>
          <w:b/>
          <w:sz w:val="22"/>
          <w:szCs w:val="22"/>
        </w:rPr>
        <w:t xml:space="preserve"> podle § 119 zákona č. 183/2006 Sb., stavebního zákona</w:t>
      </w:r>
      <w:r w:rsidR="00BC426E" w:rsidRPr="007F62E1">
        <w:rPr>
          <w:rFonts w:ascii="Arial" w:hAnsi="Arial" w:cs="Arial"/>
          <w:b/>
          <w:sz w:val="22"/>
          <w:szCs w:val="22"/>
        </w:rPr>
        <w:t xml:space="preserve"> a převzetím díla ze strany zadavatele</w:t>
      </w:r>
      <w:r w:rsidR="00B86001">
        <w:rPr>
          <w:rFonts w:ascii="Arial" w:hAnsi="Arial" w:cs="Arial"/>
          <w:b/>
          <w:sz w:val="22"/>
          <w:szCs w:val="22"/>
        </w:rPr>
        <w:t xml:space="preserve"> bez vad a nedodělků, byť by se mělo jednat o nedodělky a vady, které nebudou překážkou k</w:t>
      </w:r>
      <w:r w:rsidR="00F345F6">
        <w:rPr>
          <w:rFonts w:ascii="Arial" w:hAnsi="Arial" w:cs="Arial"/>
          <w:b/>
          <w:sz w:val="22"/>
          <w:szCs w:val="22"/>
        </w:rPr>
        <w:t> </w:t>
      </w:r>
      <w:r w:rsidR="00B86001">
        <w:rPr>
          <w:rFonts w:ascii="Arial" w:hAnsi="Arial" w:cs="Arial"/>
          <w:b/>
          <w:sz w:val="22"/>
          <w:szCs w:val="22"/>
        </w:rPr>
        <w:t>užívání</w:t>
      </w:r>
      <w:r w:rsidR="00F345F6">
        <w:rPr>
          <w:rFonts w:ascii="Arial" w:hAnsi="Arial" w:cs="Arial"/>
          <w:b/>
          <w:sz w:val="22"/>
          <w:szCs w:val="22"/>
        </w:rPr>
        <w:t>, nedohodnou-li se smluvní strany jinak</w:t>
      </w:r>
      <w:r w:rsidR="00B86001">
        <w:rPr>
          <w:rFonts w:ascii="Arial" w:hAnsi="Arial" w:cs="Arial"/>
          <w:b/>
          <w:sz w:val="22"/>
          <w:szCs w:val="22"/>
        </w:rPr>
        <w:t>.</w:t>
      </w:r>
      <w:r w:rsidR="008741A7" w:rsidRPr="007F62E1">
        <w:rPr>
          <w:rFonts w:ascii="Arial" w:hAnsi="Arial" w:cs="Arial"/>
          <w:b/>
          <w:sz w:val="22"/>
          <w:szCs w:val="22"/>
        </w:rPr>
        <w:t xml:space="preserve"> </w:t>
      </w:r>
      <w:r w:rsidR="00C64C50" w:rsidRPr="007F62E1">
        <w:rPr>
          <w:rFonts w:ascii="Arial" w:hAnsi="Arial" w:cs="Arial"/>
          <w:sz w:val="22"/>
          <w:szCs w:val="22"/>
        </w:rPr>
        <w:t>Z</w:t>
      </w:r>
      <w:r w:rsidR="00C64C50">
        <w:rPr>
          <w:rFonts w:ascii="Arial" w:hAnsi="Arial" w:cs="Arial"/>
          <w:sz w:val="22"/>
          <w:szCs w:val="22"/>
        </w:rPr>
        <w:t>hotovitel</w:t>
      </w:r>
      <w:r w:rsidR="00C64C50" w:rsidRPr="007F62E1">
        <w:rPr>
          <w:rFonts w:ascii="Arial" w:hAnsi="Arial" w:cs="Arial"/>
          <w:sz w:val="22"/>
          <w:szCs w:val="22"/>
        </w:rPr>
        <w:t xml:space="preserve"> </w:t>
      </w:r>
      <w:r w:rsidR="008B5680">
        <w:rPr>
          <w:rFonts w:ascii="Arial" w:hAnsi="Arial" w:cs="Arial"/>
          <w:sz w:val="22"/>
          <w:szCs w:val="22"/>
        </w:rPr>
        <w:t>předložil v </w:t>
      </w:r>
      <w:r w:rsidR="008F5AEA">
        <w:rPr>
          <w:rFonts w:ascii="Arial" w:hAnsi="Arial" w:cs="Arial"/>
          <w:sz w:val="22"/>
          <w:szCs w:val="22"/>
        </w:rPr>
        <w:t xml:space="preserve">zadávacím </w:t>
      </w:r>
      <w:r w:rsidR="008B5680">
        <w:rPr>
          <w:rFonts w:ascii="Arial" w:hAnsi="Arial" w:cs="Arial"/>
          <w:sz w:val="22"/>
          <w:szCs w:val="22"/>
        </w:rPr>
        <w:t xml:space="preserve">řízení </w:t>
      </w:r>
      <w:r w:rsidR="008741A7" w:rsidRPr="007F62E1">
        <w:rPr>
          <w:rFonts w:ascii="Arial" w:hAnsi="Arial" w:cs="Arial"/>
          <w:sz w:val="22"/>
          <w:szCs w:val="22"/>
        </w:rPr>
        <w:t>podrobn</w:t>
      </w:r>
      <w:r w:rsidR="00BC426E" w:rsidRPr="007F62E1">
        <w:rPr>
          <w:rFonts w:ascii="Arial" w:hAnsi="Arial" w:cs="Arial"/>
          <w:sz w:val="22"/>
          <w:szCs w:val="22"/>
        </w:rPr>
        <w:t>ý</w:t>
      </w:r>
      <w:r w:rsidR="008741A7" w:rsidRPr="007F62E1">
        <w:rPr>
          <w:rFonts w:ascii="Arial" w:hAnsi="Arial" w:cs="Arial"/>
          <w:sz w:val="22"/>
          <w:szCs w:val="22"/>
        </w:rPr>
        <w:t xml:space="preserve"> </w:t>
      </w:r>
      <w:r w:rsidR="00321E94" w:rsidRPr="007F62E1">
        <w:rPr>
          <w:rFonts w:ascii="Arial" w:hAnsi="Arial" w:cs="Arial"/>
          <w:sz w:val="22"/>
          <w:szCs w:val="22"/>
        </w:rPr>
        <w:t xml:space="preserve">harmonogram </w:t>
      </w:r>
      <w:r w:rsidR="008B5680">
        <w:rPr>
          <w:rFonts w:ascii="Arial" w:hAnsi="Arial" w:cs="Arial"/>
          <w:sz w:val="22"/>
          <w:szCs w:val="22"/>
        </w:rPr>
        <w:t>všech prací potřebných pro realizaci díla</w:t>
      </w:r>
      <w:r w:rsidR="00321E94" w:rsidRPr="007F62E1">
        <w:rPr>
          <w:rFonts w:ascii="Arial" w:hAnsi="Arial" w:cs="Arial"/>
          <w:sz w:val="22"/>
          <w:szCs w:val="22"/>
        </w:rPr>
        <w:t xml:space="preserve">, ve zpracování po jednotlivých </w:t>
      </w:r>
      <w:r w:rsidR="008F5AEA">
        <w:rPr>
          <w:rFonts w:ascii="Arial" w:hAnsi="Arial" w:cs="Arial"/>
          <w:sz w:val="22"/>
          <w:szCs w:val="22"/>
        </w:rPr>
        <w:t>etapách</w:t>
      </w:r>
      <w:r w:rsidR="00B628FE" w:rsidRPr="007F62E1">
        <w:rPr>
          <w:rFonts w:ascii="Arial" w:hAnsi="Arial" w:cs="Arial"/>
          <w:sz w:val="22"/>
          <w:szCs w:val="22"/>
        </w:rPr>
        <w:t xml:space="preserve">, </w:t>
      </w:r>
      <w:r w:rsidR="00B86001">
        <w:rPr>
          <w:rFonts w:ascii="Arial" w:hAnsi="Arial" w:cs="Arial"/>
          <w:sz w:val="22"/>
          <w:szCs w:val="22"/>
        </w:rPr>
        <w:t xml:space="preserve">ve kterém jsou zohledněny technologické postupy, milníky ve vazbě na fakturaci apod. </w:t>
      </w:r>
      <w:r w:rsidR="007C7B38">
        <w:rPr>
          <w:rFonts w:ascii="Arial" w:hAnsi="Arial" w:cs="Arial"/>
          <w:sz w:val="22"/>
          <w:szCs w:val="22"/>
        </w:rPr>
        <w:t>Tento harmonogram</w:t>
      </w:r>
      <w:r w:rsidR="00F345F6">
        <w:rPr>
          <w:rFonts w:ascii="Arial" w:hAnsi="Arial" w:cs="Arial"/>
          <w:sz w:val="22"/>
          <w:szCs w:val="22"/>
        </w:rPr>
        <w:t>, který je pro zhotovitele závazný,</w:t>
      </w:r>
      <w:r w:rsidR="007C7B38">
        <w:rPr>
          <w:rFonts w:ascii="Arial" w:hAnsi="Arial" w:cs="Arial"/>
          <w:sz w:val="22"/>
          <w:szCs w:val="22"/>
        </w:rPr>
        <w:t xml:space="preserve"> </w:t>
      </w:r>
      <w:r w:rsidR="00B628FE" w:rsidRPr="007F62E1">
        <w:rPr>
          <w:rFonts w:ascii="Arial" w:hAnsi="Arial" w:cs="Arial"/>
          <w:sz w:val="22"/>
          <w:szCs w:val="22"/>
        </w:rPr>
        <w:t>je nedílnou součástí této smlouvy</w:t>
      </w:r>
      <w:r w:rsidR="00BC426E" w:rsidRPr="007F62E1">
        <w:rPr>
          <w:rFonts w:ascii="Arial" w:hAnsi="Arial" w:cs="Arial"/>
          <w:sz w:val="22"/>
          <w:szCs w:val="22"/>
        </w:rPr>
        <w:t xml:space="preserve"> (příloha č. 2)</w:t>
      </w:r>
      <w:r w:rsidR="00321E94" w:rsidRPr="007F62E1">
        <w:rPr>
          <w:rFonts w:ascii="Arial" w:hAnsi="Arial" w:cs="Arial"/>
          <w:sz w:val="22"/>
          <w:szCs w:val="22"/>
        </w:rPr>
        <w:t>.</w:t>
      </w:r>
      <w:r w:rsidR="008B5680">
        <w:rPr>
          <w:rFonts w:ascii="Arial" w:hAnsi="Arial" w:cs="Arial"/>
          <w:sz w:val="22"/>
          <w:szCs w:val="22"/>
        </w:rPr>
        <w:t xml:space="preserve"> </w:t>
      </w:r>
      <w:r w:rsidR="00D8205D" w:rsidRPr="007F62E1">
        <w:rPr>
          <w:rFonts w:ascii="Arial" w:hAnsi="Arial" w:cs="Arial"/>
          <w:sz w:val="22"/>
          <w:szCs w:val="22"/>
        </w:rPr>
        <w:t xml:space="preserve"> </w:t>
      </w:r>
      <w:r w:rsidR="0023409B">
        <w:rPr>
          <w:rFonts w:ascii="Arial" w:hAnsi="Arial" w:cs="Arial"/>
          <w:sz w:val="22"/>
          <w:szCs w:val="22"/>
        </w:rPr>
        <w:t>Případné dílčí úpravy harmonogramu bez změny termínu předání celkového díla je zhotovitel povinen projednat dopředu s</w:t>
      </w:r>
      <w:r w:rsidR="00B902A5">
        <w:rPr>
          <w:rFonts w:ascii="Arial" w:hAnsi="Arial" w:cs="Arial"/>
          <w:sz w:val="22"/>
          <w:szCs w:val="22"/>
        </w:rPr>
        <w:t> </w:t>
      </w:r>
      <w:r w:rsidR="0023409B">
        <w:rPr>
          <w:rFonts w:ascii="Arial" w:hAnsi="Arial" w:cs="Arial"/>
          <w:sz w:val="22"/>
          <w:szCs w:val="22"/>
        </w:rPr>
        <w:t>objednatelem</w:t>
      </w:r>
      <w:r w:rsidR="00B902A5">
        <w:rPr>
          <w:rFonts w:ascii="Arial" w:hAnsi="Arial" w:cs="Arial"/>
          <w:sz w:val="22"/>
          <w:szCs w:val="22"/>
        </w:rPr>
        <w:t>.</w:t>
      </w:r>
    </w:p>
    <w:p w:rsidR="009B4374" w:rsidRPr="001849E5" w:rsidRDefault="009B4374" w:rsidP="00485C91">
      <w:pPr>
        <w:pStyle w:val="Odstavecseseznamem"/>
        <w:keepNext/>
        <w:keepLines/>
        <w:numPr>
          <w:ilvl w:val="0"/>
          <w:numId w:val="20"/>
        </w:numPr>
        <w:spacing w:line="240" w:lineRule="atLeast"/>
        <w:ind w:hanging="357"/>
        <w:jc w:val="both"/>
        <w:rPr>
          <w:rFonts w:ascii="Arial" w:hAnsi="Arial" w:cs="Arial"/>
          <w:sz w:val="22"/>
          <w:szCs w:val="22"/>
        </w:rPr>
      </w:pPr>
      <w:r w:rsidRPr="001849E5">
        <w:rPr>
          <w:rFonts w:ascii="Arial" w:hAnsi="Arial" w:cs="Arial"/>
          <w:sz w:val="22"/>
          <w:szCs w:val="22"/>
        </w:rPr>
        <w:lastRenderedPageBreak/>
        <w:t xml:space="preserve">Lhůta pro provedení díla dle této smlouvy se prodlužuje v případě, že okolnosti bránící řádnému výkonu prací lze </w:t>
      </w:r>
      <w:r w:rsidR="00350C0F" w:rsidRPr="001849E5">
        <w:rPr>
          <w:rFonts w:ascii="Arial" w:hAnsi="Arial" w:cs="Arial"/>
          <w:sz w:val="22"/>
          <w:szCs w:val="22"/>
        </w:rPr>
        <w:t>o</w:t>
      </w:r>
      <w:r w:rsidRPr="001849E5">
        <w:rPr>
          <w:rFonts w:ascii="Arial" w:hAnsi="Arial" w:cs="Arial"/>
          <w:sz w:val="22"/>
          <w:szCs w:val="22"/>
        </w:rPr>
        <w:t>značit za vyšší moc</w:t>
      </w:r>
      <w:r w:rsidR="00F345F6">
        <w:rPr>
          <w:rFonts w:ascii="Arial" w:hAnsi="Arial" w:cs="Arial"/>
          <w:sz w:val="22"/>
          <w:szCs w:val="22"/>
        </w:rPr>
        <w:t xml:space="preserve"> ve smyslu čl. X</w:t>
      </w:r>
      <w:r w:rsidR="0023417C">
        <w:rPr>
          <w:rFonts w:ascii="Arial" w:hAnsi="Arial" w:cs="Arial"/>
          <w:sz w:val="22"/>
          <w:szCs w:val="22"/>
        </w:rPr>
        <w:t>II</w:t>
      </w:r>
      <w:r w:rsidR="00F345F6">
        <w:rPr>
          <w:rFonts w:ascii="Arial" w:hAnsi="Arial" w:cs="Arial"/>
          <w:sz w:val="22"/>
          <w:szCs w:val="22"/>
        </w:rPr>
        <w:t>I. této smlouvy</w:t>
      </w:r>
      <w:r w:rsidRPr="001849E5">
        <w:rPr>
          <w:rFonts w:ascii="Arial" w:hAnsi="Arial" w:cs="Arial"/>
          <w:sz w:val="22"/>
          <w:szCs w:val="22"/>
        </w:rPr>
        <w:t>.</w:t>
      </w:r>
    </w:p>
    <w:p w:rsidR="00A354AA" w:rsidRPr="001849E5" w:rsidRDefault="00A354AA" w:rsidP="00A354AA">
      <w:pPr>
        <w:pStyle w:val="Odstavecseseznamem"/>
        <w:keepNext/>
        <w:keepLines/>
        <w:numPr>
          <w:ilvl w:val="0"/>
          <w:numId w:val="20"/>
        </w:numPr>
        <w:spacing w:line="240" w:lineRule="atLeast"/>
        <w:ind w:hanging="357"/>
        <w:jc w:val="both"/>
        <w:rPr>
          <w:rFonts w:ascii="Arial" w:hAnsi="Arial" w:cs="Arial"/>
          <w:sz w:val="22"/>
          <w:szCs w:val="22"/>
        </w:rPr>
      </w:pPr>
      <w:r w:rsidRPr="001849E5">
        <w:rPr>
          <w:rFonts w:ascii="Arial" w:hAnsi="Arial" w:cs="Arial"/>
          <w:sz w:val="22"/>
          <w:szCs w:val="22"/>
        </w:rPr>
        <w:t xml:space="preserve">Termíny plnění se prodlužují o dobu, po kterou nemůže zhotovitel pokračovat v provádění díla v důsledku nesplnění povinností stanovených touto smlouvou objednatelem. </w:t>
      </w:r>
    </w:p>
    <w:p w:rsidR="00582146" w:rsidRPr="001849E5" w:rsidRDefault="006178CF" w:rsidP="00485C91">
      <w:pPr>
        <w:pStyle w:val="Odstavecseseznamem"/>
        <w:keepNext/>
        <w:keepLines/>
        <w:numPr>
          <w:ilvl w:val="0"/>
          <w:numId w:val="20"/>
        </w:numPr>
        <w:spacing w:line="240" w:lineRule="atLeast"/>
        <w:ind w:hanging="357"/>
        <w:jc w:val="both"/>
        <w:rPr>
          <w:rFonts w:ascii="Arial" w:hAnsi="Arial" w:cs="Arial"/>
          <w:sz w:val="22"/>
          <w:szCs w:val="22"/>
        </w:rPr>
      </w:pPr>
      <w:r>
        <w:rPr>
          <w:rFonts w:ascii="Arial" w:hAnsi="Arial" w:cs="Arial"/>
          <w:sz w:val="22"/>
          <w:szCs w:val="22"/>
        </w:rPr>
        <w:t>Základní p</w:t>
      </w:r>
      <w:r w:rsidR="00582146" w:rsidRPr="001849E5">
        <w:rPr>
          <w:rFonts w:ascii="Arial" w:hAnsi="Arial" w:cs="Arial"/>
          <w:sz w:val="22"/>
          <w:szCs w:val="22"/>
        </w:rPr>
        <w:t>odmínky organizace výstavby</w:t>
      </w:r>
      <w:r w:rsidR="00F345F6">
        <w:rPr>
          <w:rFonts w:ascii="Arial" w:hAnsi="Arial" w:cs="Arial"/>
          <w:sz w:val="22"/>
          <w:szCs w:val="22"/>
        </w:rPr>
        <w:t>, k jejichž splnění je zhotovitel povinen</w:t>
      </w:r>
      <w:r w:rsidR="00C81F21">
        <w:rPr>
          <w:rFonts w:ascii="Arial" w:hAnsi="Arial" w:cs="Arial"/>
          <w:sz w:val="22"/>
          <w:szCs w:val="22"/>
        </w:rPr>
        <w:t>, jsou</w:t>
      </w:r>
      <w:r w:rsidR="00582146" w:rsidRPr="001849E5">
        <w:rPr>
          <w:rFonts w:ascii="Arial" w:hAnsi="Arial" w:cs="Arial"/>
          <w:sz w:val="22"/>
          <w:szCs w:val="22"/>
        </w:rPr>
        <w:t>:</w:t>
      </w:r>
    </w:p>
    <w:p w:rsidR="00A7391A" w:rsidRPr="001849E5" w:rsidRDefault="006178CF" w:rsidP="00485C91">
      <w:pPr>
        <w:pStyle w:val="Odstavecseseznamem"/>
        <w:keepNext/>
        <w:keepLines/>
        <w:numPr>
          <w:ilvl w:val="0"/>
          <w:numId w:val="26"/>
        </w:numPr>
        <w:spacing w:line="240" w:lineRule="atLeast"/>
        <w:ind w:left="993"/>
        <w:jc w:val="both"/>
        <w:rPr>
          <w:rFonts w:ascii="Arial" w:hAnsi="Arial" w:cs="Arial"/>
          <w:sz w:val="22"/>
          <w:szCs w:val="22"/>
        </w:rPr>
      </w:pPr>
      <w:r>
        <w:rPr>
          <w:rFonts w:ascii="Arial" w:hAnsi="Arial" w:cs="Arial"/>
          <w:sz w:val="22"/>
          <w:szCs w:val="22"/>
        </w:rPr>
        <w:t xml:space="preserve">    </w:t>
      </w:r>
      <w:r w:rsidR="00A7391A" w:rsidRPr="001849E5">
        <w:rPr>
          <w:rFonts w:ascii="Arial" w:hAnsi="Arial" w:cs="Arial"/>
          <w:sz w:val="22"/>
          <w:szCs w:val="22"/>
        </w:rPr>
        <w:t>provádění bouracích, vrtacích a jiných hlučných prac</w:t>
      </w:r>
      <w:r w:rsidR="003E2681" w:rsidRPr="001849E5">
        <w:rPr>
          <w:rFonts w:ascii="Arial" w:hAnsi="Arial" w:cs="Arial"/>
          <w:sz w:val="22"/>
          <w:szCs w:val="22"/>
        </w:rPr>
        <w:t xml:space="preserve">í </w:t>
      </w:r>
      <w:r w:rsidR="00350C0F" w:rsidRPr="001849E5">
        <w:rPr>
          <w:rFonts w:ascii="Arial" w:hAnsi="Arial" w:cs="Arial"/>
          <w:sz w:val="22"/>
          <w:szCs w:val="22"/>
        </w:rPr>
        <w:t xml:space="preserve">bude prováděno dle hygienických předpisů a v souladu se stanoviskem HSHMP, které bylo vydáno k dokumentaci pro </w:t>
      </w:r>
      <w:r w:rsidR="00F31A0B" w:rsidRPr="001849E5">
        <w:rPr>
          <w:rFonts w:ascii="Arial" w:hAnsi="Arial" w:cs="Arial"/>
          <w:sz w:val="22"/>
          <w:szCs w:val="22"/>
        </w:rPr>
        <w:t>stavební povolení</w:t>
      </w:r>
      <w:r w:rsidR="004816B5" w:rsidRPr="001849E5">
        <w:rPr>
          <w:rFonts w:ascii="Arial" w:hAnsi="Arial" w:cs="Arial"/>
          <w:sz w:val="22"/>
          <w:szCs w:val="22"/>
        </w:rPr>
        <w:t>;</w:t>
      </w:r>
    </w:p>
    <w:p w:rsidR="006178CF" w:rsidRPr="006178CF" w:rsidRDefault="006178CF" w:rsidP="00485C91">
      <w:pPr>
        <w:pStyle w:val="Zkladntext"/>
        <w:keepNext/>
        <w:keepLines/>
        <w:numPr>
          <w:ilvl w:val="0"/>
          <w:numId w:val="26"/>
        </w:numPr>
        <w:overflowPunct/>
        <w:autoSpaceDE/>
        <w:autoSpaceDN/>
        <w:adjustRightInd/>
        <w:spacing w:before="0" w:line="240" w:lineRule="auto"/>
        <w:ind w:left="993" w:hanging="357"/>
        <w:textAlignment w:val="auto"/>
        <w:rPr>
          <w:rFonts w:ascii="Arial" w:hAnsi="Arial" w:cs="Arial"/>
          <w:sz w:val="22"/>
          <w:szCs w:val="22"/>
        </w:rPr>
      </w:pPr>
      <w:r>
        <w:rPr>
          <w:rFonts w:ascii="Arial" w:hAnsi="Arial" w:cs="Arial"/>
          <w:sz w:val="22"/>
          <w:szCs w:val="22"/>
          <w:lang w:val="cs-CZ"/>
        </w:rPr>
        <w:t>zhotovitel si zajistí na svůj náklad veškeré potřebné energie pro stavbu, jako jsou elektrická energie, voda, slaboproudé rozvody pro komunikaci stavby apod.</w:t>
      </w:r>
    </w:p>
    <w:p w:rsidR="006178CF" w:rsidRPr="005E36E2" w:rsidRDefault="006178CF" w:rsidP="00485C91">
      <w:pPr>
        <w:pStyle w:val="Zkladntext"/>
        <w:keepNext/>
        <w:keepLines/>
        <w:numPr>
          <w:ilvl w:val="0"/>
          <w:numId w:val="26"/>
        </w:numPr>
        <w:overflowPunct/>
        <w:autoSpaceDE/>
        <w:autoSpaceDN/>
        <w:adjustRightInd/>
        <w:spacing w:before="0" w:line="240" w:lineRule="auto"/>
        <w:ind w:left="993" w:hanging="357"/>
        <w:textAlignment w:val="auto"/>
        <w:rPr>
          <w:rFonts w:ascii="Arial" w:hAnsi="Arial" w:cs="Arial"/>
          <w:sz w:val="22"/>
          <w:szCs w:val="22"/>
        </w:rPr>
      </w:pPr>
      <w:r w:rsidRPr="005E36E2">
        <w:rPr>
          <w:rFonts w:ascii="Arial" w:hAnsi="Arial" w:cs="Arial"/>
          <w:sz w:val="22"/>
          <w:szCs w:val="22"/>
          <w:lang w:val="cs-CZ"/>
        </w:rPr>
        <w:t>při realizaci díla je nezbytná koordinace prací ve všech částech staveniště</w:t>
      </w:r>
    </w:p>
    <w:p w:rsidR="009E26B1" w:rsidRPr="005E36E2" w:rsidRDefault="009E26B1" w:rsidP="00485C91">
      <w:pPr>
        <w:pStyle w:val="Zkladntext"/>
        <w:keepNext/>
        <w:keepLines/>
        <w:numPr>
          <w:ilvl w:val="0"/>
          <w:numId w:val="26"/>
        </w:numPr>
        <w:overflowPunct/>
        <w:autoSpaceDE/>
        <w:autoSpaceDN/>
        <w:adjustRightInd/>
        <w:spacing w:before="0" w:line="240" w:lineRule="auto"/>
        <w:ind w:left="993" w:hanging="357"/>
        <w:textAlignment w:val="auto"/>
        <w:rPr>
          <w:rFonts w:ascii="Arial" w:hAnsi="Arial" w:cs="Arial"/>
          <w:sz w:val="22"/>
          <w:szCs w:val="22"/>
        </w:rPr>
      </w:pPr>
      <w:r w:rsidRPr="005E36E2">
        <w:rPr>
          <w:rFonts w:ascii="Arial" w:hAnsi="Arial" w:cs="Arial"/>
          <w:sz w:val="22"/>
          <w:szCs w:val="22"/>
          <w:lang w:val="cs-CZ"/>
        </w:rPr>
        <w:t>v</w:t>
      </w:r>
      <w:r w:rsidR="00F345F6">
        <w:rPr>
          <w:rFonts w:ascii="Arial" w:hAnsi="Arial" w:cs="Arial"/>
          <w:sz w:val="22"/>
          <w:szCs w:val="22"/>
          <w:lang w:val="cs-CZ"/>
        </w:rPr>
        <w:t> </w:t>
      </w:r>
      <w:r w:rsidRPr="005E36E2">
        <w:rPr>
          <w:rFonts w:ascii="Arial" w:hAnsi="Arial" w:cs="Arial"/>
          <w:sz w:val="22"/>
          <w:szCs w:val="22"/>
          <w:lang w:val="cs-CZ"/>
        </w:rPr>
        <w:t>5</w:t>
      </w:r>
      <w:r w:rsidR="00B31419">
        <w:rPr>
          <w:rFonts w:ascii="Arial" w:hAnsi="Arial" w:cs="Arial"/>
          <w:sz w:val="22"/>
          <w:szCs w:val="22"/>
          <w:lang w:val="cs-CZ"/>
        </w:rPr>
        <w:t xml:space="preserve">ti </w:t>
      </w:r>
      <w:r w:rsidRPr="005E36E2">
        <w:rPr>
          <w:rFonts w:ascii="Arial" w:hAnsi="Arial" w:cs="Arial"/>
          <w:sz w:val="22"/>
          <w:szCs w:val="22"/>
          <w:lang w:val="cs-CZ"/>
        </w:rPr>
        <w:t>denním předstihu bude zhotovitel informovat objednatele o aktuálním plnění harmonogramu, který je přílohou smlouvy</w:t>
      </w:r>
      <w:r w:rsidR="004D181C">
        <w:rPr>
          <w:rFonts w:ascii="Arial" w:hAnsi="Arial" w:cs="Arial"/>
          <w:sz w:val="22"/>
          <w:szCs w:val="22"/>
          <w:lang w:val="cs-CZ"/>
        </w:rPr>
        <w:t>, po</w:t>
      </w:r>
      <w:r w:rsidR="00F345F6">
        <w:rPr>
          <w:rFonts w:ascii="Arial" w:hAnsi="Arial" w:cs="Arial"/>
          <w:sz w:val="22"/>
          <w:szCs w:val="22"/>
          <w:lang w:val="cs-CZ"/>
        </w:rPr>
        <w:t>p</w:t>
      </w:r>
      <w:r w:rsidR="004D181C">
        <w:rPr>
          <w:rFonts w:ascii="Arial" w:hAnsi="Arial" w:cs="Arial"/>
          <w:sz w:val="22"/>
          <w:szCs w:val="22"/>
          <w:lang w:val="cs-CZ"/>
        </w:rPr>
        <w:t xml:space="preserve">ř. </w:t>
      </w:r>
      <w:r w:rsidR="00F345F6">
        <w:rPr>
          <w:rFonts w:ascii="Arial" w:hAnsi="Arial" w:cs="Arial"/>
          <w:sz w:val="22"/>
          <w:szCs w:val="22"/>
          <w:lang w:val="cs-CZ"/>
        </w:rPr>
        <w:t>b</w:t>
      </w:r>
      <w:r w:rsidR="004D181C">
        <w:rPr>
          <w:rFonts w:ascii="Arial" w:hAnsi="Arial" w:cs="Arial"/>
          <w:sz w:val="22"/>
          <w:szCs w:val="22"/>
          <w:lang w:val="cs-CZ"/>
        </w:rPr>
        <w:t>ude informovat na vyžádání ze strany pověřeného zástupce objednatele</w:t>
      </w:r>
      <w:r w:rsidRPr="005E36E2">
        <w:rPr>
          <w:rFonts w:ascii="Arial" w:hAnsi="Arial" w:cs="Arial"/>
          <w:sz w:val="22"/>
          <w:szCs w:val="22"/>
          <w:lang w:val="cs-CZ"/>
        </w:rPr>
        <w:t xml:space="preserve"> </w:t>
      </w:r>
    </w:p>
    <w:p w:rsidR="003E2681" w:rsidRPr="001849E5" w:rsidRDefault="003E2681" w:rsidP="00485C91">
      <w:pPr>
        <w:pStyle w:val="Zkladntext"/>
        <w:keepNext/>
        <w:keepLines/>
        <w:numPr>
          <w:ilvl w:val="0"/>
          <w:numId w:val="26"/>
        </w:numPr>
        <w:overflowPunct/>
        <w:autoSpaceDE/>
        <w:autoSpaceDN/>
        <w:adjustRightInd/>
        <w:spacing w:before="0" w:line="240" w:lineRule="auto"/>
        <w:ind w:left="993" w:hanging="357"/>
        <w:textAlignment w:val="auto"/>
        <w:rPr>
          <w:rFonts w:ascii="Arial" w:hAnsi="Arial" w:cs="Arial"/>
          <w:sz w:val="22"/>
          <w:szCs w:val="22"/>
        </w:rPr>
      </w:pPr>
      <w:r w:rsidRPr="001849E5">
        <w:rPr>
          <w:rFonts w:ascii="Arial" w:hAnsi="Arial" w:cs="Arial"/>
          <w:sz w:val="22"/>
          <w:szCs w:val="22"/>
        </w:rPr>
        <w:t xml:space="preserve">vozidla </w:t>
      </w:r>
      <w:r w:rsidR="009278ED" w:rsidRPr="001849E5">
        <w:rPr>
          <w:rFonts w:ascii="Arial" w:hAnsi="Arial" w:cs="Arial"/>
          <w:sz w:val="22"/>
          <w:szCs w:val="22"/>
        </w:rPr>
        <w:t xml:space="preserve">budou </w:t>
      </w:r>
      <w:r w:rsidRPr="001849E5">
        <w:rPr>
          <w:rFonts w:ascii="Arial" w:hAnsi="Arial" w:cs="Arial"/>
          <w:sz w:val="22"/>
          <w:szCs w:val="22"/>
        </w:rPr>
        <w:t>respektovat předepsaná omezení</w:t>
      </w:r>
      <w:r w:rsidR="009278ED" w:rsidRPr="001849E5">
        <w:rPr>
          <w:rFonts w:ascii="Arial" w:hAnsi="Arial" w:cs="Arial"/>
          <w:sz w:val="22"/>
          <w:szCs w:val="22"/>
        </w:rPr>
        <w:t xml:space="preserve"> od příslušných DOSS</w:t>
      </w:r>
      <w:r w:rsidR="00F31A0B" w:rsidRPr="001849E5">
        <w:rPr>
          <w:rFonts w:ascii="Arial" w:hAnsi="Arial" w:cs="Arial"/>
          <w:sz w:val="22"/>
          <w:szCs w:val="22"/>
        </w:rPr>
        <w:t xml:space="preserve"> (Dotčených orgánů státní správy)</w:t>
      </w:r>
      <w:r w:rsidR="00C03D65" w:rsidRPr="001849E5">
        <w:rPr>
          <w:rFonts w:ascii="Arial" w:hAnsi="Arial" w:cs="Arial"/>
          <w:sz w:val="22"/>
          <w:szCs w:val="22"/>
        </w:rPr>
        <w:t xml:space="preserve"> a odsouhlasené dopravní trasy</w:t>
      </w:r>
      <w:r w:rsidR="004816B5" w:rsidRPr="001849E5">
        <w:rPr>
          <w:rFonts w:ascii="Arial" w:hAnsi="Arial" w:cs="Arial"/>
          <w:sz w:val="22"/>
          <w:szCs w:val="22"/>
        </w:rPr>
        <w:t>;</w:t>
      </w:r>
    </w:p>
    <w:p w:rsidR="003E2681" w:rsidRPr="001849E5" w:rsidRDefault="003E2681" w:rsidP="00485C91">
      <w:pPr>
        <w:pStyle w:val="Zkladntext"/>
        <w:keepNext/>
        <w:keepLines/>
        <w:numPr>
          <w:ilvl w:val="0"/>
          <w:numId w:val="26"/>
        </w:numPr>
        <w:overflowPunct/>
        <w:autoSpaceDE/>
        <w:autoSpaceDN/>
        <w:adjustRightInd/>
        <w:spacing w:before="0" w:line="240" w:lineRule="auto"/>
        <w:ind w:left="993" w:hanging="357"/>
        <w:textAlignment w:val="auto"/>
        <w:rPr>
          <w:rFonts w:ascii="Arial" w:hAnsi="Arial" w:cs="Arial"/>
          <w:sz w:val="22"/>
          <w:szCs w:val="22"/>
        </w:rPr>
      </w:pPr>
      <w:r w:rsidRPr="001849E5">
        <w:rPr>
          <w:rFonts w:ascii="Arial" w:hAnsi="Arial" w:cs="Arial"/>
          <w:sz w:val="22"/>
          <w:szCs w:val="22"/>
        </w:rPr>
        <w:t xml:space="preserve">zásobování a transport materiálu bude probíhat </w:t>
      </w:r>
      <w:r w:rsidR="009278ED" w:rsidRPr="001849E5">
        <w:rPr>
          <w:rFonts w:ascii="Arial" w:hAnsi="Arial" w:cs="Arial"/>
          <w:sz w:val="22"/>
          <w:szCs w:val="22"/>
        </w:rPr>
        <w:t xml:space="preserve">v denních hodinách tak, aby byl minimalizován dopad na </w:t>
      </w:r>
      <w:r w:rsidR="009E26B1">
        <w:rPr>
          <w:rFonts w:ascii="Arial" w:hAnsi="Arial" w:cs="Arial"/>
          <w:sz w:val="22"/>
          <w:szCs w:val="22"/>
          <w:lang w:val="cs-CZ"/>
        </w:rPr>
        <w:t xml:space="preserve">obyvatele a </w:t>
      </w:r>
      <w:r w:rsidR="009278ED" w:rsidRPr="001849E5">
        <w:rPr>
          <w:rFonts w:ascii="Arial" w:hAnsi="Arial" w:cs="Arial"/>
          <w:sz w:val="22"/>
          <w:szCs w:val="22"/>
        </w:rPr>
        <w:t xml:space="preserve">uživatele </w:t>
      </w:r>
      <w:r w:rsidR="009E26B1">
        <w:rPr>
          <w:rFonts w:ascii="Arial" w:hAnsi="Arial" w:cs="Arial"/>
          <w:sz w:val="22"/>
          <w:szCs w:val="22"/>
          <w:lang w:val="cs-CZ"/>
        </w:rPr>
        <w:t>stávajících objektů, které se nalézají</w:t>
      </w:r>
      <w:r w:rsidR="004D181C">
        <w:rPr>
          <w:rFonts w:ascii="Arial" w:hAnsi="Arial" w:cs="Arial"/>
          <w:sz w:val="22"/>
          <w:szCs w:val="22"/>
          <w:lang w:val="cs-CZ"/>
        </w:rPr>
        <w:t xml:space="preserve"> v okolí staveniště.</w:t>
      </w:r>
      <w:r w:rsidR="004816B5" w:rsidRPr="001849E5">
        <w:rPr>
          <w:rFonts w:ascii="Arial" w:hAnsi="Arial" w:cs="Arial"/>
          <w:sz w:val="22"/>
          <w:szCs w:val="22"/>
        </w:rPr>
        <w:t>;</w:t>
      </w:r>
    </w:p>
    <w:p w:rsidR="008E1B2E" w:rsidRPr="001849E5" w:rsidRDefault="0057035A" w:rsidP="008E1B2E">
      <w:pPr>
        <w:pStyle w:val="Zkladntext"/>
        <w:keepNext/>
        <w:keepLines/>
        <w:numPr>
          <w:ilvl w:val="0"/>
          <w:numId w:val="26"/>
        </w:numPr>
        <w:overflowPunct/>
        <w:autoSpaceDE/>
        <w:autoSpaceDN/>
        <w:adjustRightInd/>
        <w:spacing w:before="0" w:line="240" w:lineRule="auto"/>
        <w:ind w:left="993" w:hanging="357"/>
        <w:textAlignment w:val="auto"/>
        <w:rPr>
          <w:rFonts w:ascii="Arial" w:hAnsi="Arial" w:cs="Arial"/>
          <w:sz w:val="22"/>
          <w:szCs w:val="22"/>
        </w:rPr>
      </w:pPr>
      <w:r w:rsidRPr="001849E5">
        <w:rPr>
          <w:rFonts w:ascii="Arial" w:hAnsi="Arial" w:cs="Arial"/>
          <w:sz w:val="22"/>
          <w:szCs w:val="22"/>
        </w:rPr>
        <w:t>o</w:t>
      </w:r>
      <w:r w:rsidR="006C4917" w:rsidRPr="001849E5">
        <w:rPr>
          <w:rFonts w:ascii="Arial" w:hAnsi="Arial" w:cs="Arial"/>
          <w:sz w:val="22"/>
          <w:szCs w:val="22"/>
        </w:rPr>
        <w:t xml:space="preserve">bjednatel </w:t>
      </w:r>
      <w:r w:rsidR="003A5137" w:rsidRPr="001849E5">
        <w:rPr>
          <w:rFonts w:ascii="Arial" w:hAnsi="Arial" w:cs="Arial"/>
          <w:sz w:val="22"/>
          <w:szCs w:val="22"/>
        </w:rPr>
        <w:t>požaduje důsledné dodržování požárních a bezpečnostních předpisů</w:t>
      </w:r>
      <w:r w:rsidR="004816B5" w:rsidRPr="001849E5">
        <w:rPr>
          <w:rFonts w:ascii="Arial" w:hAnsi="Arial" w:cs="Arial"/>
          <w:sz w:val="22"/>
          <w:szCs w:val="22"/>
        </w:rPr>
        <w:t>;</w:t>
      </w:r>
    </w:p>
    <w:p w:rsidR="008E43A6" w:rsidRPr="00AA0DAA" w:rsidRDefault="00D13373"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1849E5">
        <w:rPr>
          <w:rFonts w:ascii="Arial" w:hAnsi="Arial" w:cs="Arial"/>
          <w:sz w:val="22"/>
          <w:szCs w:val="22"/>
        </w:rPr>
        <w:t>M</w:t>
      </w:r>
      <w:r w:rsidR="00BD71DD" w:rsidRPr="001849E5">
        <w:rPr>
          <w:rFonts w:ascii="Arial" w:hAnsi="Arial" w:cs="Arial"/>
          <w:sz w:val="22"/>
          <w:szCs w:val="22"/>
        </w:rPr>
        <w:t>ístem plnění je stavba na</w:t>
      </w:r>
      <w:r w:rsidR="00CF6F76" w:rsidRPr="001849E5">
        <w:rPr>
          <w:rFonts w:ascii="Arial" w:hAnsi="Arial" w:cs="Arial"/>
          <w:sz w:val="22"/>
          <w:szCs w:val="22"/>
        </w:rPr>
        <w:t xml:space="preserve"> adrese</w:t>
      </w:r>
      <w:r w:rsidR="000C5733" w:rsidRPr="001849E5">
        <w:rPr>
          <w:rFonts w:ascii="Arial" w:hAnsi="Arial" w:cs="Arial"/>
          <w:sz w:val="22"/>
          <w:szCs w:val="22"/>
        </w:rPr>
        <w:t>:</w:t>
      </w:r>
      <w:r w:rsidR="00CF6F76" w:rsidRPr="001849E5">
        <w:rPr>
          <w:rFonts w:ascii="Arial" w:hAnsi="Arial" w:cs="Arial"/>
          <w:sz w:val="22"/>
          <w:szCs w:val="22"/>
        </w:rPr>
        <w:t xml:space="preserve"> </w:t>
      </w:r>
      <w:r w:rsidR="00867FBA" w:rsidRPr="001849E5">
        <w:rPr>
          <w:rFonts w:ascii="Arial" w:hAnsi="Arial" w:cs="Arial"/>
          <w:sz w:val="22"/>
          <w:szCs w:val="22"/>
        </w:rPr>
        <w:t xml:space="preserve">Hlavní město Praha, </w:t>
      </w:r>
      <w:r w:rsidR="005E36E2" w:rsidRPr="005E36E2">
        <w:rPr>
          <w:rFonts w:ascii="Arial" w:hAnsi="Arial" w:cs="Arial"/>
          <w:sz w:val="22"/>
          <w:szCs w:val="22"/>
        </w:rPr>
        <w:t>Mahulenina 31, 162 00 Praha 6 - Břevnov</w:t>
      </w:r>
      <w:r w:rsidR="005E36E2">
        <w:rPr>
          <w:rFonts w:ascii="Arial" w:hAnsi="Arial" w:cs="Arial"/>
          <w:sz w:val="22"/>
          <w:szCs w:val="22"/>
          <w:lang w:val="cs-CZ"/>
        </w:rPr>
        <w:t>.</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Provozní, sociální a případně i výrobní zařízení staveniště zabezpečuje </w:t>
      </w:r>
      <w:r w:rsidR="005E07DE">
        <w:rPr>
          <w:rFonts w:ascii="Arial" w:hAnsi="Arial" w:cs="Arial"/>
          <w:sz w:val="22"/>
          <w:szCs w:val="22"/>
          <w:lang w:val="cs-CZ"/>
        </w:rPr>
        <w:t>z</w:t>
      </w:r>
      <w:r w:rsidRPr="00045AE3">
        <w:rPr>
          <w:rFonts w:ascii="Arial" w:hAnsi="Arial" w:cs="Arial"/>
          <w:sz w:val="22"/>
          <w:szCs w:val="22"/>
        </w:rPr>
        <w:t xml:space="preserve">hotovitel v souladu se svými potřebami a v souladu s projektovou dokumentací. Náklady na projekt, </w:t>
      </w:r>
      <w:r w:rsidR="00573DD0">
        <w:rPr>
          <w:rFonts w:ascii="Arial" w:hAnsi="Arial" w:cs="Arial"/>
          <w:sz w:val="22"/>
          <w:szCs w:val="22"/>
          <w:lang w:val="cs-CZ"/>
        </w:rPr>
        <w:t xml:space="preserve">legalizaci, řízení o povolení dočasné stavby staveniště, </w:t>
      </w:r>
      <w:r w:rsidRPr="00045AE3">
        <w:rPr>
          <w:rFonts w:ascii="Arial" w:hAnsi="Arial" w:cs="Arial"/>
          <w:sz w:val="22"/>
          <w:szCs w:val="22"/>
        </w:rPr>
        <w:t xml:space="preserve">vybudování, zprovoznění, údržbu, likvidaci a vyklizení zařízení staveniště jsou zahrnuty ve sjednané ceně </w:t>
      </w:r>
      <w:r>
        <w:rPr>
          <w:rFonts w:ascii="Arial" w:hAnsi="Arial" w:cs="Arial"/>
          <w:sz w:val="22"/>
          <w:szCs w:val="22"/>
          <w:lang w:val="cs-CZ"/>
        </w:rPr>
        <w:t>díla.</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Zařízení staveniště vybuduje v rozsahu nezbytném </w:t>
      </w:r>
      <w:r w:rsidR="005E07DE">
        <w:rPr>
          <w:rFonts w:ascii="Arial" w:hAnsi="Arial" w:cs="Arial"/>
          <w:sz w:val="22"/>
          <w:szCs w:val="22"/>
          <w:lang w:val="cs-CZ"/>
        </w:rPr>
        <w:t>z</w:t>
      </w:r>
      <w:r w:rsidRPr="00045AE3">
        <w:rPr>
          <w:rFonts w:ascii="Arial" w:hAnsi="Arial" w:cs="Arial"/>
          <w:sz w:val="22"/>
          <w:szCs w:val="22"/>
        </w:rPr>
        <w:t>hotovitel</w:t>
      </w:r>
      <w:r>
        <w:rPr>
          <w:rFonts w:ascii="Arial" w:hAnsi="Arial" w:cs="Arial"/>
          <w:sz w:val="22"/>
          <w:szCs w:val="22"/>
          <w:lang w:val="cs-CZ"/>
        </w:rPr>
        <w:t xml:space="preserve">. </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Zhotovitel je povinen dodržovat na staveništi a na přístupových cestách pořádek, čistotu a bezpečnost tak, aby nedošlo ke škodám na majetku, zdraví a životech třetích osob</w:t>
      </w:r>
      <w:r>
        <w:rPr>
          <w:rFonts w:ascii="Arial" w:hAnsi="Arial" w:cs="Arial"/>
          <w:sz w:val="22"/>
          <w:szCs w:val="22"/>
          <w:lang w:val="cs-CZ"/>
        </w:rPr>
        <w:t>.</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Zhotovitel zajistí střežení staveniště a v případě potřeby i jeho oplocení nebo jiné vhodné zabezpečení, zejména pak tak, aby nebyl umožněn přístup nepovolaných osob </w:t>
      </w:r>
      <w:r w:rsidR="00263461">
        <w:rPr>
          <w:rFonts w:ascii="Arial" w:hAnsi="Arial" w:cs="Arial"/>
          <w:sz w:val="22"/>
          <w:szCs w:val="22"/>
          <w:lang w:val="cs-CZ"/>
        </w:rPr>
        <w:t>na staveniště</w:t>
      </w:r>
      <w:r>
        <w:rPr>
          <w:rFonts w:ascii="Arial" w:hAnsi="Arial" w:cs="Arial"/>
          <w:sz w:val="22"/>
          <w:szCs w:val="22"/>
          <w:lang w:val="cs-CZ"/>
        </w:rPr>
        <w:t>.</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Zhotovitel není oprávněn, pokud se strany nedohodnou jinak, využívat </w:t>
      </w:r>
      <w:r>
        <w:rPr>
          <w:rFonts w:ascii="Arial" w:hAnsi="Arial" w:cs="Arial"/>
          <w:sz w:val="22"/>
          <w:szCs w:val="22"/>
          <w:lang w:val="cs-CZ"/>
        </w:rPr>
        <w:t>staveniště</w:t>
      </w:r>
      <w:r w:rsidRPr="00045AE3">
        <w:rPr>
          <w:rFonts w:ascii="Arial" w:hAnsi="Arial" w:cs="Arial"/>
          <w:sz w:val="22"/>
          <w:szCs w:val="22"/>
        </w:rPr>
        <w:t xml:space="preserve"> k ubytování nebo nocování osob</w:t>
      </w:r>
      <w:r>
        <w:rPr>
          <w:rFonts w:ascii="Arial" w:hAnsi="Arial" w:cs="Arial"/>
          <w:sz w:val="22"/>
          <w:szCs w:val="22"/>
          <w:lang w:val="cs-CZ"/>
        </w:rPr>
        <w:t>.</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Zhotovitel je povinen průběžně ze </w:t>
      </w:r>
      <w:r>
        <w:rPr>
          <w:rFonts w:ascii="Arial" w:hAnsi="Arial" w:cs="Arial"/>
          <w:sz w:val="22"/>
          <w:szCs w:val="22"/>
          <w:lang w:val="cs-CZ"/>
        </w:rPr>
        <w:t>staveniště</w:t>
      </w:r>
      <w:r w:rsidRPr="00045AE3">
        <w:rPr>
          <w:rFonts w:ascii="Arial" w:hAnsi="Arial" w:cs="Arial"/>
          <w:sz w:val="22"/>
          <w:szCs w:val="22"/>
        </w:rPr>
        <w:t xml:space="preserve"> odstraňovat všechny druhy odpadů, stavební suti a nepotřebného materiálu. Zhotovitel je rovněž povinen zabezpečit, aby odpad vzniklý z jeho činnosti nebo stavební materiál nebyl umísťován mimo staveniště</w:t>
      </w:r>
      <w:r>
        <w:rPr>
          <w:rFonts w:ascii="Arial" w:hAnsi="Arial" w:cs="Arial"/>
          <w:sz w:val="22"/>
          <w:szCs w:val="22"/>
          <w:lang w:val="cs-CZ"/>
        </w:rPr>
        <w:t>.</w:t>
      </w:r>
    </w:p>
    <w:p w:rsidR="00AA0DAA" w:rsidRPr="00AA0DAA" w:rsidRDefault="00AA0DAA" w:rsidP="005E36E2">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Za provoz na staveništi odpovídá </w:t>
      </w:r>
      <w:r w:rsidR="00263461">
        <w:rPr>
          <w:rFonts w:ascii="Arial" w:hAnsi="Arial" w:cs="Arial"/>
          <w:sz w:val="22"/>
          <w:szCs w:val="22"/>
          <w:lang w:val="cs-CZ"/>
        </w:rPr>
        <w:t>z</w:t>
      </w:r>
      <w:r w:rsidRPr="00045AE3">
        <w:rPr>
          <w:rFonts w:ascii="Arial" w:hAnsi="Arial" w:cs="Arial"/>
          <w:sz w:val="22"/>
          <w:szCs w:val="22"/>
        </w:rPr>
        <w:t>hotovitel</w:t>
      </w:r>
      <w:r>
        <w:rPr>
          <w:rFonts w:ascii="Arial" w:hAnsi="Arial" w:cs="Arial"/>
          <w:sz w:val="22"/>
          <w:szCs w:val="22"/>
          <w:lang w:val="cs-CZ"/>
        </w:rPr>
        <w:t>.</w:t>
      </w:r>
    </w:p>
    <w:p w:rsidR="00AA0DAA" w:rsidRPr="00B92F2E" w:rsidRDefault="00AA0DAA" w:rsidP="00AA0DAA">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sidRPr="00045AE3">
        <w:rPr>
          <w:rFonts w:ascii="Arial" w:hAnsi="Arial" w:cs="Arial"/>
          <w:sz w:val="22"/>
          <w:szCs w:val="22"/>
        </w:rPr>
        <w:t xml:space="preserve">Zhotovitel je povinen zajistit na staveništi veškerá bezpečnostní opatření a hygienická opatření a požární ochranu staveniště i prováděného </w:t>
      </w:r>
      <w:r>
        <w:rPr>
          <w:rFonts w:ascii="Arial" w:hAnsi="Arial" w:cs="Arial"/>
          <w:sz w:val="22"/>
          <w:szCs w:val="22"/>
          <w:lang w:val="cs-CZ"/>
        </w:rPr>
        <w:t>díla</w:t>
      </w:r>
      <w:r w:rsidRPr="00045AE3">
        <w:rPr>
          <w:rFonts w:ascii="Arial" w:hAnsi="Arial" w:cs="Arial"/>
          <w:sz w:val="22"/>
          <w:szCs w:val="22"/>
        </w:rPr>
        <w:t>, a to v rozsahu a způsobem stanoveným příslušnými předpisy</w:t>
      </w:r>
      <w:r>
        <w:rPr>
          <w:rFonts w:ascii="Arial" w:hAnsi="Arial" w:cs="Arial"/>
          <w:sz w:val="22"/>
          <w:szCs w:val="22"/>
          <w:lang w:val="cs-CZ"/>
        </w:rPr>
        <w:t>.</w:t>
      </w:r>
    </w:p>
    <w:p w:rsidR="00B92F2E" w:rsidRPr="002119E1" w:rsidRDefault="00B92F2E" w:rsidP="00AA0DAA">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Pr>
          <w:rFonts w:ascii="Arial" w:hAnsi="Arial" w:cs="Arial"/>
          <w:sz w:val="22"/>
          <w:szCs w:val="22"/>
          <w:lang w:val="cs-CZ"/>
        </w:rPr>
        <w:t>Zhotovitel zodpovídá za to, že jeho zaměstnanci i zaměstnanci jeho subdodavatelů</w:t>
      </w:r>
      <w:r w:rsidR="00074504">
        <w:rPr>
          <w:rFonts w:ascii="Arial" w:hAnsi="Arial" w:cs="Arial"/>
          <w:sz w:val="22"/>
          <w:szCs w:val="22"/>
          <w:lang w:val="cs-CZ"/>
        </w:rPr>
        <w:t xml:space="preserve"> nebudou na staveništi kouřit, vyjma jednoho vyhrazeného prostoru. Rovněž budou využívat mobilní a pevné sociální</w:t>
      </w:r>
      <w:r>
        <w:rPr>
          <w:rFonts w:ascii="Arial" w:hAnsi="Arial" w:cs="Arial"/>
          <w:sz w:val="22"/>
          <w:szCs w:val="22"/>
          <w:lang w:val="cs-CZ"/>
        </w:rPr>
        <w:t xml:space="preserve"> </w:t>
      </w:r>
      <w:r w:rsidR="00074504">
        <w:rPr>
          <w:rFonts w:ascii="Arial" w:hAnsi="Arial" w:cs="Arial"/>
          <w:sz w:val="22"/>
          <w:szCs w:val="22"/>
          <w:lang w:val="cs-CZ"/>
        </w:rPr>
        <w:t xml:space="preserve">zázemí. </w:t>
      </w:r>
    </w:p>
    <w:p w:rsidR="002119E1" w:rsidRPr="00AA0DAA" w:rsidRDefault="002119E1" w:rsidP="00AA0DAA">
      <w:pPr>
        <w:pStyle w:val="Zkladntext"/>
        <w:keepNext/>
        <w:keepLines/>
        <w:numPr>
          <w:ilvl w:val="0"/>
          <w:numId w:val="20"/>
        </w:numPr>
        <w:overflowPunct/>
        <w:autoSpaceDE/>
        <w:autoSpaceDN/>
        <w:adjustRightInd/>
        <w:spacing w:before="0" w:line="240" w:lineRule="auto"/>
        <w:textAlignment w:val="auto"/>
        <w:rPr>
          <w:rFonts w:ascii="Arial" w:hAnsi="Arial" w:cs="Arial"/>
          <w:sz w:val="22"/>
          <w:szCs w:val="22"/>
        </w:rPr>
      </w:pPr>
      <w:r>
        <w:rPr>
          <w:rFonts w:ascii="Arial" w:hAnsi="Arial" w:cs="Arial"/>
          <w:sz w:val="22"/>
          <w:szCs w:val="22"/>
          <w:lang w:val="cs-CZ"/>
        </w:rPr>
        <w:t>Zhotovitel je povinen zřídit na staveništi stálé zázemí (samostatnou buňku) pro objednatele a udržovat jej po celou dobu provádění díla dle této smlouvy.</w:t>
      </w:r>
      <w:r w:rsidR="00B31419">
        <w:rPr>
          <w:rFonts w:ascii="Arial" w:hAnsi="Arial" w:cs="Arial"/>
          <w:sz w:val="22"/>
          <w:szCs w:val="22"/>
          <w:lang w:val="cs-CZ"/>
        </w:rPr>
        <w:t xml:space="preserve"> </w:t>
      </w:r>
      <w:r w:rsidR="00485FC8">
        <w:rPr>
          <w:rFonts w:ascii="Arial" w:hAnsi="Arial" w:cs="Arial"/>
          <w:sz w:val="22"/>
          <w:szCs w:val="22"/>
          <w:lang w:val="cs-CZ"/>
        </w:rPr>
        <w:t>Zázemí</w:t>
      </w:r>
      <w:r w:rsidR="00B31419">
        <w:rPr>
          <w:rFonts w:ascii="Arial" w:hAnsi="Arial" w:cs="Arial"/>
          <w:sz w:val="22"/>
          <w:szCs w:val="22"/>
          <w:lang w:val="cs-CZ"/>
        </w:rPr>
        <w:t xml:space="preserve"> </w:t>
      </w:r>
      <w:r w:rsidR="00485FC8">
        <w:rPr>
          <w:rFonts w:ascii="Arial" w:hAnsi="Arial" w:cs="Arial"/>
          <w:sz w:val="22"/>
          <w:szCs w:val="22"/>
          <w:lang w:val="cs-CZ"/>
        </w:rPr>
        <w:t>pro objednatele bude uzamykatelné, vybavené osvětlením, el. zásuvkou, topením a základním nábytkem (stůl, min. 3 židle, skříň pro ukládání vzorků).</w:t>
      </w:r>
    </w:p>
    <w:p w:rsidR="00E361CE" w:rsidRDefault="00E361CE" w:rsidP="005E36E2">
      <w:pPr>
        <w:pStyle w:val="Zkladntext"/>
        <w:keepNext/>
        <w:keepLines/>
        <w:overflowPunct/>
        <w:autoSpaceDE/>
        <w:autoSpaceDN/>
        <w:adjustRightInd/>
        <w:spacing w:before="0" w:line="240" w:lineRule="auto"/>
        <w:textAlignment w:val="auto"/>
        <w:rPr>
          <w:rFonts w:ascii="Arial" w:hAnsi="Arial" w:cs="Arial"/>
          <w:sz w:val="22"/>
          <w:szCs w:val="22"/>
          <w:lang w:val="cs-CZ"/>
        </w:rPr>
      </w:pPr>
    </w:p>
    <w:p w:rsidR="00E361CE" w:rsidRPr="00E361CE" w:rsidRDefault="00E361CE" w:rsidP="00F9322E">
      <w:pPr>
        <w:pStyle w:val="Zkladntext"/>
        <w:keepNext/>
        <w:keepLines/>
        <w:overflowPunct/>
        <w:autoSpaceDE/>
        <w:autoSpaceDN/>
        <w:adjustRightInd/>
        <w:spacing w:before="0" w:line="240" w:lineRule="auto"/>
        <w:ind w:left="388"/>
        <w:textAlignment w:val="auto"/>
        <w:rPr>
          <w:rFonts w:ascii="Arial" w:hAnsi="Arial" w:cs="Arial"/>
          <w:sz w:val="22"/>
          <w:szCs w:val="22"/>
          <w:lang w:val="cs-CZ"/>
        </w:rPr>
      </w:pPr>
    </w:p>
    <w:p w:rsidR="000602AE" w:rsidRPr="005E36E2" w:rsidRDefault="000602AE" w:rsidP="005E36E2">
      <w:pPr>
        <w:pStyle w:val="Zkladntext"/>
        <w:keepNext/>
        <w:keepLines/>
        <w:overflowPunct/>
        <w:autoSpaceDE/>
        <w:autoSpaceDN/>
        <w:adjustRightInd/>
        <w:spacing w:before="0" w:line="240" w:lineRule="auto"/>
        <w:textAlignment w:val="auto"/>
        <w:rPr>
          <w:rFonts w:ascii="Arial" w:hAnsi="Arial" w:cs="Arial"/>
          <w:sz w:val="22"/>
          <w:szCs w:val="22"/>
          <w:lang w:val="cs-CZ"/>
        </w:rPr>
      </w:pPr>
    </w:p>
    <w:p w:rsidR="003A5137" w:rsidRPr="001849E5" w:rsidRDefault="009B4374" w:rsidP="00485C91">
      <w:pPr>
        <w:pStyle w:val="Nadpis1"/>
        <w:keepLines/>
        <w:numPr>
          <w:ilvl w:val="12"/>
          <w:numId w:val="0"/>
        </w:numPr>
        <w:overflowPunct/>
        <w:autoSpaceDE/>
        <w:autoSpaceDN/>
        <w:adjustRightInd/>
        <w:spacing w:before="0"/>
        <w:textAlignment w:val="auto"/>
        <w:rPr>
          <w:rFonts w:ascii="Arial" w:hAnsi="Arial" w:cs="Arial"/>
          <w:sz w:val="22"/>
          <w:szCs w:val="22"/>
        </w:rPr>
      </w:pPr>
      <w:r w:rsidRPr="001849E5">
        <w:rPr>
          <w:rFonts w:ascii="Arial" w:hAnsi="Arial" w:cs="Arial"/>
          <w:sz w:val="22"/>
          <w:szCs w:val="22"/>
        </w:rPr>
        <w:t>III</w:t>
      </w:r>
      <w:r w:rsidR="003A5137" w:rsidRPr="001849E5">
        <w:rPr>
          <w:rFonts w:ascii="Arial" w:hAnsi="Arial" w:cs="Arial"/>
          <w:sz w:val="22"/>
          <w:szCs w:val="22"/>
        </w:rPr>
        <w:t>.</w:t>
      </w:r>
      <w:r w:rsidR="003A5137" w:rsidRPr="001849E5">
        <w:rPr>
          <w:rFonts w:ascii="Arial" w:hAnsi="Arial" w:cs="Arial"/>
          <w:sz w:val="22"/>
          <w:szCs w:val="22"/>
        </w:rPr>
        <w:br/>
      </w:r>
      <w:r w:rsidRPr="001849E5">
        <w:rPr>
          <w:rFonts w:ascii="Arial" w:hAnsi="Arial" w:cs="Arial"/>
          <w:sz w:val="22"/>
          <w:szCs w:val="22"/>
        </w:rPr>
        <w:t xml:space="preserve">C E N A   D Í L A   </w:t>
      </w:r>
      <w:proofErr w:type="spellStart"/>
      <w:r w:rsidRPr="001849E5">
        <w:rPr>
          <w:rFonts w:ascii="Arial" w:hAnsi="Arial" w:cs="Arial"/>
          <w:sz w:val="22"/>
          <w:szCs w:val="22"/>
        </w:rPr>
        <w:t>A</w:t>
      </w:r>
      <w:proofErr w:type="spellEnd"/>
      <w:r w:rsidRPr="001849E5">
        <w:rPr>
          <w:rFonts w:ascii="Arial" w:hAnsi="Arial" w:cs="Arial"/>
          <w:sz w:val="22"/>
          <w:szCs w:val="22"/>
        </w:rPr>
        <w:t xml:space="preserve">   P L A T E B N Í   P O D M Í N K</w:t>
      </w:r>
      <w:r w:rsidR="0057035A" w:rsidRPr="001849E5">
        <w:rPr>
          <w:rFonts w:ascii="Arial" w:hAnsi="Arial" w:cs="Arial"/>
          <w:sz w:val="22"/>
          <w:szCs w:val="22"/>
        </w:rPr>
        <w:t> </w:t>
      </w:r>
      <w:r w:rsidRPr="001849E5">
        <w:rPr>
          <w:rFonts w:ascii="Arial" w:hAnsi="Arial" w:cs="Arial"/>
          <w:sz w:val="22"/>
          <w:szCs w:val="22"/>
        </w:rPr>
        <w:t>Y</w:t>
      </w:r>
    </w:p>
    <w:p w:rsidR="0057035A" w:rsidRPr="001849E5" w:rsidRDefault="0057035A" w:rsidP="00485C91">
      <w:pPr>
        <w:keepNext/>
        <w:keepLines/>
        <w:rPr>
          <w:rFonts w:ascii="Arial" w:hAnsi="Arial" w:cs="Arial"/>
          <w:sz w:val="22"/>
          <w:szCs w:val="22"/>
        </w:rPr>
      </w:pPr>
    </w:p>
    <w:p w:rsidR="009B4374" w:rsidRPr="001849E5" w:rsidRDefault="009B4374" w:rsidP="00F345F6">
      <w:pPr>
        <w:pStyle w:val="Odstavecseseznamem"/>
        <w:numPr>
          <w:ilvl w:val="0"/>
          <w:numId w:val="22"/>
        </w:numPr>
        <w:spacing w:line="240" w:lineRule="atLeast"/>
        <w:jc w:val="both"/>
        <w:rPr>
          <w:rFonts w:ascii="Arial" w:hAnsi="Arial" w:cs="Arial"/>
          <w:sz w:val="22"/>
          <w:szCs w:val="22"/>
        </w:rPr>
      </w:pPr>
      <w:r w:rsidRPr="001849E5">
        <w:rPr>
          <w:rFonts w:ascii="Arial" w:hAnsi="Arial" w:cs="Arial"/>
          <w:sz w:val="22"/>
          <w:szCs w:val="22"/>
        </w:rPr>
        <w:t xml:space="preserve">Celková cena za zhotovení díla (stavby) a dalších činností zhotovitele v rozsahu čl. I. této smlouvy, je </w:t>
      </w:r>
      <w:r w:rsidR="001C01BF" w:rsidRPr="001849E5">
        <w:rPr>
          <w:rFonts w:ascii="Arial" w:hAnsi="Arial" w:cs="Arial"/>
          <w:sz w:val="22"/>
          <w:szCs w:val="22"/>
        </w:rPr>
        <w:t>sjednána v souladu s cenou, kterou zhotovitel nabídl v rámci zadáva</w:t>
      </w:r>
      <w:r w:rsidR="006E7731" w:rsidRPr="001849E5">
        <w:rPr>
          <w:rFonts w:ascii="Arial" w:hAnsi="Arial" w:cs="Arial"/>
          <w:sz w:val="22"/>
          <w:szCs w:val="22"/>
        </w:rPr>
        <w:t>cího řízení na veřejnou zakázku</w:t>
      </w:r>
      <w:r w:rsidRPr="001849E5">
        <w:rPr>
          <w:rFonts w:ascii="Arial" w:hAnsi="Arial" w:cs="Arial"/>
          <w:sz w:val="22"/>
          <w:szCs w:val="22"/>
        </w:rPr>
        <w:t xml:space="preserve"> </w:t>
      </w:r>
      <w:r w:rsidR="0048729D" w:rsidRPr="004D181C">
        <w:rPr>
          <w:rFonts w:ascii="Arial" w:hAnsi="Arial" w:cs="Arial"/>
          <w:b/>
          <w:sz w:val="22"/>
          <w:szCs w:val="22"/>
        </w:rPr>
        <w:t>„</w:t>
      </w:r>
      <w:r w:rsidR="003952CE">
        <w:rPr>
          <w:rFonts w:ascii="Arial" w:hAnsi="Arial" w:cs="Arial"/>
          <w:b/>
          <w:sz w:val="22"/>
          <w:szCs w:val="22"/>
        </w:rPr>
        <w:t xml:space="preserve">Výstavba nového objektu - </w:t>
      </w:r>
      <w:r w:rsidR="004D181C" w:rsidRPr="004D181C">
        <w:rPr>
          <w:rFonts w:ascii="Arial" w:hAnsi="Arial" w:cs="Arial"/>
          <w:b/>
          <w:sz w:val="22"/>
          <w:szCs w:val="22"/>
        </w:rPr>
        <w:t>Knihovna Petřiny</w:t>
      </w:r>
      <w:r w:rsidR="003F64D2">
        <w:rPr>
          <w:rFonts w:ascii="Arial" w:hAnsi="Arial" w:cs="Arial"/>
          <w:b/>
          <w:sz w:val="22"/>
          <w:szCs w:val="22"/>
        </w:rPr>
        <w:t>“</w:t>
      </w:r>
      <w:r w:rsidRPr="001849E5">
        <w:rPr>
          <w:rFonts w:ascii="Arial" w:hAnsi="Arial" w:cs="Arial"/>
          <w:sz w:val="22"/>
          <w:szCs w:val="22"/>
        </w:rPr>
        <w:t xml:space="preserve"> a činí: </w:t>
      </w:r>
    </w:p>
    <w:p w:rsidR="002F13D2" w:rsidRPr="001849E5" w:rsidRDefault="002F13D2" w:rsidP="00F345F6">
      <w:pPr>
        <w:pStyle w:val="Odstavecseseznamem"/>
        <w:spacing w:line="240" w:lineRule="atLeast"/>
        <w:ind w:left="388"/>
        <w:jc w:val="both"/>
        <w:rPr>
          <w:rFonts w:ascii="Arial" w:hAnsi="Arial" w:cs="Arial"/>
          <w:sz w:val="22"/>
          <w:szCs w:val="22"/>
        </w:rPr>
      </w:pPr>
    </w:p>
    <w:p w:rsidR="007A549E" w:rsidRPr="007A549E" w:rsidRDefault="00485C91" w:rsidP="00F345F6">
      <w:pPr>
        <w:pStyle w:val="Nadpis6"/>
        <w:keepNext w:val="0"/>
        <w:jc w:val="left"/>
        <w:rPr>
          <w:rFonts w:ascii="Arial" w:hAnsi="Arial" w:cs="Arial"/>
          <w:sz w:val="22"/>
          <w:szCs w:val="22"/>
          <w:lang w:val="cs-CZ"/>
        </w:rPr>
      </w:pPr>
      <w:r w:rsidRPr="001849E5">
        <w:rPr>
          <w:rFonts w:ascii="Arial" w:hAnsi="Arial" w:cs="Arial"/>
          <w:sz w:val="22"/>
          <w:szCs w:val="22"/>
        </w:rPr>
        <w:lastRenderedPageBreak/>
        <w:t xml:space="preserve">      </w:t>
      </w:r>
      <w:r w:rsidR="0002335D">
        <w:rPr>
          <w:rFonts w:ascii="Arial" w:hAnsi="Arial" w:cs="Arial"/>
          <w:sz w:val="22"/>
          <w:szCs w:val="22"/>
          <w:lang w:val="cs-CZ"/>
        </w:rPr>
        <w:t xml:space="preserve"> C</w:t>
      </w:r>
      <w:proofErr w:type="spellStart"/>
      <w:r w:rsidR="007A549E" w:rsidRPr="007A549E">
        <w:rPr>
          <w:rFonts w:ascii="Arial" w:hAnsi="Arial" w:cs="Arial"/>
          <w:sz w:val="22"/>
          <w:szCs w:val="22"/>
        </w:rPr>
        <w:t>ena</w:t>
      </w:r>
      <w:proofErr w:type="spellEnd"/>
      <w:r w:rsidR="007A549E" w:rsidRPr="007A549E">
        <w:rPr>
          <w:rFonts w:ascii="Arial" w:hAnsi="Arial" w:cs="Arial"/>
          <w:sz w:val="22"/>
          <w:szCs w:val="22"/>
        </w:rPr>
        <w:t xml:space="preserve"> bez DPH                 </w:t>
      </w:r>
      <w:r w:rsidR="007A549E" w:rsidRPr="007A549E">
        <w:rPr>
          <w:rFonts w:ascii="Arial" w:hAnsi="Arial" w:cs="Arial"/>
          <w:sz w:val="22"/>
          <w:szCs w:val="22"/>
        </w:rPr>
        <w:tab/>
      </w:r>
      <w:r w:rsidR="008554A4" w:rsidRPr="001E2F70">
        <w:rPr>
          <w:rFonts w:ascii="Arial" w:hAnsi="Arial" w:cs="Arial"/>
          <w:sz w:val="22"/>
          <w:szCs w:val="22"/>
          <w:lang w:val="cs-CZ"/>
        </w:rPr>
        <w:t>168.369.600,-</w:t>
      </w:r>
      <w:r w:rsidR="007A549E" w:rsidRPr="001E2F70">
        <w:rPr>
          <w:rFonts w:ascii="Arial" w:hAnsi="Arial" w:cs="Arial"/>
          <w:sz w:val="22"/>
          <w:szCs w:val="22"/>
          <w:lang w:val="cs-CZ"/>
        </w:rPr>
        <w:t xml:space="preserve"> Kč </w:t>
      </w:r>
    </w:p>
    <w:p w:rsidR="007A549E" w:rsidRPr="007A549E" w:rsidRDefault="007A549E" w:rsidP="00F345F6">
      <w:pPr>
        <w:numPr>
          <w:ilvl w:val="12"/>
          <w:numId w:val="0"/>
        </w:numPr>
        <w:tabs>
          <w:tab w:val="left" w:pos="5085"/>
        </w:tabs>
        <w:spacing w:line="120" w:lineRule="atLeast"/>
        <w:ind w:left="284" w:hanging="284"/>
        <w:outlineLvl w:val="5"/>
        <w:rPr>
          <w:rFonts w:ascii="Arial" w:hAnsi="Arial" w:cs="Arial"/>
          <w:sz w:val="22"/>
          <w:szCs w:val="22"/>
        </w:rPr>
      </w:pPr>
      <w:r w:rsidRPr="007A549E">
        <w:rPr>
          <w:rFonts w:ascii="Arial" w:hAnsi="Arial" w:cs="Arial"/>
          <w:sz w:val="22"/>
          <w:szCs w:val="22"/>
          <w:lang w:val="x-none"/>
        </w:rPr>
        <w:t xml:space="preserve">      </w:t>
      </w:r>
      <w:r w:rsidRPr="007A549E">
        <w:rPr>
          <w:rFonts w:ascii="Arial" w:hAnsi="Arial" w:cs="Arial"/>
          <w:sz w:val="22"/>
          <w:szCs w:val="22"/>
        </w:rPr>
        <w:t xml:space="preserve"> </w:t>
      </w:r>
      <w:r w:rsidRPr="007A549E">
        <w:rPr>
          <w:rFonts w:ascii="Arial" w:hAnsi="Arial" w:cs="Arial"/>
          <w:sz w:val="22"/>
          <w:szCs w:val="22"/>
          <w:lang w:val="x-none"/>
        </w:rPr>
        <w:t>DPH 21 %</w:t>
      </w:r>
      <w:r w:rsidRPr="007A549E">
        <w:rPr>
          <w:rFonts w:ascii="Arial" w:hAnsi="Arial" w:cs="Arial"/>
          <w:sz w:val="22"/>
          <w:szCs w:val="22"/>
          <w:lang w:val="x-none"/>
        </w:rPr>
        <w:tab/>
      </w:r>
      <w:r w:rsidR="001E2F70">
        <w:rPr>
          <w:rFonts w:ascii="Arial" w:hAnsi="Arial" w:cs="Arial"/>
          <w:sz w:val="22"/>
          <w:szCs w:val="22"/>
        </w:rPr>
        <w:t xml:space="preserve">  </w:t>
      </w:r>
      <w:r w:rsidR="008554A4" w:rsidRPr="001E2F70">
        <w:rPr>
          <w:rFonts w:ascii="Arial" w:hAnsi="Arial" w:cs="Arial"/>
          <w:sz w:val="22"/>
          <w:szCs w:val="22"/>
        </w:rPr>
        <w:t>35 357 616,-</w:t>
      </w:r>
      <w:r w:rsidRPr="001E2F70">
        <w:rPr>
          <w:rFonts w:ascii="Arial" w:hAnsi="Arial" w:cs="Arial"/>
          <w:sz w:val="22"/>
          <w:szCs w:val="22"/>
          <w:lang w:val="x-none"/>
        </w:rPr>
        <w:t xml:space="preserve"> Kč </w:t>
      </w:r>
    </w:p>
    <w:p w:rsidR="007A549E" w:rsidRPr="007A549E" w:rsidRDefault="007A549E" w:rsidP="00F345F6">
      <w:pPr>
        <w:numPr>
          <w:ilvl w:val="12"/>
          <w:numId w:val="0"/>
        </w:numPr>
        <w:tabs>
          <w:tab w:val="left" w:pos="5085"/>
        </w:tabs>
        <w:spacing w:line="120" w:lineRule="atLeast"/>
        <w:ind w:left="284" w:hanging="284"/>
        <w:outlineLvl w:val="5"/>
        <w:rPr>
          <w:rFonts w:ascii="Arial" w:hAnsi="Arial" w:cs="Arial"/>
          <w:sz w:val="22"/>
          <w:szCs w:val="22"/>
          <w:lang w:val="x-none"/>
        </w:rPr>
      </w:pPr>
      <w:r w:rsidRPr="007A549E">
        <w:rPr>
          <w:rFonts w:ascii="Arial" w:hAnsi="Arial" w:cs="Arial"/>
          <w:b/>
          <w:sz w:val="22"/>
          <w:szCs w:val="22"/>
          <w:lang w:val="x-none"/>
        </w:rPr>
        <w:t xml:space="preserve">       </w:t>
      </w:r>
      <w:r w:rsidRPr="007A549E">
        <w:rPr>
          <w:rFonts w:ascii="Arial" w:hAnsi="Arial" w:cs="Arial"/>
          <w:sz w:val="22"/>
          <w:szCs w:val="22"/>
          <w:lang w:val="x-none"/>
        </w:rPr>
        <w:t xml:space="preserve">Cena celkem včetně DPH </w:t>
      </w:r>
      <w:r w:rsidRPr="007A549E">
        <w:rPr>
          <w:rFonts w:ascii="Arial" w:hAnsi="Arial" w:cs="Arial"/>
          <w:sz w:val="22"/>
          <w:szCs w:val="22"/>
          <w:lang w:val="x-none"/>
        </w:rPr>
        <w:tab/>
      </w:r>
      <w:r w:rsidR="001E2F70" w:rsidRPr="001E2F70">
        <w:rPr>
          <w:rFonts w:ascii="Arial" w:hAnsi="Arial" w:cs="Arial"/>
          <w:sz w:val="22"/>
          <w:szCs w:val="22"/>
        </w:rPr>
        <w:t xml:space="preserve">203 727 216,- </w:t>
      </w:r>
      <w:r w:rsidRPr="001E2F70">
        <w:rPr>
          <w:rFonts w:ascii="Arial" w:hAnsi="Arial" w:cs="Arial"/>
          <w:sz w:val="22"/>
          <w:szCs w:val="22"/>
          <w:lang w:val="x-none"/>
        </w:rPr>
        <w:t xml:space="preserve">Kč </w:t>
      </w:r>
    </w:p>
    <w:p w:rsidR="00D9015F" w:rsidRPr="001849E5" w:rsidRDefault="009B4374" w:rsidP="00F345F6">
      <w:pPr>
        <w:pStyle w:val="Nadpis6"/>
        <w:keepNext w:val="0"/>
        <w:jc w:val="left"/>
        <w:rPr>
          <w:rFonts w:ascii="Arial" w:hAnsi="Arial" w:cs="Arial"/>
          <w:sz w:val="22"/>
          <w:szCs w:val="22"/>
        </w:rPr>
      </w:pPr>
      <w:r w:rsidRPr="001849E5">
        <w:rPr>
          <w:rFonts w:ascii="Arial" w:hAnsi="Arial" w:cs="Arial"/>
          <w:sz w:val="22"/>
          <w:szCs w:val="22"/>
        </w:rPr>
        <w:t xml:space="preserve">     </w:t>
      </w:r>
    </w:p>
    <w:p w:rsidR="009B4374" w:rsidRDefault="009B4374" w:rsidP="00F345F6">
      <w:pPr>
        <w:pStyle w:val="Nadpis2"/>
        <w:keepNext w:val="0"/>
        <w:numPr>
          <w:ilvl w:val="12"/>
          <w:numId w:val="0"/>
        </w:numPr>
        <w:ind w:left="426" w:hanging="426"/>
        <w:rPr>
          <w:rFonts w:ascii="Arial" w:hAnsi="Arial" w:cs="Arial"/>
          <w:sz w:val="22"/>
          <w:szCs w:val="22"/>
          <w:lang w:val="cs-CZ"/>
        </w:rPr>
      </w:pPr>
      <w:r w:rsidRPr="001849E5">
        <w:rPr>
          <w:rFonts w:ascii="Arial" w:hAnsi="Arial" w:cs="Arial"/>
          <w:sz w:val="22"/>
          <w:szCs w:val="22"/>
        </w:rPr>
        <w:tab/>
        <w:t xml:space="preserve">Zhotovitel je oprávněn účtovat DPH dle platných právních předpisů. </w:t>
      </w:r>
      <w:r w:rsidRPr="001849E5">
        <w:rPr>
          <w:rFonts w:ascii="Arial" w:hAnsi="Arial" w:cs="Arial"/>
          <w:sz w:val="22"/>
          <w:szCs w:val="22"/>
        </w:rPr>
        <w:tab/>
      </w:r>
    </w:p>
    <w:p w:rsidR="00F02B9B" w:rsidRPr="00F02B9B" w:rsidRDefault="00F02B9B" w:rsidP="00F345F6"/>
    <w:p w:rsidR="001D7891" w:rsidRPr="000702BD" w:rsidRDefault="009B4374" w:rsidP="000702BD">
      <w:pPr>
        <w:pStyle w:val="Textkomente"/>
        <w:ind w:left="426"/>
        <w:jc w:val="both"/>
        <w:rPr>
          <w:rFonts w:ascii="Arial" w:hAnsi="Arial" w:cs="Arial"/>
          <w:sz w:val="22"/>
          <w:szCs w:val="22"/>
          <w:lang w:val="cs-CZ"/>
        </w:rPr>
      </w:pPr>
      <w:r w:rsidRPr="000702BD">
        <w:rPr>
          <w:rFonts w:ascii="Arial" w:hAnsi="Arial" w:cs="Arial"/>
          <w:sz w:val="22"/>
          <w:szCs w:val="22"/>
        </w:rPr>
        <w:t xml:space="preserve">Smluvní strany se dohodly na tom, že úhrada ceny díla </w:t>
      </w:r>
      <w:r w:rsidR="003C37F5" w:rsidRPr="000702BD">
        <w:rPr>
          <w:rFonts w:ascii="Arial" w:hAnsi="Arial" w:cs="Arial"/>
          <w:sz w:val="22"/>
          <w:szCs w:val="22"/>
          <w:lang w:val="cs-CZ"/>
        </w:rPr>
        <w:t>bude</w:t>
      </w:r>
      <w:r w:rsidR="005E36E2" w:rsidRPr="000702BD">
        <w:rPr>
          <w:rFonts w:ascii="Arial" w:hAnsi="Arial" w:cs="Arial"/>
          <w:sz w:val="22"/>
          <w:szCs w:val="22"/>
          <w:lang w:val="cs-CZ"/>
        </w:rPr>
        <w:t xml:space="preserve"> uskutečňována </w:t>
      </w:r>
      <w:r w:rsidRPr="000702BD">
        <w:rPr>
          <w:rFonts w:ascii="Arial" w:hAnsi="Arial" w:cs="Arial"/>
          <w:sz w:val="22"/>
          <w:szCs w:val="22"/>
        </w:rPr>
        <w:t xml:space="preserve"> </w:t>
      </w:r>
      <w:r w:rsidR="001D7891" w:rsidRPr="000702BD">
        <w:rPr>
          <w:rFonts w:ascii="Arial" w:hAnsi="Arial" w:cs="Arial"/>
          <w:sz w:val="22"/>
          <w:szCs w:val="22"/>
          <w:lang w:val="cs-CZ"/>
        </w:rPr>
        <w:t>tak, že po ukončení kalendářního měsíce předá zhotovitel objednateli daňový doklad včetně zjišťovacího protokolu odsouhlaseného technickým dozorem objednatele</w:t>
      </w:r>
      <w:r w:rsidR="000702BD" w:rsidRPr="000702BD">
        <w:rPr>
          <w:rFonts w:ascii="Arial" w:hAnsi="Arial" w:cs="Arial"/>
          <w:sz w:val="22"/>
          <w:szCs w:val="22"/>
          <w:lang w:val="cs-CZ"/>
        </w:rPr>
        <w:t>, a to za současného předpokladu kompletace části díla minimálně v rozsahu jednoho podlaží (např. monolit jednoho podlaží, provedení rozvodu každé instalace v rozsahu jednoho podlaží, provedení vyzdívek v jednom podlaží apod</w:t>
      </w:r>
      <w:r w:rsidR="000702BD">
        <w:rPr>
          <w:rFonts w:ascii="Arial" w:hAnsi="Arial" w:cs="Arial"/>
          <w:sz w:val="22"/>
          <w:szCs w:val="22"/>
          <w:lang w:val="cs-CZ"/>
        </w:rPr>
        <w:t>.</w:t>
      </w:r>
      <w:r w:rsidR="000702BD" w:rsidRPr="000702BD">
        <w:rPr>
          <w:rFonts w:ascii="Arial" w:hAnsi="Arial" w:cs="Arial"/>
          <w:sz w:val="22"/>
          <w:szCs w:val="22"/>
          <w:lang w:val="cs-CZ"/>
        </w:rPr>
        <w:t>) či kompletace určité stavební části díla jako celku (např. komunikace, přeložky IS apod.)</w:t>
      </w:r>
    </w:p>
    <w:p w:rsidR="001D7891" w:rsidRDefault="001D7891" w:rsidP="00F345F6">
      <w:pPr>
        <w:pStyle w:val="Nadpis2"/>
        <w:keepNext w:val="0"/>
        <w:numPr>
          <w:ilvl w:val="12"/>
          <w:numId w:val="0"/>
        </w:numPr>
        <w:ind w:left="426"/>
        <w:rPr>
          <w:rFonts w:ascii="Arial" w:hAnsi="Arial" w:cs="Arial"/>
          <w:sz w:val="22"/>
          <w:szCs w:val="22"/>
          <w:lang w:val="cs-CZ"/>
        </w:rPr>
      </w:pPr>
    </w:p>
    <w:p w:rsidR="00D2642B" w:rsidRDefault="00D2642B" w:rsidP="00F345F6">
      <w:pPr>
        <w:pStyle w:val="Nadpis2"/>
        <w:keepNext w:val="0"/>
        <w:numPr>
          <w:ilvl w:val="12"/>
          <w:numId w:val="0"/>
        </w:numPr>
        <w:ind w:left="426"/>
        <w:rPr>
          <w:rFonts w:ascii="Arial" w:hAnsi="Arial" w:cs="Arial"/>
          <w:sz w:val="22"/>
          <w:szCs w:val="22"/>
          <w:lang w:val="cs-CZ"/>
        </w:rPr>
      </w:pPr>
      <w:r>
        <w:rPr>
          <w:rFonts w:ascii="Arial" w:hAnsi="Arial" w:cs="Arial"/>
          <w:sz w:val="22"/>
          <w:szCs w:val="22"/>
          <w:lang w:val="cs-CZ"/>
        </w:rPr>
        <w:t xml:space="preserve">Předpokládaná dílčí fakturace </w:t>
      </w:r>
      <w:r w:rsidR="003952CE">
        <w:rPr>
          <w:rFonts w:ascii="Arial" w:hAnsi="Arial" w:cs="Arial"/>
          <w:sz w:val="22"/>
          <w:szCs w:val="22"/>
          <w:lang w:val="cs-CZ"/>
        </w:rPr>
        <w:t xml:space="preserve">je </w:t>
      </w:r>
      <w:r>
        <w:rPr>
          <w:rFonts w:ascii="Arial" w:hAnsi="Arial" w:cs="Arial"/>
          <w:sz w:val="22"/>
          <w:szCs w:val="22"/>
          <w:lang w:val="cs-CZ"/>
        </w:rPr>
        <w:t xml:space="preserve">součástí </w:t>
      </w:r>
      <w:r w:rsidR="00F72573">
        <w:rPr>
          <w:rFonts w:ascii="Arial" w:hAnsi="Arial" w:cs="Arial"/>
          <w:sz w:val="22"/>
          <w:szCs w:val="22"/>
          <w:lang w:val="cs-CZ"/>
        </w:rPr>
        <w:t xml:space="preserve">aktuálního </w:t>
      </w:r>
      <w:r>
        <w:rPr>
          <w:rFonts w:ascii="Arial" w:hAnsi="Arial" w:cs="Arial"/>
          <w:sz w:val="22"/>
          <w:szCs w:val="22"/>
          <w:lang w:val="cs-CZ"/>
        </w:rPr>
        <w:t xml:space="preserve">harmonogramu plnění. </w:t>
      </w:r>
    </w:p>
    <w:p w:rsidR="000702BD" w:rsidRDefault="000702BD" w:rsidP="00F345F6">
      <w:pPr>
        <w:pStyle w:val="Nadpis2"/>
        <w:keepNext w:val="0"/>
        <w:numPr>
          <w:ilvl w:val="12"/>
          <w:numId w:val="0"/>
        </w:numPr>
        <w:ind w:left="426"/>
        <w:rPr>
          <w:rFonts w:ascii="Arial" w:hAnsi="Arial" w:cs="Arial"/>
          <w:sz w:val="22"/>
          <w:szCs w:val="22"/>
          <w:lang w:val="cs-CZ"/>
        </w:rPr>
      </w:pPr>
    </w:p>
    <w:p w:rsidR="00F02B9B" w:rsidRDefault="00D2642B" w:rsidP="00F345F6">
      <w:pPr>
        <w:pStyle w:val="Nadpis2"/>
        <w:keepNext w:val="0"/>
        <w:numPr>
          <w:ilvl w:val="12"/>
          <w:numId w:val="0"/>
        </w:numPr>
        <w:ind w:left="426"/>
        <w:rPr>
          <w:rFonts w:ascii="Arial" w:hAnsi="Arial" w:cs="Arial"/>
          <w:sz w:val="22"/>
          <w:szCs w:val="22"/>
          <w:lang w:val="cs-CZ"/>
        </w:rPr>
      </w:pPr>
      <w:r>
        <w:rPr>
          <w:rFonts w:ascii="Arial" w:hAnsi="Arial" w:cs="Arial"/>
          <w:sz w:val="22"/>
          <w:szCs w:val="22"/>
          <w:lang w:val="cs-CZ"/>
        </w:rPr>
        <w:t>Provedený rozsah a cena dílčího plnění budou doloženy zjišťovacím protokolem, jehož součástí bude soupis provedených prací a dodávek v</w:t>
      </w:r>
      <w:r w:rsidR="00E02C7C">
        <w:rPr>
          <w:rFonts w:ascii="Arial" w:hAnsi="Arial" w:cs="Arial"/>
          <w:sz w:val="22"/>
          <w:szCs w:val="22"/>
          <w:lang w:val="cs-CZ"/>
        </w:rPr>
        <w:t> </w:t>
      </w:r>
      <w:r>
        <w:rPr>
          <w:rFonts w:ascii="Arial" w:hAnsi="Arial" w:cs="Arial"/>
          <w:sz w:val="22"/>
          <w:szCs w:val="22"/>
          <w:lang w:val="cs-CZ"/>
        </w:rPr>
        <w:t>členění</w:t>
      </w:r>
      <w:r w:rsidR="00E02C7C">
        <w:rPr>
          <w:rFonts w:ascii="Arial" w:hAnsi="Arial" w:cs="Arial"/>
          <w:sz w:val="22"/>
          <w:szCs w:val="22"/>
          <w:lang w:val="cs-CZ"/>
        </w:rPr>
        <w:t>,</w:t>
      </w:r>
      <w:r>
        <w:rPr>
          <w:rFonts w:ascii="Arial" w:hAnsi="Arial" w:cs="Arial"/>
          <w:sz w:val="22"/>
          <w:szCs w:val="22"/>
          <w:lang w:val="cs-CZ"/>
        </w:rPr>
        <w:t xml:space="preserve"> dle specifikace v oceněném výkazu výměr.</w:t>
      </w:r>
      <w:r w:rsidR="00E02C7C">
        <w:rPr>
          <w:rFonts w:ascii="Arial" w:hAnsi="Arial" w:cs="Arial"/>
          <w:sz w:val="22"/>
          <w:szCs w:val="22"/>
          <w:lang w:val="cs-CZ"/>
        </w:rPr>
        <w:t xml:space="preserve"> Jednotlivé položky </w:t>
      </w:r>
      <w:r w:rsidR="001D4EAC">
        <w:rPr>
          <w:rFonts w:ascii="Arial" w:hAnsi="Arial" w:cs="Arial"/>
          <w:sz w:val="22"/>
          <w:szCs w:val="22"/>
          <w:lang w:val="cs-CZ"/>
        </w:rPr>
        <w:t xml:space="preserve">k fakturaci </w:t>
      </w:r>
      <w:r w:rsidR="00E02C7C">
        <w:rPr>
          <w:rFonts w:ascii="Arial" w:hAnsi="Arial" w:cs="Arial"/>
          <w:sz w:val="22"/>
          <w:szCs w:val="22"/>
          <w:lang w:val="cs-CZ"/>
        </w:rPr>
        <w:t xml:space="preserve">budou vyjádřeny specifikací, jednotkovou cenou, </w:t>
      </w:r>
      <w:r w:rsidR="001D4EAC">
        <w:rPr>
          <w:rFonts w:ascii="Arial" w:hAnsi="Arial" w:cs="Arial"/>
          <w:sz w:val="22"/>
          <w:szCs w:val="22"/>
          <w:lang w:val="cs-CZ"/>
        </w:rPr>
        <w:t xml:space="preserve">provedeným </w:t>
      </w:r>
      <w:r w:rsidR="00E02C7C">
        <w:rPr>
          <w:rFonts w:ascii="Arial" w:hAnsi="Arial" w:cs="Arial"/>
          <w:sz w:val="22"/>
          <w:szCs w:val="22"/>
          <w:lang w:val="cs-CZ"/>
        </w:rPr>
        <w:t>množstvím</w:t>
      </w:r>
      <w:r w:rsidR="001D4EAC">
        <w:rPr>
          <w:rFonts w:ascii="Arial" w:hAnsi="Arial" w:cs="Arial"/>
          <w:sz w:val="22"/>
          <w:szCs w:val="22"/>
          <w:lang w:val="cs-CZ"/>
        </w:rPr>
        <w:t>, cenou za provedené množství</w:t>
      </w:r>
      <w:r w:rsidR="00E02C7C">
        <w:rPr>
          <w:rFonts w:ascii="Arial" w:hAnsi="Arial" w:cs="Arial"/>
          <w:sz w:val="22"/>
          <w:szCs w:val="22"/>
          <w:lang w:val="cs-CZ"/>
        </w:rPr>
        <w:t xml:space="preserve"> a výslednou cenou</w:t>
      </w:r>
      <w:r w:rsidR="001D4EAC">
        <w:rPr>
          <w:rFonts w:ascii="Arial" w:hAnsi="Arial" w:cs="Arial"/>
          <w:sz w:val="22"/>
          <w:szCs w:val="22"/>
          <w:lang w:val="cs-CZ"/>
        </w:rPr>
        <w:t>, která bude po fakturaci zbývat</w:t>
      </w:r>
      <w:r w:rsidR="000702BD">
        <w:rPr>
          <w:rFonts w:ascii="Arial" w:hAnsi="Arial" w:cs="Arial"/>
          <w:sz w:val="22"/>
          <w:szCs w:val="22"/>
          <w:lang w:val="cs-CZ"/>
        </w:rPr>
        <w:t xml:space="preserve"> a výslovným vyjádřením technického dozoru objednatele, zda je možné provedené položky vyfakturovat</w:t>
      </w:r>
      <w:r w:rsidR="001D4EAC">
        <w:rPr>
          <w:rFonts w:ascii="Arial" w:hAnsi="Arial" w:cs="Arial"/>
          <w:sz w:val="22"/>
          <w:szCs w:val="22"/>
          <w:lang w:val="cs-CZ"/>
        </w:rPr>
        <w:t>.</w:t>
      </w:r>
    </w:p>
    <w:p w:rsidR="009B4374" w:rsidRPr="001849E5" w:rsidRDefault="009B4374" w:rsidP="00F345F6">
      <w:pPr>
        <w:pStyle w:val="Nadpis2"/>
        <w:keepNext w:val="0"/>
        <w:numPr>
          <w:ilvl w:val="12"/>
          <w:numId w:val="0"/>
        </w:numPr>
        <w:ind w:left="426"/>
        <w:rPr>
          <w:rFonts w:ascii="Arial" w:hAnsi="Arial" w:cs="Arial"/>
          <w:color w:val="FF0000"/>
          <w:sz w:val="22"/>
          <w:szCs w:val="22"/>
        </w:rPr>
      </w:pPr>
      <w:r w:rsidRPr="001849E5">
        <w:rPr>
          <w:rFonts w:ascii="Arial" w:hAnsi="Arial" w:cs="Arial"/>
          <w:sz w:val="22"/>
          <w:szCs w:val="22"/>
        </w:rPr>
        <w:t>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w:t>
      </w:r>
      <w:r w:rsidR="00A354AA" w:rsidRPr="001849E5">
        <w:rPr>
          <w:rFonts w:ascii="Arial" w:hAnsi="Arial" w:cs="Arial"/>
          <w:sz w:val="22"/>
          <w:szCs w:val="22"/>
        </w:rPr>
        <w:t> </w:t>
      </w:r>
      <w:r w:rsidRPr="001849E5">
        <w:rPr>
          <w:rFonts w:ascii="Arial" w:hAnsi="Arial" w:cs="Arial"/>
          <w:sz w:val="22"/>
          <w:szCs w:val="22"/>
        </w:rPr>
        <w:t>plnění</w:t>
      </w:r>
      <w:r w:rsidR="00A354AA" w:rsidRPr="001849E5">
        <w:rPr>
          <w:rFonts w:ascii="Arial" w:hAnsi="Arial" w:cs="Arial"/>
          <w:sz w:val="22"/>
          <w:szCs w:val="22"/>
        </w:rPr>
        <w:t> </w:t>
      </w:r>
      <w:r w:rsidRPr="001849E5">
        <w:rPr>
          <w:rFonts w:ascii="Arial" w:hAnsi="Arial" w:cs="Arial"/>
          <w:sz w:val="22"/>
          <w:szCs w:val="22"/>
        </w:rPr>
        <w:t>nejsou</w:t>
      </w:r>
      <w:r w:rsidR="00A354AA" w:rsidRPr="001849E5">
        <w:rPr>
          <w:rFonts w:ascii="Arial" w:hAnsi="Arial" w:cs="Arial"/>
          <w:sz w:val="22"/>
          <w:szCs w:val="22"/>
        </w:rPr>
        <w:t> </w:t>
      </w:r>
      <w:r w:rsidRPr="001849E5">
        <w:rPr>
          <w:rFonts w:ascii="Arial" w:hAnsi="Arial" w:cs="Arial"/>
          <w:sz w:val="22"/>
          <w:szCs w:val="22"/>
        </w:rPr>
        <w:t>dotčena</w:t>
      </w:r>
      <w:r w:rsidR="00A354AA" w:rsidRPr="001849E5">
        <w:rPr>
          <w:rFonts w:ascii="Arial" w:hAnsi="Arial" w:cs="Arial"/>
          <w:sz w:val="22"/>
          <w:szCs w:val="22"/>
        </w:rPr>
        <w:t> </w:t>
      </w:r>
      <w:r w:rsidRPr="001849E5">
        <w:rPr>
          <w:rFonts w:ascii="Arial" w:hAnsi="Arial" w:cs="Arial"/>
          <w:sz w:val="22"/>
          <w:szCs w:val="22"/>
        </w:rPr>
        <w:t>práva a povinnosti obou smluvních stran</w:t>
      </w:r>
      <w:r w:rsidR="00CB5B5D" w:rsidRPr="001849E5">
        <w:rPr>
          <w:rFonts w:ascii="Arial" w:hAnsi="Arial" w:cs="Arial"/>
          <w:sz w:val="22"/>
          <w:szCs w:val="22"/>
        </w:rPr>
        <w:t>,</w:t>
      </w:r>
      <w:r w:rsidRPr="001849E5">
        <w:rPr>
          <w:rFonts w:ascii="Arial" w:hAnsi="Arial" w:cs="Arial"/>
          <w:sz w:val="22"/>
          <w:szCs w:val="22"/>
        </w:rPr>
        <w:t xml:space="preserve"> týkající se předání a převzetí celého díla, odstranění vad a záruční </w:t>
      </w:r>
      <w:r w:rsidR="0057035A" w:rsidRPr="001849E5">
        <w:rPr>
          <w:rFonts w:ascii="Arial" w:hAnsi="Arial" w:cs="Arial"/>
          <w:sz w:val="22"/>
          <w:szCs w:val="22"/>
        </w:rPr>
        <w:t>lhůty podle ustanovení článků V</w:t>
      </w:r>
      <w:r w:rsidRPr="001849E5">
        <w:rPr>
          <w:rFonts w:ascii="Arial" w:hAnsi="Arial" w:cs="Arial"/>
          <w:sz w:val="22"/>
          <w:szCs w:val="22"/>
        </w:rPr>
        <w:t>II</w:t>
      </w:r>
      <w:r w:rsidR="00F557F9">
        <w:rPr>
          <w:rFonts w:ascii="Arial" w:hAnsi="Arial" w:cs="Arial"/>
          <w:sz w:val="22"/>
          <w:szCs w:val="22"/>
          <w:lang w:val="cs-CZ"/>
        </w:rPr>
        <w:t>I</w:t>
      </w:r>
      <w:r w:rsidRPr="001849E5">
        <w:rPr>
          <w:rFonts w:ascii="Arial" w:hAnsi="Arial" w:cs="Arial"/>
          <w:sz w:val="22"/>
          <w:szCs w:val="22"/>
        </w:rPr>
        <w:t xml:space="preserve">. a </w:t>
      </w:r>
      <w:r w:rsidR="00F557F9">
        <w:rPr>
          <w:rFonts w:ascii="Arial" w:hAnsi="Arial" w:cs="Arial"/>
          <w:sz w:val="22"/>
          <w:szCs w:val="22"/>
          <w:lang w:val="cs-CZ"/>
        </w:rPr>
        <w:t>IX</w:t>
      </w:r>
      <w:r w:rsidRPr="001849E5">
        <w:rPr>
          <w:rFonts w:ascii="Arial" w:hAnsi="Arial" w:cs="Arial"/>
          <w:sz w:val="22"/>
          <w:szCs w:val="22"/>
        </w:rPr>
        <w:t xml:space="preserve">. této smlouvy. </w:t>
      </w:r>
    </w:p>
    <w:p w:rsidR="009B4374" w:rsidRPr="001849E5" w:rsidRDefault="009B4374" w:rsidP="00F345F6">
      <w:pPr>
        <w:pStyle w:val="Odstavecseseznamem"/>
        <w:numPr>
          <w:ilvl w:val="0"/>
          <w:numId w:val="22"/>
        </w:numPr>
        <w:spacing w:line="240" w:lineRule="atLeast"/>
        <w:jc w:val="both"/>
        <w:rPr>
          <w:rFonts w:ascii="Arial" w:hAnsi="Arial" w:cs="Arial"/>
          <w:sz w:val="22"/>
          <w:szCs w:val="22"/>
        </w:rPr>
      </w:pPr>
      <w:r w:rsidRPr="001849E5">
        <w:rPr>
          <w:rFonts w:ascii="Arial" w:hAnsi="Arial" w:cs="Arial"/>
          <w:sz w:val="22"/>
          <w:szCs w:val="22"/>
        </w:rPr>
        <w:t xml:space="preserve">Cena díla bude na základě dílčích faktur a konečné faktury objednatelem uhrazena až do výše </w:t>
      </w:r>
      <w:r w:rsidR="00A87FE2">
        <w:rPr>
          <w:rFonts w:ascii="Arial" w:hAnsi="Arial" w:cs="Arial"/>
          <w:sz w:val="22"/>
          <w:szCs w:val="22"/>
        </w:rPr>
        <w:t>90</w:t>
      </w:r>
      <w:r w:rsidRPr="001849E5">
        <w:rPr>
          <w:rFonts w:ascii="Arial" w:hAnsi="Arial" w:cs="Arial"/>
          <w:sz w:val="22"/>
          <w:szCs w:val="22"/>
        </w:rPr>
        <w:t>% dohodnuté ceny vč. DPH</w:t>
      </w:r>
      <w:r w:rsidR="003952CE">
        <w:rPr>
          <w:rFonts w:ascii="Arial" w:hAnsi="Arial" w:cs="Arial"/>
          <w:sz w:val="22"/>
          <w:szCs w:val="22"/>
        </w:rPr>
        <w:t>, kdy z každé dílčí faktury uplatní objednatel zádržné ve výši 10%.</w:t>
      </w:r>
      <w:r w:rsidRPr="001849E5">
        <w:rPr>
          <w:rFonts w:ascii="Arial" w:hAnsi="Arial" w:cs="Arial"/>
          <w:sz w:val="22"/>
          <w:szCs w:val="22"/>
        </w:rPr>
        <w:t xml:space="preserve"> Pozastávka ve výši zbývajících </w:t>
      </w:r>
      <w:r w:rsidR="00A87FE2">
        <w:rPr>
          <w:rFonts w:ascii="Arial" w:hAnsi="Arial" w:cs="Arial"/>
          <w:sz w:val="22"/>
          <w:szCs w:val="22"/>
        </w:rPr>
        <w:t>5</w:t>
      </w:r>
      <w:r w:rsidRPr="001849E5">
        <w:rPr>
          <w:rFonts w:ascii="Arial" w:hAnsi="Arial" w:cs="Arial"/>
          <w:sz w:val="22"/>
          <w:szCs w:val="22"/>
        </w:rPr>
        <w:t xml:space="preserve">% ceny bude objednatelem proplacena po </w:t>
      </w:r>
      <w:r w:rsidR="00A364E1" w:rsidRPr="001849E5">
        <w:rPr>
          <w:rFonts w:ascii="Arial" w:hAnsi="Arial" w:cs="Arial"/>
          <w:sz w:val="22"/>
          <w:szCs w:val="22"/>
        </w:rPr>
        <w:t>řádném předání díla a odstranění všech vad a nedodělků váznoucích na díle</w:t>
      </w:r>
      <w:r w:rsidR="00A87FE2">
        <w:rPr>
          <w:rFonts w:ascii="Arial" w:hAnsi="Arial" w:cs="Arial"/>
          <w:sz w:val="22"/>
          <w:szCs w:val="22"/>
        </w:rPr>
        <w:t xml:space="preserve"> a po zdárné ko</w:t>
      </w:r>
      <w:r w:rsidR="00023548">
        <w:rPr>
          <w:rFonts w:ascii="Arial" w:hAnsi="Arial" w:cs="Arial"/>
          <w:sz w:val="22"/>
          <w:szCs w:val="22"/>
        </w:rPr>
        <w:t>la</w:t>
      </w:r>
      <w:r w:rsidR="00A87FE2">
        <w:rPr>
          <w:rFonts w:ascii="Arial" w:hAnsi="Arial" w:cs="Arial"/>
          <w:sz w:val="22"/>
          <w:szCs w:val="22"/>
        </w:rPr>
        <w:t>udaci</w:t>
      </w:r>
      <w:r w:rsidR="00CB5B5D" w:rsidRPr="001849E5">
        <w:rPr>
          <w:rFonts w:ascii="Arial" w:hAnsi="Arial" w:cs="Arial"/>
          <w:sz w:val="22"/>
          <w:szCs w:val="22"/>
        </w:rPr>
        <w:t>,</w:t>
      </w:r>
      <w:r w:rsidR="00A364E1" w:rsidRPr="001849E5">
        <w:rPr>
          <w:rFonts w:ascii="Arial" w:hAnsi="Arial" w:cs="Arial"/>
          <w:sz w:val="22"/>
          <w:szCs w:val="22"/>
        </w:rPr>
        <w:t xml:space="preserve"> a to na základě řádně vyplněného a podepsaného předávacího protokolu o předání díla a protokolu o odstranění vad a nedodělků</w:t>
      </w:r>
      <w:r w:rsidRPr="001849E5">
        <w:rPr>
          <w:rFonts w:ascii="Arial" w:hAnsi="Arial" w:cs="Arial"/>
          <w:sz w:val="22"/>
          <w:szCs w:val="22"/>
        </w:rPr>
        <w:t xml:space="preserve">. </w:t>
      </w:r>
      <w:r w:rsidR="00410397" w:rsidRPr="00346874">
        <w:rPr>
          <w:rFonts w:ascii="Arial" w:hAnsi="Arial" w:cs="Arial"/>
          <w:sz w:val="22"/>
          <w:szCs w:val="22"/>
        </w:rPr>
        <w:t xml:space="preserve">Pozastávka ve výši </w:t>
      </w:r>
      <w:r w:rsidR="00A87FE2">
        <w:rPr>
          <w:rFonts w:ascii="Arial" w:hAnsi="Arial" w:cs="Arial"/>
          <w:sz w:val="22"/>
          <w:szCs w:val="22"/>
        </w:rPr>
        <w:t>5</w:t>
      </w:r>
      <w:r w:rsidR="00410397" w:rsidRPr="00346874">
        <w:rPr>
          <w:rFonts w:ascii="Arial" w:hAnsi="Arial" w:cs="Arial"/>
          <w:sz w:val="22"/>
          <w:szCs w:val="22"/>
        </w:rPr>
        <w:t xml:space="preserve">% ceny bude objednatelem proplacena po ukončení záruční lhůty, která činí 60 měsíců </w:t>
      </w:r>
      <w:r w:rsidR="001D7891">
        <w:rPr>
          <w:rFonts w:ascii="Arial" w:hAnsi="Arial" w:cs="Arial"/>
          <w:sz w:val="22"/>
          <w:szCs w:val="22"/>
        </w:rPr>
        <w:t>na stavební prvky díla (včetně prací)</w:t>
      </w:r>
      <w:r w:rsidR="00410397" w:rsidRPr="00346874">
        <w:rPr>
          <w:rFonts w:ascii="Arial" w:hAnsi="Arial" w:cs="Arial"/>
          <w:sz w:val="22"/>
          <w:szCs w:val="22"/>
        </w:rPr>
        <w:t>.</w:t>
      </w:r>
    </w:p>
    <w:p w:rsidR="009B4374" w:rsidRPr="001849E5" w:rsidRDefault="009B4374" w:rsidP="00F345F6">
      <w:pPr>
        <w:pStyle w:val="Odstavecseseznamem"/>
        <w:numPr>
          <w:ilvl w:val="0"/>
          <w:numId w:val="22"/>
        </w:numPr>
        <w:spacing w:line="240" w:lineRule="atLeast"/>
        <w:jc w:val="both"/>
        <w:rPr>
          <w:rFonts w:ascii="Arial" w:hAnsi="Arial" w:cs="Arial"/>
          <w:sz w:val="22"/>
          <w:szCs w:val="22"/>
        </w:rPr>
      </w:pPr>
      <w:r w:rsidRPr="001849E5">
        <w:rPr>
          <w:rFonts w:ascii="Arial" w:hAnsi="Arial" w:cs="Arial"/>
          <w:sz w:val="22"/>
          <w:szCs w:val="22"/>
        </w:rPr>
        <w:t>Veškeré fa</w:t>
      </w:r>
      <w:r w:rsidR="002F13D2" w:rsidRPr="001849E5">
        <w:rPr>
          <w:rFonts w:ascii="Arial" w:hAnsi="Arial" w:cs="Arial"/>
          <w:sz w:val="22"/>
          <w:szCs w:val="22"/>
        </w:rPr>
        <w:t xml:space="preserve">ktury budou doručeny </w:t>
      </w:r>
      <w:r w:rsidR="00723E8F">
        <w:rPr>
          <w:rFonts w:ascii="Arial" w:hAnsi="Arial" w:cs="Arial"/>
          <w:sz w:val="22"/>
          <w:szCs w:val="22"/>
        </w:rPr>
        <w:t>elektronicky na e-mail osoby objednatele oprávněné jednat ve věcech technických</w:t>
      </w:r>
      <w:r w:rsidRPr="001849E5">
        <w:rPr>
          <w:rFonts w:ascii="Arial" w:hAnsi="Arial" w:cs="Arial"/>
          <w:sz w:val="22"/>
          <w:szCs w:val="22"/>
        </w:rPr>
        <w:t xml:space="preserve">. </w:t>
      </w:r>
      <w:r w:rsidR="003C37F5">
        <w:rPr>
          <w:rFonts w:ascii="Arial" w:hAnsi="Arial" w:cs="Arial"/>
          <w:sz w:val="22"/>
          <w:szCs w:val="22"/>
        </w:rPr>
        <w:t>Přílohou každé faktury bude</w:t>
      </w:r>
      <w:r w:rsidRPr="001849E5">
        <w:rPr>
          <w:rFonts w:ascii="Arial" w:hAnsi="Arial" w:cs="Arial"/>
          <w:sz w:val="22"/>
          <w:szCs w:val="22"/>
        </w:rPr>
        <w:t xml:space="preserve"> zjišťovací protokol a soupis provedených prací</w:t>
      </w:r>
      <w:r w:rsidR="003C37F5">
        <w:rPr>
          <w:rFonts w:ascii="Arial" w:hAnsi="Arial" w:cs="Arial"/>
          <w:sz w:val="22"/>
          <w:szCs w:val="22"/>
        </w:rPr>
        <w:t>, jakožto podklady pro kontrolu fakturované částky</w:t>
      </w:r>
      <w:r w:rsidRPr="001849E5">
        <w:rPr>
          <w:rFonts w:ascii="Arial" w:hAnsi="Arial" w:cs="Arial"/>
          <w:sz w:val="22"/>
          <w:szCs w:val="22"/>
        </w:rPr>
        <w:t xml:space="preserve">. </w:t>
      </w:r>
    </w:p>
    <w:p w:rsidR="009B4374" w:rsidRPr="001849E5" w:rsidRDefault="009B4374" w:rsidP="00F345F6">
      <w:pPr>
        <w:pStyle w:val="Odstavecseseznamem"/>
        <w:numPr>
          <w:ilvl w:val="0"/>
          <w:numId w:val="22"/>
        </w:numPr>
        <w:spacing w:line="240" w:lineRule="atLeast"/>
        <w:jc w:val="both"/>
        <w:rPr>
          <w:rFonts w:ascii="Arial" w:hAnsi="Arial" w:cs="Arial"/>
          <w:sz w:val="22"/>
          <w:szCs w:val="22"/>
        </w:rPr>
      </w:pPr>
      <w:r w:rsidRPr="001849E5">
        <w:rPr>
          <w:rFonts w:ascii="Arial" w:hAnsi="Arial" w:cs="Arial"/>
          <w:sz w:val="22"/>
          <w:szCs w:val="22"/>
        </w:rPr>
        <w:t>Lhůta splatnosti dílčích faktur i konečné faktury je 30</w:t>
      </w:r>
      <w:r w:rsidR="002F13D2" w:rsidRPr="001849E5">
        <w:rPr>
          <w:rFonts w:ascii="Arial" w:hAnsi="Arial" w:cs="Arial"/>
          <w:sz w:val="22"/>
          <w:szCs w:val="22"/>
        </w:rPr>
        <w:t xml:space="preserve"> dní od </w:t>
      </w:r>
      <w:r w:rsidRPr="001849E5">
        <w:rPr>
          <w:rFonts w:ascii="Arial" w:hAnsi="Arial" w:cs="Arial"/>
          <w:sz w:val="22"/>
          <w:szCs w:val="22"/>
        </w:rPr>
        <w:t>doručení objednateli.</w:t>
      </w:r>
    </w:p>
    <w:p w:rsidR="009B4374" w:rsidRPr="001849E5" w:rsidRDefault="009B4374" w:rsidP="00F345F6">
      <w:pPr>
        <w:pStyle w:val="Odstavecseseznamem"/>
        <w:numPr>
          <w:ilvl w:val="0"/>
          <w:numId w:val="22"/>
        </w:numPr>
        <w:spacing w:line="240" w:lineRule="atLeast"/>
        <w:jc w:val="both"/>
        <w:rPr>
          <w:rFonts w:ascii="Arial" w:hAnsi="Arial" w:cs="Arial"/>
          <w:sz w:val="22"/>
          <w:szCs w:val="22"/>
        </w:rPr>
      </w:pPr>
      <w:r w:rsidRPr="001849E5">
        <w:rPr>
          <w:rFonts w:ascii="Arial" w:hAnsi="Arial" w:cs="Arial"/>
          <w:sz w:val="22"/>
          <w:szCs w:val="22"/>
        </w:rPr>
        <w:t xml:space="preserve">Termínem úhrady se rozumí den </w:t>
      </w:r>
      <w:r w:rsidR="006E7731" w:rsidRPr="001849E5">
        <w:rPr>
          <w:rFonts w:ascii="Arial" w:hAnsi="Arial" w:cs="Arial"/>
          <w:sz w:val="22"/>
          <w:szCs w:val="22"/>
        </w:rPr>
        <w:t>odepsání</w:t>
      </w:r>
      <w:r w:rsidRPr="001849E5">
        <w:rPr>
          <w:rFonts w:ascii="Arial" w:hAnsi="Arial" w:cs="Arial"/>
          <w:sz w:val="22"/>
          <w:szCs w:val="22"/>
        </w:rPr>
        <w:t xml:space="preserve"> platby z účtu objednatele.</w:t>
      </w:r>
    </w:p>
    <w:p w:rsidR="009B4374" w:rsidRPr="001849E5" w:rsidRDefault="009B4374" w:rsidP="00F345F6">
      <w:pPr>
        <w:pStyle w:val="Odstavecseseznamem"/>
        <w:numPr>
          <w:ilvl w:val="0"/>
          <w:numId w:val="22"/>
        </w:numPr>
        <w:spacing w:line="240" w:lineRule="atLeast"/>
        <w:jc w:val="both"/>
        <w:rPr>
          <w:rFonts w:ascii="Arial" w:hAnsi="Arial" w:cs="Arial"/>
          <w:sz w:val="22"/>
          <w:szCs w:val="22"/>
        </w:rPr>
      </w:pPr>
      <w:r w:rsidRPr="001849E5">
        <w:rPr>
          <w:rFonts w:ascii="Arial" w:hAnsi="Arial" w:cs="Arial"/>
          <w:sz w:val="22"/>
          <w:szCs w:val="22"/>
        </w:rPr>
        <w:t xml:space="preserve">Oprávněně vystavená </w:t>
      </w:r>
      <w:r w:rsidR="007F62E1" w:rsidRPr="001849E5">
        <w:rPr>
          <w:rFonts w:ascii="Arial" w:hAnsi="Arial" w:cs="Arial"/>
          <w:sz w:val="22"/>
          <w:szCs w:val="22"/>
        </w:rPr>
        <w:t>faktura – daňový</w:t>
      </w:r>
      <w:r w:rsidR="002F13D2" w:rsidRPr="001849E5">
        <w:rPr>
          <w:rFonts w:ascii="Arial" w:hAnsi="Arial" w:cs="Arial"/>
          <w:sz w:val="22"/>
          <w:szCs w:val="22"/>
        </w:rPr>
        <w:t xml:space="preserve"> doklad - musí mít veškeré </w:t>
      </w:r>
      <w:r w:rsidRPr="001849E5">
        <w:rPr>
          <w:rFonts w:ascii="Arial" w:hAnsi="Arial" w:cs="Arial"/>
          <w:sz w:val="22"/>
          <w:szCs w:val="22"/>
        </w:rPr>
        <w:t>náležitosti daňového dokladu ve smyslu zákona č. 235/2004 Sb. o dani z přidané hodnoty ve znění pozdějších předpisů a dále musí obsahovat tyto údaje:</w:t>
      </w:r>
    </w:p>
    <w:p w:rsidR="009B4374" w:rsidRPr="001849E5" w:rsidRDefault="009B4374" w:rsidP="00F345F6">
      <w:pPr>
        <w:numPr>
          <w:ilvl w:val="12"/>
          <w:numId w:val="0"/>
        </w:numPr>
        <w:spacing w:line="240" w:lineRule="atLeast"/>
        <w:ind w:left="992" w:hanging="284"/>
        <w:jc w:val="both"/>
        <w:rPr>
          <w:rFonts w:ascii="Arial" w:hAnsi="Arial" w:cs="Arial"/>
          <w:sz w:val="22"/>
          <w:szCs w:val="22"/>
        </w:rPr>
      </w:pPr>
      <w:r w:rsidRPr="001849E5">
        <w:rPr>
          <w:rFonts w:ascii="Arial" w:hAnsi="Arial" w:cs="Arial"/>
          <w:sz w:val="22"/>
          <w:szCs w:val="22"/>
        </w:rPr>
        <w:t xml:space="preserve"> -</w:t>
      </w:r>
      <w:r w:rsidRPr="001849E5">
        <w:rPr>
          <w:rFonts w:ascii="Arial" w:hAnsi="Arial" w:cs="Arial"/>
          <w:sz w:val="22"/>
          <w:szCs w:val="22"/>
        </w:rPr>
        <w:tab/>
        <w:t>údaje zhotovitele, obchodní jméno, sídlo, IČ</w:t>
      </w:r>
      <w:r w:rsidR="00E0528A" w:rsidRPr="001849E5">
        <w:rPr>
          <w:rFonts w:ascii="Arial" w:hAnsi="Arial" w:cs="Arial"/>
          <w:sz w:val="22"/>
          <w:szCs w:val="22"/>
        </w:rPr>
        <w:t>O</w:t>
      </w:r>
      <w:r w:rsidRPr="001849E5">
        <w:rPr>
          <w:rFonts w:ascii="Arial" w:hAnsi="Arial" w:cs="Arial"/>
          <w:sz w:val="22"/>
          <w:szCs w:val="22"/>
        </w:rPr>
        <w:t xml:space="preserve">, DIČ, bankovní spojení, zápis v obchodním rejstříku (číslo vložky, oddíl) </w:t>
      </w:r>
    </w:p>
    <w:p w:rsidR="009B4374" w:rsidRPr="001849E5" w:rsidRDefault="009B4374" w:rsidP="00EB6A2C">
      <w:pPr>
        <w:numPr>
          <w:ilvl w:val="12"/>
          <w:numId w:val="0"/>
        </w:numPr>
        <w:spacing w:line="240" w:lineRule="atLeast"/>
        <w:ind w:left="992" w:hanging="284"/>
        <w:jc w:val="both"/>
        <w:rPr>
          <w:rFonts w:ascii="Arial" w:hAnsi="Arial" w:cs="Arial"/>
          <w:sz w:val="22"/>
          <w:szCs w:val="22"/>
        </w:rPr>
      </w:pPr>
      <w:r w:rsidRPr="001849E5">
        <w:rPr>
          <w:rFonts w:ascii="Arial" w:hAnsi="Arial" w:cs="Arial"/>
          <w:sz w:val="22"/>
          <w:szCs w:val="22"/>
        </w:rPr>
        <w:t xml:space="preserve"> -</w:t>
      </w:r>
      <w:r w:rsidRPr="001849E5">
        <w:rPr>
          <w:rFonts w:ascii="Arial" w:hAnsi="Arial" w:cs="Arial"/>
          <w:sz w:val="22"/>
          <w:szCs w:val="22"/>
        </w:rPr>
        <w:tab/>
        <w:t>číslo smlouvy</w:t>
      </w:r>
    </w:p>
    <w:p w:rsidR="009B4374" w:rsidRPr="001849E5" w:rsidRDefault="009B4374" w:rsidP="00EB6A2C">
      <w:pPr>
        <w:numPr>
          <w:ilvl w:val="12"/>
          <w:numId w:val="0"/>
        </w:numPr>
        <w:spacing w:line="240" w:lineRule="atLeast"/>
        <w:ind w:left="992" w:hanging="284"/>
        <w:jc w:val="both"/>
        <w:rPr>
          <w:rFonts w:ascii="Arial" w:hAnsi="Arial" w:cs="Arial"/>
          <w:sz w:val="22"/>
          <w:szCs w:val="22"/>
        </w:rPr>
      </w:pPr>
      <w:r w:rsidRPr="001849E5">
        <w:rPr>
          <w:rFonts w:ascii="Arial" w:hAnsi="Arial" w:cs="Arial"/>
          <w:sz w:val="22"/>
          <w:szCs w:val="22"/>
        </w:rPr>
        <w:t xml:space="preserve"> -</w:t>
      </w:r>
      <w:r w:rsidRPr="001849E5">
        <w:rPr>
          <w:rFonts w:ascii="Arial" w:hAnsi="Arial" w:cs="Arial"/>
          <w:sz w:val="22"/>
          <w:szCs w:val="22"/>
        </w:rPr>
        <w:tab/>
        <w:t>název stavby</w:t>
      </w:r>
      <w:r w:rsidR="00954D92">
        <w:rPr>
          <w:rFonts w:ascii="Arial" w:hAnsi="Arial" w:cs="Arial"/>
          <w:sz w:val="22"/>
          <w:szCs w:val="22"/>
        </w:rPr>
        <w:t xml:space="preserve"> (díla)</w:t>
      </w:r>
      <w:r w:rsidRPr="001849E5">
        <w:rPr>
          <w:rFonts w:ascii="Arial" w:hAnsi="Arial" w:cs="Arial"/>
          <w:sz w:val="22"/>
          <w:szCs w:val="22"/>
        </w:rPr>
        <w:t xml:space="preserve">, specifikace </w:t>
      </w:r>
      <w:r w:rsidR="008C5EBF" w:rsidRPr="001849E5">
        <w:rPr>
          <w:rFonts w:ascii="Arial" w:hAnsi="Arial" w:cs="Arial"/>
          <w:sz w:val="22"/>
          <w:szCs w:val="22"/>
        </w:rPr>
        <w:t>provedených prací</w:t>
      </w:r>
    </w:p>
    <w:p w:rsidR="009B4374" w:rsidRPr="001849E5" w:rsidRDefault="009B4374" w:rsidP="00EB6A2C">
      <w:pPr>
        <w:numPr>
          <w:ilvl w:val="12"/>
          <w:numId w:val="0"/>
        </w:numPr>
        <w:spacing w:line="240" w:lineRule="atLeast"/>
        <w:ind w:left="992" w:hanging="284"/>
        <w:jc w:val="both"/>
        <w:rPr>
          <w:rFonts w:ascii="Arial" w:hAnsi="Arial" w:cs="Arial"/>
          <w:sz w:val="22"/>
          <w:szCs w:val="22"/>
        </w:rPr>
      </w:pPr>
      <w:r w:rsidRPr="001849E5">
        <w:rPr>
          <w:rFonts w:ascii="Arial" w:hAnsi="Arial" w:cs="Arial"/>
          <w:sz w:val="22"/>
          <w:szCs w:val="22"/>
        </w:rPr>
        <w:t xml:space="preserve"> -</w:t>
      </w:r>
      <w:r w:rsidRPr="001849E5">
        <w:rPr>
          <w:rFonts w:ascii="Arial" w:hAnsi="Arial" w:cs="Arial"/>
          <w:sz w:val="22"/>
          <w:szCs w:val="22"/>
        </w:rPr>
        <w:tab/>
        <w:t>předmět díla</w:t>
      </w:r>
    </w:p>
    <w:p w:rsidR="009B4374" w:rsidRPr="001849E5" w:rsidRDefault="009B4374" w:rsidP="00EB6A2C">
      <w:pPr>
        <w:numPr>
          <w:ilvl w:val="12"/>
          <w:numId w:val="0"/>
        </w:numPr>
        <w:spacing w:line="240" w:lineRule="atLeast"/>
        <w:ind w:left="992" w:hanging="284"/>
        <w:jc w:val="both"/>
        <w:rPr>
          <w:rFonts w:ascii="Arial" w:hAnsi="Arial" w:cs="Arial"/>
          <w:sz w:val="22"/>
          <w:szCs w:val="22"/>
        </w:rPr>
      </w:pPr>
      <w:r w:rsidRPr="001849E5">
        <w:rPr>
          <w:rFonts w:ascii="Arial" w:hAnsi="Arial" w:cs="Arial"/>
          <w:sz w:val="22"/>
          <w:szCs w:val="22"/>
        </w:rPr>
        <w:t xml:space="preserve"> -</w:t>
      </w:r>
      <w:r w:rsidRPr="001849E5">
        <w:rPr>
          <w:rFonts w:ascii="Arial" w:hAnsi="Arial" w:cs="Arial"/>
          <w:sz w:val="22"/>
          <w:szCs w:val="22"/>
        </w:rPr>
        <w:tab/>
        <w:t>číslo faktury</w:t>
      </w:r>
    </w:p>
    <w:p w:rsidR="009B4374" w:rsidRPr="001849E5" w:rsidRDefault="009B4374" w:rsidP="00EB6A2C">
      <w:pPr>
        <w:numPr>
          <w:ilvl w:val="12"/>
          <w:numId w:val="0"/>
        </w:numPr>
        <w:spacing w:line="240" w:lineRule="atLeast"/>
        <w:ind w:left="992" w:hanging="284"/>
        <w:jc w:val="both"/>
        <w:rPr>
          <w:rFonts w:ascii="Arial" w:hAnsi="Arial" w:cs="Arial"/>
          <w:sz w:val="22"/>
          <w:szCs w:val="22"/>
        </w:rPr>
      </w:pPr>
      <w:r w:rsidRPr="001849E5">
        <w:rPr>
          <w:rFonts w:ascii="Arial" w:hAnsi="Arial" w:cs="Arial"/>
          <w:sz w:val="22"/>
          <w:szCs w:val="22"/>
        </w:rPr>
        <w:t xml:space="preserve"> -</w:t>
      </w:r>
      <w:r w:rsidRPr="001849E5">
        <w:rPr>
          <w:rFonts w:ascii="Arial" w:hAnsi="Arial" w:cs="Arial"/>
          <w:sz w:val="22"/>
          <w:szCs w:val="22"/>
        </w:rPr>
        <w:tab/>
        <w:t>fakturovanou částku</w:t>
      </w:r>
    </w:p>
    <w:p w:rsidR="009B4374" w:rsidRPr="001849E5" w:rsidRDefault="009B4374" w:rsidP="00EB6A2C">
      <w:pPr>
        <w:numPr>
          <w:ilvl w:val="0"/>
          <w:numId w:val="28"/>
        </w:numPr>
        <w:tabs>
          <w:tab w:val="clear" w:pos="845"/>
          <w:tab w:val="num" w:pos="1003"/>
        </w:tabs>
        <w:spacing w:line="240" w:lineRule="atLeast"/>
        <w:ind w:left="1003" w:hanging="235"/>
        <w:jc w:val="both"/>
        <w:rPr>
          <w:rFonts w:ascii="Arial" w:hAnsi="Arial" w:cs="Arial"/>
          <w:sz w:val="22"/>
          <w:szCs w:val="22"/>
        </w:rPr>
      </w:pPr>
      <w:r w:rsidRPr="001849E5">
        <w:rPr>
          <w:rFonts w:ascii="Arial" w:hAnsi="Arial" w:cs="Arial"/>
          <w:sz w:val="22"/>
          <w:szCs w:val="22"/>
        </w:rPr>
        <w:t>datum uskutečnění zdanitelného plnění</w:t>
      </w:r>
    </w:p>
    <w:p w:rsidR="009B4374" w:rsidRPr="001849E5" w:rsidRDefault="009B4374" w:rsidP="00EB6A2C">
      <w:pPr>
        <w:numPr>
          <w:ilvl w:val="0"/>
          <w:numId w:val="28"/>
        </w:numPr>
        <w:tabs>
          <w:tab w:val="clear" w:pos="845"/>
          <w:tab w:val="num" w:pos="1003"/>
        </w:tabs>
        <w:spacing w:line="240" w:lineRule="atLeast"/>
        <w:ind w:left="1003" w:hanging="235"/>
        <w:jc w:val="both"/>
        <w:rPr>
          <w:rFonts w:ascii="Arial" w:hAnsi="Arial" w:cs="Arial"/>
          <w:sz w:val="22"/>
          <w:szCs w:val="22"/>
        </w:rPr>
      </w:pPr>
      <w:r w:rsidRPr="001849E5">
        <w:rPr>
          <w:rFonts w:ascii="Arial" w:hAnsi="Arial" w:cs="Arial"/>
          <w:sz w:val="22"/>
          <w:szCs w:val="22"/>
        </w:rPr>
        <w:t>razítko a podpis oprávněné osob</w:t>
      </w:r>
      <w:r w:rsidR="002F13D2" w:rsidRPr="001849E5">
        <w:rPr>
          <w:rFonts w:ascii="Arial" w:hAnsi="Arial" w:cs="Arial"/>
          <w:sz w:val="22"/>
          <w:szCs w:val="22"/>
        </w:rPr>
        <w:t>y, stvrzující formální a věcnou</w:t>
      </w:r>
      <w:r w:rsidRPr="001849E5">
        <w:rPr>
          <w:rFonts w:ascii="Arial" w:hAnsi="Arial" w:cs="Arial"/>
          <w:sz w:val="22"/>
          <w:szCs w:val="22"/>
        </w:rPr>
        <w:t xml:space="preserve"> správnost faktury</w:t>
      </w:r>
    </w:p>
    <w:p w:rsidR="009B4374" w:rsidRPr="001849E5" w:rsidRDefault="00CB5B5D" w:rsidP="00EB6A2C">
      <w:pPr>
        <w:pStyle w:val="BodyTextIndent31"/>
        <w:spacing w:before="0"/>
        <w:rPr>
          <w:rFonts w:ascii="Arial" w:hAnsi="Arial" w:cs="Arial"/>
          <w:sz w:val="22"/>
          <w:szCs w:val="22"/>
        </w:rPr>
      </w:pPr>
      <w:r w:rsidRPr="001849E5">
        <w:rPr>
          <w:rFonts w:ascii="Arial" w:hAnsi="Arial" w:cs="Arial"/>
          <w:sz w:val="22"/>
          <w:szCs w:val="22"/>
        </w:rPr>
        <w:t>7</w:t>
      </w:r>
      <w:r w:rsidR="009B4374" w:rsidRPr="001849E5">
        <w:rPr>
          <w:rFonts w:ascii="Arial" w:hAnsi="Arial" w:cs="Arial"/>
          <w:sz w:val="22"/>
          <w:szCs w:val="22"/>
        </w:rPr>
        <w:t>.  V případě, že faktura nebude</w:t>
      </w:r>
      <w:r w:rsidR="000D23E6" w:rsidRPr="001849E5">
        <w:rPr>
          <w:rFonts w:ascii="Arial" w:hAnsi="Arial" w:cs="Arial"/>
          <w:sz w:val="22"/>
          <w:szCs w:val="22"/>
        </w:rPr>
        <w:t xml:space="preserve"> vystavena oprávněně</w:t>
      </w:r>
      <w:r w:rsidR="002F13D2" w:rsidRPr="001849E5">
        <w:rPr>
          <w:rFonts w:ascii="Arial" w:hAnsi="Arial" w:cs="Arial"/>
          <w:sz w:val="22"/>
          <w:szCs w:val="22"/>
        </w:rPr>
        <w:t xml:space="preserve"> či nebude obsahovat náležitosti </w:t>
      </w:r>
      <w:r w:rsidR="009B4374" w:rsidRPr="001849E5">
        <w:rPr>
          <w:rFonts w:ascii="Arial" w:hAnsi="Arial" w:cs="Arial"/>
          <w:sz w:val="22"/>
          <w:szCs w:val="22"/>
        </w:rPr>
        <w:t>uvedené v této smlouvě, je objednatel oprávněn vrátit ji zhotoviteli k doplnění. V ta</w:t>
      </w:r>
      <w:r w:rsidR="002F13D2" w:rsidRPr="001849E5">
        <w:rPr>
          <w:rFonts w:ascii="Arial" w:hAnsi="Arial" w:cs="Arial"/>
          <w:sz w:val="22"/>
          <w:szCs w:val="22"/>
        </w:rPr>
        <w:t xml:space="preserve">kovém případě se začne počítat </w:t>
      </w:r>
      <w:r w:rsidR="009B4374" w:rsidRPr="001849E5">
        <w:rPr>
          <w:rFonts w:ascii="Arial" w:hAnsi="Arial" w:cs="Arial"/>
          <w:sz w:val="22"/>
          <w:szCs w:val="22"/>
        </w:rPr>
        <w:t>nová lhůta splatnosti dnem doručení opravené či oprávněně vystavené faktury.</w:t>
      </w:r>
    </w:p>
    <w:p w:rsidR="009B4374" w:rsidRPr="001849E5" w:rsidRDefault="00E247CE" w:rsidP="00EB6A2C">
      <w:pPr>
        <w:pStyle w:val="BodyTextIndent31"/>
        <w:spacing w:before="0"/>
        <w:rPr>
          <w:rFonts w:ascii="Arial" w:hAnsi="Arial" w:cs="Arial"/>
          <w:sz w:val="22"/>
          <w:szCs w:val="22"/>
        </w:rPr>
      </w:pPr>
      <w:r w:rsidRPr="001849E5">
        <w:rPr>
          <w:rFonts w:ascii="Arial" w:hAnsi="Arial" w:cs="Arial"/>
          <w:sz w:val="22"/>
          <w:szCs w:val="22"/>
        </w:rPr>
        <w:lastRenderedPageBreak/>
        <w:t xml:space="preserve">8. </w:t>
      </w:r>
      <w:r w:rsidR="00A354AA" w:rsidRPr="001849E5">
        <w:rPr>
          <w:rFonts w:ascii="Arial" w:hAnsi="Arial" w:cs="Arial"/>
          <w:sz w:val="22"/>
          <w:szCs w:val="22"/>
        </w:rPr>
        <w:tab/>
      </w:r>
      <w:r w:rsidR="009B4374" w:rsidRPr="001849E5">
        <w:rPr>
          <w:rFonts w:ascii="Arial" w:hAnsi="Arial" w:cs="Arial"/>
          <w:sz w:val="22"/>
          <w:szCs w:val="22"/>
        </w:rPr>
        <w:t xml:space="preserve">Veškeré dodatečné práce nezbytné pro dokončení </w:t>
      </w:r>
      <w:r w:rsidR="00BB19D5" w:rsidRPr="001849E5">
        <w:rPr>
          <w:rFonts w:ascii="Arial" w:hAnsi="Arial" w:cs="Arial"/>
          <w:sz w:val="22"/>
          <w:szCs w:val="22"/>
        </w:rPr>
        <w:t>díla</w:t>
      </w:r>
      <w:r w:rsidR="009B4374" w:rsidRPr="001849E5">
        <w:rPr>
          <w:rFonts w:ascii="Arial" w:hAnsi="Arial" w:cs="Arial"/>
          <w:sz w:val="22"/>
          <w:szCs w:val="22"/>
        </w:rPr>
        <w:t xml:space="preserve"> musí být písemně dohodnuty osobami oprávněnými jednat ve věcech této smlouvy a v souladu se </w:t>
      </w:r>
      <w:r w:rsidR="00A354AA" w:rsidRPr="001849E5">
        <w:rPr>
          <w:rFonts w:ascii="Arial" w:hAnsi="Arial" w:cs="Arial"/>
          <w:sz w:val="22"/>
          <w:szCs w:val="22"/>
        </w:rPr>
        <w:t>Z</w:t>
      </w:r>
      <w:r w:rsidR="000C5733" w:rsidRPr="001849E5">
        <w:rPr>
          <w:rFonts w:ascii="Arial" w:hAnsi="Arial" w:cs="Arial"/>
          <w:sz w:val="22"/>
          <w:szCs w:val="22"/>
        </w:rPr>
        <w:t>ZVZ</w:t>
      </w:r>
      <w:r w:rsidR="009B4374" w:rsidRPr="001849E5">
        <w:rPr>
          <w:rFonts w:ascii="Arial" w:hAnsi="Arial" w:cs="Arial"/>
          <w:sz w:val="22"/>
          <w:szCs w:val="22"/>
        </w:rPr>
        <w:t>. U prací neobsažených v nab</w:t>
      </w:r>
      <w:r w:rsidR="000D23E6" w:rsidRPr="001849E5">
        <w:rPr>
          <w:rFonts w:ascii="Arial" w:hAnsi="Arial" w:cs="Arial"/>
          <w:sz w:val="22"/>
          <w:szCs w:val="22"/>
        </w:rPr>
        <w:t>ídce</w:t>
      </w:r>
      <w:r w:rsidR="002F13D2" w:rsidRPr="001849E5">
        <w:rPr>
          <w:rFonts w:ascii="Arial" w:hAnsi="Arial" w:cs="Arial"/>
          <w:sz w:val="22"/>
          <w:szCs w:val="22"/>
        </w:rPr>
        <w:t xml:space="preserve"> bude provedena kalkulace </w:t>
      </w:r>
      <w:r w:rsidR="009B4374" w:rsidRPr="001849E5">
        <w:rPr>
          <w:rFonts w:ascii="Arial" w:hAnsi="Arial" w:cs="Arial"/>
          <w:sz w:val="22"/>
          <w:szCs w:val="22"/>
        </w:rPr>
        <w:t xml:space="preserve">jednotlivých prací s využitím ceníku </w:t>
      </w:r>
      <w:r w:rsidR="00C25D40" w:rsidRPr="001849E5">
        <w:rPr>
          <w:rFonts w:ascii="Arial" w:hAnsi="Arial" w:cs="Arial"/>
          <w:sz w:val="22"/>
          <w:szCs w:val="22"/>
        </w:rPr>
        <w:t>volně dostupných</w:t>
      </w:r>
      <w:r w:rsidR="009B4374" w:rsidRPr="001849E5">
        <w:rPr>
          <w:rFonts w:ascii="Arial" w:hAnsi="Arial" w:cs="Arial"/>
          <w:sz w:val="22"/>
          <w:szCs w:val="22"/>
        </w:rPr>
        <w:t>, případně dle cen obvyklých u dalších, v ceník</w:t>
      </w:r>
      <w:r w:rsidR="00C25D40" w:rsidRPr="001849E5">
        <w:rPr>
          <w:rFonts w:ascii="Arial" w:hAnsi="Arial" w:cs="Arial"/>
          <w:sz w:val="22"/>
          <w:szCs w:val="22"/>
        </w:rPr>
        <w:t>ách</w:t>
      </w:r>
      <w:r w:rsidR="009B4374" w:rsidRPr="001849E5">
        <w:rPr>
          <w:rFonts w:ascii="Arial" w:hAnsi="Arial" w:cs="Arial"/>
          <w:sz w:val="22"/>
          <w:szCs w:val="22"/>
        </w:rPr>
        <w:t xml:space="preserve"> neuvedených činností.</w:t>
      </w:r>
    </w:p>
    <w:p w:rsidR="00230736" w:rsidRPr="001849E5" w:rsidRDefault="009B4374" w:rsidP="00EB6A2C">
      <w:pPr>
        <w:pStyle w:val="BodyTextIndent31"/>
        <w:numPr>
          <w:ilvl w:val="0"/>
          <w:numId w:val="38"/>
        </w:numPr>
        <w:spacing w:before="0"/>
        <w:rPr>
          <w:rFonts w:ascii="Arial" w:hAnsi="Arial" w:cs="Arial"/>
          <w:sz w:val="22"/>
          <w:szCs w:val="22"/>
        </w:rPr>
      </w:pPr>
      <w:r w:rsidRPr="001849E5">
        <w:rPr>
          <w:rFonts w:ascii="Arial" w:hAnsi="Arial" w:cs="Arial"/>
          <w:sz w:val="22"/>
          <w:szCs w:val="22"/>
        </w:rPr>
        <w:t>Práce, které nejsou předmětem této smlouvy, provedené zhotovitelem bez písemného souhlasu objednatele, nebudou zhotoviteli uhrazeny a zhotovitel se zavazuje na výzvu objednatele takové části díla odstranit</w:t>
      </w:r>
      <w:r w:rsidR="00D9015F" w:rsidRPr="001849E5">
        <w:rPr>
          <w:rFonts w:ascii="Arial" w:hAnsi="Arial" w:cs="Arial"/>
          <w:sz w:val="22"/>
          <w:szCs w:val="22"/>
        </w:rPr>
        <w:t>.</w:t>
      </w:r>
      <w:r w:rsidR="00162EB3" w:rsidRPr="001849E5">
        <w:rPr>
          <w:rFonts w:ascii="Arial" w:hAnsi="Arial" w:cs="Arial"/>
          <w:sz w:val="22"/>
          <w:szCs w:val="22"/>
        </w:rPr>
        <w:t xml:space="preserve">  </w:t>
      </w:r>
    </w:p>
    <w:p w:rsidR="00395C6E" w:rsidRPr="001849E5" w:rsidRDefault="00395C6E" w:rsidP="008346EA">
      <w:pPr>
        <w:numPr>
          <w:ilvl w:val="12"/>
          <w:numId w:val="0"/>
        </w:numPr>
        <w:spacing w:line="240" w:lineRule="atLeast"/>
        <w:rPr>
          <w:rFonts w:ascii="Arial" w:hAnsi="Arial" w:cs="Arial"/>
          <w:b/>
          <w:sz w:val="22"/>
          <w:szCs w:val="22"/>
        </w:rPr>
      </w:pPr>
    </w:p>
    <w:p w:rsidR="009B4374" w:rsidRPr="001849E5" w:rsidRDefault="0057035A"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I</w:t>
      </w:r>
      <w:r w:rsidR="009B4374" w:rsidRPr="001849E5">
        <w:rPr>
          <w:rFonts w:ascii="Arial" w:hAnsi="Arial" w:cs="Arial"/>
          <w:b/>
          <w:sz w:val="22"/>
          <w:szCs w:val="22"/>
        </w:rPr>
        <w:t>V.</w:t>
      </w:r>
    </w:p>
    <w:p w:rsidR="009B4374" w:rsidRPr="00DE5B0D" w:rsidRDefault="009B4374"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 xml:space="preserve"> </w:t>
      </w:r>
      <w:r w:rsidRPr="00DE5B0D">
        <w:rPr>
          <w:rFonts w:ascii="Arial" w:hAnsi="Arial" w:cs="Arial"/>
          <w:b/>
          <w:sz w:val="22"/>
          <w:szCs w:val="22"/>
        </w:rPr>
        <w:t xml:space="preserve">P R Á V A   </w:t>
      </w:r>
      <w:proofErr w:type="spellStart"/>
      <w:r w:rsidRPr="00DE5B0D">
        <w:rPr>
          <w:rFonts w:ascii="Arial" w:hAnsi="Arial" w:cs="Arial"/>
          <w:b/>
          <w:sz w:val="22"/>
          <w:szCs w:val="22"/>
        </w:rPr>
        <w:t>A</w:t>
      </w:r>
      <w:proofErr w:type="spellEnd"/>
      <w:r w:rsidRPr="00DE5B0D">
        <w:rPr>
          <w:rFonts w:ascii="Arial" w:hAnsi="Arial" w:cs="Arial"/>
          <w:b/>
          <w:sz w:val="22"/>
          <w:szCs w:val="22"/>
        </w:rPr>
        <w:t xml:space="preserve">   P O V I N </w:t>
      </w:r>
      <w:proofErr w:type="spellStart"/>
      <w:r w:rsidRPr="00DE5B0D">
        <w:rPr>
          <w:rFonts w:ascii="Arial" w:hAnsi="Arial" w:cs="Arial"/>
          <w:b/>
          <w:sz w:val="22"/>
          <w:szCs w:val="22"/>
        </w:rPr>
        <w:t>N</w:t>
      </w:r>
      <w:proofErr w:type="spellEnd"/>
      <w:r w:rsidRPr="00DE5B0D">
        <w:rPr>
          <w:rFonts w:ascii="Arial" w:hAnsi="Arial" w:cs="Arial"/>
          <w:b/>
          <w:sz w:val="22"/>
          <w:szCs w:val="22"/>
        </w:rPr>
        <w:t xml:space="preserve"> O S T I</w:t>
      </w:r>
      <w:r w:rsidR="0057035A" w:rsidRPr="00DE5B0D">
        <w:rPr>
          <w:rFonts w:ascii="Arial" w:hAnsi="Arial" w:cs="Arial"/>
          <w:b/>
          <w:sz w:val="22"/>
          <w:szCs w:val="22"/>
        </w:rPr>
        <w:t xml:space="preserve"> </w:t>
      </w:r>
      <w:r w:rsidRPr="00DE5B0D">
        <w:rPr>
          <w:rFonts w:ascii="Arial" w:hAnsi="Arial" w:cs="Arial"/>
          <w:b/>
          <w:sz w:val="22"/>
          <w:szCs w:val="22"/>
        </w:rPr>
        <w:t xml:space="preserve">  O B J E D N A T E L E</w:t>
      </w:r>
    </w:p>
    <w:p w:rsidR="009F1017" w:rsidRPr="00DE5B0D" w:rsidRDefault="009F1017" w:rsidP="00EB6A2C">
      <w:pPr>
        <w:numPr>
          <w:ilvl w:val="12"/>
          <w:numId w:val="0"/>
        </w:numPr>
        <w:spacing w:line="240" w:lineRule="atLeast"/>
        <w:jc w:val="center"/>
        <w:rPr>
          <w:rFonts w:ascii="Arial" w:hAnsi="Arial" w:cs="Arial"/>
          <w:b/>
          <w:sz w:val="22"/>
          <w:szCs w:val="22"/>
        </w:rPr>
      </w:pPr>
    </w:p>
    <w:p w:rsidR="009B4374" w:rsidRPr="00DE5B0D" w:rsidRDefault="009B4374" w:rsidP="00EB6A2C">
      <w:pPr>
        <w:pStyle w:val="BodyTextIndent31"/>
        <w:numPr>
          <w:ilvl w:val="12"/>
          <w:numId w:val="0"/>
        </w:numPr>
        <w:tabs>
          <w:tab w:val="left" w:pos="-851"/>
        </w:tabs>
        <w:spacing w:before="0"/>
        <w:ind w:left="426" w:hanging="426"/>
        <w:rPr>
          <w:rFonts w:ascii="Arial" w:hAnsi="Arial" w:cs="Arial"/>
          <w:sz w:val="22"/>
          <w:szCs w:val="22"/>
        </w:rPr>
      </w:pPr>
      <w:r w:rsidRPr="00DE5B0D">
        <w:rPr>
          <w:rFonts w:ascii="Arial" w:hAnsi="Arial" w:cs="Arial"/>
          <w:sz w:val="22"/>
          <w:szCs w:val="22"/>
        </w:rPr>
        <w:t>1.</w:t>
      </w:r>
      <w:r w:rsidRPr="00DE5B0D">
        <w:rPr>
          <w:rFonts w:ascii="Arial" w:hAnsi="Arial" w:cs="Arial"/>
          <w:sz w:val="22"/>
          <w:szCs w:val="22"/>
        </w:rPr>
        <w:tab/>
        <w:t xml:space="preserve">Objednatel má právo pověřit svým zastupováním odbornou firmu provádějící inženýrskou činnost </w:t>
      </w:r>
      <w:r w:rsidR="00410397" w:rsidRPr="00DE5B0D">
        <w:rPr>
          <w:rFonts w:ascii="Arial" w:hAnsi="Arial" w:cs="Arial"/>
          <w:sz w:val="22"/>
          <w:szCs w:val="22"/>
        </w:rPr>
        <w:t xml:space="preserve">a činnost technického dozoru </w:t>
      </w:r>
      <w:r w:rsidRPr="00DE5B0D">
        <w:rPr>
          <w:rFonts w:ascii="Arial" w:hAnsi="Arial" w:cs="Arial"/>
          <w:sz w:val="22"/>
          <w:szCs w:val="22"/>
        </w:rPr>
        <w:t xml:space="preserve">na základě vydané plné moci </w:t>
      </w:r>
      <w:r w:rsidR="000D23E6" w:rsidRPr="00DE5B0D">
        <w:rPr>
          <w:rFonts w:ascii="Arial" w:hAnsi="Arial" w:cs="Arial"/>
          <w:sz w:val="22"/>
          <w:szCs w:val="22"/>
        </w:rPr>
        <w:t>této firmě</w:t>
      </w:r>
      <w:r w:rsidRPr="00DE5B0D">
        <w:rPr>
          <w:rFonts w:ascii="Arial" w:hAnsi="Arial" w:cs="Arial"/>
          <w:sz w:val="22"/>
          <w:szCs w:val="22"/>
        </w:rPr>
        <w:t>.</w:t>
      </w:r>
    </w:p>
    <w:p w:rsidR="009B4374" w:rsidRPr="00DE5B0D" w:rsidRDefault="009B4374" w:rsidP="00EB6A2C">
      <w:pPr>
        <w:pStyle w:val="BodyTextIndent31"/>
        <w:numPr>
          <w:ilvl w:val="12"/>
          <w:numId w:val="0"/>
        </w:numPr>
        <w:tabs>
          <w:tab w:val="left" w:pos="-851"/>
        </w:tabs>
        <w:spacing w:before="0"/>
        <w:ind w:left="426" w:hanging="426"/>
        <w:rPr>
          <w:rFonts w:ascii="Arial" w:hAnsi="Arial" w:cs="Arial"/>
          <w:sz w:val="22"/>
          <w:szCs w:val="22"/>
        </w:rPr>
      </w:pPr>
      <w:r w:rsidRPr="00DE5B0D">
        <w:rPr>
          <w:rFonts w:ascii="Arial" w:hAnsi="Arial" w:cs="Arial"/>
          <w:sz w:val="22"/>
          <w:szCs w:val="22"/>
        </w:rPr>
        <w:t>2.</w:t>
      </w:r>
      <w:r w:rsidRPr="00DE5B0D">
        <w:rPr>
          <w:rFonts w:ascii="Arial" w:hAnsi="Arial" w:cs="Arial"/>
          <w:sz w:val="22"/>
          <w:szCs w:val="22"/>
        </w:rPr>
        <w:tab/>
        <w:t>Objednatel předá zhotoviteli protokolárně staveniště</w:t>
      </w:r>
      <w:r w:rsidR="002E41BF" w:rsidRPr="00DE5B0D">
        <w:rPr>
          <w:rFonts w:ascii="Arial" w:hAnsi="Arial" w:cs="Arial"/>
          <w:sz w:val="22"/>
          <w:szCs w:val="22"/>
        </w:rPr>
        <w:t>.</w:t>
      </w:r>
    </w:p>
    <w:p w:rsidR="009B4374" w:rsidRPr="00DE5B0D" w:rsidRDefault="009B4374" w:rsidP="00EB6A2C">
      <w:pPr>
        <w:pStyle w:val="BodyTextIndent31"/>
        <w:numPr>
          <w:ilvl w:val="12"/>
          <w:numId w:val="0"/>
        </w:numPr>
        <w:tabs>
          <w:tab w:val="left" w:pos="-851"/>
        </w:tabs>
        <w:spacing w:before="0"/>
        <w:ind w:left="425" w:hanging="425"/>
        <w:rPr>
          <w:rFonts w:ascii="Arial" w:hAnsi="Arial" w:cs="Arial"/>
          <w:sz w:val="22"/>
          <w:szCs w:val="22"/>
        </w:rPr>
      </w:pPr>
      <w:r w:rsidRPr="00DE5B0D">
        <w:rPr>
          <w:rFonts w:ascii="Arial" w:hAnsi="Arial" w:cs="Arial"/>
          <w:sz w:val="22"/>
          <w:szCs w:val="22"/>
        </w:rPr>
        <w:t>3.</w:t>
      </w:r>
      <w:r w:rsidRPr="00DE5B0D">
        <w:rPr>
          <w:rFonts w:ascii="Arial" w:hAnsi="Arial" w:cs="Arial"/>
          <w:sz w:val="22"/>
          <w:szCs w:val="22"/>
        </w:rPr>
        <w:tab/>
        <w:t xml:space="preserve">Objednatel do doby předání staveniště předá zhotoviteli veškeré doklady, které získal </w:t>
      </w:r>
      <w:r w:rsidR="00D362ED" w:rsidRPr="00DE5B0D">
        <w:rPr>
          <w:rFonts w:ascii="Arial" w:hAnsi="Arial" w:cs="Arial"/>
          <w:sz w:val="22"/>
          <w:szCs w:val="22"/>
        </w:rPr>
        <w:br/>
      </w:r>
      <w:r w:rsidRPr="00DE5B0D">
        <w:rPr>
          <w:rFonts w:ascii="Arial" w:hAnsi="Arial" w:cs="Arial"/>
          <w:sz w:val="22"/>
          <w:szCs w:val="22"/>
        </w:rPr>
        <w:t xml:space="preserve">a </w:t>
      </w:r>
      <w:r w:rsidR="009B3173" w:rsidRPr="00DE5B0D">
        <w:rPr>
          <w:rFonts w:ascii="Arial" w:hAnsi="Arial" w:cs="Arial"/>
          <w:sz w:val="22"/>
          <w:szCs w:val="22"/>
        </w:rPr>
        <w:t xml:space="preserve">které </w:t>
      </w:r>
      <w:r w:rsidRPr="00DE5B0D">
        <w:rPr>
          <w:rFonts w:ascii="Arial" w:hAnsi="Arial" w:cs="Arial"/>
          <w:sz w:val="22"/>
          <w:szCs w:val="22"/>
        </w:rPr>
        <w:t xml:space="preserve">jsou nezbytné k realizaci předmětu smlouvy </w:t>
      </w:r>
      <w:r w:rsidR="002E41BF" w:rsidRPr="00DE5B0D">
        <w:rPr>
          <w:rFonts w:ascii="Arial" w:hAnsi="Arial" w:cs="Arial"/>
          <w:sz w:val="22"/>
          <w:szCs w:val="22"/>
        </w:rPr>
        <w:t xml:space="preserve">(stanoviska, rozhodnutí a vyjádření DOS a SIS apod.) </w:t>
      </w:r>
      <w:r w:rsidRPr="00DE5B0D">
        <w:rPr>
          <w:rFonts w:ascii="Arial" w:hAnsi="Arial" w:cs="Arial"/>
          <w:sz w:val="22"/>
          <w:szCs w:val="22"/>
        </w:rPr>
        <w:t>a projektovou dokumentaci</w:t>
      </w:r>
      <w:r w:rsidR="00926AF7" w:rsidRPr="00DE5B0D">
        <w:rPr>
          <w:rFonts w:ascii="Arial" w:hAnsi="Arial" w:cs="Arial"/>
          <w:sz w:val="22"/>
          <w:szCs w:val="22"/>
        </w:rPr>
        <w:t>,</w:t>
      </w:r>
      <w:r w:rsidRPr="00DE5B0D">
        <w:rPr>
          <w:rFonts w:ascii="Arial" w:hAnsi="Arial" w:cs="Arial"/>
          <w:sz w:val="22"/>
          <w:szCs w:val="22"/>
        </w:rPr>
        <w:t xml:space="preserve"> v jednom </w:t>
      </w:r>
      <w:r w:rsidR="008C5EBF" w:rsidRPr="00DE5B0D">
        <w:rPr>
          <w:rFonts w:ascii="Arial" w:hAnsi="Arial" w:cs="Arial"/>
          <w:sz w:val="22"/>
          <w:szCs w:val="22"/>
        </w:rPr>
        <w:t>papírovém vyhotovení a také v digitálním vyhotovení ve formátu PDF</w:t>
      </w:r>
      <w:r w:rsidRPr="00DE5B0D">
        <w:rPr>
          <w:rFonts w:ascii="Arial" w:hAnsi="Arial" w:cs="Arial"/>
          <w:sz w:val="22"/>
          <w:szCs w:val="22"/>
        </w:rPr>
        <w:t>.</w:t>
      </w:r>
    </w:p>
    <w:p w:rsidR="009B4374" w:rsidRPr="00DE5B0D" w:rsidRDefault="009B4374" w:rsidP="00EB6A2C">
      <w:pPr>
        <w:numPr>
          <w:ilvl w:val="12"/>
          <w:numId w:val="0"/>
        </w:numPr>
        <w:spacing w:line="240" w:lineRule="atLeast"/>
        <w:ind w:left="426" w:hanging="426"/>
        <w:jc w:val="both"/>
        <w:rPr>
          <w:rFonts w:ascii="Arial" w:hAnsi="Arial" w:cs="Arial"/>
          <w:sz w:val="22"/>
          <w:szCs w:val="22"/>
        </w:rPr>
      </w:pPr>
      <w:r w:rsidRPr="00DE5B0D">
        <w:rPr>
          <w:rFonts w:ascii="Arial" w:hAnsi="Arial" w:cs="Arial"/>
          <w:sz w:val="22"/>
          <w:szCs w:val="22"/>
        </w:rPr>
        <w:t>4.</w:t>
      </w:r>
      <w:r w:rsidRPr="00DE5B0D">
        <w:rPr>
          <w:rFonts w:ascii="Arial" w:hAnsi="Arial" w:cs="Arial"/>
          <w:sz w:val="22"/>
          <w:szCs w:val="22"/>
        </w:rPr>
        <w:tab/>
        <w:t>Objednatel do doby zahájení prací zápisem do stavebního deníku jmenuje odpovědné zástupce pověřené výkonem technického dozoru</w:t>
      </w:r>
      <w:r w:rsidR="00D01DBC" w:rsidRPr="00DE5B0D">
        <w:rPr>
          <w:rFonts w:ascii="Arial" w:hAnsi="Arial" w:cs="Arial"/>
          <w:sz w:val="22"/>
          <w:szCs w:val="22"/>
        </w:rPr>
        <w:t xml:space="preserve"> a koordinátora BOZP</w:t>
      </w:r>
      <w:r w:rsidRPr="00DE5B0D">
        <w:rPr>
          <w:rFonts w:ascii="Arial" w:hAnsi="Arial" w:cs="Arial"/>
          <w:sz w:val="22"/>
          <w:szCs w:val="22"/>
        </w:rPr>
        <w:t>.</w:t>
      </w:r>
    </w:p>
    <w:p w:rsidR="009B4374" w:rsidRPr="00DE5B0D" w:rsidRDefault="009B4374" w:rsidP="00EB6A2C">
      <w:pPr>
        <w:pStyle w:val="BodyTextIndent31"/>
        <w:numPr>
          <w:ilvl w:val="12"/>
          <w:numId w:val="0"/>
        </w:numPr>
        <w:spacing w:before="0"/>
        <w:ind w:left="426" w:hanging="426"/>
        <w:rPr>
          <w:rFonts w:ascii="Arial" w:hAnsi="Arial" w:cs="Arial"/>
          <w:sz w:val="22"/>
          <w:szCs w:val="22"/>
        </w:rPr>
      </w:pPr>
      <w:r w:rsidRPr="00DE5B0D">
        <w:rPr>
          <w:rFonts w:ascii="Arial" w:hAnsi="Arial" w:cs="Arial"/>
          <w:sz w:val="22"/>
          <w:szCs w:val="22"/>
        </w:rPr>
        <w:t>5.</w:t>
      </w:r>
      <w:r w:rsidRPr="00DE5B0D">
        <w:rPr>
          <w:rFonts w:ascii="Arial" w:hAnsi="Arial" w:cs="Arial"/>
          <w:sz w:val="22"/>
          <w:szCs w:val="22"/>
        </w:rPr>
        <w:tab/>
        <w:t>Objednatel bude řádně a včas plnit své závazky</w:t>
      </w:r>
      <w:r w:rsidR="000D23E6" w:rsidRPr="00DE5B0D">
        <w:rPr>
          <w:rFonts w:ascii="Arial" w:hAnsi="Arial" w:cs="Arial"/>
          <w:sz w:val="22"/>
          <w:szCs w:val="22"/>
        </w:rPr>
        <w:t>,</w:t>
      </w:r>
      <w:r w:rsidRPr="00DE5B0D">
        <w:rPr>
          <w:rFonts w:ascii="Arial" w:hAnsi="Arial" w:cs="Arial"/>
          <w:sz w:val="22"/>
          <w:szCs w:val="22"/>
        </w:rPr>
        <w:t xml:space="preserve"> vyplývající z požadavků na vzájemnou součinnost při realizaci díla </w:t>
      </w:r>
      <w:r w:rsidR="000D23E6" w:rsidRPr="00DE5B0D">
        <w:rPr>
          <w:rFonts w:ascii="Arial" w:hAnsi="Arial" w:cs="Arial"/>
          <w:sz w:val="22"/>
          <w:szCs w:val="22"/>
        </w:rPr>
        <w:t xml:space="preserve">tak, </w:t>
      </w:r>
      <w:r w:rsidRPr="00DE5B0D">
        <w:rPr>
          <w:rFonts w:ascii="Arial" w:hAnsi="Arial" w:cs="Arial"/>
          <w:sz w:val="22"/>
          <w:szCs w:val="22"/>
        </w:rPr>
        <w:t>jak jsou tyto dány platnými právními předpisy a touto smlouvou.</w:t>
      </w:r>
    </w:p>
    <w:p w:rsidR="009B4374" w:rsidRPr="00DE5B0D" w:rsidRDefault="009B4374" w:rsidP="00EB6A2C">
      <w:pPr>
        <w:numPr>
          <w:ilvl w:val="12"/>
          <w:numId w:val="0"/>
        </w:numPr>
        <w:spacing w:line="240" w:lineRule="atLeast"/>
        <w:ind w:left="426" w:hanging="426"/>
        <w:jc w:val="both"/>
        <w:rPr>
          <w:rFonts w:ascii="Arial" w:hAnsi="Arial" w:cs="Arial"/>
          <w:sz w:val="22"/>
          <w:szCs w:val="22"/>
        </w:rPr>
      </w:pPr>
      <w:r w:rsidRPr="00DE5B0D">
        <w:rPr>
          <w:rFonts w:ascii="Arial" w:hAnsi="Arial" w:cs="Arial"/>
          <w:sz w:val="22"/>
          <w:szCs w:val="22"/>
        </w:rPr>
        <w:t>6.</w:t>
      </w:r>
      <w:r w:rsidRPr="00DE5B0D">
        <w:rPr>
          <w:rFonts w:ascii="Arial" w:hAnsi="Arial" w:cs="Arial"/>
          <w:sz w:val="22"/>
          <w:szCs w:val="22"/>
        </w:rPr>
        <w:tab/>
        <w:t>Objednatel od zhotovitele převezme ř</w:t>
      </w:r>
      <w:r w:rsidR="002F13D2" w:rsidRPr="00DE5B0D">
        <w:rPr>
          <w:rFonts w:ascii="Arial" w:hAnsi="Arial" w:cs="Arial"/>
          <w:sz w:val="22"/>
          <w:szCs w:val="22"/>
        </w:rPr>
        <w:t xml:space="preserve">ádně dokončený předmět smlouvy </w:t>
      </w:r>
      <w:r w:rsidRPr="00DE5B0D">
        <w:rPr>
          <w:rFonts w:ascii="Arial" w:hAnsi="Arial" w:cs="Arial"/>
          <w:sz w:val="22"/>
          <w:szCs w:val="22"/>
        </w:rPr>
        <w:t xml:space="preserve">bez vad </w:t>
      </w:r>
      <w:r w:rsidR="00D362ED" w:rsidRPr="00DE5B0D">
        <w:rPr>
          <w:rFonts w:ascii="Arial" w:hAnsi="Arial" w:cs="Arial"/>
          <w:sz w:val="22"/>
          <w:szCs w:val="22"/>
        </w:rPr>
        <w:br/>
      </w:r>
      <w:r w:rsidRPr="00DE5B0D">
        <w:rPr>
          <w:rFonts w:ascii="Arial" w:hAnsi="Arial" w:cs="Arial"/>
          <w:sz w:val="22"/>
          <w:szCs w:val="22"/>
        </w:rPr>
        <w:t xml:space="preserve">a nedodělků a za zhotovené </w:t>
      </w:r>
      <w:r w:rsidR="00DE5B0D">
        <w:rPr>
          <w:rFonts w:ascii="Arial" w:hAnsi="Arial" w:cs="Arial"/>
          <w:sz w:val="22"/>
          <w:szCs w:val="22"/>
        </w:rPr>
        <w:t xml:space="preserve">a zkolaudované </w:t>
      </w:r>
      <w:r w:rsidRPr="00DE5B0D">
        <w:rPr>
          <w:rFonts w:ascii="Arial" w:hAnsi="Arial" w:cs="Arial"/>
          <w:sz w:val="22"/>
          <w:szCs w:val="22"/>
        </w:rPr>
        <w:t xml:space="preserve">dílo zaplatí cenu dle článku </w:t>
      </w:r>
      <w:r w:rsidR="005C7416" w:rsidRPr="00DE5B0D">
        <w:rPr>
          <w:rFonts w:ascii="Arial" w:hAnsi="Arial" w:cs="Arial"/>
          <w:sz w:val="22"/>
          <w:szCs w:val="22"/>
        </w:rPr>
        <w:t>III</w:t>
      </w:r>
      <w:r w:rsidRPr="00DE5B0D">
        <w:rPr>
          <w:rFonts w:ascii="Arial" w:hAnsi="Arial" w:cs="Arial"/>
          <w:sz w:val="22"/>
          <w:szCs w:val="22"/>
        </w:rPr>
        <w:t>. této smlouvy.</w:t>
      </w:r>
    </w:p>
    <w:p w:rsidR="009B4374" w:rsidRPr="00DE5B0D" w:rsidRDefault="009B4374" w:rsidP="00EB6A2C">
      <w:pPr>
        <w:pStyle w:val="BodyText21"/>
        <w:numPr>
          <w:ilvl w:val="12"/>
          <w:numId w:val="0"/>
        </w:numPr>
        <w:overflowPunct/>
        <w:autoSpaceDE/>
        <w:autoSpaceDN/>
        <w:adjustRightInd/>
        <w:spacing w:before="0"/>
        <w:ind w:left="425" w:hanging="425"/>
        <w:textAlignment w:val="auto"/>
        <w:rPr>
          <w:rFonts w:ascii="Arial" w:hAnsi="Arial" w:cs="Arial"/>
          <w:sz w:val="22"/>
          <w:szCs w:val="22"/>
        </w:rPr>
      </w:pPr>
      <w:r w:rsidRPr="00DE5B0D">
        <w:rPr>
          <w:rFonts w:ascii="Arial" w:hAnsi="Arial" w:cs="Arial"/>
          <w:sz w:val="22"/>
          <w:szCs w:val="22"/>
        </w:rPr>
        <w:t>7.</w:t>
      </w:r>
      <w:r w:rsidRPr="00DE5B0D">
        <w:rPr>
          <w:rFonts w:ascii="Arial" w:hAnsi="Arial" w:cs="Arial"/>
          <w:sz w:val="22"/>
          <w:szCs w:val="22"/>
        </w:rPr>
        <w:tab/>
        <w:t xml:space="preserve">Objednatel nepřipouští změny mezi realizační dokumentací a dokumentací pro výběr zhotovitele, které by vedly k navýšení ceny díla bez předchozího odsouhlasení objednatelem. </w:t>
      </w:r>
    </w:p>
    <w:p w:rsidR="009B3173" w:rsidRPr="001849E5" w:rsidRDefault="009B3173" w:rsidP="00EB6A2C">
      <w:pPr>
        <w:pStyle w:val="BodyText21"/>
        <w:numPr>
          <w:ilvl w:val="12"/>
          <w:numId w:val="0"/>
        </w:numPr>
        <w:overflowPunct/>
        <w:autoSpaceDE/>
        <w:autoSpaceDN/>
        <w:adjustRightInd/>
        <w:spacing w:before="0"/>
        <w:ind w:left="425" w:hanging="425"/>
        <w:textAlignment w:val="auto"/>
        <w:rPr>
          <w:rFonts w:ascii="Arial" w:hAnsi="Arial" w:cs="Arial"/>
          <w:sz w:val="22"/>
          <w:szCs w:val="22"/>
        </w:rPr>
      </w:pPr>
      <w:r w:rsidRPr="00DE5B0D">
        <w:rPr>
          <w:rFonts w:ascii="Arial" w:hAnsi="Arial" w:cs="Arial"/>
          <w:sz w:val="22"/>
          <w:szCs w:val="22"/>
        </w:rPr>
        <w:t xml:space="preserve">8. </w:t>
      </w:r>
      <w:r w:rsidR="00230736" w:rsidRPr="00DE5B0D">
        <w:rPr>
          <w:rFonts w:ascii="Arial" w:hAnsi="Arial" w:cs="Arial"/>
          <w:sz w:val="22"/>
          <w:szCs w:val="22"/>
        </w:rPr>
        <w:tab/>
      </w:r>
      <w:r w:rsidRPr="00DE5B0D">
        <w:rPr>
          <w:rFonts w:ascii="Arial" w:hAnsi="Arial" w:cs="Arial"/>
          <w:sz w:val="22"/>
          <w:szCs w:val="22"/>
        </w:rPr>
        <w:t>Objednatel je oprávněn kdykoli kontrolovat průběh plnění díla a vyžádat si od zhotovitele všechny dokumenty a informace podstatné pro toto plnění.</w:t>
      </w:r>
      <w:r w:rsidRPr="001849E5">
        <w:rPr>
          <w:rFonts w:ascii="Arial" w:hAnsi="Arial" w:cs="Arial"/>
          <w:sz w:val="22"/>
          <w:szCs w:val="22"/>
        </w:rPr>
        <w:t xml:space="preserve">   </w:t>
      </w:r>
    </w:p>
    <w:p w:rsidR="009643A7" w:rsidRPr="001849E5" w:rsidRDefault="009643A7" w:rsidP="00EB6A2C">
      <w:pPr>
        <w:pStyle w:val="BodyText21"/>
        <w:numPr>
          <w:ilvl w:val="12"/>
          <w:numId w:val="0"/>
        </w:numPr>
        <w:overflowPunct/>
        <w:autoSpaceDE/>
        <w:autoSpaceDN/>
        <w:adjustRightInd/>
        <w:spacing w:before="0"/>
        <w:textAlignment w:val="auto"/>
        <w:rPr>
          <w:rFonts w:ascii="Arial" w:hAnsi="Arial" w:cs="Arial"/>
          <w:color w:val="FF0000"/>
          <w:sz w:val="22"/>
          <w:szCs w:val="22"/>
        </w:rPr>
      </w:pPr>
    </w:p>
    <w:p w:rsidR="00395C6E" w:rsidRPr="001849E5" w:rsidRDefault="00395C6E" w:rsidP="00EB6A2C">
      <w:pPr>
        <w:pStyle w:val="BodyText21"/>
        <w:numPr>
          <w:ilvl w:val="12"/>
          <w:numId w:val="0"/>
        </w:numPr>
        <w:overflowPunct/>
        <w:autoSpaceDE/>
        <w:autoSpaceDN/>
        <w:adjustRightInd/>
        <w:spacing w:before="0"/>
        <w:textAlignment w:val="auto"/>
        <w:rPr>
          <w:rFonts w:ascii="Arial" w:hAnsi="Arial" w:cs="Arial"/>
          <w:color w:val="FF0000"/>
          <w:sz w:val="22"/>
          <w:szCs w:val="22"/>
        </w:rPr>
      </w:pPr>
    </w:p>
    <w:p w:rsidR="008E43A6" w:rsidRPr="001849E5" w:rsidRDefault="008E43A6" w:rsidP="00EB6A2C">
      <w:pPr>
        <w:pStyle w:val="BodyText21"/>
        <w:numPr>
          <w:ilvl w:val="12"/>
          <w:numId w:val="0"/>
        </w:numPr>
        <w:overflowPunct/>
        <w:autoSpaceDE/>
        <w:autoSpaceDN/>
        <w:adjustRightInd/>
        <w:spacing w:before="0"/>
        <w:ind w:left="425" w:hanging="425"/>
        <w:textAlignment w:val="auto"/>
        <w:rPr>
          <w:rFonts w:ascii="Arial" w:hAnsi="Arial" w:cs="Arial"/>
          <w:color w:val="FF0000"/>
          <w:sz w:val="22"/>
          <w:szCs w:val="22"/>
        </w:rPr>
      </w:pPr>
    </w:p>
    <w:p w:rsidR="004816B5" w:rsidRPr="001849E5" w:rsidRDefault="004816B5"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V.</w:t>
      </w:r>
    </w:p>
    <w:p w:rsidR="009B4374" w:rsidRPr="001849E5" w:rsidRDefault="003F1141"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P R</w:t>
      </w:r>
      <w:r w:rsidR="009B4374" w:rsidRPr="001849E5">
        <w:rPr>
          <w:rFonts w:ascii="Arial" w:hAnsi="Arial" w:cs="Arial"/>
          <w:b/>
          <w:sz w:val="22"/>
          <w:szCs w:val="22"/>
        </w:rPr>
        <w:t xml:space="preserve"> Á V A   </w:t>
      </w:r>
      <w:proofErr w:type="spellStart"/>
      <w:r w:rsidR="009B4374" w:rsidRPr="001849E5">
        <w:rPr>
          <w:rFonts w:ascii="Arial" w:hAnsi="Arial" w:cs="Arial"/>
          <w:b/>
          <w:sz w:val="22"/>
          <w:szCs w:val="22"/>
        </w:rPr>
        <w:t>A</w:t>
      </w:r>
      <w:proofErr w:type="spellEnd"/>
      <w:r w:rsidR="009B4374" w:rsidRPr="001849E5">
        <w:rPr>
          <w:rFonts w:ascii="Arial" w:hAnsi="Arial" w:cs="Arial"/>
          <w:b/>
          <w:sz w:val="22"/>
          <w:szCs w:val="22"/>
        </w:rPr>
        <w:t xml:space="preserve">   P O V I N </w:t>
      </w:r>
      <w:proofErr w:type="spellStart"/>
      <w:r w:rsidR="009B4374" w:rsidRPr="001849E5">
        <w:rPr>
          <w:rFonts w:ascii="Arial" w:hAnsi="Arial" w:cs="Arial"/>
          <w:b/>
          <w:sz w:val="22"/>
          <w:szCs w:val="22"/>
        </w:rPr>
        <w:t>N</w:t>
      </w:r>
      <w:proofErr w:type="spellEnd"/>
      <w:r w:rsidR="009B4374" w:rsidRPr="001849E5">
        <w:rPr>
          <w:rFonts w:ascii="Arial" w:hAnsi="Arial" w:cs="Arial"/>
          <w:b/>
          <w:sz w:val="22"/>
          <w:szCs w:val="22"/>
        </w:rPr>
        <w:t xml:space="preserve"> O S T I    Z H O T O V I T E L E</w:t>
      </w:r>
    </w:p>
    <w:p w:rsidR="009F1017" w:rsidRPr="001849E5" w:rsidRDefault="009F1017" w:rsidP="00EB6A2C">
      <w:pPr>
        <w:numPr>
          <w:ilvl w:val="12"/>
          <w:numId w:val="0"/>
        </w:numPr>
        <w:spacing w:line="240" w:lineRule="atLeast"/>
        <w:jc w:val="center"/>
        <w:rPr>
          <w:rFonts w:ascii="Arial" w:hAnsi="Arial" w:cs="Arial"/>
          <w:b/>
          <w:sz w:val="22"/>
          <w:szCs w:val="22"/>
        </w:rPr>
      </w:pPr>
    </w:p>
    <w:p w:rsidR="009B4374" w:rsidRPr="001849E5" w:rsidRDefault="002F13D2" w:rsidP="00EB6A2C">
      <w:pPr>
        <w:pStyle w:val="BodyText21"/>
        <w:numPr>
          <w:ilvl w:val="0"/>
          <w:numId w:val="11"/>
        </w:numPr>
        <w:spacing w:before="0"/>
        <w:ind w:left="397" w:hanging="397"/>
        <w:rPr>
          <w:rFonts w:ascii="Arial" w:hAnsi="Arial" w:cs="Arial"/>
          <w:sz w:val="22"/>
          <w:szCs w:val="22"/>
        </w:rPr>
      </w:pPr>
      <w:r w:rsidRPr="001849E5">
        <w:rPr>
          <w:rFonts w:ascii="Arial" w:hAnsi="Arial" w:cs="Arial"/>
          <w:sz w:val="22"/>
          <w:szCs w:val="22"/>
        </w:rPr>
        <w:t xml:space="preserve">Zhotovitel provede </w:t>
      </w:r>
      <w:r w:rsidR="009B4374" w:rsidRPr="001849E5">
        <w:rPr>
          <w:rFonts w:ascii="Arial" w:hAnsi="Arial" w:cs="Arial"/>
          <w:sz w:val="22"/>
          <w:szCs w:val="22"/>
        </w:rPr>
        <w:t>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w:t>
      </w:r>
      <w:r w:rsidR="00C452CD" w:rsidRPr="001849E5">
        <w:rPr>
          <w:rFonts w:ascii="Arial" w:hAnsi="Arial" w:cs="Arial"/>
          <w:sz w:val="22"/>
          <w:szCs w:val="22"/>
        </w:rPr>
        <w:t xml:space="preserve">, </w:t>
      </w:r>
      <w:r w:rsidR="009B4374" w:rsidRPr="001849E5">
        <w:rPr>
          <w:rFonts w:ascii="Arial" w:hAnsi="Arial" w:cs="Arial"/>
          <w:sz w:val="22"/>
          <w:szCs w:val="22"/>
        </w:rPr>
        <w:t>projektové dokumentaci</w:t>
      </w:r>
      <w:r w:rsidR="00C452CD" w:rsidRPr="001849E5">
        <w:rPr>
          <w:rFonts w:ascii="Arial" w:hAnsi="Arial" w:cs="Arial"/>
          <w:sz w:val="22"/>
          <w:szCs w:val="22"/>
        </w:rPr>
        <w:t>, budou použity certifikované materiály pro ČR</w:t>
      </w:r>
      <w:r w:rsidR="009B4374" w:rsidRPr="001849E5">
        <w:rPr>
          <w:rFonts w:ascii="Arial" w:hAnsi="Arial" w:cs="Arial"/>
          <w:sz w:val="22"/>
          <w:szCs w:val="22"/>
        </w:rPr>
        <w:t>.</w:t>
      </w:r>
      <w:r w:rsidR="00C452CD" w:rsidRPr="001849E5">
        <w:rPr>
          <w:rFonts w:ascii="Arial" w:hAnsi="Arial" w:cs="Arial"/>
          <w:sz w:val="22"/>
          <w:szCs w:val="22"/>
        </w:rPr>
        <w:t xml:space="preserve"> </w:t>
      </w:r>
    </w:p>
    <w:p w:rsidR="009B4374" w:rsidRPr="001849E5" w:rsidRDefault="009B4374" w:rsidP="00EB6A2C">
      <w:pPr>
        <w:pStyle w:val="BodyText21"/>
        <w:numPr>
          <w:ilvl w:val="0"/>
          <w:numId w:val="11"/>
        </w:numPr>
        <w:spacing w:before="0"/>
        <w:ind w:left="397" w:hanging="397"/>
        <w:rPr>
          <w:rFonts w:ascii="Arial" w:hAnsi="Arial" w:cs="Arial"/>
          <w:sz w:val="22"/>
          <w:szCs w:val="22"/>
          <w:u w:val="single"/>
        </w:rPr>
      </w:pPr>
      <w:r w:rsidRPr="001849E5">
        <w:rPr>
          <w:rFonts w:ascii="Arial" w:hAnsi="Arial" w:cs="Arial"/>
          <w:sz w:val="22"/>
          <w:szCs w:val="22"/>
        </w:rPr>
        <w:t xml:space="preserve">Zhotovitel se bude při své činnosti řídit ujednáními této smlouvy, výchozími podklady objednatele, jeho pokyny, zápisy a dohodami na úrovni statutárních orgánů </w:t>
      </w:r>
      <w:r w:rsidR="00D362ED" w:rsidRPr="001849E5">
        <w:rPr>
          <w:rFonts w:ascii="Arial" w:hAnsi="Arial" w:cs="Arial"/>
          <w:sz w:val="22"/>
          <w:szCs w:val="22"/>
        </w:rPr>
        <w:br/>
      </w:r>
      <w:r w:rsidRPr="001849E5">
        <w:rPr>
          <w:rFonts w:ascii="Arial" w:hAnsi="Arial" w:cs="Arial"/>
          <w:sz w:val="22"/>
          <w:szCs w:val="22"/>
        </w:rPr>
        <w:t xml:space="preserve">a rozhodnutími a </w:t>
      </w:r>
      <w:r w:rsidR="008C5EBF" w:rsidRPr="001849E5">
        <w:rPr>
          <w:rFonts w:ascii="Arial" w:hAnsi="Arial" w:cs="Arial"/>
          <w:sz w:val="22"/>
          <w:szCs w:val="22"/>
        </w:rPr>
        <w:t xml:space="preserve">stanovisky a </w:t>
      </w:r>
      <w:r w:rsidRPr="001849E5">
        <w:rPr>
          <w:rFonts w:ascii="Arial" w:hAnsi="Arial" w:cs="Arial"/>
          <w:sz w:val="22"/>
          <w:szCs w:val="22"/>
        </w:rPr>
        <w:t>vyjádřeními veřejnoprávních orgánů</w:t>
      </w:r>
      <w:r w:rsidR="00C452CD" w:rsidRPr="001849E5">
        <w:rPr>
          <w:rFonts w:ascii="Arial" w:hAnsi="Arial" w:cs="Arial"/>
          <w:sz w:val="22"/>
          <w:szCs w:val="22"/>
        </w:rPr>
        <w:t xml:space="preserve"> a správců inženýrských sítí</w:t>
      </w:r>
      <w:r w:rsidRPr="001849E5">
        <w:rPr>
          <w:rFonts w:ascii="Arial" w:hAnsi="Arial" w:cs="Arial"/>
          <w:sz w:val="22"/>
          <w:szCs w:val="22"/>
        </w:rPr>
        <w:t xml:space="preserve">. </w:t>
      </w:r>
    </w:p>
    <w:p w:rsidR="009B4374" w:rsidRPr="001849E5" w:rsidRDefault="009B4374" w:rsidP="00EB6A2C">
      <w:pPr>
        <w:numPr>
          <w:ilvl w:val="0"/>
          <w:numId w:val="11"/>
        </w:numPr>
        <w:tabs>
          <w:tab w:val="left" w:pos="425"/>
        </w:tabs>
        <w:spacing w:line="240" w:lineRule="atLeast"/>
        <w:ind w:left="397" w:hanging="397"/>
        <w:jc w:val="both"/>
        <w:rPr>
          <w:rFonts w:ascii="Arial" w:hAnsi="Arial" w:cs="Arial"/>
          <w:sz w:val="22"/>
          <w:szCs w:val="22"/>
        </w:rPr>
      </w:pPr>
      <w:r w:rsidRPr="001849E5">
        <w:rPr>
          <w:rFonts w:ascii="Arial" w:hAnsi="Arial" w:cs="Arial"/>
          <w:sz w:val="22"/>
          <w:szCs w:val="22"/>
        </w:rPr>
        <w:t xml:space="preserve">Zhotovitel bude při své činnosti minimalizovat negativní dopady stavební činnosti na </w:t>
      </w:r>
      <w:r w:rsidR="008C5EBF" w:rsidRPr="001849E5">
        <w:rPr>
          <w:rFonts w:ascii="Arial" w:hAnsi="Arial" w:cs="Arial"/>
          <w:sz w:val="22"/>
          <w:szCs w:val="22"/>
        </w:rPr>
        <w:t xml:space="preserve">provoz </w:t>
      </w:r>
      <w:r w:rsidR="001C7F13">
        <w:rPr>
          <w:rFonts w:ascii="Arial" w:hAnsi="Arial" w:cs="Arial"/>
          <w:sz w:val="22"/>
          <w:szCs w:val="22"/>
        </w:rPr>
        <w:t xml:space="preserve">okolních </w:t>
      </w:r>
      <w:r w:rsidR="008C5EBF" w:rsidRPr="001849E5">
        <w:rPr>
          <w:rFonts w:ascii="Arial" w:hAnsi="Arial" w:cs="Arial"/>
          <w:sz w:val="22"/>
          <w:szCs w:val="22"/>
        </w:rPr>
        <w:t>objekt</w:t>
      </w:r>
      <w:r w:rsidR="001C7F13">
        <w:rPr>
          <w:rFonts w:ascii="Arial" w:hAnsi="Arial" w:cs="Arial"/>
          <w:sz w:val="22"/>
          <w:szCs w:val="22"/>
        </w:rPr>
        <w:t>ů</w:t>
      </w:r>
      <w:r w:rsidR="00950E8B">
        <w:rPr>
          <w:rFonts w:ascii="Arial" w:hAnsi="Arial" w:cs="Arial"/>
          <w:sz w:val="22"/>
          <w:szCs w:val="22"/>
        </w:rPr>
        <w:t xml:space="preserve"> v souladu se zpracovanými </w:t>
      </w:r>
      <w:r w:rsidR="000B5A9E">
        <w:rPr>
          <w:rFonts w:ascii="Arial" w:hAnsi="Arial" w:cs="Arial"/>
          <w:sz w:val="22"/>
          <w:szCs w:val="22"/>
        </w:rPr>
        <w:t>Zásadami organizace výstavby</w:t>
      </w:r>
      <w:r w:rsidRPr="001849E5">
        <w:rPr>
          <w:rFonts w:ascii="Arial" w:hAnsi="Arial" w:cs="Arial"/>
          <w:sz w:val="22"/>
          <w:szCs w:val="22"/>
        </w:rPr>
        <w:t>.</w:t>
      </w:r>
    </w:p>
    <w:p w:rsidR="00361821" w:rsidRPr="001849E5" w:rsidRDefault="00361821" w:rsidP="00EB6A2C">
      <w:pPr>
        <w:numPr>
          <w:ilvl w:val="0"/>
          <w:numId w:val="11"/>
        </w:numPr>
        <w:tabs>
          <w:tab w:val="left" w:pos="425"/>
        </w:tabs>
        <w:spacing w:line="240" w:lineRule="atLeast"/>
        <w:ind w:left="397" w:hanging="397"/>
        <w:jc w:val="both"/>
        <w:rPr>
          <w:rFonts w:ascii="Arial" w:hAnsi="Arial" w:cs="Arial"/>
          <w:sz w:val="22"/>
          <w:szCs w:val="22"/>
        </w:rPr>
      </w:pPr>
      <w:r w:rsidRPr="001849E5">
        <w:rPr>
          <w:rFonts w:ascii="Arial" w:hAnsi="Arial" w:cs="Arial"/>
          <w:sz w:val="22"/>
          <w:szCs w:val="22"/>
        </w:rPr>
        <w:t>Zhotovitel bude provádět denní úklid během realizace prací a zamezí nadměrnému úniku prachu a nečistot z pracovního prostoru do okolí.</w:t>
      </w:r>
    </w:p>
    <w:p w:rsidR="009B4374" w:rsidRPr="001849E5" w:rsidRDefault="009B4374" w:rsidP="00EB6A2C">
      <w:pPr>
        <w:numPr>
          <w:ilvl w:val="0"/>
          <w:numId w:val="11"/>
        </w:numPr>
        <w:tabs>
          <w:tab w:val="left" w:pos="425"/>
        </w:tabs>
        <w:spacing w:line="240" w:lineRule="atLeast"/>
        <w:ind w:left="397" w:hanging="397"/>
        <w:jc w:val="both"/>
        <w:rPr>
          <w:rFonts w:ascii="Arial" w:hAnsi="Arial" w:cs="Arial"/>
          <w:sz w:val="22"/>
          <w:szCs w:val="22"/>
        </w:rPr>
      </w:pPr>
      <w:r w:rsidRPr="001849E5">
        <w:rPr>
          <w:rFonts w:ascii="Arial" w:hAnsi="Arial" w:cs="Arial"/>
          <w:sz w:val="22"/>
          <w:szCs w:val="22"/>
        </w:rPr>
        <w:t xml:space="preserve">Zhotovitel zajistí pro vlastní provoz zařízení staveniště, které vyklidí do </w:t>
      </w:r>
      <w:r w:rsidR="00341422">
        <w:rPr>
          <w:rFonts w:ascii="Arial" w:hAnsi="Arial" w:cs="Arial"/>
          <w:sz w:val="22"/>
          <w:szCs w:val="22"/>
        </w:rPr>
        <w:t>10</w:t>
      </w:r>
      <w:r w:rsidRPr="001849E5">
        <w:rPr>
          <w:rFonts w:ascii="Arial" w:hAnsi="Arial" w:cs="Arial"/>
          <w:sz w:val="22"/>
          <w:szCs w:val="22"/>
        </w:rPr>
        <w:t xml:space="preserve"> </w:t>
      </w:r>
      <w:r w:rsidR="00341422">
        <w:rPr>
          <w:rFonts w:ascii="Arial" w:hAnsi="Arial" w:cs="Arial"/>
          <w:sz w:val="22"/>
          <w:szCs w:val="22"/>
        </w:rPr>
        <w:t xml:space="preserve">pracovních </w:t>
      </w:r>
      <w:r w:rsidRPr="001849E5">
        <w:rPr>
          <w:rFonts w:ascii="Arial" w:hAnsi="Arial" w:cs="Arial"/>
          <w:sz w:val="22"/>
          <w:szCs w:val="22"/>
        </w:rPr>
        <w:t xml:space="preserve">dnů od předání a převzetí díla. </w:t>
      </w:r>
      <w:r w:rsidR="00AA0DAA" w:rsidRPr="00045AE3">
        <w:rPr>
          <w:rFonts w:ascii="Arial" w:hAnsi="Arial" w:cs="Arial"/>
          <w:sz w:val="22"/>
          <w:szCs w:val="22"/>
        </w:rPr>
        <w:t xml:space="preserve">Nevyklidí-li zhotovitel staveniště ve sjednaném termínu, je </w:t>
      </w:r>
      <w:r w:rsidR="00F557F9">
        <w:rPr>
          <w:rFonts w:ascii="Arial" w:hAnsi="Arial" w:cs="Arial"/>
          <w:sz w:val="22"/>
          <w:szCs w:val="22"/>
        </w:rPr>
        <w:t>o</w:t>
      </w:r>
      <w:r w:rsidR="00AA0DAA" w:rsidRPr="00045AE3">
        <w:rPr>
          <w:rFonts w:ascii="Arial" w:hAnsi="Arial" w:cs="Arial"/>
          <w:sz w:val="22"/>
          <w:szCs w:val="22"/>
        </w:rPr>
        <w:t xml:space="preserve">bjednatel oprávněn zabezpečit vyklizení staveniště třetí osobou </w:t>
      </w:r>
      <w:r w:rsidR="00F557F9">
        <w:rPr>
          <w:rFonts w:ascii="Arial" w:hAnsi="Arial" w:cs="Arial"/>
          <w:sz w:val="22"/>
          <w:szCs w:val="22"/>
        </w:rPr>
        <w:t>n</w:t>
      </w:r>
      <w:r w:rsidR="00AA0DAA" w:rsidRPr="00045AE3">
        <w:rPr>
          <w:rFonts w:ascii="Arial" w:hAnsi="Arial" w:cs="Arial"/>
          <w:sz w:val="22"/>
          <w:szCs w:val="22"/>
        </w:rPr>
        <w:t xml:space="preserve">a náklady </w:t>
      </w:r>
      <w:r w:rsidR="00F557F9">
        <w:rPr>
          <w:rFonts w:ascii="Arial" w:hAnsi="Arial" w:cs="Arial"/>
          <w:sz w:val="22"/>
          <w:szCs w:val="22"/>
        </w:rPr>
        <w:t>zhotovitele</w:t>
      </w:r>
      <w:r w:rsidR="00AA0DAA">
        <w:rPr>
          <w:rFonts w:ascii="Arial" w:hAnsi="Arial" w:cs="Arial"/>
          <w:sz w:val="22"/>
          <w:szCs w:val="22"/>
        </w:rPr>
        <w:t>.</w:t>
      </w:r>
    </w:p>
    <w:p w:rsidR="009B4374" w:rsidRPr="001849E5" w:rsidRDefault="009B4374" w:rsidP="00EB6A2C">
      <w:pPr>
        <w:pStyle w:val="BodyTextIndent31"/>
        <w:numPr>
          <w:ilvl w:val="0"/>
          <w:numId w:val="11"/>
        </w:numPr>
        <w:tabs>
          <w:tab w:val="left" w:pos="-426"/>
          <w:tab w:val="left" w:pos="425"/>
        </w:tabs>
        <w:spacing w:before="0"/>
        <w:ind w:left="397" w:hanging="397"/>
        <w:rPr>
          <w:rFonts w:ascii="Arial" w:hAnsi="Arial" w:cs="Arial"/>
          <w:sz w:val="22"/>
          <w:szCs w:val="22"/>
        </w:rPr>
      </w:pPr>
      <w:r w:rsidRPr="001849E5">
        <w:rPr>
          <w:rFonts w:ascii="Arial" w:hAnsi="Arial" w:cs="Arial"/>
          <w:sz w:val="22"/>
          <w:szCs w:val="22"/>
        </w:rPr>
        <w:t>Zhotovitel zajistí účast svých zm</w:t>
      </w:r>
      <w:r w:rsidR="0082346E" w:rsidRPr="001849E5">
        <w:rPr>
          <w:rFonts w:ascii="Arial" w:hAnsi="Arial" w:cs="Arial"/>
          <w:sz w:val="22"/>
          <w:szCs w:val="22"/>
        </w:rPr>
        <w:t>ocněných</w:t>
      </w:r>
      <w:r w:rsidR="002F13D2" w:rsidRPr="001849E5">
        <w:rPr>
          <w:rFonts w:ascii="Arial" w:hAnsi="Arial" w:cs="Arial"/>
          <w:sz w:val="22"/>
          <w:szCs w:val="22"/>
        </w:rPr>
        <w:t xml:space="preserve"> odpovědných zástupců </w:t>
      </w:r>
      <w:r w:rsidRPr="001849E5">
        <w:rPr>
          <w:rFonts w:ascii="Arial" w:hAnsi="Arial" w:cs="Arial"/>
          <w:sz w:val="22"/>
          <w:szCs w:val="22"/>
        </w:rPr>
        <w:t>na pravidelných kontrolních poradách, jejichž termíny budou oznámeny přípisem technickým dozorem investora objednatele</w:t>
      </w:r>
      <w:r w:rsidR="00341422">
        <w:rPr>
          <w:rFonts w:ascii="Arial" w:hAnsi="Arial" w:cs="Arial"/>
          <w:sz w:val="22"/>
          <w:szCs w:val="22"/>
        </w:rPr>
        <w:t xml:space="preserve"> (kontrolní dny budou probíhat zpravidla 1x týdně).</w:t>
      </w:r>
      <w:r w:rsidR="00EB6A2C">
        <w:rPr>
          <w:rFonts w:ascii="Arial" w:hAnsi="Arial" w:cs="Arial"/>
          <w:sz w:val="22"/>
          <w:szCs w:val="22"/>
        </w:rPr>
        <w:t xml:space="preserve"> Bližší podmínky realizace kontrolních dnů jsou uvedeny ve čl. VII. této smlouvy</w:t>
      </w:r>
      <w:r w:rsidRPr="001849E5">
        <w:rPr>
          <w:rFonts w:ascii="Arial" w:hAnsi="Arial" w:cs="Arial"/>
          <w:sz w:val="22"/>
          <w:szCs w:val="22"/>
        </w:rPr>
        <w:t>.</w:t>
      </w:r>
    </w:p>
    <w:p w:rsidR="009B4374" w:rsidRPr="001849E5" w:rsidRDefault="009B4374" w:rsidP="00EB6A2C">
      <w:pPr>
        <w:pStyle w:val="BodyTextIndent31"/>
        <w:numPr>
          <w:ilvl w:val="0"/>
          <w:numId w:val="11"/>
        </w:numPr>
        <w:tabs>
          <w:tab w:val="left" w:pos="0"/>
          <w:tab w:val="left" w:pos="425"/>
        </w:tabs>
        <w:spacing w:before="0"/>
        <w:ind w:left="397" w:hanging="397"/>
        <w:rPr>
          <w:rFonts w:ascii="Arial" w:hAnsi="Arial" w:cs="Arial"/>
          <w:sz w:val="22"/>
          <w:szCs w:val="22"/>
        </w:rPr>
      </w:pPr>
      <w:r w:rsidRPr="001849E5">
        <w:rPr>
          <w:rFonts w:ascii="Arial" w:hAnsi="Arial" w:cs="Arial"/>
          <w:sz w:val="22"/>
          <w:szCs w:val="22"/>
        </w:rPr>
        <w:lastRenderedPageBreak/>
        <w:t xml:space="preserve">Zhotovitel </w:t>
      </w:r>
      <w:r w:rsidR="00B26850">
        <w:rPr>
          <w:rFonts w:ascii="Arial" w:hAnsi="Arial" w:cs="Arial"/>
          <w:sz w:val="22"/>
          <w:szCs w:val="22"/>
        </w:rPr>
        <w:t xml:space="preserve">je oprávněn provádět dílo pouze pomocí poddodavatelů uvedených v příloze č. </w:t>
      </w:r>
      <w:r w:rsidR="006D1654">
        <w:rPr>
          <w:rFonts w:ascii="Arial" w:hAnsi="Arial" w:cs="Arial"/>
          <w:sz w:val="22"/>
          <w:szCs w:val="22"/>
        </w:rPr>
        <w:t>3</w:t>
      </w:r>
      <w:r w:rsidR="00B26850">
        <w:rPr>
          <w:rFonts w:ascii="Arial" w:hAnsi="Arial" w:cs="Arial"/>
          <w:sz w:val="22"/>
          <w:szCs w:val="22"/>
        </w:rPr>
        <w:t xml:space="preserve"> této smlouvy</w:t>
      </w:r>
      <w:r w:rsidRPr="001849E5">
        <w:rPr>
          <w:rFonts w:ascii="Arial" w:hAnsi="Arial" w:cs="Arial"/>
          <w:sz w:val="22"/>
          <w:szCs w:val="22"/>
        </w:rPr>
        <w:t xml:space="preserve">. </w:t>
      </w:r>
      <w:r w:rsidR="002C4029">
        <w:rPr>
          <w:rFonts w:ascii="Arial" w:hAnsi="Arial" w:cs="Arial"/>
          <w:sz w:val="22"/>
          <w:szCs w:val="22"/>
        </w:rPr>
        <w:t>Změna</w:t>
      </w:r>
      <w:r w:rsidRPr="001849E5">
        <w:rPr>
          <w:rFonts w:ascii="Arial" w:hAnsi="Arial" w:cs="Arial"/>
          <w:sz w:val="22"/>
          <w:szCs w:val="22"/>
        </w:rPr>
        <w:t xml:space="preserve"> </w:t>
      </w:r>
      <w:r w:rsidR="003C37F5">
        <w:rPr>
          <w:rFonts w:ascii="Arial" w:hAnsi="Arial" w:cs="Arial"/>
          <w:sz w:val="22"/>
          <w:szCs w:val="22"/>
        </w:rPr>
        <w:t>pod</w:t>
      </w:r>
      <w:r w:rsidRPr="001849E5">
        <w:rPr>
          <w:rFonts w:ascii="Arial" w:hAnsi="Arial" w:cs="Arial"/>
          <w:sz w:val="22"/>
          <w:szCs w:val="22"/>
        </w:rPr>
        <w:t>dodavatel</w:t>
      </w:r>
      <w:r w:rsidR="002C4029">
        <w:rPr>
          <w:rFonts w:ascii="Arial" w:hAnsi="Arial" w:cs="Arial"/>
          <w:sz w:val="22"/>
          <w:szCs w:val="22"/>
        </w:rPr>
        <w:t>e je možná jen</w:t>
      </w:r>
      <w:r w:rsidRPr="001849E5">
        <w:rPr>
          <w:rFonts w:ascii="Arial" w:hAnsi="Arial" w:cs="Arial"/>
          <w:sz w:val="22"/>
          <w:szCs w:val="22"/>
        </w:rPr>
        <w:t xml:space="preserve"> po předchozím </w:t>
      </w:r>
      <w:r w:rsidR="003952CE">
        <w:rPr>
          <w:rFonts w:ascii="Arial" w:hAnsi="Arial" w:cs="Arial"/>
          <w:sz w:val="22"/>
          <w:szCs w:val="22"/>
        </w:rPr>
        <w:t xml:space="preserve">písemném </w:t>
      </w:r>
      <w:r w:rsidRPr="001849E5">
        <w:rPr>
          <w:rFonts w:ascii="Arial" w:hAnsi="Arial" w:cs="Arial"/>
          <w:sz w:val="22"/>
          <w:szCs w:val="22"/>
        </w:rPr>
        <w:t>odsouhlasení objednatelem</w:t>
      </w:r>
      <w:r w:rsidR="003952CE">
        <w:rPr>
          <w:rFonts w:ascii="Arial" w:hAnsi="Arial" w:cs="Arial"/>
          <w:sz w:val="22"/>
          <w:szCs w:val="22"/>
        </w:rPr>
        <w:t xml:space="preserve"> prostřednictvím osoby oprávněné jednat ve věcech technických.</w:t>
      </w:r>
    </w:p>
    <w:p w:rsidR="009B4374" w:rsidRPr="001849E5" w:rsidRDefault="009B4374" w:rsidP="00EB6A2C">
      <w:pPr>
        <w:numPr>
          <w:ilvl w:val="0"/>
          <w:numId w:val="11"/>
        </w:numPr>
        <w:tabs>
          <w:tab w:val="left" w:pos="425"/>
        </w:tabs>
        <w:spacing w:line="240" w:lineRule="atLeast"/>
        <w:ind w:left="397" w:hanging="397"/>
        <w:jc w:val="both"/>
        <w:rPr>
          <w:rFonts w:ascii="Arial" w:hAnsi="Arial" w:cs="Arial"/>
          <w:sz w:val="22"/>
          <w:szCs w:val="22"/>
        </w:rPr>
      </w:pPr>
      <w:r w:rsidRPr="001849E5">
        <w:rPr>
          <w:rFonts w:ascii="Arial" w:hAnsi="Arial" w:cs="Arial"/>
          <w:sz w:val="22"/>
          <w:szCs w:val="22"/>
        </w:rPr>
        <w:t xml:space="preserve">Zhotovitel se zavazuje dodržovat platební povinnost vůči svým </w:t>
      </w:r>
      <w:r w:rsidR="003C37F5">
        <w:rPr>
          <w:rFonts w:ascii="Arial" w:hAnsi="Arial" w:cs="Arial"/>
          <w:sz w:val="22"/>
          <w:szCs w:val="22"/>
        </w:rPr>
        <w:t>pod</w:t>
      </w:r>
      <w:r w:rsidRPr="001849E5">
        <w:rPr>
          <w:rFonts w:ascii="Arial" w:hAnsi="Arial" w:cs="Arial"/>
          <w:sz w:val="22"/>
          <w:szCs w:val="22"/>
        </w:rPr>
        <w:t>dodavatelům.</w:t>
      </w:r>
    </w:p>
    <w:p w:rsidR="001954EF" w:rsidRDefault="002F13D2" w:rsidP="00EB6A2C">
      <w:pPr>
        <w:pStyle w:val="BodyText21"/>
        <w:numPr>
          <w:ilvl w:val="0"/>
          <w:numId w:val="11"/>
        </w:numPr>
        <w:tabs>
          <w:tab w:val="left" w:pos="-284"/>
          <w:tab w:val="left" w:pos="425"/>
        </w:tabs>
        <w:overflowPunct/>
        <w:autoSpaceDE/>
        <w:autoSpaceDN/>
        <w:adjustRightInd/>
        <w:spacing w:before="0"/>
        <w:ind w:left="397" w:hanging="397"/>
        <w:textAlignment w:val="auto"/>
        <w:rPr>
          <w:rFonts w:ascii="Arial" w:hAnsi="Arial" w:cs="Arial"/>
          <w:sz w:val="22"/>
          <w:szCs w:val="22"/>
        </w:rPr>
      </w:pPr>
      <w:r w:rsidRPr="001849E5">
        <w:rPr>
          <w:rFonts w:ascii="Arial" w:hAnsi="Arial" w:cs="Arial"/>
          <w:sz w:val="22"/>
          <w:szCs w:val="22"/>
        </w:rPr>
        <w:t xml:space="preserve">Zhotovitel díla </w:t>
      </w:r>
      <w:r w:rsidR="009B4374" w:rsidRPr="001849E5">
        <w:rPr>
          <w:rFonts w:ascii="Arial" w:hAnsi="Arial" w:cs="Arial"/>
          <w:sz w:val="22"/>
          <w:szCs w:val="22"/>
        </w:rPr>
        <w:t xml:space="preserve">předá dokumentace </w:t>
      </w:r>
      <w:r w:rsidR="00854F08" w:rsidRPr="001849E5">
        <w:rPr>
          <w:rFonts w:ascii="Arial" w:hAnsi="Arial" w:cs="Arial"/>
          <w:sz w:val="22"/>
          <w:szCs w:val="22"/>
        </w:rPr>
        <w:t xml:space="preserve">skutečného provedení stavby </w:t>
      </w:r>
      <w:r w:rsidR="008C5EBF" w:rsidRPr="001849E5">
        <w:rPr>
          <w:rFonts w:ascii="Arial" w:hAnsi="Arial" w:cs="Arial"/>
          <w:sz w:val="22"/>
          <w:szCs w:val="22"/>
        </w:rPr>
        <w:t>v </w:t>
      </w:r>
      <w:r w:rsidR="003C37F5">
        <w:rPr>
          <w:rFonts w:ascii="Arial" w:hAnsi="Arial" w:cs="Arial"/>
          <w:sz w:val="22"/>
          <w:szCs w:val="22"/>
        </w:rPr>
        <w:t>písemné</w:t>
      </w:r>
      <w:r w:rsidR="003C37F5" w:rsidRPr="001849E5">
        <w:rPr>
          <w:rFonts w:ascii="Arial" w:hAnsi="Arial" w:cs="Arial"/>
          <w:sz w:val="22"/>
          <w:szCs w:val="22"/>
        </w:rPr>
        <w:t xml:space="preserve"> </w:t>
      </w:r>
      <w:r w:rsidR="00854F08" w:rsidRPr="001849E5">
        <w:rPr>
          <w:rFonts w:ascii="Arial" w:hAnsi="Arial" w:cs="Arial"/>
          <w:sz w:val="22"/>
          <w:szCs w:val="22"/>
        </w:rPr>
        <w:t xml:space="preserve">a digitální </w:t>
      </w:r>
      <w:r w:rsidR="008C5EBF" w:rsidRPr="001849E5">
        <w:rPr>
          <w:rFonts w:ascii="Arial" w:hAnsi="Arial" w:cs="Arial"/>
          <w:sz w:val="22"/>
          <w:szCs w:val="22"/>
        </w:rPr>
        <w:t xml:space="preserve">podobě </w:t>
      </w:r>
      <w:r w:rsidR="009B4374" w:rsidRPr="001849E5">
        <w:rPr>
          <w:rFonts w:ascii="Arial" w:hAnsi="Arial" w:cs="Arial"/>
          <w:sz w:val="22"/>
          <w:szCs w:val="22"/>
        </w:rPr>
        <w:t xml:space="preserve">objednateli a jeho případné připomínky k této dokumentaci se zavazuje </w:t>
      </w:r>
      <w:r w:rsidR="003C37F5">
        <w:rPr>
          <w:rFonts w:ascii="Arial" w:hAnsi="Arial" w:cs="Arial"/>
          <w:sz w:val="22"/>
          <w:szCs w:val="22"/>
        </w:rPr>
        <w:t>zohlednit a v případě nevhodnosti takových připomínek objednatele na jejich nevhodnost upozornit</w:t>
      </w:r>
      <w:r w:rsidR="009B4374" w:rsidRPr="001849E5">
        <w:rPr>
          <w:rFonts w:ascii="Arial" w:hAnsi="Arial" w:cs="Arial"/>
          <w:sz w:val="22"/>
          <w:szCs w:val="22"/>
        </w:rPr>
        <w:t>.</w:t>
      </w:r>
      <w:r w:rsidR="00556B5B">
        <w:rPr>
          <w:rFonts w:ascii="Arial" w:hAnsi="Arial" w:cs="Arial"/>
          <w:sz w:val="22"/>
          <w:szCs w:val="22"/>
        </w:rPr>
        <w:t xml:space="preserve"> Dokumentace skutečného provedení bude provedena: v rozsahu požadavků příslušných orgánů státní s</w:t>
      </w:r>
      <w:r w:rsidR="000B5A9E">
        <w:rPr>
          <w:rFonts w:ascii="Arial" w:hAnsi="Arial" w:cs="Arial"/>
          <w:sz w:val="22"/>
          <w:szCs w:val="22"/>
        </w:rPr>
        <w:t>p</w:t>
      </w:r>
      <w:r w:rsidR="00556B5B">
        <w:rPr>
          <w:rFonts w:ascii="Arial" w:hAnsi="Arial" w:cs="Arial"/>
          <w:sz w:val="22"/>
          <w:szCs w:val="22"/>
        </w:rPr>
        <w:t>rávy ke kolaudaci a v rozsahu investorské dokumentace, která bude obsahovat skutečné provedení všech částí díla –</w:t>
      </w:r>
      <w:r w:rsidR="000B5A9E">
        <w:rPr>
          <w:rFonts w:ascii="Arial" w:hAnsi="Arial" w:cs="Arial"/>
          <w:sz w:val="22"/>
          <w:szCs w:val="22"/>
        </w:rPr>
        <w:t xml:space="preserve"> </w:t>
      </w:r>
      <w:r w:rsidR="00556B5B">
        <w:rPr>
          <w:rFonts w:ascii="Arial" w:hAnsi="Arial" w:cs="Arial"/>
          <w:sz w:val="22"/>
          <w:szCs w:val="22"/>
        </w:rPr>
        <w:t>veškeré stavební a inženýrské objekty (stavební část, konstrukční část, veškeré instalace apod.).</w:t>
      </w:r>
      <w:r w:rsidR="005E06EE">
        <w:rPr>
          <w:rFonts w:ascii="Arial" w:hAnsi="Arial" w:cs="Arial"/>
          <w:sz w:val="22"/>
          <w:szCs w:val="22"/>
        </w:rPr>
        <w:t xml:space="preserve"> </w:t>
      </w:r>
    </w:p>
    <w:p w:rsidR="001954EF" w:rsidRPr="001954EF" w:rsidRDefault="001954EF" w:rsidP="00EB6A2C">
      <w:pPr>
        <w:pStyle w:val="BodyText21"/>
        <w:numPr>
          <w:ilvl w:val="0"/>
          <w:numId w:val="11"/>
        </w:numPr>
        <w:tabs>
          <w:tab w:val="left" w:pos="-284"/>
          <w:tab w:val="left" w:pos="425"/>
        </w:tabs>
        <w:overflowPunct/>
        <w:autoSpaceDE/>
        <w:autoSpaceDN/>
        <w:adjustRightInd/>
        <w:spacing w:before="0"/>
        <w:ind w:left="397" w:hanging="397"/>
        <w:textAlignment w:val="auto"/>
        <w:rPr>
          <w:rFonts w:ascii="Arial" w:hAnsi="Arial" w:cs="Arial"/>
          <w:sz w:val="22"/>
          <w:szCs w:val="22"/>
        </w:rPr>
      </w:pPr>
      <w:r>
        <w:rPr>
          <w:rFonts w:ascii="Arial" w:hAnsi="Arial" w:cs="Arial"/>
          <w:sz w:val="22"/>
          <w:szCs w:val="22"/>
        </w:rPr>
        <w:t xml:space="preserve"> </w:t>
      </w:r>
      <w:r w:rsidRPr="001954EF">
        <w:rPr>
          <w:rFonts w:ascii="Arial" w:hAnsi="Arial" w:cs="Arial"/>
          <w:sz w:val="22"/>
          <w:szCs w:val="22"/>
        </w:rPr>
        <w:t xml:space="preserve">Zhotovitel je povinen provádět dílo výhradně realizačním týmem, jehož složení je uvedeno v příloze č. </w:t>
      </w:r>
      <w:r w:rsidR="006D1654">
        <w:rPr>
          <w:rFonts w:ascii="Arial" w:hAnsi="Arial" w:cs="Arial"/>
          <w:sz w:val="22"/>
          <w:szCs w:val="22"/>
        </w:rPr>
        <w:t>4</w:t>
      </w:r>
      <w:r w:rsidRPr="001954EF">
        <w:rPr>
          <w:rFonts w:ascii="Arial" w:hAnsi="Arial" w:cs="Arial"/>
          <w:sz w:val="22"/>
          <w:szCs w:val="22"/>
        </w:rPr>
        <w:t xml:space="preserve"> této smlouvy – Seznam členů realizačního týmu. Složení realizačního týmu podle odst. 1 tohoto článku je pro </w:t>
      </w:r>
      <w:r w:rsidR="00F9187C">
        <w:rPr>
          <w:rFonts w:ascii="Arial" w:hAnsi="Arial" w:cs="Arial"/>
          <w:sz w:val="22"/>
          <w:szCs w:val="22"/>
        </w:rPr>
        <w:t>z</w:t>
      </w:r>
      <w:r w:rsidRPr="001954EF">
        <w:rPr>
          <w:rFonts w:ascii="Arial" w:hAnsi="Arial" w:cs="Arial"/>
          <w:sz w:val="22"/>
          <w:szCs w:val="22"/>
        </w:rPr>
        <w:t>hotovitele závazné, stejně jako požadavky na jednotlivé členy realizačního týmu uvedené v zadávací dokumentaci.</w:t>
      </w:r>
      <w:r w:rsidR="00801FD7">
        <w:rPr>
          <w:rFonts w:ascii="Arial" w:hAnsi="Arial" w:cs="Arial"/>
          <w:sz w:val="22"/>
          <w:szCs w:val="22"/>
        </w:rPr>
        <w:t xml:space="preserve"> Změna kterékoliv z těchto osob uvedených v Seznamu členů realizačního týmu vyžaduje, aby nástupce splňoval všechny požadavky zadavatele na odbornou kvalifikaci těchto osob v rámci prokazování kvalifikace a </w:t>
      </w:r>
      <w:r w:rsidR="00B22554">
        <w:rPr>
          <w:rFonts w:ascii="Arial" w:hAnsi="Arial" w:cs="Arial"/>
          <w:sz w:val="22"/>
          <w:szCs w:val="22"/>
        </w:rPr>
        <w:t xml:space="preserve">stejného či vyššího </w:t>
      </w:r>
      <w:r w:rsidR="00801FD7">
        <w:rPr>
          <w:rFonts w:ascii="Arial" w:hAnsi="Arial" w:cs="Arial"/>
          <w:sz w:val="22"/>
          <w:szCs w:val="22"/>
        </w:rPr>
        <w:t>hodnocení</w:t>
      </w:r>
      <w:r w:rsidR="00B22554">
        <w:rPr>
          <w:rFonts w:ascii="Arial" w:hAnsi="Arial" w:cs="Arial"/>
          <w:sz w:val="22"/>
          <w:szCs w:val="22"/>
        </w:rPr>
        <w:t xml:space="preserve"> kvality v rámci dílčího hodnotícího kritéria zohledňující odbornost členů realizačního týmu.</w:t>
      </w:r>
    </w:p>
    <w:p w:rsidR="001954EF" w:rsidRPr="00E646B9" w:rsidRDefault="001954EF" w:rsidP="00B22554">
      <w:pPr>
        <w:pStyle w:val="BodyText21"/>
        <w:numPr>
          <w:ilvl w:val="0"/>
          <w:numId w:val="11"/>
        </w:numPr>
        <w:tabs>
          <w:tab w:val="left" w:pos="-284"/>
          <w:tab w:val="left" w:pos="425"/>
        </w:tabs>
        <w:overflowPunct/>
        <w:autoSpaceDE/>
        <w:autoSpaceDN/>
        <w:adjustRightInd/>
        <w:spacing w:before="0"/>
        <w:ind w:left="397" w:hanging="397"/>
        <w:textAlignment w:val="auto"/>
        <w:rPr>
          <w:rFonts w:ascii="Arial" w:hAnsi="Arial" w:cs="Arial"/>
          <w:sz w:val="22"/>
          <w:szCs w:val="22"/>
        </w:rPr>
      </w:pPr>
      <w:r w:rsidRPr="00B22554">
        <w:rPr>
          <w:rFonts w:ascii="Arial" w:hAnsi="Arial" w:cs="Arial"/>
          <w:sz w:val="22"/>
          <w:szCs w:val="22"/>
        </w:rPr>
        <w:t xml:space="preserve">  V případě potřeby změny člena realizačního týmu </w:t>
      </w:r>
      <w:r w:rsidR="00F9187C" w:rsidRPr="00B22554">
        <w:rPr>
          <w:rFonts w:ascii="Arial" w:hAnsi="Arial" w:cs="Arial"/>
          <w:sz w:val="22"/>
          <w:szCs w:val="22"/>
        </w:rPr>
        <w:t>z</w:t>
      </w:r>
      <w:r w:rsidRPr="00B22554">
        <w:rPr>
          <w:rFonts w:ascii="Arial" w:hAnsi="Arial" w:cs="Arial"/>
          <w:sz w:val="22"/>
          <w:szCs w:val="22"/>
        </w:rPr>
        <w:t xml:space="preserve">hotovitel písemně požádá o souhlas </w:t>
      </w:r>
      <w:r w:rsidR="00F9187C" w:rsidRPr="00B22554">
        <w:rPr>
          <w:rFonts w:ascii="Arial" w:hAnsi="Arial" w:cs="Arial"/>
          <w:sz w:val="22"/>
          <w:szCs w:val="22"/>
        </w:rPr>
        <w:t>o</w:t>
      </w:r>
      <w:r w:rsidRPr="00B22554">
        <w:rPr>
          <w:rFonts w:ascii="Arial" w:hAnsi="Arial" w:cs="Arial"/>
          <w:sz w:val="22"/>
          <w:szCs w:val="22"/>
        </w:rPr>
        <w:t>bjednatele s touto změnou alespoň 5 dní před touto změnou. Výjimkou je situace, kdy zhotovitel jednoznačně prokáže, že lhůtu dle věty první nemohl dodržet z důvodu n</w:t>
      </w:r>
      <w:r w:rsidRPr="006C1520">
        <w:rPr>
          <w:rFonts w:ascii="Arial" w:hAnsi="Arial" w:cs="Arial"/>
          <w:sz w:val="22"/>
          <w:szCs w:val="22"/>
        </w:rPr>
        <w:t>espočívajících na jeho straně (např. pracovní neschopnost člena realizačního týmu, smrt člena realizačního tým</w:t>
      </w:r>
      <w:r w:rsidRPr="00A53D11">
        <w:rPr>
          <w:rFonts w:ascii="Arial" w:hAnsi="Arial" w:cs="Arial"/>
          <w:sz w:val="22"/>
          <w:szCs w:val="22"/>
        </w:rPr>
        <w:t>u); v takovém případě je povinen požádat o souhlas bezodkladně po zjištění t</w:t>
      </w:r>
      <w:r w:rsidRPr="005D5F52">
        <w:rPr>
          <w:rFonts w:ascii="Arial" w:hAnsi="Arial" w:cs="Arial"/>
          <w:sz w:val="22"/>
          <w:szCs w:val="22"/>
        </w:rPr>
        <w:t>ěchto důvodů. Součástí žádosti o souhlas se změnou člena realizačního týmu musí být doklady prokazující splnění kvality a kvalifikace nahrazovaného člena realizačního týmu.</w:t>
      </w:r>
    </w:p>
    <w:p w:rsidR="009B4374" w:rsidRDefault="001954EF" w:rsidP="00EB6A2C">
      <w:pPr>
        <w:pStyle w:val="BodyText21"/>
        <w:numPr>
          <w:ilvl w:val="0"/>
          <w:numId w:val="11"/>
        </w:numPr>
        <w:tabs>
          <w:tab w:val="left" w:pos="-284"/>
          <w:tab w:val="left" w:pos="425"/>
        </w:tabs>
        <w:overflowPunct/>
        <w:autoSpaceDE/>
        <w:autoSpaceDN/>
        <w:adjustRightInd/>
        <w:spacing w:before="0"/>
        <w:ind w:left="397" w:hanging="397"/>
        <w:textAlignment w:val="auto"/>
        <w:rPr>
          <w:rFonts w:ascii="Arial" w:hAnsi="Arial" w:cs="Arial"/>
          <w:sz w:val="22"/>
          <w:szCs w:val="22"/>
        </w:rPr>
      </w:pPr>
      <w:r w:rsidRPr="001954EF">
        <w:rPr>
          <w:rFonts w:ascii="Arial" w:hAnsi="Arial" w:cs="Arial"/>
          <w:sz w:val="22"/>
          <w:szCs w:val="22"/>
        </w:rPr>
        <w:t xml:space="preserve"> Změna člena realizačního týmu bez souhlasu </w:t>
      </w:r>
      <w:r w:rsidR="00F9187C">
        <w:rPr>
          <w:rFonts w:ascii="Arial" w:hAnsi="Arial" w:cs="Arial"/>
          <w:sz w:val="22"/>
          <w:szCs w:val="22"/>
        </w:rPr>
        <w:t>o</w:t>
      </w:r>
      <w:r w:rsidRPr="001954EF">
        <w:rPr>
          <w:rFonts w:ascii="Arial" w:hAnsi="Arial" w:cs="Arial"/>
          <w:sz w:val="22"/>
          <w:szCs w:val="22"/>
        </w:rPr>
        <w:t xml:space="preserve">bjednatele se považuje za podstatné porušení smlouvy a zakládá právo </w:t>
      </w:r>
      <w:r w:rsidR="00F9187C">
        <w:rPr>
          <w:rFonts w:ascii="Arial" w:hAnsi="Arial" w:cs="Arial"/>
          <w:sz w:val="22"/>
          <w:szCs w:val="22"/>
        </w:rPr>
        <w:t>o</w:t>
      </w:r>
      <w:r w:rsidRPr="001954EF">
        <w:rPr>
          <w:rFonts w:ascii="Arial" w:hAnsi="Arial" w:cs="Arial"/>
          <w:sz w:val="22"/>
          <w:szCs w:val="22"/>
        </w:rPr>
        <w:t xml:space="preserve">bjednatele odstoupit od </w:t>
      </w:r>
      <w:r w:rsidR="00F9187C">
        <w:rPr>
          <w:rFonts w:ascii="Arial" w:hAnsi="Arial" w:cs="Arial"/>
          <w:sz w:val="22"/>
          <w:szCs w:val="22"/>
        </w:rPr>
        <w:t>s</w:t>
      </w:r>
      <w:r w:rsidRPr="001954EF">
        <w:rPr>
          <w:rFonts w:ascii="Arial" w:hAnsi="Arial" w:cs="Arial"/>
          <w:sz w:val="22"/>
          <w:szCs w:val="22"/>
        </w:rPr>
        <w:t>mlouvy, a to bez ohledu na to, zda se jedná o člena vyhovujícího požadavkům dle zadávacích podmínek a této smlouvy či nikoliv.</w:t>
      </w:r>
      <w:r w:rsidR="009B4374" w:rsidRPr="001954EF">
        <w:rPr>
          <w:rFonts w:ascii="Arial" w:hAnsi="Arial" w:cs="Arial"/>
          <w:sz w:val="22"/>
          <w:szCs w:val="22"/>
        </w:rPr>
        <w:t xml:space="preserve"> </w:t>
      </w:r>
    </w:p>
    <w:p w:rsidR="0094268B" w:rsidRPr="003A2123" w:rsidRDefault="0094268B" w:rsidP="0094268B">
      <w:pPr>
        <w:pStyle w:val="Prosttext"/>
        <w:numPr>
          <w:ilvl w:val="0"/>
          <w:numId w:val="11"/>
        </w:numPr>
        <w:tabs>
          <w:tab w:val="clear" w:pos="360"/>
          <w:tab w:val="num" w:pos="426"/>
        </w:tabs>
        <w:ind w:left="426" w:hanging="426"/>
        <w:jc w:val="both"/>
        <w:rPr>
          <w:rFonts w:ascii="Arial" w:hAnsi="Arial" w:cs="Arial"/>
          <w:sz w:val="22"/>
          <w:szCs w:val="22"/>
        </w:rPr>
      </w:pPr>
      <w:r w:rsidRPr="003A2123">
        <w:rPr>
          <w:rFonts w:ascii="Arial" w:hAnsi="Arial" w:cs="Arial"/>
          <w:sz w:val="22"/>
          <w:szCs w:val="22"/>
          <w:lang w:val="cs-CZ"/>
        </w:rPr>
        <w:t xml:space="preserve">Zhotovitel je povinen </w:t>
      </w:r>
      <w:r w:rsidRPr="003A2123">
        <w:rPr>
          <w:rFonts w:ascii="Arial" w:hAnsi="Arial" w:cs="Arial"/>
          <w:sz w:val="22"/>
          <w:szCs w:val="22"/>
        </w:rPr>
        <w:t>umožni</w:t>
      </w:r>
      <w:r w:rsidRPr="003A2123">
        <w:rPr>
          <w:rFonts w:ascii="Arial" w:hAnsi="Arial" w:cs="Arial"/>
          <w:sz w:val="22"/>
          <w:szCs w:val="22"/>
          <w:lang w:val="cs-CZ"/>
        </w:rPr>
        <w:t>t</w:t>
      </w:r>
      <w:r w:rsidRPr="003A2123">
        <w:rPr>
          <w:rFonts w:ascii="Arial" w:hAnsi="Arial" w:cs="Arial"/>
          <w:sz w:val="22"/>
          <w:szCs w:val="22"/>
        </w:rPr>
        <w:t xml:space="preserve"> exkurze na stavbu </w:t>
      </w:r>
      <w:r w:rsidRPr="003A2123">
        <w:rPr>
          <w:rFonts w:ascii="Arial" w:hAnsi="Arial" w:cs="Arial"/>
          <w:sz w:val="22"/>
          <w:szCs w:val="22"/>
          <w:lang w:val="cs-CZ"/>
        </w:rPr>
        <w:t>d</w:t>
      </w:r>
      <w:proofErr w:type="spellStart"/>
      <w:r w:rsidRPr="003A2123">
        <w:rPr>
          <w:rFonts w:ascii="Arial" w:hAnsi="Arial" w:cs="Arial"/>
          <w:sz w:val="22"/>
          <w:szCs w:val="22"/>
        </w:rPr>
        <w:t>íla</w:t>
      </w:r>
      <w:proofErr w:type="spellEnd"/>
      <w:r w:rsidRPr="003A2123">
        <w:rPr>
          <w:rFonts w:ascii="Arial" w:hAnsi="Arial" w:cs="Arial"/>
          <w:sz w:val="22"/>
          <w:szCs w:val="22"/>
        </w:rPr>
        <w:t xml:space="preserve"> žákům středních odborných škol a středních odborných učilišť stavebních s cílem podpořit zájem o práci v technických oborech</w:t>
      </w:r>
      <w:r w:rsidRPr="003A2123">
        <w:rPr>
          <w:rFonts w:ascii="Arial" w:hAnsi="Arial" w:cs="Arial"/>
          <w:sz w:val="22"/>
          <w:szCs w:val="22"/>
          <w:lang w:val="cs-CZ"/>
        </w:rPr>
        <w:t xml:space="preserve"> či případně studentům stavebních oborů vysokých škol</w:t>
      </w:r>
      <w:r w:rsidRPr="003A2123">
        <w:rPr>
          <w:rFonts w:ascii="Arial" w:hAnsi="Arial" w:cs="Arial"/>
          <w:sz w:val="22"/>
          <w:szCs w:val="22"/>
        </w:rPr>
        <w:t xml:space="preserve">, maximální možný počet je omezen na šest exkurzí </w:t>
      </w:r>
      <w:r w:rsidRPr="003A2123">
        <w:rPr>
          <w:rFonts w:ascii="Arial" w:hAnsi="Arial" w:cs="Arial"/>
          <w:sz w:val="22"/>
          <w:szCs w:val="22"/>
          <w:lang w:val="cs-CZ"/>
        </w:rPr>
        <w:t>po dobu plnění veřejné zakázky</w:t>
      </w:r>
      <w:r w:rsidRPr="003A2123">
        <w:rPr>
          <w:rFonts w:ascii="Arial" w:hAnsi="Arial" w:cs="Arial"/>
          <w:sz w:val="22"/>
          <w:szCs w:val="22"/>
        </w:rPr>
        <w:t xml:space="preserve"> v domluvených termínech</w:t>
      </w:r>
      <w:r w:rsidRPr="003A2123">
        <w:rPr>
          <w:rFonts w:ascii="Arial" w:hAnsi="Arial" w:cs="Arial"/>
          <w:sz w:val="22"/>
          <w:szCs w:val="22"/>
          <w:lang w:val="cs-CZ"/>
        </w:rPr>
        <w:t xml:space="preserve"> se zadavatelem</w:t>
      </w:r>
      <w:r w:rsidRPr="003A2123">
        <w:rPr>
          <w:rFonts w:ascii="Arial" w:hAnsi="Arial" w:cs="Arial"/>
          <w:sz w:val="22"/>
          <w:szCs w:val="22"/>
        </w:rPr>
        <w:t>, počet osob max. 15.</w:t>
      </w:r>
    </w:p>
    <w:p w:rsidR="0094268B" w:rsidRPr="001954EF" w:rsidRDefault="0094268B" w:rsidP="0094268B">
      <w:pPr>
        <w:pStyle w:val="BodyText21"/>
        <w:tabs>
          <w:tab w:val="left" w:pos="-284"/>
          <w:tab w:val="left" w:pos="425"/>
        </w:tabs>
        <w:overflowPunct/>
        <w:autoSpaceDE/>
        <w:autoSpaceDN/>
        <w:adjustRightInd/>
        <w:spacing w:before="0"/>
        <w:ind w:left="397" w:firstLine="0"/>
        <w:textAlignment w:val="auto"/>
        <w:rPr>
          <w:rFonts w:ascii="Arial" w:hAnsi="Arial" w:cs="Arial"/>
          <w:sz w:val="22"/>
          <w:szCs w:val="22"/>
        </w:rPr>
      </w:pPr>
    </w:p>
    <w:p w:rsidR="009B3173" w:rsidRPr="001849E5" w:rsidRDefault="009B3173" w:rsidP="00EB6A2C">
      <w:pPr>
        <w:tabs>
          <w:tab w:val="left" w:pos="-284"/>
          <w:tab w:val="left" w:pos="425"/>
        </w:tabs>
        <w:spacing w:line="240" w:lineRule="atLeast"/>
        <w:ind w:left="397"/>
        <w:jc w:val="both"/>
        <w:rPr>
          <w:rFonts w:ascii="Arial" w:hAnsi="Arial" w:cs="Arial"/>
          <w:sz w:val="22"/>
          <w:szCs w:val="22"/>
        </w:rPr>
      </w:pPr>
    </w:p>
    <w:p w:rsidR="00831E2E" w:rsidRPr="001849E5" w:rsidRDefault="0057035A" w:rsidP="00EB6A2C">
      <w:pPr>
        <w:numPr>
          <w:ilvl w:val="12"/>
          <w:numId w:val="0"/>
        </w:numPr>
        <w:spacing w:line="240" w:lineRule="atLeast"/>
        <w:ind w:left="425" w:hanging="425"/>
        <w:jc w:val="center"/>
        <w:rPr>
          <w:rFonts w:ascii="Arial" w:hAnsi="Arial" w:cs="Arial"/>
          <w:b/>
          <w:sz w:val="22"/>
          <w:szCs w:val="22"/>
        </w:rPr>
      </w:pPr>
      <w:r w:rsidRPr="001849E5">
        <w:rPr>
          <w:rFonts w:ascii="Arial" w:hAnsi="Arial" w:cs="Arial"/>
          <w:b/>
          <w:sz w:val="22"/>
          <w:szCs w:val="22"/>
        </w:rPr>
        <w:t>VI</w:t>
      </w:r>
      <w:r w:rsidR="00831E2E" w:rsidRPr="001849E5">
        <w:rPr>
          <w:rFonts w:ascii="Arial" w:hAnsi="Arial" w:cs="Arial"/>
          <w:b/>
          <w:sz w:val="22"/>
          <w:szCs w:val="22"/>
        </w:rPr>
        <w:t>.</w:t>
      </w:r>
    </w:p>
    <w:p w:rsidR="00831E2E" w:rsidRPr="001849E5" w:rsidRDefault="00831E2E"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 xml:space="preserve"> Ř Í Z E N Í   S T A V B Y,   S T A V E B N Í   D E N Í K,</w:t>
      </w:r>
    </w:p>
    <w:p w:rsidR="00831E2E" w:rsidRPr="001849E5" w:rsidRDefault="00831E2E"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 xml:space="preserve"> T E C H N I C K Ý   D O Z O R</w:t>
      </w:r>
    </w:p>
    <w:p w:rsidR="009F1017" w:rsidRPr="001849E5" w:rsidRDefault="009F1017" w:rsidP="00EB6A2C">
      <w:pPr>
        <w:numPr>
          <w:ilvl w:val="12"/>
          <w:numId w:val="0"/>
        </w:numPr>
        <w:spacing w:line="240" w:lineRule="atLeast"/>
        <w:jc w:val="center"/>
        <w:rPr>
          <w:rFonts w:ascii="Arial" w:hAnsi="Arial" w:cs="Arial"/>
          <w:b/>
          <w:sz w:val="22"/>
          <w:szCs w:val="22"/>
        </w:rPr>
      </w:pPr>
    </w:p>
    <w:p w:rsidR="00831E2E" w:rsidRPr="001849E5" w:rsidRDefault="00831E2E" w:rsidP="00EB6A2C">
      <w:pPr>
        <w:pStyle w:val="Nadpis6"/>
        <w:keepNext w:val="0"/>
        <w:tabs>
          <w:tab w:val="left" w:pos="567"/>
        </w:tabs>
        <w:ind w:left="426" w:hanging="426"/>
        <w:jc w:val="both"/>
        <w:rPr>
          <w:rFonts w:ascii="Arial" w:hAnsi="Arial" w:cs="Arial"/>
          <w:sz w:val="22"/>
          <w:szCs w:val="22"/>
        </w:rPr>
      </w:pPr>
      <w:r w:rsidRPr="001849E5">
        <w:rPr>
          <w:rFonts w:ascii="Arial" w:hAnsi="Arial" w:cs="Arial"/>
          <w:sz w:val="22"/>
          <w:szCs w:val="22"/>
        </w:rPr>
        <w:t>1.</w:t>
      </w:r>
      <w:r w:rsidRPr="001849E5">
        <w:rPr>
          <w:rFonts w:ascii="Arial" w:hAnsi="Arial" w:cs="Arial"/>
          <w:sz w:val="22"/>
          <w:szCs w:val="22"/>
        </w:rPr>
        <w:tab/>
        <w:t>Stavbyvedoucím</w:t>
      </w:r>
      <w:r w:rsidR="00F36F97" w:rsidRPr="001849E5">
        <w:rPr>
          <w:rFonts w:ascii="Arial" w:hAnsi="Arial" w:cs="Arial"/>
          <w:sz w:val="22"/>
          <w:szCs w:val="22"/>
        </w:rPr>
        <w:t xml:space="preserve"> </w:t>
      </w:r>
      <w:r w:rsidRPr="001849E5">
        <w:rPr>
          <w:rFonts w:ascii="Arial" w:hAnsi="Arial" w:cs="Arial"/>
          <w:sz w:val="22"/>
          <w:szCs w:val="22"/>
        </w:rPr>
        <w:t>zhotovitele je</w:t>
      </w:r>
      <w:r w:rsidR="00485C91" w:rsidRPr="001849E5">
        <w:rPr>
          <w:rFonts w:ascii="Arial" w:hAnsi="Arial" w:cs="Arial"/>
          <w:sz w:val="22"/>
          <w:szCs w:val="22"/>
        </w:rPr>
        <w:t xml:space="preserve"> </w:t>
      </w:r>
      <w:r w:rsidR="0053669A">
        <w:rPr>
          <w:rFonts w:ascii="Arial" w:hAnsi="Arial" w:cs="Arial"/>
          <w:sz w:val="22"/>
          <w:szCs w:val="22"/>
          <w:lang w:val="cs-CZ"/>
        </w:rPr>
        <w:t>xxxxxxxxxxxxxxxx</w:t>
      </w:r>
      <w:r w:rsidR="00B90BDC">
        <w:rPr>
          <w:rFonts w:ascii="Arial" w:hAnsi="Arial" w:cs="Arial"/>
          <w:sz w:val="22"/>
          <w:szCs w:val="22"/>
          <w:lang w:val="cs-CZ"/>
        </w:rPr>
        <w:t xml:space="preserve"> </w:t>
      </w:r>
      <w:r w:rsidR="000C5733" w:rsidRPr="001849E5">
        <w:rPr>
          <w:rFonts w:ascii="Arial" w:hAnsi="Arial" w:cs="Arial"/>
          <w:sz w:val="22"/>
          <w:szCs w:val="22"/>
        </w:rPr>
        <w:t xml:space="preserve">a </w:t>
      </w:r>
      <w:r w:rsidRPr="001849E5">
        <w:rPr>
          <w:rFonts w:ascii="Arial" w:hAnsi="Arial" w:cs="Arial"/>
          <w:sz w:val="22"/>
          <w:szCs w:val="22"/>
        </w:rPr>
        <w:t>zabezpečuje zejména tyto činnosti:</w:t>
      </w:r>
    </w:p>
    <w:p w:rsidR="00831E2E" w:rsidRPr="001849E5" w:rsidRDefault="00831E2E" w:rsidP="00EB6A2C">
      <w:pPr>
        <w:numPr>
          <w:ilvl w:val="12"/>
          <w:numId w:val="0"/>
        </w:numPr>
        <w:spacing w:line="120" w:lineRule="atLeast"/>
        <w:ind w:left="851" w:hanging="425"/>
        <w:jc w:val="both"/>
        <w:rPr>
          <w:rFonts w:ascii="Arial" w:hAnsi="Arial" w:cs="Arial"/>
          <w:sz w:val="22"/>
          <w:szCs w:val="22"/>
        </w:rPr>
      </w:pPr>
      <w:r w:rsidRPr="001849E5">
        <w:rPr>
          <w:rFonts w:ascii="Arial" w:hAnsi="Arial" w:cs="Arial"/>
          <w:sz w:val="22"/>
          <w:szCs w:val="22"/>
        </w:rPr>
        <w:t xml:space="preserve"> a)</w:t>
      </w:r>
      <w:r w:rsidRPr="001849E5">
        <w:rPr>
          <w:rFonts w:ascii="Arial" w:hAnsi="Arial" w:cs="Arial"/>
          <w:sz w:val="22"/>
          <w:szCs w:val="22"/>
        </w:rPr>
        <w:tab/>
        <w:t xml:space="preserve">řídí a odpovídá za komplexní realizaci prací zhotovitele a jeho </w:t>
      </w:r>
      <w:r w:rsidR="003C37F5">
        <w:rPr>
          <w:rFonts w:ascii="Arial" w:hAnsi="Arial" w:cs="Arial"/>
          <w:sz w:val="22"/>
          <w:szCs w:val="22"/>
        </w:rPr>
        <w:t>pod</w:t>
      </w:r>
      <w:r w:rsidRPr="001849E5">
        <w:rPr>
          <w:rFonts w:ascii="Arial" w:hAnsi="Arial" w:cs="Arial"/>
          <w:sz w:val="22"/>
          <w:szCs w:val="22"/>
        </w:rPr>
        <w:t>dodavatelů</w:t>
      </w:r>
    </w:p>
    <w:p w:rsidR="00831E2E" w:rsidRPr="001849E5" w:rsidRDefault="00831E2E" w:rsidP="00EB6A2C">
      <w:pPr>
        <w:numPr>
          <w:ilvl w:val="12"/>
          <w:numId w:val="0"/>
        </w:numPr>
        <w:spacing w:line="120" w:lineRule="atLeast"/>
        <w:ind w:left="851" w:hanging="426"/>
        <w:jc w:val="both"/>
        <w:rPr>
          <w:rFonts w:ascii="Arial" w:hAnsi="Arial" w:cs="Arial"/>
          <w:sz w:val="22"/>
          <w:szCs w:val="22"/>
        </w:rPr>
      </w:pPr>
      <w:r w:rsidRPr="001849E5">
        <w:rPr>
          <w:rFonts w:ascii="Arial" w:hAnsi="Arial" w:cs="Arial"/>
          <w:sz w:val="22"/>
          <w:szCs w:val="22"/>
        </w:rPr>
        <w:t xml:space="preserve"> b)</w:t>
      </w:r>
      <w:r w:rsidRPr="001849E5">
        <w:rPr>
          <w:rFonts w:ascii="Arial" w:hAnsi="Arial" w:cs="Arial"/>
          <w:sz w:val="22"/>
          <w:szCs w:val="22"/>
        </w:rPr>
        <w:tab/>
        <w:t xml:space="preserve">vystavuje faktury za provedené </w:t>
      </w:r>
      <w:r w:rsidR="002F13D2" w:rsidRPr="001849E5">
        <w:rPr>
          <w:rFonts w:ascii="Arial" w:hAnsi="Arial" w:cs="Arial"/>
          <w:sz w:val="22"/>
          <w:szCs w:val="22"/>
        </w:rPr>
        <w:t>práce, včetně příslušných</w:t>
      </w:r>
      <w:r w:rsidRPr="001849E5">
        <w:rPr>
          <w:rFonts w:ascii="Arial" w:hAnsi="Arial" w:cs="Arial"/>
          <w:sz w:val="22"/>
          <w:szCs w:val="22"/>
        </w:rPr>
        <w:t xml:space="preserve"> dokladů</w:t>
      </w:r>
    </w:p>
    <w:p w:rsidR="00831E2E" w:rsidRPr="001849E5" w:rsidRDefault="00831E2E" w:rsidP="00EB6A2C">
      <w:pPr>
        <w:numPr>
          <w:ilvl w:val="12"/>
          <w:numId w:val="0"/>
        </w:numPr>
        <w:spacing w:line="120" w:lineRule="atLeast"/>
        <w:ind w:left="851" w:hanging="426"/>
        <w:jc w:val="both"/>
        <w:rPr>
          <w:rFonts w:ascii="Arial" w:hAnsi="Arial" w:cs="Arial"/>
          <w:sz w:val="22"/>
          <w:szCs w:val="22"/>
        </w:rPr>
      </w:pPr>
      <w:r w:rsidRPr="001849E5">
        <w:rPr>
          <w:rFonts w:ascii="Arial" w:hAnsi="Arial" w:cs="Arial"/>
          <w:sz w:val="22"/>
          <w:szCs w:val="22"/>
        </w:rPr>
        <w:t xml:space="preserve"> c)</w:t>
      </w:r>
      <w:r w:rsidRPr="001849E5">
        <w:rPr>
          <w:rFonts w:ascii="Arial" w:hAnsi="Arial" w:cs="Arial"/>
          <w:sz w:val="22"/>
          <w:szCs w:val="22"/>
        </w:rPr>
        <w:tab/>
        <w:t>provádí předávání sta</w:t>
      </w:r>
      <w:r w:rsidR="002F13D2" w:rsidRPr="001849E5">
        <w:rPr>
          <w:rFonts w:ascii="Arial" w:hAnsi="Arial" w:cs="Arial"/>
          <w:sz w:val="22"/>
          <w:szCs w:val="22"/>
        </w:rPr>
        <w:t xml:space="preserve">vebních prací, projektů a díla </w:t>
      </w:r>
      <w:r w:rsidRPr="001849E5">
        <w:rPr>
          <w:rFonts w:ascii="Arial" w:hAnsi="Arial" w:cs="Arial"/>
          <w:sz w:val="22"/>
          <w:szCs w:val="22"/>
        </w:rPr>
        <w:t>objednateli</w:t>
      </w:r>
    </w:p>
    <w:p w:rsidR="00831E2E" w:rsidRPr="001849E5" w:rsidRDefault="00831E2E" w:rsidP="00EB6A2C">
      <w:pPr>
        <w:numPr>
          <w:ilvl w:val="12"/>
          <w:numId w:val="0"/>
        </w:numPr>
        <w:spacing w:line="120" w:lineRule="atLeast"/>
        <w:ind w:left="851" w:hanging="426"/>
        <w:jc w:val="both"/>
        <w:rPr>
          <w:rFonts w:ascii="Arial" w:hAnsi="Arial" w:cs="Arial"/>
          <w:sz w:val="22"/>
          <w:szCs w:val="22"/>
        </w:rPr>
      </w:pPr>
      <w:r w:rsidRPr="001849E5">
        <w:rPr>
          <w:rFonts w:ascii="Arial" w:hAnsi="Arial" w:cs="Arial"/>
          <w:sz w:val="22"/>
          <w:szCs w:val="22"/>
        </w:rPr>
        <w:t xml:space="preserve"> d)</w:t>
      </w:r>
      <w:r w:rsidRPr="001849E5">
        <w:rPr>
          <w:rFonts w:ascii="Arial" w:hAnsi="Arial" w:cs="Arial"/>
          <w:sz w:val="22"/>
          <w:szCs w:val="22"/>
        </w:rPr>
        <w:tab/>
        <w:t>projednává změny projektu, materiálů a dodávek</w:t>
      </w:r>
    </w:p>
    <w:p w:rsidR="00831E2E" w:rsidRPr="001849E5" w:rsidRDefault="00831E2E" w:rsidP="00EB6A2C">
      <w:pPr>
        <w:numPr>
          <w:ilvl w:val="12"/>
          <w:numId w:val="0"/>
        </w:numPr>
        <w:tabs>
          <w:tab w:val="left" w:pos="-1701"/>
        </w:tabs>
        <w:spacing w:line="120" w:lineRule="atLeast"/>
        <w:ind w:left="851" w:hanging="426"/>
        <w:jc w:val="both"/>
        <w:rPr>
          <w:rFonts w:ascii="Arial" w:hAnsi="Arial" w:cs="Arial"/>
          <w:sz w:val="22"/>
          <w:szCs w:val="22"/>
        </w:rPr>
      </w:pPr>
      <w:r w:rsidRPr="001849E5">
        <w:rPr>
          <w:rFonts w:ascii="Arial" w:hAnsi="Arial" w:cs="Arial"/>
          <w:sz w:val="22"/>
          <w:szCs w:val="22"/>
        </w:rPr>
        <w:t xml:space="preserve"> e)</w:t>
      </w:r>
      <w:r w:rsidRPr="001849E5">
        <w:rPr>
          <w:rFonts w:ascii="Arial" w:hAnsi="Arial" w:cs="Arial"/>
          <w:sz w:val="22"/>
          <w:szCs w:val="22"/>
        </w:rPr>
        <w:tab/>
        <w:t>projednává změny množství a cen</w:t>
      </w:r>
      <w:r w:rsidR="002F13D2" w:rsidRPr="001849E5">
        <w:rPr>
          <w:rFonts w:ascii="Arial" w:hAnsi="Arial" w:cs="Arial"/>
          <w:sz w:val="22"/>
          <w:szCs w:val="22"/>
        </w:rPr>
        <w:t xml:space="preserve"> realizovaných prací a dodávek </w:t>
      </w:r>
      <w:r w:rsidRPr="001849E5">
        <w:rPr>
          <w:rFonts w:ascii="Arial" w:hAnsi="Arial" w:cs="Arial"/>
          <w:sz w:val="22"/>
          <w:szCs w:val="22"/>
        </w:rPr>
        <w:t>materiálu</w:t>
      </w:r>
    </w:p>
    <w:p w:rsidR="00831E2E" w:rsidRDefault="00831E2E" w:rsidP="00EB6A2C">
      <w:pPr>
        <w:numPr>
          <w:ilvl w:val="12"/>
          <w:numId w:val="0"/>
        </w:numPr>
        <w:spacing w:line="120" w:lineRule="atLeast"/>
        <w:ind w:left="851" w:hanging="426"/>
        <w:jc w:val="both"/>
        <w:rPr>
          <w:rFonts w:ascii="Arial" w:hAnsi="Arial" w:cs="Arial"/>
          <w:sz w:val="22"/>
          <w:szCs w:val="22"/>
        </w:rPr>
      </w:pPr>
      <w:r w:rsidRPr="001849E5">
        <w:rPr>
          <w:rFonts w:ascii="Arial" w:hAnsi="Arial" w:cs="Arial"/>
          <w:sz w:val="22"/>
          <w:szCs w:val="22"/>
        </w:rPr>
        <w:t xml:space="preserve"> f)</w:t>
      </w:r>
      <w:r w:rsidRPr="001849E5">
        <w:rPr>
          <w:rFonts w:ascii="Arial" w:hAnsi="Arial" w:cs="Arial"/>
          <w:sz w:val="22"/>
          <w:szCs w:val="22"/>
        </w:rPr>
        <w:tab/>
        <w:t xml:space="preserve">zastupuje zhotovitele při </w:t>
      </w:r>
      <w:r w:rsidR="002F13D2" w:rsidRPr="001849E5">
        <w:rPr>
          <w:rFonts w:ascii="Arial" w:hAnsi="Arial" w:cs="Arial"/>
          <w:sz w:val="22"/>
          <w:szCs w:val="22"/>
        </w:rPr>
        <w:t>jednáních ve věci předmětu této</w:t>
      </w:r>
      <w:r w:rsidRPr="001849E5">
        <w:rPr>
          <w:rFonts w:ascii="Arial" w:hAnsi="Arial" w:cs="Arial"/>
          <w:sz w:val="22"/>
          <w:szCs w:val="22"/>
        </w:rPr>
        <w:t xml:space="preserve"> smlouvy</w:t>
      </w:r>
    </w:p>
    <w:p w:rsidR="00835FCF" w:rsidRDefault="00835FCF" w:rsidP="00EB6A2C">
      <w:pPr>
        <w:numPr>
          <w:ilvl w:val="12"/>
          <w:numId w:val="0"/>
        </w:numPr>
        <w:spacing w:line="120" w:lineRule="atLeast"/>
        <w:ind w:left="851" w:hanging="426"/>
        <w:jc w:val="both"/>
        <w:rPr>
          <w:rFonts w:ascii="Arial" w:hAnsi="Arial" w:cs="Arial"/>
          <w:sz w:val="22"/>
          <w:szCs w:val="22"/>
        </w:rPr>
      </w:pPr>
      <w:r>
        <w:rPr>
          <w:rFonts w:ascii="Arial" w:hAnsi="Arial" w:cs="Arial"/>
          <w:sz w:val="22"/>
          <w:szCs w:val="22"/>
        </w:rPr>
        <w:t xml:space="preserve"> g)   řídí průběh KZP zhotovitele, který přikládal k nabídce (kontrolní a zkušební plán)</w:t>
      </w:r>
    </w:p>
    <w:p w:rsidR="00831E2E" w:rsidRPr="001849E5" w:rsidRDefault="00831E2E" w:rsidP="00EB6A2C">
      <w:pPr>
        <w:pStyle w:val="BodyText21"/>
        <w:numPr>
          <w:ilvl w:val="12"/>
          <w:numId w:val="0"/>
        </w:numPr>
        <w:overflowPunct/>
        <w:autoSpaceDE/>
        <w:autoSpaceDN/>
        <w:adjustRightInd/>
        <w:spacing w:before="0"/>
        <w:ind w:left="426" w:hanging="426"/>
        <w:textAlignment w:val="auto"/>
        <w:rPr>
          <w:rFonts w:ascii="Arial" w:hAnsi="Arial" w:cs="Arial"/>
          <w:sz w:val="22"/>
          <w:szCs w:val="22"/>
        </w:rPr>
      </w:pPr>
      <w:r w:rsidRPr="001849E5">
        <w:rPr>
          <w:rFonts w:ascii="Arial" w:hAnsi="Arial" w:cs="Arial"/>
          <w:sz w:val="22"/>
          <w:szCs w:val="22"/>
        </w:rPr>
        <w:t>2.</w:t>
      </w:r>
      <w:r w:rsidRPr="001849E5">
        <w:rPr>
          <w:rFonts w:ascii="Arial" w:hAnsi="Arial" w:cs="Arial"/>
          <w:sz w:val="22"/>
          <w:szCs w:val="22"/>
        </w:rPr>
        <w:tab/>
        <w:t>Zhotovitel je povinen ode dne pře</w:t>
      </w:r>
      <w:r w:rsidR="002F13D2" w:rsidRPr="001849E5">
        <w:rPr>
          <w:rFonts w:ascii="Arial" w:hAnsi="Arial" w:cs="Arial"/>
          <w:sz w:val="22"/>
          <w:szCs w:val="22"/>
        </w:rPr>
        <w:t>vzetí staveniště vést na stavbě</w:t>
      </w:r>
      <w:r w:rsidRPr="001849E5">
        <w:rPr>
          <w:rFonts w:ascii="Arial" w:hAnsi="Arial" w:cs="Arial"/>
          <w:sz w:val="22"/>
          <w:szCs w:val="22"/>
        </w:rPr>
        <w:t xml:space="preserve"> stavební deník podle běžných zvyklostí</w:t>
      </w:r>
      <w:r w:rsidR="00954D92">
        <w:rPr>
          <w:rFonts w:ascii="Arial" w:hAnsi="Arial" w:cs="Arial"/>
          <w:sz w:val="22"/>
          <w:szCs w:val="22"/>
        </w:rPr>
        <w:t xml:space="preserve"> a příslušných právních předpisů</w:t>
      </w:r>
      <w:r w:rsidRPr="001849E5">
        <w:rPr>
          <w:rFonts w:ascii="Arial" w:hAnsi="Arial" w:cs="Arial"/>
          <w:sz w:val="22"/>
          <w:szCs w:val="22"/>
        </w:rPr>
        <w:t>. Do deníku se zapisují všechny s</w:t>
      </w:r>
      <w:r w:rsidR="002F13D2" w:rsidRPr="001849E5">
        <w:rPr>
          <w:rFonts w:ascii="Arial" w:hAnsi="Arial" w:cs="Arial"/>
          <w:sz w:val="22"/>
          <w:szCs w:val="22"/>
        </w:rPr>
        <w:t xml:space="preserve">kutečnosti rozhodné pro plnění </w:t>
      </w:r>
      <w:r w:rsidRPr="001849E5">
        <w:rPr>
          <w:rFonts w:ascii="Arial" w:hAnsi="Arial" w:cs="Arial"/>
          <w:sz w:val="22"/>
          <w:szCs w:val="22"/>
        </w:rPr>
        <w:t>smlouvy, zejména údaje o časovém post</w:t>
      </w:r>
      <w:r w:rsidR="002F13D2" w:rsidRPr="001849E5">
        <w:rPr>
          <w:rFonts w:ascii="Arial" w:hAnsi="Arial" w:cs="Arial"/>
          <w:sz w:val="22"/>
          <w:szCs w:val="22"/>
        </w:rPr>
        <w:t xml:space="preserve">upu prací a o překážkách, </w:t>
      </w:r>
      <w:r w:rsidRPr="001849E5">
        <w:rPr>
          <w:rFonts w:ascii="Arial" w:hAnsi="Arial" w:cs="Arial"/>
          <w:sz w:val="22"/>
          <w:szCs w:val="22"/>
        </w:rPr>
        <w:t>které brání jejich plynulému postupu. Objednatel je povinen sledovat obs</w:t>
      </w:r>
      <w:r w:rsidR="002F13D2" w:rsidRPr="001849E5">
        <w:rPr>
          <w:rFonts w:ascii="Arial" w:hAnsi="Arial" w:cs="Arial"/>
          <w:sz w:val="22"/>
          <w:szCs w:val="22"/>
        </w:rPr>
        <w:t xml:space="preserve">ah zápisů v deníku a k zápisům </w:t>
      </w:r>
      <w:r w:rsidRPr="001849E5">
        <w:rPr>
          <w:rFonts w:ascii="Arial" w:hAnsi="Arial" w:cs="Arial"/>
          <w:sz w:val="22"/>
          <w:szCs w:val="22"/>
        </w:rPr>
        <w:t>připojovat svá stanoviska.</w:t>
      </w:r>
    </w:p>
    <w:p w:rsidR="00831E2E" w:rsidRPr="001849E5" w:rsidRDefault="00831E2E" w:rsidP="00EB6A2C">
      <w:pPr>
        <w:numPr>
          <w:ilvl w:val="12"/>
          <w:numId w:val="0"/>
        </w:numPr>
        <w:spacing w:line="240" w:lineRule="atLeast"/>
        <w:ind w:left="426" w:hanging="426"/>
        <w:jc w:val="both"/>
        <w:rPr>
          <w:rFonts w:ascii="Arial" w:hAnsi="Arial" w:cs="Arial"/>
          <w:sz w:val="22"/>
          <w:szCs w:val="22"/>
        </w:rPr>
      </w:pPr>
      <w:r w:rsidRPr="001849E5">
        <w:rPr>
          <w:rFonts w:ascii="Arial" w:hAnsi="Arial" w:cs="Arial"/>
          <w:sz w:val="22"/>
          <w:szCs w:val="22"/>
        </w:rPr>
        <w:t>3.</w:t>
      </w:r>
      <w:r w:rsidRPr="001849E5">
        <w:rPr>
          <w:rFonts w:ascii="Arial" w:hAnsi="Arial" w:cs="Arial"/>
          <w:sz w:val="22"/>
          <w:szCs w:val="22"/>
        </w:rPr>
        <w:tab/>
        <w:t>Vícepráce mohou být realizo</w:t>
      </w:r>
      <w:r w:rsidR="002F13D2" w:rsidRPr="001849E5">
        <w:rPr>
          <w:rFonts w:ascii="Arial" w:hAnsi="Arial" w:cs="Arial"/>
          <w:sz w:val="22"/>
          <w:szCs w:val="22"/>
        </w:rPr>
        <w:t>vány pouze na základě písemného</w:t>
      </w:r>
      <w:r w:rsidRPr="001849E5">
        <w:rPr>
          <w:rFonts w:ascii="Arial" w:hAnsi="Arial" w:cs="Arial"/>
          <w:sz w:val="22"/>
          <w:szCs w:val="22"/>
        </w:rPr>
        <w:t xml:space="preserve"> souhlasu objednatele </w:t>
      </w:r>
      <w:r w:rsidR="00D362ED" w:rsidRPr="001849E5">
        <w:rPr>
          <w:rFonts w:ascii="Arial" w:hAnsi="Arial" w:cs="Arial"/>
          <w:sz w:val="22"/>
          <w:szCs w:val="22"/>
        </w:rPr>
        <w:br/>
      </w:r>
      <w:r w:rsidRPr="001849E5">
        <w:rPr>
          <w:rFonts w:ascii="Arial" w:hAnsi="Arial" w:cs="Arial"/>
          <w:sz w:val="22"/>
          <w:szCs w:val="22"/>
        </w:rPr>
        <w:t>s jejich provedením.</w:t>
      </w:r>
      <w:r w:rsidR="00854F08" w:rsidRPr="001849E5">
        <w:rPr>
          <w:rFonts w:ascii="Arial" w:hAnsi="Arial" w:cs="Arial"/>
          <w:sz w:val="22"/>
          <w:szCs w:val="22"/>
        </w:rPr>
        <w:t xml:space="preserve"> </w:t>
      </w:r>
      <w:r w:rsidR="000161B0" w:rsidRPr="001849E5">
        <w:rPr>
          <w:rFonts w:ascii="Arial" w:hAnsi="Arial" w:cs="Arial"/>
          <w:sz w:val="22"/>
          <w:szCs w:val="22"/>
        </w:rPr>
        <w:t>Na vícepráce bude proveden dodatek ke smlouvě.</w:t>
      </w:r>
      <w:r w:rsidR="00854F08" w:rsidRPr="001849E5">
        <w:rPr>
          <w:rFonts w:ascii="Arial" w:hAnsi="Arial" w:cs="Arial"/>
          <w:sz w:val="22"/>
          <w:szCs w:val="22"/>
        </w:rPr>
        <w:t xml:space="preserve"> </w:t>
      </w:r>
    </w:p>
    <w:p w:rsidR="00831E2E" w:rsidRPr="001849E5" w:rsidRDefault="00831E2E" w:rsidP="00EB6A2C">
      <w:pPr>
        <w:pStyle w:val="BodyText21"/>
        <w:numPr>
          <w:ilvl w:val="12"/>
          <w:numId w:val="0"/>
        </w:numPr>
        <w:overflowPunct/>
        <w:autoSpaceDE/>
        <w:autoSpaceDN/>
        <w:adjustRightInd/>
        <w:spacing w:before="0"/>
        <w:ind w:left="426" w:hanging="426"/>
        <w:textAlignment w:val="auto"/>
        <w:rPr>
          <w:rFonts w:ascii="Arial" w:hAnsi="Arial" w:cs="Arial"/>
          <w:sz w:val="22"/>
          <w:szCs w:val="22"/>
        </w:rPr>
      </w:pPr>
      <w:r w:rsidRPr="001849E5">
        <w:rPr>
          <w:rFonts w:ascii="Arial" w:hAnsi="Arial" w:cs="Arial"/>
          <w:sz w:val="22"/>
          <w:szCs w:val="22"/>
        </w:rPr>
        <w:lastRenderedPageBreak/>
        <w:t>4.</w:t>
      </w:r>
      <w:r w:rsidRPr="001849E5">
        <w:rPr>
          <w:rFonts w:ascii="Arial" w:hAnsi="Arial" w:cs="Arial"/>
          <w:sz w:val="22"/>
          <w:szCs w:val="22"/>
        </w:rPr>
        <w:tab/>
        <w:t xml:space="preserve">Mimo stavbyvedoucího zhotovitele může provádět potřebné záznamy v deníku </w:t>
      </w:r>
      <w:r w:rsidR="00913AB2">
        <w:rPr>
          <w:rFonts w:ascii="Arial" w:hAnsi="Arial" w:cs="Arial"/>
          <w:sz w:val="22"/>
          <w:szCs w:val="22"/>
        </w:rPr>
        <w:t>technický dozor</w:t>
      </w:r>
      <w:r w:rsidRPr="001849E5">
        <w:rPr>
          <w:rFonts w:ascii="Arial" w:hAnsi="Arial" w:cs="Arial"/>
          <w:sz w:val="22"/>
          <w:szCs w:val="22"/>
        </w:rPr>
        <w:t xml:space="preserve"> obj</w:t>
      </w:r>
      <w:r w:rsidR="002F13D2" w:rsidRPr="001849E5">
        <w:rPr>
          <w:rFonts w:ascii="Arial" w:hAnsi="Arial" w:cs="Arial"/>
          <w:sz w:val="22"/>
          <w:szCs w:val="22"/>
        </w:rPr>
        <w:t xml:space="preserve">ednatele, zástupce projektanta </w:t>
      </w:r>
      <w:r w:rsidRPr="001849E5">
        <w:rPr>
          <w:rFonts w:ascii="Arial" w:hAnsi="Arial" w:cs="Arial"/>
          <w:sz w:val="22"/>
          <w:szCs w:val="22"/>
        </w:rPr>
        <w:t xml:space="preserve">pověřený autorským </w:t>
      </w:r>
      <w:r w:rsidR="00577D44">
        <w:rPr>
          <w:rFonts w:ascii="Arial" w:hAnsi="Arial" w:cs="Arial"/>
          <w:sz w:val="22"/>
          <w:szCs w:val="22"/>
        </w:rPr>
        <w:t xml:space="preserve">a technickým </w:t>
      </w:r>
      <w:r w:rsidRPr="001849E5">
        <w:rPr>
          <w:rFonts w:ascii="Arial" w:hAnsi="Arial" w:cs="Arial"/>
          <w:sz w:val="22"/>
          <w:szCs w:val="22"/>
        </w:rPr>
        <w:t xml:space="preserve">dozorem, </w:t>
      </w:r>
      <w:r w:rsidR="002F13D2" w:rsidRPr="001849E5">
        <w:rPr>
          <w:rFonts w:ascii="Arial" w:hAnsi="Arial" w:cs="Arial"/>
          <w:sz w:val="22"/>
          <w:szCs w:val="22"/>
        </w:rPr>
        <w:t>příp. orgán státního stavebního</w:t>
      </w:r>
      <w:r w:rsidRPr="001849E5">
        <w:rPr>
          <w:rFonts w:ascii="Arial" w:hAnsi="Arial" w:cs="Arial"/>
          <w:sz w:val="22"/>
          <w:szCs w:val="22"/>
        </w:rPr>
        <w:t xml:space="preserve"> dohledu. Je zakázáno zápisy v deníku přepisovat,</w:t>
      </w:r>
      <w:r w:rsidR="002E11EF" w:rsidRPr="001849E5">
        <w:rPr>
          <w:rFonts w:ascii="Arial" w:hAnsi="Arial" w:cs="Arial"/>
          <w:sz w:val="22"/>
          <w:szCs w:val="22"/>
        </w:rPr>
        <w:t xml:space="preserve"> </w:t>
      </w:r>
      <w:r w:rsidRPr="001849E5">
        <w:rPr>
          <w:rFonts w:ascii="Arial" w:hAnsi="Arial" w:cs="Arial"/>
          <w:sz w:val="22"/>
          <w:szCs w:val="22"/>
        </w:rPr>
        <w:t xml:space="preserve">škrtat </w:t>
      </w:r>
      <w:r w:rsidR="00D362ED" w:rsidRPr="001849E5">
        <w:rPr>
          <w:rFonts w:ascii="Arial" w:hAnsi="Arial" w:cs="Arial"/>
          <w:sz w:val="22"/>
          <w:szCs w:val="22"/>
        </w:rPr>
        <w:br/>
      </w:r>
      <w:r w:rsidRPr="001849E5">
        <w:rPr>
          <w:rFonts w:ascii="Arial" w:hAnsi="Arial" w:cs="Arial"/>
          <w:sz w:val="22"/>
          <w:szCs w:val="22"/>
        </w:rPr>
        <w:t>a nelze též z něj vytrhávat originály jednotlivých stránek. Vedení deníku končí dnem úplného dokončení díla.</w:t>
      </w:r>
    </w:p>
    <w:p w:rsidR="00913AB2" w:rsidRPr="001849E5" w:rsidRDefault="00831E2E" w:rsidP="00913AB2">
      <w:pPr>
        <w:pStyle w:val="BodyText21"/>
        <w:numPr>
          <w:ilvl w:val="0"/>
          <w:numId w:val="33"/>
        </w:numPr>
        <w:overflowPunct/>
        <w:autoSpaceDE/>
        <w:autoSpaceDN/>
        <w:adjustRightInd/>
        <w:spacing w:before="0"/>
        <w:ind w:left="426" w:hanging="426"/>
        <w:textAlignment w:val="auto"/>
        <w:rPr>
          <w:rFonts w:ascii="Arial" w:hAnsi="Arial" w:cs="Arial"/>
          <w:sz w:val="22"/>
          <w:szCs w:val="22"/>
        </w:rPr>
      </w:pPr>
      <w:r w:rsidRPr="00913AB2">
        <w:rPr>
          <w:rFonts w:ascii="Arial" w:hAnsi="Arial" w:cs="Arial"/>
          <w:sz w:val="22"/>
          <w:szCs w:val="22"/>
        </w:rPr>
        <w:t>Jestliže stavbyvedoucí</w:t>
      </w:r>
      <w:r w:rsidR="002E11EF" w:rsidRPr="00913AB2">
        <w:rPr>
          <w:rFonts w:ascii="Arial" w:hAnsi="Arial" w:cs="Arial"/>
          <w:sz w:val="22"/>
          <w:szCs w:val="22"/>
        </w:rPr>
        <w:t xml:space="preserve"> </w:t>
      </w:r>
      <w:r w:rsidRPr="00913AB2">
        <w:rPr>
          <w:rFonts w:ascii="Arial" w:hAnsi="Arial" w:cs="Arial"/>
          <w:sz w:val="22"/>
          <w:szCs w:val="22"/>
        </w:rPr>
        <w:t xml:space="preserve">nesouhlasí s provedeným záznamem objednatele nebo projektanta, </w:t>
      </w:r>
      <w:r w:rsidR="002F13D2" w:rsidRPr="00913AB2">
        <w:rPr>
          <w:rFonts w:ascii="Arial" w:hAnsi="Arial" w:cs="Arial"/>
          <w:sz w:val="22"/>
          <w:szCs w:val="22"/>
        </w:rPr>
        <w:t xml:space="preserve">je povinen do 3 pracovních dnů </w:t>
      </w:r>
      <w:r w:rsidRPr="00913AB2">
        <w:rPr>
          <w:rFonts w:ascii="Arial" w:hAnsi="Arial" w:cs="Arial"/>
          <w:sz w:val="22"/>
          <w:szCs w:val="22"/>
        </w:rPr>
        <w:t>připojit k záznamu svoje vyjádř</w:t>
      </w:r>
      <w:r w:rsidR="002F13D2" w:rsidRPr="00913AB2">
        <w:rPr>
          <w:rFonts w:ascii="Arial" w:hAnsi="Arial" w:cs="Arial"/>
          <w:sz w:val="22"/>
          <w:szCs w:val="22"/>
        </w:rPr>
        <w:t>ení, jinak se má</w:t>
      </w:r>
      <w:r w:rsidR="009201D4" w:rsidRPr="00913AB2">
        <w:rPr>
          <w:rFonts w:ascii="Arial" w:hAnsi="Arial" w:cs="Arial"/>
          <w:sz w:val="22"/>
          <w:szCs w:val="22"/>
        </w:rPr>
        <w:t> </w:t>
      </w:r>
      <w:r w:rsidR="002F13D2" w:rsidRPr="00913AB2">
        <w:rPr>
          <w:rFonts w:ascii="Arial" w:hAnsi="Arial" w:cs="Arial"/>
          <w:sz w:val="22"/>
          <w:szCs w:val="22"/>
        </w:rPr>
        <w:t>za</w:t>
      </w:r>
      <w:r w:rsidR="009201D4" w:rsidRPr="00913AB2">
        <w:rPr>
          <w:rFonts w:ascii="Arial" w:hAnsi="Arial" w:cs="Arial"/>
          <w:sz w:val="22"/>
          <w:szCs w:val="22"/>
        </w:rPr>
        <w:t> </w:t>
      </w:r>
      <w:r w:rsidR="002F13D2" w:rsidRPr="00913AB2">
        <w:rPr>
          <w:rFonts w:ascii="Arial" w:hAnsi="Arial" w:cs="Arial"/>
          <w:sz w:val="22"/>
          <w:szCs w:val="22"/>
        </w:rPr>
        <w:t xml:space="preserve">to, že s </w:t>
      </w:r>
      <w:r w:rsidRPr="00913AB2">
        <w:rPr>
          <w:rFonts w:ascii="Arial" w:hAnsi="Arial" w:cs="Arial"/>
          <w:sz w:val="22"/>
          <w:szCs w:val="22"/>
        </w:rPr>
        <w:t>obsahem záznamu souhlasí. Nesouhlasí-li odpovědný zástupc</w:t>
      </w:r>
      <w:r w:rsidR="002F13D2" w:rsidRPr="00913AB2">
        <w:rPr>
          <w:rFonts w:ascii="Arial" w:hAnsi="Arial" w:cs="Arial"/>
          <w:sz w:val="22"/>
          <w:szCs w:val="22"/>
        </w:rPr>
        <w:t>e objednatele s obsahem zápisu,</w:t>
      </w:r>
      <w:r w:rsidRPr="00913AB2">
        <w:rPr>
          <w:rFonts w:ascii="Arial" w:hAnsi="Arial" w:cs="Arial"/>
          <w:sz w:val="22"/>
          <w:szCs w:val="22"/>
        </w:rPr>
        <w:t xml:space="preserve"> který provedl stavbyvedoucí zhotovitele, zapíše svůj nesouhla</w:t>
      </w:r>
      <w:r w:rsidR="002F13D2" w:rsidRPr="00913AB2">
        <w:rPr>
          <w:rFonts w:ascii="Arial" w:hAnsi="Arial" w:cs="Arial"/>
          <w:sz w:val="22"/>
          <w:szCs w:val="22"/>
        </w:rPr>
        <w:t xml:space="preserve">s do deníku do </w:t>
      </w:r>
      <w:r w:rsidR="000161B0" w:rsidRPr="00913AB2">
        <w:rPr>
          <w:rFonts w:ascii="Arial" w:hAnsi="Arial" w:cs="Arial"/>
          <w:sz w:val="22"/>
          <w:szCs w:val="22"/>
        </w:rPr>
        <w:t>5</w:t>
      </w:r>
      <w:r w:rsidR="002F13D2" w:rsidRPr="00913AB2">
        <w:rPr>
          <w:rFonts w:ascii="Arial" w:hAnsi="Arial" w:cs="Arial"/>
          <w:sz w:val="22"/>
          <w:szCs w:val="22"/>
        </w:rPr>
        <w:t xml:space="preserve"> pracovních dnů</w:t>
      </w:r>
      <w:r w:rsidRPr="00913AB2">
        <w:rPr>
          <w:rFonts w:ascii="Arial" w:hAnsi="Arial" w:cs="Arial"/>
          <w:sz w:val="22"/>
          <w:szCs w:val="22"/>
        </w:rPr>
        <w:t xml:space="preserve"> s uved</w:t>
      </w:r>
      <w:r w:rsidR="002F13D2" w:rsidRPr="00913AB2">
        <w:rPr>
          <w:rFonts w:ascii="Arial" w:hAnsi="Arial" w:cs="Arial"/>
          <w:sz w:val="22"/>
          <w:szCs w:val="22"/>
        </w:rPr>
        <w:t>ením důvodů, jinak se má za to,</w:t>
      </w:r>
      <w:r w:rsidRPr="00913AB2">
        <w:rPr>
          <w:rFonts w:ascii="Arial" w:hAnsi="Arial" w:cs="Arial"/>
          <w:sz w:val="22"/>
          <w:szCs w:val="22"/>
        </w:rPr>
        <w:t xml:space="preserve"> že s obsahem záznamu souhlasí.</w:t>
      </w:r>
    </w:p>
    <w:p w:rsidR="00325D9E" w:rsidRPr="00913AB2" w:rsidRDefault="00913AB2" w:rsidP="00913AB2">
      <w:pPr>
        <w:pStyle w:val="BodyText21"/>
        <w:numPr>
          <w:ilvl w:val="0"/>
          <w:numId w:val="33"/>
        </w:numPr>
        <w:overflowPunct/>
        <w:autoSpaceDE/>
        <w:autoSpaceDN/>
        <w:adjustRightInd/>
        <w:spacing w:before="0"/>
        <w:ind w:left="426" w:hanging="426"/>
        <w:textAlignment w:val="auto"/>
        <w:rPr>
          <w:rFonts w:ascii="Arial" w:hAnsi="Arial" w:cs="Arial"/>
          <w:sz w:val="22"/>
          <w:szCs w:val="22"/>
        </w:rPr>
      </w:pPr>
      <w:r>
        <w:rPr>
          <w:rFonts w:ascii="Arial" w:hAnsi="Arial" w:cs="Arial"/>
          <w:sz w:val="22"/>
          <w:szCs w:val="22"/>
        </w:rPr>
        <w:t xml:space="preserve"> V</w:t>
      </w:r>
      <w:r w:rsidR="00831E2E" w:rsidRPr="00913AB2">
        <w:rPr>
          <w:rFonts w:ascii="Arial" w:hAnsi="Arial" w:cs="Arial"/>
          <w:sz w:val="22"/>
          <w:szCs w:val="22"/>
        </w:rPr>
        <w:t>ýkon technické</w:t>
      </w:r>
      <w:r w:rsidR="00D362ED" w:rsidRPr="00913AB2">
        <w:rPr>
          <w:rFonts w:ascii="Arial" w:hAnsi="Arial" w:cs="Arial"/>
          <w:sz w:val="22"/>
          <w:szCs w:val="22"/>
        </w:rPr>
        <w:t>ho dozoru objednatele zajišťuje</w:t>
      </w:r>
      <w:r w:rsidR="00831E2E" w:rsidRPr="00913AB2">
        <w:rPr>
          <w:rFonts w:ascii="Arial" w:hAnsi="Arial" w:cs="Arial"/>
          <w:sz w:val="22"/>
          <w:szCs w:val="22"/>
        </w:rPr>
        <w:t>:</w:t>
      </w:r>
      <w:r w:rsidR="00967623" w:rsidRPr="00913AB2">
        <w:rPr>
          <w:rFonts w:ascii="Arial" w:hAnsi="Arial" w:cs="Arial"/>
          <w:sz w:val="22"/>
          <w:szCs w:val="22"/>
        </w:rPr>
        <w:t xml:space="preserve"> </w:t>
      </w:r>
      <w:proofErr w:type="spellStart"/>
      <w:r w:rsidR="008E618D">
        <w:rPr>
          <w:rFonts w:ascii="Arial" w:hAnsi="Arial" w:cs="Arial"/>
          <w:sz w:val="22"/>
          <w:szCs w:val="22"/>
        </w:rPr>
        <w:t>xxxxxxxxxxx</w:t>
      </w:r>
      <w:proofErr w:type="spellEnd"/>
      <w:r w:rsidR="00577D44" w:rsidRPr="00913AB2">
        <w:rPr>
          <w:rFonts w:ascii="Arial" w:hAnsi="Arial" w:cs="Arial"/>
          <w:sz w:val="22"/>
          <w:szCs w:val="22"/>
        </w:rPr>
        <w:t xml:space="preserve"> a ve vybraných profesích</w:t>
      </w:r>
      <w:r w:rsidR="00BB60F3" w:rsidRPr="00913AB2">
        <w:rPr>
          <w:rFonts w:ascii="Arial" w:hAnsi="Arial" w:cs="Arial"/>
          <w:sz w:val="22"/>
          <w:szCs w:val="22"/>
        </w:rPr>
        <w:t xml:space="preserve">, </w:t>
      </w:r>
      <w:r w:rsidR="00D134E9" w:rsidRPr="00913AB2">
        <w:rPr>
          <w:rFonts w:ascii="Arial" w:hAnsi="Arial" w:cs="Arial"/>
          <w:sz w:val="22"/>
          <w:szCs w:val="22"/>
        </w:rPr>
        <w:t xml:space="preserve">jako jsou </w:t>
      </w:r>
      <w:r w:rsidR="00E856B3" w:rsidRPr="00913AB2">
        <w:rPr>
          <w:rFonts w:ascii="Arial" w:hAnsi="Arial" w:cs="Arial"/>
          <w:sz w:val="22"/>
          <w:szCs w:val="22"/>
        </w:rPr>
        <w:t>některé</w:t>
      </w:r>
      <w:r w:rsidR="00BB60F3" w:rsidRPr="00913AB2">
        <w:rPr>
          <w:rFonts w:ascii="Arial" w:hAnsi="Arial" w:cs="Arial"/>
          <w:sz w:val="22"/>
          <w:szCs w:val="22"/>
        </w:rPr>
        <w:t xml:space="preserve"> stavební části, </w:t>
      </w:r>
      <w:r w:rsidR="00D134E9" w:rsidRPr="00913AB2">
        <w:rPr>
          <w:rFonts w:ascii="Arial" w:hAnsi="Arial" w:cs="Arial"/>
          <w:sz w:val="22"/>
          <w:szCs w:val="22"/>
        </w:rPr>
        <w:t xml:space="preserve">vnitřní instalace, monolitické konstrukce, IS, </w:t>
      </w:r>
      <w:r w:rsidR="000B5A9E" w:rsidRPr="00913AB2">
        <w:rPr>
          <w:rFonts w:ascii="Arial" w:hAnsi="Arial" w:cs="Arial"/>
          <w:sz w:val="22"/>
          <w:szCs w:val="22"/>
        </w:rPr>
        <w:t>z</w:t>
      </w:r>
      <w:r w:rsidR="00D134E9" w:rsidRPr="00913AB2">
        <w:rPr>
          <w:rFonts w:ascii="Arial" w:hAnsi="Arial" w:cs="Arial"/>
          <w:sz w:val="22"/>
          <w:szCs w:val="22"/>
        </w:rPr>
        <w:t>pevněné ploc</w:t>
      </w:r>
      <w:r w:rsidR="00E856B3" w:rsidRPr="00913AB2">
        <w:rPr>
          <w:rFonts w:ascii="Arial" w:hAnsi="Arial" w:cs="Arial"/>
          <w:sz w:val="22"/>
          <w:szCs w:val="22"/>
        </w:rPr>
        <w:t>h</w:t>
      </w:r>
      <w:r w:rsidR="00D134E9" w:rsidRPr="00913AB2">
        <w:rPr>
          <w:rFonts w:ascii="Arial" w:hAnsi="Arial" w:cs="Arial"/>
          <w:sz w:val="22"/>
          <w:szCs w:val="22"/>
        </w:rPr>
        <w:t xml:space="preserve">y apod., které jsou součástí kompletní stavby, </w:t>
      </w:r>
      <w:r w:rsidR="00577D44" w:rsidRPr="00913AB2">
        <w:rPr>
          <w:rFonts w:ascii="Arial" w:hAnsi="Arial" w:cs="Arial"/>
          <w:sz w:val="22"/>
          <w:szCs w:val="22"/>
        </w:rPr>
        <w:t>také zástupci generálního projektanta</w:t>
      </w:r>
    </w:p>
    <w:p w:rsidR="00831E2E" w:rsidRPr="001849E5" w:rsidRDefault="00C25D40" w:rsidP="00EB6A2C">
      <w:pPr>
        <w:numPr>
          <w:ilvl w:val="12"/>
          <w:numId w:val="0"/>
        </w:numPr>
        <w:spacing w:line="240" w:lineRule="atLeast"/>
        <w:ind w:left="426" w:hanging="426"/>
        <w:jc w:val="both"/>
        <w:rPr>
          <w:rFonts w:ascii="Arial" w:hAnsi="Arial" w:cs="Arial"/>
          <w:sz w:val="22"/>
          <w:szCs w:val="22"/>
        </w:rPr>
      </w:pPr>
      <w:r w:rsidRPr="001849E5">
        <w:rPr>
          <w:rFonts w:ascii="Arial" w:hAnsi="Arial" w:cs="Arial"/>
          <w:sz w:val="22"/>
          <w:szCs w:val="22"/>
        </w:rPr>
        <w:t xml:space="preserve"> </w:t>
      </w:r>
      <w:r w:rsidR="00831E2E" w:rsidRPr="001849E5">
        <w:rPr>
          <w:rFonts w:ascii="Arial" w:hAnsi="Arial" w:cs="Arial"/>
          <w:sz w:val="22"/>
          <w:szCs w:val="22"/>
        </w:rPr>
        <w:t>7.</w:t>
      </w:r>
      <w:r w:rsidR="00831E2E" w:rsidRPr="001849E5">
        <w:rPr>
          <w:rFonts w:ascii="Arial" w:hAnsi="Arial" w:cs="Arial"/>
          <w:sz w:val="22"/>
          <w:szCs w:val="22"/>
        </w:rPr>
        <w:tab/>
        <w:t>Technický dozor objednatele zejména:</w:t>
      </w:r>
    </w:p>
    <w:p w:rsidR="00831E2E" w:rsidRPr="001849E5" w:rsidRDefault="00831E2E" w:rsidP="00EB6A2C">
      <w:pPr>
        <w:numPr>
          <w:ilvl w:val="12"/>
          <w:numId w:val="0"/>
        </w:numPr>
        <w:spacing w:line="240" w:lineRule="atLeast"/>
        <w:ind w:left="709" w:hanging="283"/>
        <w:jc w:val="both"/>
        <w:rPr>
          <w:rFonts w:ascii="Arial" w:hAnsi="Arial" w:cs="Arial"/>
          <w:sz w:val="22"/>
          <w:szCs w:val="22"/>
        </w:rPr>
      </w:pPr>
      <w:r w:rsidRPr="001849E5">
        <w:rPr>
          <w:rFonts w:ascii="Arial" w:hAnsi="Arial" w:cs="Arial"/>
          <w:sz w:val="22"/>
          <w:szCs w:val="22"/>
        </w:rPr>
        <w:t>a)</w:t>
      </w:r>
      <w:r w:rsidRPr="001849E5">
        <w:rPr>
          <w:rFonts w:ascii="Arial" w:hAnsi="Arial" w:cs="Arial"/>
          <w:sz w:val="22"/>
          <w:szCs w:val="22"/>
        </w:rPr>
        <w:tab/>
        <w:t>Průběžně sleduje, zda jsou pr</w:t>
      </w:r>
      <w:r w:rsidR="00D362ED" w:rsidRPr="001849E5">
        <w:rPr>
          <w:rFonts w:ascii="Arial" w:hAnsi="Arial" w:cs="Arial"/>
          <w:sz w:val="22"/>
          <w:szCs w:val="22"/>
        </w:rPr>
        <w:t>áce prováděny podle schváleného</w:t>
      </w:r>
      <w:r w:rsidRPr="001849E5">
        <w:rPr>
          <w:rFonts w:ascii="Arial" w:hAnsi="Arial" w:cs="Arial"/>
          <w:sz w:val="22"/>
          <w:szCs w:val="22"/>
        </w:rPr>
        <w:t xml:space="preserve"> projektu, podle smlouvy o d</w:t>
      </w:r>
      <w:r w:rsidR="0082346E" w:rsidRPr="001849E5">
        <w:rPr>
          <w:rFonts w:ascii="Arial" w:hAnsi="Arial" w:cs="Arial"/>
          <w:sz w:val="22"/>
          <w:szCs w:val="22"/>
        </w:rPr>
        <w:t>ílo, technických norem a jiných</w:t>
      </w:r>
      <w:r w:rsidRPr="001849E5">
        <w:rPr>
          <w:rFonts w:ascii="Arial" w:hAnsi="Arial" w:cs="Arial"/>
          <w:sz w:val="22"/>
          <w:szCs w:val="22"/>
        </w:rPr>
        <w:t xml:space="preserve"> předpisů.</w:t>
      </w:r>
    </w:p>
    <w:p w:rsidR="00831E2E" w:rsidRPr="001849E5" w:rsidRDefault="00831E2E" w:rsidP="00EB6A2C">
      <w:pPr>
        <w:numPr>
          <w:ilvl w:val="12"/>
          <w:numId w:val="0"/>
        </w:numPr>
        <w:spacing w:line="240" w:lineRule="atLeast"/>
        <w:ind w:left="709" w:hanging="283"/>
        <w:jc w:val="both"/>
        <w:rPr>
          <w:rFonts w:ascii="Arial" w:hAnsi="Arial" w:cs="Arial"/>
          <w:sz w:val="22"/>
          <w:szCs w:val="22"/>
        </w:rPr>
      </w:pPr>
      <w:r w:rsidRPr="001849E5">
        <w:rPr>
          <w:rFonts w:ascii="Arial" w:hAnsi="Arial" w:cs="Arial"/>
          <w:sz w:val="22"/>
          <w:szCs w:val="22"/>
        </w:rPr>
        <w:t>b) Přebírá dodávky stavebníc</w:t>
      </w:r>
      <w:r w:rsidR="00413E39" w:rsidRPr="001849E5">
        <w:rPr>
          <w:rFonts w:ascii="Arial" w:hAnsi="Arial" w:cs="Arial"/>
          <w:sz w:val="22"/>
          <w:szCs w:val="22"/>
        </w:rPr>
        <w:t xml:space="preserve">h prací a celé dílo podle této </w:t>
      </w:r>
      <w:r w:rsidRPr="001849E5">
        <w:rPr>
          <w:rFonts w:ascii="Arial" w:hAnsi="Arial" w:cs="Arial"/>
          <w:sz w:val="22"/>
          <w:szCs w:val="22"/>
        </w:rPr>
        <w:t xml:space="preserve">smlouvy a potvrzuje soupisy </w:t>
      </w:r>
      <w:r w:rsidR="00413E39" w:rsidRPr="001849E5">
        <w:rPr>
          <w:rFonts w:ascii="Arial" w:hAnsi="Arial" w:cs="Arial"/>
          <w:sz w:val="22"/>
          <w:szCs w:val="22"/>
        </w:rPr>
        <w:t xml:space="preserve">provedených prací a zjišťovací </w:t>
      </w:r>
      <w:r w:rsidRPr="001849E5">
        <w:rPr>
          <w:rFonts w:ascii="Arial" w:hAnsi="Arial" w:cs="Arial"/>
          <w:sz w:val="22"/>
          <w:szCs w:val="22"/>
        </w:rPr>
        <w:t>protokoly.</w:t>
      </w:r>
    </w:p>
    <w:p w:rsidR="00831E2E" w:rsidRPr="001849E5" w:rsidRDefault="00230736" w:rsidP="00EB6A2C">
      <w:pPr>
        <w:numPr>
          <w:ilvl w:val="12"/>
          <w:numId w:val="0"/>
        </w:numPr>
        <w:spacing w:line="240" w:lineRule="atLeast"/>
        <w:ind w:left="709" w:hanging="283"/>
        <w:jc w:val="both"/>
        <w:rPr>
          <w:rFonts w:ascii="Arial" w:hAnsi="Arial" w:cs="Arial"/>
          <w:sz w:val="22"/>
          <w:szCs w:val="22"/>
        </w:rPr>
      </w:pPr>
      <w:r w:rsidRPr="001849E5">
        <w:rPr>
          <w:rFonts w:ascii="Arial" w:hAnsi="Arial" w:cs="Arial"/>
          <w:sz w:val="22"/>
          <w:szCs w:val="22"/>
        </w:rPr>
        <w:t xml:space="preserve">c) Je </w:t>
      </w:r>
      <w:r w:rsidR="00831E2E" w:rsidRPr="001849E5">
        <w:rPr>
          <w:rFonts w:ascii="Arial" w:hAnsi="Arial" w:cs="Arial"/>
          <w:sz w:val="22"/>
          <w:szCs w:val="22"/>
        </w:rPr>
        <w:t>zmocněn projednávat drobné</w:t>
      </w:r>
      <w:r w:rsidR="00413E39" w:rsidRPr="001849E5">
        <w:rPr>
          <w:rFonts w:ascii="Arial" w:hAnsi="Arial" w:cs="Arial"/>
          <w:sz w:val="22"/>
          <w:szCs w:val="22"/>
        </w:rPr>
        <w:t xml:space="preserve"> změny projektové dokumentace, </w:t>
      </w:r>
      <w:r w:rsidR="00831E2E" w:rsidRPr="001849E5">
        <w:rPr>
          <w:rFonts w:ascii="Arial" w:hAnsi="Arial" w:cs="Arial"/>
          <w:sz w:val="22"/>
          <w:szCs w:val="22"/>
        </w:rPr>
        <w:t xml:space="preserve">materiálu </w:t>
      </w:r>
      <w:r w:rsidR="00D362ED" w:rsidRPr="001849E5">
        <w:rPr>
          <w:rFonts w:ascii="Arial" w:hAnsi="Arial" w:cs="Arial"/>
          <w:sz w:val="22"/>
          <w:szCs w:val="22"/>
        </w:rPr>
        <w:br/>
      </w:r>
      <w:r w:rsidR="00831E2E" w:rsidRPr="001849E5">
        <w:rPr>
          <w:rFonts w:ascii="Arial" w:hAnsi="Arial" w:cs="Arial"/>
          <w:sz w:val="22"/>
          <w:szCs w:val="22"/>
        </w:rPr>
        <w:t>a vícepráce, které musí následně písemně předložit k odsouhlasení objednateli.</w:t>
      </w:r>
    </w:p>
    <w:p w:rsidR="00831E2E" w:rsidRPr="001849E5" w:rsidRDefault="00831E2E" w:rsidP="00EB6A2C">
      <w:pPr>
        <w:numPr>
          <w:ilvl w:val="12"/>
          <w:numId w:val="0"/>
        </w:numPr>
        <w:spacing w:line="240" w:lineRule="atLeast"/>
        <w:ind w:left="709" w:hanging="283"/>
        <w:jc w:val="both"/>
        <w:rPr>
          <w:rFonts w:ascii="Arial" w:hAnsi="Arial" w:cs="Arial"/>
          <w:sz w:val="22"/>
          <w:szCs w:val="22"/>
        </w:rPr>
      </w:pPr>
      <w:r w:rsidRPr="001849E5">
        <w:rPr>
          <w:rFonts w:ascii="Arial" w:hAnsi="Arial" w:cs="Arial"/>
          <w:sz w:val="22"/>
          <w:szCs w:val="22"/>
        </w:rPr>
        <w:t>d)</w:t>
      </w:r>
      <w:r w:rsidRPr="001849E5">
        <w:rPr>
          <w:rFonts w:ascii="Arial" w:hAnsi="Arial" w:cs="Arial"/>
          <w:sz w:val="22"/>
          <w:szCs w:val="22"/>
        </w:rPr>
        <w:tab/>
        <w:t>Je oprávněn dát pracovní</w:t>
      </w:r>
      <w:r w:rsidR="00413E39" w:rsidRPr="001849E5">
        <w:rPr>
          <w:rFonts w:ascii="Arial" w:hAnsi="Arial" w:cs="Arial"/>
          <w:sz w:val="22"/>
          <w:szCs w:val="22"/>
        </w:rPr>
        <w:t>kům zhotovitele příkaz přerušit</w:t>
      </w:r>
      <w:r w:rsidRPr="001849E5">
        <w:rPr>
          <w:rFonts w:ascii="Arial" w:hAnsi="Arial" w:cs="Arial"/>
          <w:sz w:val="22"/>
          <w:szCs w:val="22"/>
        </w:rPr>
        <w:t xml:space="preserve"> práci, pokud odpovědný orgán zhotovitele není dosažitelný a je-li ohroženo zdraví pra</w:t>
      </w:r>
      <w:r w:rsidR="00413E39" w:rsidRPr="001849E5">
        <w:rPr>
          <w:rFonts w:ascii="Arial" w:hAnsi="Arial" w:cs="Arial"/>
          <w:sz w:val="22"/>
          <w:szCs w:val="22"/>
        </w:rPr>
        <w:t>covníků nebo hrozí vznik hmotné</w:t>
      </w:r>
      <w:r w:rsidRPr="001849E5">
        <w:rPr>
          <w:rFonts w:ascii="Arial" w:hAnsi="Arial" w:cs="Arial"/>
          <w:sz w:val="22"/>
          <w:szCs w:val="22"/>
        </w:rPr>
        <w:t xml:space="preserve"> škody. Není však oprávněn za</w:t>
      </w:r>
      <w:r w:rsidR="00413E39" w:rsidRPr="001849E5">
        <w:rPr>
          <w:rFonts w:ascii="Arial" w:hAnsi="Arial" w:cs="Arial"/>
          <w:sz w:val="22"/>
          <w:szCs w:val="22"/>
        </w:rPr>
        <w:t>sahovat do hospodářské činnosti</w:t>
      </w:r>
      <w:r w:rsidRPr="001849E5">
        <w:rPr>
          <w:rFonts w:ascii="Arial" w:hAnsi="Arial" w:cs="Arial"/>
          <w:sz w:val="22"/>
          <w:szCs w:val="22"/>
        </w:rPr>
        <w:t xml:space="preserve"> zhotovitele.</w:t>
      </w:r>
    </w:p>
    <w:p w:rsidR="00831E2E" w:rsidRPr="001849E5" w:rsidRDefault="00831E2E" w:rsidP="00EB6A2C">
      <w:pPr>
        <w:numPr>
          <w:ilvl w:val="12"/>
          <w:numId w:val="0"/>
        </w:numPr>
        <w:spacing w:line="240" w:lineRule="atLeast"/>
        <w:ind w:left="709" w:hanging="283"/>
        <w:jc w:val="both"/>
        <w:rPr>
          <w:rFonts w:ascii="Arial" w:hAnsi="Arial" w:cs="Arial"/>
          <w:sz w:val="22"/>
          <w:szCs w:val="22"/>
        </w:rPr>
      </w:pPr>
      <w:r w:rsidRPr="001849E5">
        <w:rPr>
          <w:rFonts w:ascii="Arial" w:hAnsi="Arial" w:cs="Arial"/>
          <w:sz w:val="22"/>
          <w:szCs w:val="22"/>
        </w:rPr>
        <w:t xml:space="preserve"> e) Pravidelně kontroluje a svým podpisem potvrzuje stavební deník.</w:t>
      </w:r>
    </w:p>
    <w:p w:rsidR="00831E2E" w:rsidRPr="001849E5" w:rsidRDefault="00831E2E" w:rsidP="00EB6A2C">
      <w:pPr>
        <w:numPr>
          <w:ilvl w:val="12"/>
          <w:numId w:val="0"/>
        </w:numPr>
        <w:spacing w:line="240" w:lineRule="atLeast"/>
        <w:ind w:left="426" w:hanging="426"/>
        <w:jc w:val="both"/>
        <w:rPr>
          <w:rFonts w:ascii="Arial" w:hAnsi="Arial" w:cs="Arial"/>
          <w:sz w:val="22"/>
          <w:szCs w:val="22"/>
        </w:rPr>
      </w:pPr>
      <w:r w:rsidRPr="001849E5">
        <w:rPr>
          <w:rFonts w:ascii="Arial" w:hAnsi="Arial" w:cs="Arial"/>
          <w:sz w:val="22"/>
          <w:szCs w:val="22"/>
        </w:rPr>
        <w:t>8.</w:t>
      </w:r>
      <w:r w:rsidRPr="001849E5">
        <w:rPr>
          <w:rFonts w:ascii="Arial" w:hAnsi="Arial" w:cs="Arial"/>
          <w:sz w:val="22"/>
          <w:szCs w:val="22"/>
        </w:rPr>
        <w:tab/>
        <w:t>Zhotovitel bude průběžně informovat objednatele o stavu rozpracovaného díla.</w:t>
      </w:r>
    </w:p>
    <w:p w:rsidR="00831E2E" w:rsidRPr="001849E5" w:rsidRDefault="00831E2E" w:rsidP="00EB6A2C">
      <w:pPr>
        <w:numPr>
          <w:ilvl w:val="12"/>
          <w:numId w:val="0"/>
        </w:numPr>
        <w:spacing w:line="240" w:lineRule="atLeast"/>
        <w:ind w:left="426" w:hanging="426"/>
        <w:jc w:val="both"/>
        <w:rPr>
          <w:rFonts w:ascii="Arial" w:hAnsi="Arial" w:cs="Arial"/>
          <w:sz w:val="22"/>
          <w:szCs w:val="22"/>
        </w:rPr>
      </w:pPr>
      <w:r w:rsidRPr="001849E5">
        <w:rPr>
          <w:rFonts w:ascii="Arial" w:hAnsi="Arial" w:cs="Arial"/>
          <w:sz w:val="22"/>
          <w:szCs w:val="22"/>
        </w:rPr>
        <w:t>9.</w:t>
      </w:r>
      <w:r w:rsidRPr="001849E5">
        <w:rPr>
          <w:rFonts w:ascii="Arial" w:hAnsi="Arial" w:cs="Arial"/>
          <w:sz w:val="22"/>
          <w:szCs w:val="22"/>
        </w:rPr>
        <w:tab/>
        <w:t>Zápis zapsaný ve stavebním deníku, podepsaný stavbyvedouc</w:t>
      </w:r>
      <w:r w:rsidR="00413E39" w:rsidRPr="001849E5">
        <w:rPr>
          <w:rFonts w:ascii="Arial" w:hAnsi="Arial" w:cs="Arial"/>
          <w:sz w:val="22"/>
          <w:szCs w:val="22"/>
        </w:rPr>
        <w:t>ím</w:t>
      </w:r>
      <w:r w:rsidRPr="001849E5">
        <w:rPr>
          <w:rFonts w:ascii="Arial" w:hAnsi="Arial" w:cs="Arial"/>
          <w:sz w:val="22"/>
          <w:szCs w:val="22"/>
        </w:rPr>
        <w:t xml:space="preserve"> a technickým dozorem, je důka</w:t>
      </w:r>
      <w:r w:rsidR="00413E39" w:rsidRPr="001849E5">
        <w:rPr>
          <w:rFonts w:ascii="Arial" w:hAnsi="Arial" w:cs="Arial"/>
          <w:sz w:val="22"/>
          <w:szCs w:val="22"/>
        </w:rPr>
        <w:t xml:space="preserve">zem o zapsané skutečnosti a je </w:t>
      </w:r>
      <w:r w:rsidRPr="001849E5">
        <w:rPr>
          <w:rFonts w:ascii="Arial" w:hAnsi="Arial" w:cs="Arial"/>
          <w:sz w:val="22"/>
          <w:szCs w:val="22"/>
        </w:rPr>
        <w:t>podkladem pro případné smluvní úpravy.</w:t>
      </w:r>
    </w:p>
    <w:p w:rsidR="00831E2E" w:rsidRPr="001849E5" w:rsidRDefault="00831E2E" w:rsidP="00EB6A2C">
      <w:pPr>
        <w:numPr>
          <w:ilvl w:val="12"/>
          <w:numId w:val="0"/>
        </w:numPr>
        <w:spacing w:line="240" w:lineRule="atLeast"/>
        <w:ind w:left="426" w:hanging="426"/>
        <w:jc w:val="both"/>
        <w:rPr>
          <w:rFonts w:ascii="Arial" w:hAnsi="Arial" w:cs="Arial"/>
          <w:sz w:val="22"/>
          <w:szCs w:val="22"/>
        </w:rPr>
      </w:pPr>
      <w:r w:rsidRPr="001849E5">
        <w:rPr>
          <w:rFonts w:ascii="Arial" w:hAnsi="Arial" w:cs="Arial"/>
          <w:sz w:val="22"/>
          <w:szCs w:val="22"/>
        </w:rPr>
        <w:t>10.</w:t>
      </w:r>
      <w:r w:rsidRPr="001849E5">
        <w:rPr>
          <w:rFonts w:ascii="Arial" w:hAnsi="Arial" w:cs="Arial"/>
          <w:sz w:val="22"/>
          <w:szCs w:val="22"/>
        </w:rPr>
        <w:tab/>
        <w:t xml:space="preserve">Zhotovitel je povinen předat při přejímacím řízení stavby </w:t>
      </w:r>
      <w:r w:rsidR="00954D92">
        <w:rPr>
          <w:rFonts w:ascii="Arial" w:hAnsi="Arial" w:cs="Arial"/>
          <w:sz w:val="22"/>
          <w:szCs w:val="22"/>
        </w:rPr>
        <w:t xml:space="preserve">(díla) </w:t>
      </w:r>
      <w:r w:rsidRPr="001849E5">
        <w:rPr>
          <w:rFonts w:ascii="Arial" w:hAnsi="Arial" w:cs="Arial"/>
          <w:sz w:val="22"/>
          <w:szCs w:val="22"/>
        </w:rPr>
        <w:t>objednateli originál stavebního deníku k archivaci dle příslušných právních předpisů.</w:t>
      </w:r>
    </w:p>
    <w:p w:rsidR="00DA1506" w:rsidRPr="001849E5" w:rsidRDefault="00DA1506" w:rsidP="00EB6A2C">
      <w:pPr>
        <w:pStyle w:val="Odstavecseseznamem"/>
        <w:spacing w:line="240" w:lineRule="atLeast"/>
        <w:ind w:left="0"/>
        <w:rPr>
          <w:rFonts w:ascii="Arial" w:hAnsi="Arial" w:cs="Arial"/>
          <w:b/>
          <w:sz w:val="22"/>
          <w:szCs w:val="22"/>
        </w:rPr>
      </w:pPr>
    </w:p>
    <w:p w:rsidR="008E43A6" w:rsidRPr="001849E5" w:rsidRDefault="008E43A6" w:rsidP="00EB6A2C">
      <w:pPr>
        <w:pStyle w:val="Odstavecseseznamem"/>
        <w:spacing w:line="240" w:lineRule="atLeast"/>
        <w:ind w:left="388"/>
        <w:jc w:val="center"/>
        <w:rPr>
          <w:rFonts w:ascii="Arial" w:hAnsi="Arial" w:cs="Arial"/>
          <w:b/>
          <w:sz w:val="22"/>
          <w:szCs w:val="22"/>
        </w:rPr>
      </w:pPr>
    </w:p>
    <w:p w:rsidR="00395C6E" w:rsidRDefault="00EB6A2C" w:rsidP="00EB6A2C">
      <w:pPr>
        <w:pStyle w:val="Odstavecseseznamem"/>
        <w:spacing w:line="240" w:lineRule="atLeast"/>
        <w:ind w:left="388"/>
        <w:jc w:val="center"/>
        <w:rPr>
          <w:rFonts w:ascii="Arial" w:hAnsi="Arial" w:cs="Arial"/>
          <w:b/>
          <w:sz w:val="22"/>
          <w:szCs w:val="22"/>
        </w:rPr>
      </w:pPr>
      <w:r>
        <w:rPr>
          <w:rFonts w:ascii="Arial" w:hAnsi="Arial" w:cs="Arial"/>
          <w:b/>
          <w:sz w:val="22"/>
          <w:szCs w:val="22"/>
        </w:rPr>
        <w:t>VII.</w:t>
      </w:r>
    </w:p>
    <w:p w:rsidR="00EB6A2C" w:rsidRDefault="00EB6A2C" w:rsidP="00EB6A2C">
      <w:pPr>
        <w:pStyle w:val="Odstavecseseznamem"/>
        <w:spacing w:line="240" w:lineRule="atLeast"/>
        <w:ind w:left="388"/>
        <w:jc w:val="center"/>
        <w:rPr>
          <w:rFonts w:ascii="Arial" w:hAnsi="Arial" w:cs="Arial"/>
          <w:b/>
          <w:sz w:val="22"/>
          <w:szCs w:val="22"/>
        </w:rPr>
      </w:pPr>
      <w:r>
        <w:rPr>
          <w:rFonts w:ascii="Arial" w:hAnsi="Arial" w:cs="Arial"/>
          <w:b/>
          <w:sz w:val="22"/>
          <w:szCs w:val="22"/>
        </w:rPr>
        <w:t xml:space="preserve">K O N T R O L A   </w:t>
      </w:r>
      <w:proofErr w:type="spellStart"/>
      <w:r>
        <w:rPr>
          <w:rFonts w:ascii="Arial" w:hAnsi="Arial" w:cs="Arial"/>
          <w:b/>
          <w:sz w:val="22"/>
          <w:szCs w:val="22"/>
        </w:rPr>
        <w:t>A</w:t>
      </w:r>
      <w:proofErr w:type="spellEnd"/>
      <w:r>
        <w:rPr>
          <w:rFonts w:ascii="Arial" w:hAnsi="Arial" w:cs="Arial"/>
          <w:b/>
          <w:sz w:val="22"/>
          <w:szCs w:val="22"/>
        </w:rPr>
        <w:t xml:space="preserve">   K O N T R O L N Í   D N Y</w:t>
      </w:r>
    </w:p>
    <w:p w:rsidR="00EB6A2C" w:rsidRDefault="00EB6A2C" w:rsidP="00EB6A2C">
      <w:pPr>
        <w:pStyle w:val="Odstavecseseznamem"/>
        <w:spacing w:line="240" w:lineRule="atLeast"/>
        <w:ind w:left="0"/>
        <w:rPr>
          <w:rFonts w:ascii="Arial" w:hAnsi="Arial" w:cs="Arial"/>
          <w:b/>
          <w:sz w:val="22"/>
          <w:szCs w:val="22"/>
        </w:rPr>
      </w:pPr>
    </w:p>
    <w:p w:rsidR="00EB6A2C" w:rsidRPr="00EB6A2C" w:rsidRDefault="00EB6A2C" w:rsidP="00EB6A2C">
      <w:pPr>
        <w:pStyle w:val="Odstavecseseznamem"/>
        <w:numPr>
          <w:ilvl w:val="0"/>
          <w:numId w:val="40"/>
        </w:numPr>
        <w:spacing w:line="240" w:lineRule="atLeast"/>
        <w:ind w:left="426" w:hanging="426"/>
        <w:jc w:val="both"/>
        <w:rPr>
          <w:rFonts w:ascii="Arial" w:hAnsi="Arial" w:cs="Arial"/>
          <w:bCs/>
          <w:sz w:val="22"/>
          <w:szCs w:val="22"/>
        </w:rPr>
      </w:pPr>
      <w:r w:rsidRPr="00045AE3">
        <w:rPr>
          <w:rFonts w:ascii="Arial" w:hAnsi="Arial" w:cs="Arial"/>
          <w:sz w:val="22"/>
          <w:szCs w:val="22"/>
        </w:rPr>
        <w:t xml:space="preserve">Objednatel je oprávněn kontrolovat provádění </w:t>
      </w:r>
      <w:r>
        <w:rPr>
          <w:rFonts w:ascii="Arial" w:hAnsi="Arial" w:cs="Arial"/>
          <w:sz w:val="22"/>
          <w:szCs w:val="22"/>
        </w:rPr>
        <w:t>d</w:t>
      </w:r>
      <w:r w:rsidRPr="00045AE3">
        <w:rPr>
          <w:rFonts w:ascii="Arial" w:hAnsi="Arial" w:cs="Arial"/>
          <w:sz w:val="22"/>
          <w:szCs w:val="22"/>
        </w:rPr>
        <w:t xml:space="preserve">íla. Zjistí-li objednatel, že </w:t>
      </w:r>
      <w:r w:rsidR="00F9187C">
        <w:rPr>
          <w:rFonts w:ascii="Arial" w:hAnsi="Arial" w:cs="Arial"/>
          <w:sz w:val="22"/>
          <w:szCs w:val="22"/>
        </w:rPr>
        <w:t>z</w:t>
      </w:r>
      <w:r w:rsidRPr="00045AE3">
        <w:rPr>
          <w:rFonts w:ascii="Arial" w:hAnsi="Arial" w:cs="Arial"/>
          <w:sz w:val="22"/>
          <w:szCs w:val="22"/>
        </w:rPr>
        <w:t xml:space="preserve">hotovitel provádí </w:t>
      </w:r>
      <w:r>
        <w:rPr>
          <w:rFonts w:ascii="Arial" w:hAnsi="Arial" w:cs="Arial"/>
          <w:sz w:val="22"/>
          <w:szCs w:val="22"/>
        </w:rPr>
        <w:t>d</w:t>
      </w:r>
      <w:r w:rsidRPr="00045AE3">
        <w:rPr>
          <w:rFonts w:ascii="Arial" w:hAnsi="Arial" w:cs="Arial"/>
          <w:sz w:val="22"/>
          <w:szCs w:val="22"/>
        </w:rPr>
        <w:t xml:space="preserve">ílo v rozporu se svými povinnostmi, je </w:t>
      </w:r>
      <w:r w:rsidR="00F9187C">
        <w:rPr>
          <w:rFonts w:ascii="Arial" w:hAnsi="Arial" w:cs="Arial"/>
          <w:sz w:val="22"/>
          <w:szCs w:val="22"/>
        </w:rPr>
        <w:t>o</w:t>
      </w:r>
      <w:r w:rsidRPr="00045AE3">
        <w:rPr>
          <w:rFonts w:ascii="Arial" w:hAnsi="Arial" w:cs="Arial"/>
          <w:sz w:val="22"/>
          <w:szCs w:val="22"/>
        </w:rPr>
        <w:t xml:space="preserve">bjednatel oprávněn dožadovat se toho, aby </w:t>
      </w:r>
      <w:r w:rsidR="00F9187C">
        <w:rPr>
          <w:rFonts w:ascii="Arial" w:hAnsi="Arial" w:cs="Arial"/>
          <w:sz w:val="22"/>
          <w:szCs w:val="22"/>
        </w:rPr>
        <w:t>z</w:t>
      </w:r>
      <w:r w:rsidRPr="00045AE3">
        <w:rPr>
          <w:rFonts w:ascii="Arial" w:hAnsi="Arial" w:cs="Arial"/>
          <w:sz w:val="22"/>
          <w:szCs w:val="22"/>
        </w:rPr>
        <w:t xml:space="preserve">hotovitel odstranil vady vzniklé vadným prováděním a </w:t>
      </w:r>
      <w:r>
        <w:rPr>
          <w:rFonts w:ascii="Arial" w:hAnsi="Arial" w:cs="Arial"/>
          <w:sz w:val="22"/>
          <w:szCs w:val="22"/>
        </w:rPr>
        <w:t>d</w:t>
      </w:r>
      <w:r w:rsidRPr="00045AE3">
        <w:rPr>
          <w:rFonts w:ascii="Arial" w:hAnsi="Arial" w:cs="Arial"/>
          <w:sz w:val="22"/>
          <w:szCs w:val="22"/>
        </w:rPr>
        <w:t xml:space="preserve">ílo prováděl řádným způsobem. Jestliže </w:t>
      </w:r>
      <w:r w:rsidR="00F9187C">
        <w:rPr>
          <w:rFonts w:ascii="Arial" w:hAnsi="Arial" w:cs="Arial"/>
          <w:sz w:val="22"/>
          <w:szCs w:val="22"/>
        </w:rPr>
        <w:t>z</w:t>
      </w:r>
      <w:r w:rsidRPr="00045AE3">
        <w:rPr>
          <w:rFonts w:ascii="Arial" w:hAnsi="Arial" w:cs="Arial"/>
          <w:sz w:val="22"/>
          <w:szCs w:val="22"/>
        </w:rPr>
        <w:t xml:space="preserve">hotovitel tak neučiní ani v přiměřené lhůtě mu k tomu poskytnuté a postup </w:t>
      </w:r>
      <w:r w:rsidR="00F9187C">
        <w:rPr>
          <w:rFonts w:ascii="Arial" w:hAnsi="Arial" w:cs="Arial"/>
          <w:sz w:val="22"/>
          <w:szCs w:val="22"/>
        </w:rPr>
        <w:t>z</w:t>
      </w:r>
      <w:r w:rsidRPr="00045AE3">
        <w:rPr>
          <w:rFonts w:ascii="Arial" w:hAnsi="Arial" w:cs="Arial"/>
          <w:sz w:val="22"/>
          <w:szCs w:val="22"/>
        </w:rPr>
        <w:t xml:space="preserve">hotovitele by vedl nepochybně k podstatnému porušení </w:t>
      </w:r>
      <w:r>
        <w:rPr>
          <w:rFonts w:ascii="Arial" w:hAnsi="Arial" w:cs="Arial"/>
          <w:sz w:val="22"/>
          <w:szCs w:val="22"/>
        </w:rPr>
        <w:t>s</w:t>
      </w:r>
      <w:r w:rsidRPr="00045AE3">
        <w:rPr>
          <w:rFonts w:ascii="Arial" w:hAnsi="Arial" w:cs="Arial"/>
          <w:sz w:val="22"/>
          <w:szCs w:val="22"/>
        </w:rPr>
        <w:t xml:space="preserve">mlouvy, je objednatel oprávněn odstoupit od </w:t>
      </w:r>
      <w:r>
        <w:rPr>
          <w:rFonts w:ascii="Arial" w:hAnsi="Arial" w:cs="Arial"/>
          <w:sz w:val="22"/>
          <w:szCs w:val="22"/>
        </w:rPr>
        <w:t>s</w:t>
      </w:r>
      <w:r w:rsidRPr="00045AE3">
        <w:rPr>
          <w:rFonts w:ascii="Arial" w:hAnsi="Arial" w:cs="Arial"/>
          <w:sz w:val="22"/>
          <w:szCs w:val="22"/>
        </w:rPr>
        <w:t>mlouvy</w:t>
      </w:r>
      <w:r>
        <w:rPr>
          <w:rFonts w:ascii="Arial" w:hAnsi="Arial" w:cs="Arial"/>
          <w:sz w:val="22"/>
          <w:szCs w:val="22"/>
        </w:rPr>
        <w:t>.</w:t>
      </w:r>
    </w:p>
    <w:p w:rsidR="00EB6A2C" w:rsidRPr="00EB6A2C" w:rsidRDefault="00EB6A2C" w:rsidP="00EB6A2C">
      <w:pPr>
        <w:pStyle w:val="Odstavecseseznamem"/>
        <w:numPr>
          <w:ilvl w:val="0"/>
          <w:numId w:val="40"/>
        </w:numPr>
        <w:spacing w:line="240" w:lineRule="atLeast"/>
        <w:ind w:left="426" w:hanging="426"/>
        <w:jc w:val="both"/>
        <w:rPr>
          <w:rFonts w:ascii="Arial" w:hAnsi="Arial" w:cs="Arial"/>
          <w:b/>
          <w:sz w:val="22"/>
          <w:szCs w:val="22"/>
        </w:rPr>
      </w:pPr>
      <w:r w:rsidRPr="00045AE3">
        <w:rPr>
          <w:rFonts w:ascii="Arial" w:hAnsi="Arial" w:cs="Arial"/>
          <w:sz w:val="22"/>
          <w:szCs w:val="22"/>
        </w:rPr>
        <w:t xml:space="preserve">Pro účely kontroly průběhu provádění </w:t>
      </w:r>
      <w:r>
        <w:rPr>
          <w:rFonts w:ascii="Arial" w:hAnsi="Arial" w:cs="Arial"/>
          <w:sz w:val="22"/>
          <w:szCs w:val="22"/>
        </w:rPr>
        <w:t>d</w:t>
      </w:r>
      <w:r w:rsidRPr="00045AE3">
        <w:rPr>
          <w:rFonts w:ascii="Arial" w:hAnsi="Arial" w:cs="Arial"/>
          <w:sz w:val="22"/>
          <w:szCs w:val="22"/>
        </w:rPr>
        <w:t xml:space="preserve">íla organizuje </w:t>
      </w:r>
      <w:r w:rsidR="00F9187C">
        <w:rPr>
          <w:rFonts w:ascii="Arial" w:hAnsi="Arial" w:cs="Arial"/>
          <w:sz w:val="22"/>
          <w:szCs w:val="22"/>
        </w:rPr>
        <w:t>o</w:t>
      </w:r>
      <w:r w:rsidRPr="00045AE3">
        <w:rPr>
          <w:rFonts w:ascii="Arial" w:hAnsi="Arial" w:cs="Arial"/>
          <w:sz w:val="22"/>
          <w:szCs w:val="22"/>
        </w:rPr>
        <w:t>bjednatel kontrolní dny v termínech nezbytných pro řádné provádění kontroly. Objednatel je povinen oznámit konání kontrolního dne písemně a nejméně tři dny před jeho konáním, pokud se na termínu kontrolního dne nedohodly zúčastněné strany na předchozím jednání</w:t>
      </w:r>
      <w:r>
        <w:rPr>
          <w:rFonts w:ascii="Arial" w:hAnsi="Arial" w:cs="Arial"/>
          <w:sz w:val="22"/>
          <w:szCs w:val="22"/>
        </w:rPr>
        <w:t>.</w:t>
      </w:r>
    </w:p>
    <w:p w:rsidR="00EB6A2C" w:rsidRPr="00EB6A2C" w:rsidRDefault="00EB6A2C" w:rsidP="00EB6A2C">
      <w:pPr>
        <w:pStyle w:val="Odstavecseseznamem"/>
        <w:numPr>
          <w:ilvl w:val="0"/>
          <w:numId w:val="40"/>
        </w:numPr>
        <w:spacing w:line="240" w:lineRule="atLeast"/>
        <w:ind w:left="426" w:hanging="426"/>
        <w:jc w:val="both"/>
        <w:rPr>
          <w:rFonts w:ascii="Arial" w:hAnsi="Arial" w:cs="Arial"/>
          <w:b/>
          <w:sz w:val="22"/>
          <w:szCs w:val="22"/>
        </w:rPr>
      </w:pPr>
      <w:r w:rsidRPr="00045AE3">
        <w:rPr>
          <w:rFonts w:ascii="Arial" w:hAnsi="Arial" w:cs="Arial"/>
          <w:sz w:val="22"/>
          <w:szCs w:val="22"/>
        </w:rPr>
        <w:t xml:space="preserve">Kontrolních dnů jsou povinni se zúčastnit zástupci </w:t>
      </w:r>
      <w:r w:rsidR="00F9187C">
        <w:rPr>
          <w:rFonts w:ascii="Arial" w:hAnsi="Arial" w:cs="Arial"/>
          <w:sz w:val="22"/>
          <w:szCs w:val="22"/>
        </w:rPr>
        <w:t>o</w:t>
      </w:r>
      <w:r w:rsidRPr="00045AE3">
        <w:rPr>
          <w:rFonts w:ascii="Arial" w:hAnsi="Arial" w:cs="Arial"/>
          <w:sz w:val="22"/>
          <w:szCs w:val="22"/>
        </w:rPr>
        <w:t xml:space="preserve">bjednatele včetně osob vykonávajících funkci technického dozoru a zástupci </w:t>
      </w:r>
      <w:r w:rsidR="00F9187C">
        <w:rPr>
          <w:rFonts w:ascii="Arial" w:hAnsi="Arial" w:cs="Arial"/>
          <w:sz w:val="22"/>
          <w:szCs w:val="22"/>
        </w:rPr>
        <w:t>z</w:t>
      </w:r>
      <w:r w:rsidRPr="00045AE3">
        <w:rPr>
          <w:rFonts w:ascii="Arial" w:hAnsi="Arial" w:cs="Arial"/>
          <w:sz w:val="22"/>
          <w:szCs w:val="22"/>
        </w:rPr>
        <w:t>hotovitele</w:t>
      </w:r>
      <w:r>
        <w:rPr>
          <w:rFonts w:ascii="Arial" w:hAnsi="Arial" w:cs="Arial"/>
          <w:sz w:val="22"/>
          <w:szCs w:val="22"/>
        </w:rPr>
        <w:t>.</w:t>
      </w:r>
    </w:p>
    <w:p w:rsidR="00EB6A2C" w:rsidRPr="00EB6A2C" w:rsidRDefault="00EB6A2C" w:rsidP="00EB6A2C">
      <w:pPr>
        <w:pStyle w:val="Odstavecseseznamem"/>
        <w:numPr>
          <w:ilvl w:val="0"/>
          <w:numId w:val="40"/>
        </w:numPr>
        <w:spacing w:line="240" w:lineRule="atLeast"/>
        <w:ind w:left="426" w:hanging="426"/>
        <w:jc w:val="both"/>
        <w:rPr>
          <w:rFonts w:ascii="Arial" w:hAnsi="Arial" w:cs="Arial"/>
          <w:b/>
          <w:sz w:val="22"/>
          <w:szCs w:val="22"/>
        </w:rPr>
      </w:pPr>
      <w:r w:rsidRPr="00045AE3">
        <w:rPr>
          <w:rFonts w:ascii="Arial" w:hAnsi="Arial" w:cs="Arial"/>
          <w:sz w:val="22"/>
          <w:szCs w:val="22"/>
        </w:rPr>
        <w:t>Obsahem kontrolního dne je zejména zpráva zhotovitele o postupu prací, kontrola plnění</w:t>
      </w:r>
      <w:r w:rsidR="00F9187C">
        <w:rPr>
          <w:rFonts w:ascii="Arial" w:hAnsi="Arial" w:cs="Arial"/>
          <w:sz w:val="22"/>
          <w:szCs w:val="22"/>
        </w:rPr>
        <w:t xml:space="preserve"> harmonogramu</w:t>
      </w:r>
      <w:r w:rsidRPr="00045AE3">
        <w:rPr>
          <w:rFonts w:ascii="Arial" w:hAnsi="Arial" w:cs="Arial"/>
          <w:sz w:val="22"/>
          <w:szCs w:val="22"/>
        </w:rPr>
        <w:t xml:space="preserve"> provádění prací, připomínky a podněty osob vykonávajících funkci technického dozoru a stanovení případných nápravných opatření a úkolů</w:t>
      </w:r>
      <w:r>
        <w:rPr>
          <w:rFonts w:ascii="Arial" w:hAnsi="Arial" w:cs="Arial"/>
          <w:sz w:val="22"/>
          <w:szCs w:val="22"/>
        </w:rPr>
        <w:t>.</w:t>
      </w:r>
    </w:p>
    <w:p w:rsidR="00EB6A2C" w:rsidRPr="00EB6A2C" w:rsidRDefault="00EB6A2C" w:rsidP="00EB6A2C">
      <w:pPr>
        <w:pStyle w:val="Odstavecseseznamem"/>
        <w:numPr>
          <w:ilvl w:val="0"/>
          <w:numId w:val="40"/>
        </w:numPr>
        <w:spacing w:line="240" w:lineRule="atLeast"/>
        <w:ind w:left="426" w:hanging="426"/>
        <w:jc w:val="both"/>
        <w:rPr>
          <w:rFonts w:ascii="Arial" w:hAnsi="Arial" w:cs="Arial"/>
          <w:b/>
          <w:sz w:val="22"/>
          <w:szCs w:val="22"/>
        </w:rPr>
      </w:pPr>
      <w:r w:rsidRPr="00045AE3">
        <w:rPr>
          <w:rFonts w:ascii="Arial" w:hAnsi="Arial" w:cs="Arial"/>
          <w:sz w:val="22"/>
          <w:szCs w:val="22"/>
        </w:rPr>
        <w:t xml:space="preserve">Vedením kontrolních dnů je pověřen </w:t>
      </w:r>
      <w:r w:rsidR="00F9187C">
        <w:rPr>
          <w:rFonts w:ascii="Arial" w:hAnsi="Arial" w:cs="Arial"/>
          <w:sz w:val="22"/>
          <w:szCs w:val="22"/>
        </w:rPr>
        <w:t>o</w:t>
      </w:r>
      <w:r w:rsidRPr="00045AE3">
        <w:rPr>
          <w:rFonts w:ascii="Arial" w:hAnsi="Arial" w:cs="Arial"/>
          <w:sz w:val="22"/>
          <w:szCs w:val="22"/>
        </w:rPr>
        <w:t>bjednatel</w:t>
      </w:r>
      <w:r>
        <w:rPr>
          <w:rFonts w:ascii="Arial" w:hAnsi="Arial" w:cs="Arial"/>
          <w:sz w:val="22"/>
          <w:szCs w:val="22"/>
        </w:rPr>
        <w:t>.</w:t>
      </w:r>
    </w:p>
    <w:p w:rsidR="00EB6A2C" w:rsidRPr="00EB6A2C" w:rsidRDefault="00EB6A2C" w:rsidP="00EB6A2C">
      <w:pPr>
        <w:pStyle w:val="Odstavecseseznamem"/>
        <w:numPr>
          <w:ilvl w:val="0"/>
          <w:numId w:val="40"/>
        </w:numPr>
        <w:spacing w:line="240" w:lineRule="atLeast"/>
        <w:ind w:left="426" w:hanging="426"/>
        <w:jc w:val="both"/>
        <w:rPr>
          <w:rFonts w:ascii="Arial" w:hAnsi="Arial" w:cs="Arial"/>
          <w:b/>
          <w:sz w:val="22"/>
          <w:szCs w:val="22"/>
        </w:rPr>
      </w:pPr>
      <w:r w:rsidRPr="00045AE3">
        <w:rPr>
          <w:rFonts w:ascii="Arial" w:hAnsi="Arial" w:cs="Arial"/>
          <w:sz w:val="22"/>
          <w:szCs w:val="22"/>
        </w:rPr>
        <w:t>Objednatel pořizuje z kontrolního dne zápis o jednání, který předá nejpozději do tří pracovních dnů ode dne konání kontrolního dne všem zúčastněným</w:t>
      </w:r>
      <w:r>
        <w:rPr>
          <w:rFonts w:ascii="Arial" w:hAnsi="Arial" w:cs="Arial"/>
          <w:sz w:val="22"/>
          <w:szCs w:val="22"/>
        </w:rPr>
        <w:t>.</w:t>
      </w:r>
    </w:p>
    <w:p w:rsidR="00EB6A2C" w:rsidRPr="00EB6A2C" w:rsidRDefault="00EB6A2C" w:rsidP="00EB6A2C">
      <w:pPr>
        <w:pStyle w:val="Odstavecseseznamem"/>
        <w:numPr>
          <w:ilvl w:val="0"/>
          <w:numId w:val="40"/>
        </w:numPr>
        <w:spacing w:line="240" w:lineRule="atLeast"/>
        <w:ind w:left="426" w:hanging="426"/>
        <w:jc w:val="both"/>
        <w:rPr>
          <w:rFonts w:ascii="Arial" w:hAnsi="Arial" w:cs="Arial"/>
          <w:b/>
          <w:sz w:val="22"/>
          <w:szCs w:val="22"/>
        </w:rPr>
      </w:pPr>
      <w:r w:rsidRPr="00045AE3">
        <w:rPr>
          <w:rFonts w:ascii="Arial" w:hAnsi="Arial" w:cs="Arial"/>
          <w:sz w:val="22"/>
          <w:szCs w:val="22"/>
        </w:rPr>
        <w:t>Zhotovitel je povinen zapsat datum konání kontrolního dne a jeho závěry do stavebního deníku</w:t>
      </w:r>
      <w:r>
        <w:rPr>
          <w:rFonts w:ascii="Arial" w:hAnsi="Arial" w:cs="Arial"/>
          <w:sz w:val="22"/>
          <w:szCs w:val="22"/>
        </w:rPr>
        <w:t>.</w:t>
      </w:r>
    </w:p>
    <w:p w:rsidR="00EB6A2C" w:rsidRPr="005E3704" w:rsidRDefault="00EB6A2C" w:rsidP="00EB6A2C">
      <w:pPr>
        <w:pStyle w:val="Odstavecseseznamem"/>
        <w:numPr>
          <w:ilvl w:val="0"/>
          <w:numId w:val="40"/>
        </w:numPr>
        <w:spacing w:line="240" w:lineRule="atLeast"/>
        <w:ind w:left="426" w:hanging="426"/>
        <w:jc w:val="both"/>
        <w:rPr>
          <w:rFonts w:ascii="Arial" w:hAnsi="Arial" w:cs="Arial"/>
          <w:b/>
          <w:sz w:val="22"/>
          <w:szCs w:val="22"/>
        </w:rPr>
      </w:pPr>
      <w:r>
        <w:rPr>
          <w:rFonts w:ascii="Arial" w:hAnsi="Arial" w:cs="Arial"/>
          <w:sz w:val="22"/>
          <w:szCs w:val="22"/>
        </w:rPr>
        <w:t xml:space="preserve">Kontrolní dny se uskuteční v minimální četnosti dle čl. V. odst. 6 této smlouvy. </w:t>
      </w:r>
      <w:r w:rsidRPr="00045AE3">
        <w:rPr>
          <w:rFonts w:ascii="Arial" w:hAnsi="Arial" w:cs="Arial"/>
          <w:sz w:val="22"/>
          <w:szCs w:val="22"/>
        </w:rPr>
        <w:t xml:space="preserve">Objednatel má právo stanovit i vyšší četnost kontrolních dnů, pokud to vyžadují okolnosti stavby, zejména prodlení v plnění </w:t>
      </w:r>
      <w:r w:rsidR="00F9187C">
        <w:rPr>
          <w:rFonts w:ascii="Arial" w:hAnsi="Arial" w:cs="Arial"/>
          <w:sz w:val="22"/>
          <w:szCs w:val="22"/>
        </w:rPr>
        <w:t>z</w:t>
      </w:r>
      <w:r w:rsidRPr="00045AE3">
        <w:rPr>
          <w:rFonts w:ascii="Arial" w:hAnsi="Arial" w:cs="Arial"/>
          <w:sz w:val="22"/>
          <w:szCs w:val="22"/>
        </w:rPr>
        <w:t xml:space="preserve">hotovitele, technologické návaznosti v provádění apod. Pokud </w:t>
      </w:r>
      <w:r w:rsidR="00F9187C">
        <w:rPr>
          <w:rFonts w:ascii="Arial" w:hAnsi="Arial" w:cs="Arial"/>
          <w:sz w:val="22"/>
          <w:szCs w:val="22"/>
        </w:rPr>
        <w:lastRenderedPageBreak/>
        <w:t>o</w:t>
      </w:r>
      <w:r w:rsidRPr="00045AE3">
        <w:rPr>
          <w:rFonts w:ascii="Arial" w:hAnsi="Arial" w:cs="Arial"/>
          <w:sz w:val="22"/>
          <w:szCs w:val="22"/>
        </w:rPr>
        <w:t xml:space="preserve">bjednatel rozhodne o častějším konání kontrolních dnů, je </w:t>
      </w:r>
      <w:r w:rsidR="00F9187C">
        <w:rPr>
          <w:rFonts w:ascii="Arial" w:hAnsi="Arial" w:cs="Arial"/>
          <w:sz w:val="22"/>
          <w:szCs w:val="22"/>
        </w:rPr>
        <w:t>z</w:t>
      </w:r>
      <w:r w:rsidRPr="00045AE3">
        <w:rPr>
          <w:rFonts w:ascii="Arial" w:hAnsi="Arial" w:cs="Arial"/>
          <w:sz w:val="22"/>
          <w:szCs w:val="22"/>
        </w:rPr>
        <w:t>hotovitel povinen na tuto četnost přistoupit</w:t>
      </w:r>
      <w:r>
        <w:rPr>
          <w:rFonts w:ascii="Arial" w:hAnsi="Arial" w:cs="Arial"/>
          <w:sz w:val="22"/>
          <w:szCs w:val="22"/>
        </w:rPr>
        <w:t>.</w:t>
      </w:r>
    </w:p>
    <w:p w:rsidR="005E3704" w:rsidRPr="00EB6A2C" w:rsidRDefault="005E3704" w:rsidP="00EB6A2C">
      <w:pPr>
        <w:pStyle w:val="Odstavecseseznamem"/>
        <w:numPr>
          <w:ilvl w:val="0"/>
          <w:numId w:val="40"/>
        </w:numPr>
        <w:spacing w:line="240" w:lineRule="atLeast"/>
        <w:ind w:left="426" w:hanging="426"/>
        <w:jc w:val="both"/>
        <w:rPr>
          <w:rFonts w:ascii="Arial" w:hAnsi="Arial" w:cs="Arial"/>
          <w:b/>
          <w:sz w:val="22"/>
          <w:szCs w:val="22"/>
        </w:rPr>
      </w:pPr>
      <w:r>
        <w:rPr>
          <w:rFonts w:ascii="Arial" w:hAnsi="Arial" w:cs="Arial"/>
          <w:sz w:val="22"/>
          <w:szCs w:val="22"/>
        </w:rPr>
        <w:t>Pro konání kontrolních dnů stavby zajistí zhotovitel vhodn</w:t>
      </w:r>
      <w:r w:rsidR="000B5A9E">
        <w:rPr>
          <w:rFonts w:ascii="Arial" w:hAnsi="Arial" w:cs="Arial"/>
          <w:sz w:val="22"/>
          <w:szCs w:val="22"/>
        </w:rPr>
        <w:t>ý</w:t>
      </w:r>
      <w:r>
        <w:rPr>
          <w:rFonts w:ascii="Arial" w:hAnsi="Arial" w:cs="Arial"/>
          <w:sz w:val="22"/>
          <w:szCs w:val="22"/>
        </w:rPr>
        <w:t xml:space="preserve"> prostor v místě stavby.</w:t>
      </w:r>
    </w:p>
    <w:p w:rsidR="00EB6A2C" w:rsidRDefault="00EB6A2C" w:rsidP="00EB6A2C">
      <w:pPr>
        <w:pStyle w:val="Odstavecseseznamem"/>
        <w:spacing w:line="240" w:lineRule="atLeast"/>
        <w:ind w:left="0"/>
        <w:rPr>
          <w:rFonts w:ascii="Arial" w:hAnsi="Arial" w:cs="Arial"/>
          <w:b/>
          <w:sz w:val="22"/>
          <w:szCs w:val="22"/>
        </w:rPr>
      </w:pPr>
    </w:p>
    <w:p w:rsidR="00433D97" w:rsidRDefault="00433D97" w:rsidP="00EB6A2C">
      <w:pPr>
        <w:pStyle w:val="Odstavecseseznamem"/>
        <w:spacing w:line="240" w:lineRule="atLeast"/>
        <w:ind w:left="388"/>
        <w:jc w:val="center"/>
        <w:rPr>
          <w:rFonts w:ascii="Arial" w:hAnsi="Arial" w:cs="Arial"/>
          <w:b/>
          <w:sz w:val="22"/>
          <w:szCs w:val="22"/>
        </w:rPr>
      </w:pPr>
    </w:p>
    <w:p w:rsidR="000B5A9E" w:rsidRDefault="000B5A9E" w:rsidP="00EB6A2C">
      <w:pPr>
        <w:pStyle w:val="Odstavecseseznamem"/>
        <w:spacing w:line="240" w:lineRule="atLeast"/>
        <w:ind w:left="388"/>
        <w:jc w:val="center"/>
        <w:rPr>
          <w:rFonts w:ascii="Arial" w:hAnsi="Arial" w:cs="Arial"/>
          <w:b/>
          <w:sz w:val="22"/>
          <w:szCs w:val="22"/>
        </w:rPr>
      </w:pPr>
    </w:p>
    <w:p w:rsidR="008301AF" w:rsidRPr="001849E5" w:rsidRDefault="00831E2E" w:rsidP="00EB6A2C">
      <w:pPr>
        <w:pStyle w:val="Odstavecseseznamem"/>
        <w:spacing w:line="240" w:lineRule="atLeast"/>
        <w:ind w:left="388"/>
        <w:jc w:val="center"/>
        <w:rPr>
          <w:rFonts w:ascii="Arial" w:hAnsi="Arial" w:cs="Arial"/>
          <w:b/>
          <w:sz w:val="22"/>
          <w:szCs w:val="22"/>
        </w:rPr>
      </w:pPr>
      <w:r w:rsidRPr="001849E5">
        <w:rPr>
          <w:rFonts w:ascii="Arial" w:hAnsi="Arial" w:cs="Arial"/>
          <w:b/>
          <w:sz w:val="22"/>
          <w:szCs w:val="22"/>
        </w:rPr>
        <w:t>V</w:t>
      </w:r>
      <w:r w:rsidR="0057035A" w:rsidRPr="001849E5">
        <w:rPr>
          <w:rFonts w:ascii="Arial" w:hAnsi="Arial" w:cs="Arial"/>
          <w:b/>
          <w:sz w:val="22"/>
          <w:szCs w:val="22"/>
        </w:rPr>
        <w:t>II</w:t>
      </w:r>
      <w:r w:rsidR="00F61C04">
        <w:rPr>
          <w:rFonts w:ascii="Arial" w:hAnsi="Arial" w:cs="Arial"/>
          <w:b/>
          <w:sz w:val="22"/>
          <w:szCs w:val="22"/>
        </w:rPr>
        <w:t>I</w:t>
      </w:r>
      <w:r w:rsidRPr="001849E5">
        <w:rPr>
          <w:rFonts w:ascii="Arial" w:hAnsi="Arial" w:cs="Arial"/>
          <w:b/>
          <w:sz w:val="22"/>
          <w:szCs w:val="22"/>
        </w:rPr>
        <w:t>.</w:t>
      </w:r>
    </w:p>
    <w:p w:rsidR="00831E2E" w:rsidRPr="00FB137A" w:rsidRDefault="00831E2E" w:rsidP="00EB6A2C">
      <w:pPr>
        <w:numPr>
          <w:ilvl w:val="12"/>
          <w:numId w:val="0"/>
        </w:numPr>
        <w:spacing w:line="240" w:lineRule="atLeast"/>
        <w:jc w:val="center"/>
        <w:rPr>
          <w:rFonts w:ascii="Arial" w:hAnsi="Arial" w:cs="Arial"/>
          <w:b/>
          <w:sz w:val="22"/>
          <w:szCs w:val="22"/>
        </w:rPr>
      </w:pPr>
      <w:r w:rsidRPr="00FB137A">
        <w:rPr>
          <w:rFonts w:ascii="Arial" w:hAnsi="Arial" w:cs="Arial"/>
          <w:b/>
          <w:sz w:val="22"/>
          <w:szCs w:val="22"/>
        </w:rPr>
        <w:t>P Ř E D Á N Í   A   P Ř E V Z E T Í   D Í L A</w:t>
      </w:r>
    </w:p>
    <w:p w:rsidR="009F1017" w:rsidRPr="00FB137A" w:rsidRDefault="009F1017" w:rsidP="00EB6A2C">
      <w:pPr>
        <w:numPr>
          <w:ilvl w:val="12"/>
          <w:numId w:val="0"/>
        </w:numPr>
        <w:spacing w:line="240" w:lineRule="atLeast"/>
        <w:jc w:val="center"/>
        <w:rPr>
          <w:rFonts w:ascii="Arial" w:hAnsi="Arial" w:cs="Arial"/>
          <w:b/>
          <w:sz w:val="22"/>
          <w:szCs w:val="22"/>
        </w:rPr>
      </w:pPr>
    </w:p>
    <w:p w:rsidR="00831E2E" w:rsidRPr="00FB137A" w:rsidRDefault="00831E2E" w:rsidP="00EB6A2C">
      <w:pPr>
        <w:numPr>
          <w:ilvl w:val="12"/>
          <w:numId w:val="0"/>
        </w:numPr>
        <w:spacing w:line="240" w:lineRule="atLeast"/>
        <w:ind w:left="425" w:hanging="425"/>
        <w:jc w:val="both"/>
        <w:rPr>
          <w:rFonts w:ascii="Arial" w:hAnsi="Arial" w:cs="Arial"/>
          <w:sz w:val="22"/>
          <w:szCs w:val="22"/>
        </w:rPr>
      </w:pPr>
      <w:r w:rsidRPr="00FB137A">
        <w:rPr>
          <w:rFonts w:ascii="Arial" w:hAnsi="Arial" w:cs="Arial"/>
          <w:sz w:val="22"/>
          <w:szCs w:val="22"/>
        </w:rPr>
        <w:t>1.</w:t>
      </w:r>
      <w:r w:rsidRPr="00FB137A">
        <w:rPr>
          <w:rFonts w:ascii="Arial" w:hAnsi="Arial" w:cs="Arial"/>
          <w:sz w:val="22"/>
          <w:szCs w:val="22"/>
        </w:rPr>
        <w:tab/>
        <w:t xml:space="preserve">Řádně provedená stavba </w:t>
      </w:r>
      <w:r w:rsidR="00954D92">
        <w:rPr>
          <w:rFonts w:ascii="Arial" w:hAnsi="Arial" w:cs="Arial"/>
          <w:sz w:val="22"/>
          <w:szCs w:val="22"/>
        </w:rPr>
        <w:t xml:space="preserve">(dílo) </w:t>
      </w:r>
      <w:r w:rsidRPr="00FB137A">
        <w:rPr>
          <w:rFonts w:ascii="Arial" w:hAnsi="Arial" w:cs="Arial"/>
          <w:sz w:val="22"/>
          <w:szCs w:val="22"/>
        </w:rPr>
        <w:t xml:space="preserve">se předává a přejímá dle § </w:t>
      </w:r>
      <w:r w:rsidR="0082346E" w:rsidRPr="00FB137A">
        <w:rPr>
          <w:rFonts w:ascii="Arial" w:hAnsi="Arial" w:cs="Arial"/>
          <w:sz w:val="22"/>
          <w:szCs w:val="22"/>
        </w:rPr>
        <w:t>2604 a násl.</w:t>
      </w:r>
      <w:r w:rsidRPr="00FB137A">
        <w:rPr>
          <w:rFonts w:ascii="Arial" w:hAnsi="Arial" w:cs="Arial"/>
          <w:sz w:val="22"/>
          <w:szCs w:val="22"/>
        </w:rPr>
        <w:t xml:space="preserve"> </w:t>
      </w:r>
      <w:r w:rsidR="000C5733" w:rsidRPr="00FB137A">
        <w:rPr>
          <w:rFonts w:ascii="Arial" w:hAnsi="Arial" w:cs="Arial"/>
          <w:sz w:val="22"/>
          <w:szCs w:val="22"/>
        </w:rPr>
        <w:t>OZ</w:t>
      </w:r>
      <w:r w:rsidR="001649D6" w:rsidRPr="00FB137A">
        <w:rPr>
          <w:rFonts w:ascii="Arial" w:hAnsi="Arial" w:cs="Arial"/>
          <w:sz w:val="22"/>
          <w:szCs w:val="22"/>
        </w:rPr>
        <w:t xml:space="preserve"> </w:t>
      </w:r>
      <w:r w:rsidRPr="00FB137A">
        <w:rPr>
          <w:rFonts w:ascii="Arial" w:hAnsi="Arial" w:cs="Arial"/>
          <w:sz w:val="22"/>
          <w:szCs w:val="22"/>
        </w:rPr>
        <w:t xml:space="preserve">v rozsahu projektové dokumentace stavby a vydaným stavebním povolením. </w:t>
      </w:r>
      <w:r w:rsidR="0082346E" w:rsidRPr="00FB137A">
        <w:rPr>
          <w:rFonts w:ascii="Arial" w:hAnsi="Arial" w:cs="Arial"/>
          <w:sz w:val="22"/>
          <w:szCs w:val="22"/>
        </w:rPr>
        <w:t xml:space="preserve"> </w:t>
      </w:r>
      <w:r w:rsidRPr="00FB137A">
        <w:rPr>
          <w:rFonts w:ascii="Arial" w:hAnsi="Arial" w:cs="Arial"/>
          <w:sz w:val="22"/>
          <w:szCs w:val="22"/>
        </w:rPr>
        <w:t>Pokud je smlouvou dohodnuto, též v rozsahu jednotlivých objektů schopných</w:t>
      </w:r>
      <w:r w:rsidR="0082346E" w:rsidRPr="00FB137A">
        <w:rPr>
          <w:rFonts w:ascii="Arial" w:hAnsi="Arial" w:cs="Arial"/>
          <w:sz w:val="22"/>
          <w:szCs w:val="22"/>
        </w:rPr>
        <w:t xml:space="preserve"> </w:t>
      </w:r>
      <w:r w:rsidRPr="00FB137A">
        <w:rPr>
          <w:rFonts w:ascii="Arial" w:hAnsi="Arial" w:cs="Arial"/>
          <w:sz w:val="22"/>
          <w:szCs w:val="22"/>
        </w:rPr>
        <w:t>samostatného užívání. Veškerá předání a převzetí budou</w:t>
      </w:r>
      <w:r w:rsidR="00413E39" w:rsidRPr="00FB137A">
        <w:rPr>
          <w:rFonts w:ascii="Arial" w:hAnsi="Arial" w:cs="Arial"/>
          <w:sz w:val="22"/>
          <w:szCs w:val="22"/>
        </w:rPr>
        <w:t xml:space="preserve"> prováděna v rozsahu a způsobem</w:t>
      </w:r>
      <w:r w:rsidRPr="00FB137A">
        <w:rPr>
          <w:rFonts w:ascii="Arial" w:hAnsi="Arial" w:cs="Arial"/>
          <w:sz w:val="22"/>
          <w:szCs w:val="22"/>
        </w:rPr>
        <w:t xml:space="preserve"> stanoveným platnými předpisy a touto smlouvou.</w:t>
      </w:r>
    </w:p>
    <w:p w:rsidR="00831E2E" w:rsidRPr="00FB137A" w:rsidRDefault="00831E2E" w:rsidP="00EB6A2C">
      <w:pPr>
        <w:numPr>
          <w:ilvl w:val="0"/>
          <w:numId w:val="30"/>
        </w:numPr>
        <w:spacing w:line="240" w:lineRule="atLeast"/>
        <w:jc w:val="both"/>
        <w:rPr>
          <w:rFonts w:ascii="Arial" w:hAnsi="Arial" w:cs="Arial"/>
          <w:sz w:val="22"/>
          <w:szCs w:val="22"/>
        </w:rPr>
      </w:pPr>
      <w:r w:rsidRPr="00FB137A">
        <w:rPr>
          <w:rFonts w:ascii="Arial" w:hAnsi="Arial" w:cs="Arial"/>
          <w:sz w:val="22"/>
          <w:szCs w:val="22"/>
        </w:rPr>
        <w:t>Zhotovitel je povinen zajist</w:t>
      </w:r>
      <w:r w:rsidR="00413E39" w:rsidRPr="00FB137A">
        <w:rPr>
          <w:rFonts w:ascii="Arial" w:hAnsi="Arial" w:cs="Arial"/>
          <w:sz w:val="22"/>
          <w:szCs w:val="22"/>
        </w:rPr>
        <w:t>it předložení veškerých atestů,</w:t>
      </w:r>
      <w:r w:rsidRPr="00FB137A">
        <w:rPr>
          <w:rFonts w:ascii="Arial" w:hAnsi="Arial" w:cs="Arial"/>
          <w:sz w:val="22"/>
          <w:szCs w:val="22"/>
        </w:rPr>
        <w:t xml:space="preserve"> osvědčení, zpráv a protokolů </w:t>
      </w:r>
      <w:r w:rsidR="00D362ED" w:rsidRPr="00FB137A">
        <w:rPr>
          <w:rFonts w:ascii="Arial" w:hAnsi="Arial" w:cs="Arial"/>
          <w:sz w:val="22"/>
          <w:szCs w:val="22"/>
        </w:rPr>
        <w:br/>
      </w:r>
      <w:r w:rsidRPr="00FB137A">
        <w:rPr>
          <w:rFonts w:ascii="Arial" w:hAnsi="Arial" w:cs="Arial"/>
          <w:sz w:val="22"/>
          <w:szCs w:val="22"/>
        </w:rPr>
        <w:t xml:space="preserve">o zkouškách stanovených platnými předpisy (zejména </w:t>
      </w:r>
      <w:r w:rsidR="0017185D" w:rsidRPr="00FB137A">
        <w:rPr>
          <w:rFonts w:ascii="Arial" w:hAnsi="Arial" w:cs="Arial"/>
          <w:sz w:val="22"/>
          <w:szCs w:val="22"/>
        </w:rPr>
        <w:t xml:space="preserve">revizní zprávy elektroinstalace, </w:t>
      </w:r>
      <w:r w:rsidRPr="00FB137A">
        <w:rPr>
          <w:rFonts w:ascii="Arial" w:hAnsi="Arial" w:cs="Arial"/>
          <w:sz w:val="22"/>
          <w:szCs w:val="22"/>
        </w:rPr>
        <w:t>tlakov</w:t>
      </w:r>
      <w:r w:rsidR="0017185D" w:rsidRPr="00FB137A">
        <w:rPr>
          <w:rFonts w:ascii="Arial" w:hAnsi="Arial" w:cs="Arial"/>
          <w:sz w:val="22"/>
          <w:szCs w:val="22"/>
        </w:rPr>
        <w:t>é</w:t>
      </w:r>
      <w:r w:rsidRPr="00FB137A">
        <w:rPr>
          <w:rFonts w:ascii="Arial" w:hAnsi="Arial" w:cs="Arial"/>
          <w:sz w:val="22"/>
          <w:szCs w:val="22"/>
        </w:rPr>
        <w:t xml:space="preserve"> zkouš</w:t>
      </w:r>
      <w:r w:rsidR="0017185D" w:rsidRPr="00FB137A">
        <w:rPr>
          <w:rFonts w:ascii="Arial" w:hAnsi="Arial" w:cs="Arial"/>
          <w:sz w:val="22"/>
          <w:szCs w:val="22"/>
        </w:rPr>
        <w:t>ky</w:t>
      </w:r>
      <w:r w:rsidRPr="00FB137A">
        <w:rPr>
          <w:rFonts w:ascii="Arial" w:hAnsi="Arial" w:cs="Arial"/>
          <w:sz w:val="22"/>
          <w:szCs w:val="22"/>
        </w:rPr>
        <w:t xml:space="preserve">, </w:t>
      </w:r>
      <w:r w:rsidR="0017185D" w:rsidRPr="00FB137A">
        <w:rPr>
          <w:rFonts w:ascii="Arial" w:hAnsi="Arial" w:cs="Arial"/>
          <w:sz w:val="22"/>
          <w:szCs w:val="22"/>
        </w:rPr>
        <w:t xml:space="preserve">měření intenzity osvětlení, </w:t>
      </w:r>
      <w:r w:rsidRPr="00FB137A">
        <w:rPr>
          <w:rFonts w:ascii="Arial" w:hAnsi="Arial" w:cs="Arial"/>
          <w:sz w:val="22"/>
          <w:szCs w:val="22"/>
        </w:rPr>
        <w:t>měření hluku apod.) a kompletní projektovou doku</w:t>
      </w:r>
      <w:r w:rsidR="00D362ED" w:rsidRPr="00FB137A">
        <w:rPr>
          <w:rFonts w:ascii="Arial" w:hAnsi="Arial" w:cs="Arial"/>
          <w:sz w:val="22"/>
          <w:szCs w:val="22"/>
        </w:rPr>
        <w:t>mentaci skutečného provedení se</w:t>
      </w:r>
      <w:r w:rsidRPr="00FB137A">
        <w:rPr>
          <w:rFonts w:ascii="Arial" w:hAnsi="Arial" w:cs="Arial"/>
          <w:sz w:val="22"/>
          <w:szCs w:val="22"/>
        </w:rPr>
        <w:t xml:space="preserve"> zakreslením změn podle skutečného stavu provedených prací. </w:t>
      </w:r>
      <w:r w:rsidR="0017185D" w:rsidRPr="00FB137A">
        <w:rPr>
          <w:rFonts w:ascii="Arial" w:hAnsi="Arial" w:cs="Arial"/>
          <w:sz w:val="22"/>
          <w:szCs w:val="22"/>
        </w:rPr>
        <w:t>Dokumentace skutečného provedení bude vyhotovena pro potřeby kolaudace dle požadavků příslušného SÚ (předpokládána je stavebně architektonické řešení) a pro objednatele (kompletní projektová dokumentace skutečného provedení se všemi instalacemi)</w:t>
      </w:r>
      <w:r w:rsidR="00282D1F">
        <w:rPr>
          <w:rFonts w:ascii="Arial" w:hAnsi="Arial" w:cs="Arial"/>
          <w:sz w:val="22"/>
          <w:szCs w:val="22"/>
        </w:rPr>
        <w:t xml:space="preserve"> – dokumentace skutečného provedení stavby bude předána 3x v tištěné podobě a 3x v digitální podobě (aktivní formáty: DWG, textový editor a formát PDF – vše na vhodném nosiči dat)</w:t>
      </w:r>
      <w:r w:rsidR="0017185D" w:rsidRPr="00FB137A">
        <w:rPr>
          <w:rFonts w:ascii="Arial" w:hAnsi="Arial" w:cs="Arial"/>
          <w:sz w:val="22"/>
          <w:szCs w:val="22"/>
        </w:rPr>
        <w:t xml:space="preserve">.  </w:t>
      </w:r>
      <w:r w:rsidRPr="00FB137A">
        <w:rPr>
          <w:rFonts w:ascii="Arial" w:hAnsi="Arial" w:cs="Arial"/>
          <w:sz w:val="22"/>
          <w:szCs w:val="22"/>
        </w:rPr>
        <w:t>K tomuto účelu předloží zhotovitel při předávacím řízení dokument</w:t>
      </w:r>
      <w:r w:rsidR="000161B0" w:rsidRPr="00FB137A">
        <w:rPr>
          <w:rFonts w:ascii="Arial" w:hAnsi="Arial" w:cs="Arial"/>
          <w:sz w:val="22"/>
          <w:szCs w:val="22"/>
        </w:rPr>
        <w:t>y</w:t>
      </w:r>
      <w:r w:rsidRPr="00FB137A">
        <w:rPr>
          <w:rFonts w:ascii="Arial" w:hAnsi="Arial" w:cs="Arial"/>
          <w:sz w:val="22"/>
          <w:szCs w:val="22"/>
        </w:rPr>
        <w:t xml:space="preserve"> v následujícím rozsahu:</w:t>
      </w:r>
    </w:p>
    <w:p w:rsidR="00831E2E" w:rsidRPr="001849E5" w:rsidRDefault="00831E2E" w:rsidP="00EB6A2C">
      <w:pPr>
        <w:numPr>
          <w:ilvl w:val="1"/>
          <w:numId w:val="29"/>
        </w:numPr>
        <w:jc w:val="both"/>
        <w:rPr>
          <w:rFonts w:ascii="Arial" w:hAnsi="Arial" w:cs="Arial"/>
          <w:sz w:val="22"/>
          <w:szCs w:val="22"/>
        </w:rPr>
      </w:pPr>
      <w:r w:rsidRPr="001849E5">
        <w:rPr>
          <w:rFonts w:ascii="Arial" w:hAnsi="Arial" w:cs="Arial"/>
          <w:sz w:val="22"/>
          <w:szCs w:val="22"/>
        </w:rPr>
        <w:t>číslovaný seznam předávaných dokumentů</w:t>
      </w:r>
    </w:p>
    <w:p w:rsidR="00831E2E" w:rsidRPr="001849E5" w:rsidRDefault="00831E2E" w:rsidP="00EB6A2C">
      <w:pPr>
        <w:numPr>
          <w:ilvl w:val="1"/>
          <w:numId w:val="29"/>
        </w:numPr>
        <w:jc w:val="both"/>
        <w:rPr>
          <w:rFonts w:ascii="Arial" w:hAnsi="Arial" w:cs="Arial"/>
          <w:sz w:val="22"/>
          <w:szCs w:val="22"/>
        </w:rPr>
      </w:pPr>
      <w:r w:rsidRPr="001849E5">
        <w:rPr>
          <w:rFonts w:ascii="Arial" w:hAnsi="Arial" w:cs="Arial"/>
          <w:sz w:val="22"/>
          <w:szCs w:val="22"/>
        </w:rPr>
        <w:t>projektová dokumentace skutečného provedení</w:t>
      </w:r>
      <w:r w:rsidR="00F62FD2" w:rsidRPr="001849E5">
        <w:rPr>
          <w:rFonts w:ascii="Arial" w:hAnsi="Arial" w:cs="Arial"/>
          <w:sz w:val="22"/>
          <w:szCs w:val="22"/>
        </w:rPr>
        <w:t xml:space="preserve"> stavby</w:t>
      </w:r>
    </w:p>
    <w:p w:rsidR="00E45C5F" w:rsidRPr="001849E5" w:rsidRDefault="00E45C5F" w:rsidP="00EB6A2C">
      <w:pPr>
        <w:numPr>
          <w:ilvl w:val="1"/>
          <w:numId w:val="29"/>
        </w:numPr>
        <w:jc w:val="both"/>
        <w:rPr>
          <w:rFonts w:ascii="Arial" w:hAnsi="Arial" w:cs="Arial"/>
          <w:sz w:val="22"/>
          <w:szCs w:val="22"/>
        </w:rPr>
      </w:pPr>
      <w:r w:rsidRPr="001849E5">
        <w:rPr>
          <w:rFonts w:ascii="Arial" w:hAnsi="Arial" w:cs="Arial"/>
          <w:sz w:val="22"/>
          <w:szCs w:val="22"/>
        </w:rPr>
        <w:t>protokoly o provedení všech nezbytných zkoušek a měření</w:t>
      </w:r>
    </w:p>
    <w:p w:rsidR="00831E2E" w:rsidRPr="001849E5" w:rsidRDefault="00831E2E" w:rsidP="00EB6A2C">
      <w:pPr>
        <w:numPr>
          <w:ilvl w:val="1"/>
          <w:numId w:val="29"/>
        </w:numPr>
        <w:jc w:val="both"/>
        <w:rPr>
          <w:rFonts w:ascii="Arial" w:hAnsi="Arial" w:cs="Arial"/>
          <w:sz w:val="22"/>
          <w:szCs w:val="22"/>
        </w:rPr>
      </w:pPr>
      <w:r w:rsidRPr="001849E5">
        <w:rPr>
          <w:rFonts w:ascii="Arial" w:hAnsi="Arial" w:cs="Arial"/>
          <w:sz w:val="22"/>
          <w:szCs w:val="22"/>
        </w:rPr>
        <w:t>revizní zprávy</w:t>
      </w:r>
    </w:p>
    <w:p w:rsidR="00F62FD2" w:rsidRPr="001849E5" w:rsidRDefault="00F62FD2" w:rsidP="00EB6A2C">
      <w:pPr>
        <w:numPr>
          <w:ilvl w:val="1"/>
          <w:numId w:val="29"/>
        </w:numPr>
        <w:jc w:val="both"/>
        <w:rPr>
          <w:rFonts w:ascii="Arial" w:hAnsi="Arial" w:cs="Arial"/>
          <w:sz w:val="22"/>
          <w:szCs w:val="22"/>
        </w:rPr>
      </w:pPr>
      <w:r w:rsidRPr="001849E5">
        <w:rPr>
          <w:rFonts w:ascii="Arial" w:hAnsi="Arial" w:cs="Arial"/>
          <w:sz w:val="22"/>
          <w:szCs w:val="22"/>
        </w:rPr>
        <w:t>návody k obsluze a provozní pokyny dodaných zařízení</w:t>
      </w:r>
    </w:p>
    <w:p w:rsidR="00F62FD2" w:rsidRPr="001849E5" w:rsidRDefault="00F62FD2" w:rsidP="00EB6A2C">
      <w:pPr>
        <w:numPr>
          <w:ilvl w:val="1"/>
          <w:numId w:val="29"/>
        </w:numPr>
        <w:jc w:val="both"/>
        <w:rPr>
          <w:rFonts w:ascii="Arial" w:hAnsi="Arial" w:cs="Arial"/>
          <w:sz w:val="22"/>
          <w:szCs w:val="22"/>
        </w:rPr>
      </w:pPr>
      <w:r w:rsidRPr="001849E5">
        <w:rPr>
          <w:rFonts w:ascii="Arial" w:hAnsi="Arial" w:cs="Arial"/>
          <w:sz w:val="22"/>
          <w:szCs w:val="22"/>
        </w:rPr>
        <w:t>protokoly o zaškolení uživatele</w:t>
      </w:r>
    </w:p>
    <w:p w:rsidR="00F62FD2" w:rsidRPr="001849E5" w:rsidRDefault="00F62FD2" w:rsidP="00EB6A2C">
      <w:pPr>
        <w:numPr>
          <w:ilvl w:val="1"/>
          <w:numId w:val="29"/>
        </w:numPr>
        <w:jc w:val="both"/>
        <w:rPr>
          <w:rFonts w:ascii="Arial" w:hAnsi="Arial" w:cs="Arial"/>
          <w:sz w:val="22"/>
          <w:szCs w:val="22"/>
        </w:rPr>
      </w:pPr>
      <w:r w:rsidRPr="001849E5">
        <w:rPr>
          <w:rFonts w:ascii="Arial" w:hAnsi="Arial" w:cs="Arial"/>
          <w:sz w:val="22"/>
          <w:szCs w:val="22"/>
        </w:rPr>
        <w:t>veškeré doklady, které budou požadovány příslušnými DOSS (HZS, HSHMP apod.)</w:t>
      </w:r>
    </w:p>
    <w:p w:rsidR="00831E2E" w:rsidRPr="001849E5" w:rsidRDefault="00831E2E" w:rsidP="00EB6A2C">
      <w:pPr>
        <w:numPr>
          <w:ilvl w:val="1"/>
          <w:numId w:val="29"/>
        </w:numPr>
        <w:jc w:val="both"/>
        <w:rPr>
          <w:rFonts w:ascii="Arial" w:hAnsi="Arial" w:cs="Arial"/>
          <w:sz w:val="22"/>
          <w:szCs w:val="22"/>
        </w:rPr>
      </w:pPr>
      <w:r w:rsidRPr="001849E5">
        <w:rPr>
          <w:rFonts w:ascii="Arial" w:hAnsi="Arial" w:cs="Arial"/>
          <w:sz w:val="22"/>
          <w:szCs w:val="22"/>
        </w:rPr>
        <w:t>stavební deník</w:t>
      </w:r>
      <w:r w:rsidRPr="001849E5">
        <w:rPr>
          <w:rFonts w:ascii="Arial" w:hAnsi="Arial" w:cs="Arial"/>
          <w:color w:val="FF0000"/>
          <w:sz w:val="22"/>
          <w:szCs w:val="22"/>
        </w:rPr>
        <w:t xml:space="preserve"> </w:t>
      </w:r>
    </w:p>
    <w:p w:rsidR="00831E2E" w:rsidRPr="001849E5" w:rsidRDefault="00831E2E" w:rsidP="00EB6A2C">
      <w:pPr>
        <w:numPr>
          <w:ilvl w:val="1"/>
          <w:numId w:val="29"/>
        </w:numPr>
        <w:jc w:val="both"/>
        <w:rPr>
          <w:rFonts w:ascii="Arial" w:hAnsi="Arial" w:cs="Arial"/>
          <w:sz w:val="22"/>
          <w:szCs w:val="22"/>
        </w:rPr>
      </w:pPr>
      <w:r w:rsidRPr="001849E5">
        <w:rPr>
          <w:rFonts w:ascii="Arial" w:hAnsi="Arial" w:cs="Arial"/>
          <w:sz w:val="22"/>
          <w:szCs w:val="22"/>
        </w:rPr>
        <w:t>doklady k použitým prvkům, materiálům a zařízením (atesty, certifikáty, osvědčení a prohlášení o shodě</w:t>
      </w:r>
      <w:r w:rsidR="00F62FD2" w:rsidRPr="001849E5">
        <w:rPr>
          <w:rFonts w:ascii="Arial" w:hAnsi="Arial" w:cs="Arial"/>
          <w:sz w:val="22"/>
          <w:szCs w:val="22"/>
        </w:rPr>
        <w:t xml:space="preserve"> apod.</w:t>
      </w:r>
      <w:r w:rsidRPr="001849E5">
        <w:rPr>
          <w:rFonts w:ascii="Arial" w:hAnsi="Arial" w:cs="Arial"/>
          <w:sz w:val="22"/>
          <w:szCs w:val="22"/>
        </w:rPr>
        <w:t>)</w:t>
      </w:r>
    </w:p>
    <w:p w:rsidR="005B3E25" w:rsidRPr="001849E5" w:rsidRDefault="005B3E25" w:rsidP="00EB6A2C">
      <w:pPr>
        <w:numPr>
          <w:ilvl w:val="1"/>
          <w:numId w:val="29"/>
        </w:numPr>
        <w:jc w:val="both"/>
        <w:rPr>
          <w:rFonts w:ascii="Arial" w:hAnsi="Arial" w:cs="Arial"/>
          <w:sz w:val="22"/>
          <w:szCs w:val="22"/>
        </w:rPr>
      </w:pPr>
      <w:r w:rsidRPr="001849E5">
        <w:rPr>
          <w:rFonts w:ascii="Arial" w:hAnsi="Arial" w:cs="Arial"/>
          <w:sz w:val="22"/>
          <w:szCs w:val="22"/>
        </w:rPr>
        <w:t xml:space="preserve">uživatelská příručka </w:t>
      </w:r>
    </w:p>
    <w:p w:rsidR="00831E2E" w:rsidRPr="001849E5" w:rsidRDefault="00831E2E" w:rsidP="00EB6A2C">
      <w:pPr>
        <w:numPr>
          <w:ilvl w:val="1"/>
          <w:numId w:val="29"/>
        </w:numPr>
        <w:jc w:val="both"/>
        <w:rPr>
          <w:rFonts w:ascii="Arial" w:hAnsi="Arial" w:cs="Arial"/>
          <w:sz w:val="22"/>
          <w:szCs w:val="22"/>
        </w:rPr>
      </w:pPr>
      <w:r w:rsidRPr="001849E5">
        <w:rPr>
          <w:rFonts w:ascii="Arial" w:hAnsi="Arial" w:cs="Arial"/>
          <w:sz w:val="22"/>
          <w:szCs w:val="22"/>
        </w:rPr>
        <w:t>fotodokumentace z průběhu realizace stavby, včetně stavu zakrývaných částí</w:t>
      </w:r>
      <w:r w:rsidR="005644D8">
        <w:rPr>
          <w:rFonts w:ascii="Arial" w:hAnsi="Arial" w:cs="Arial"/>
          <w:sz w:val="22"/>
          <w:szCs w:val="22"/>
        </w:rPr>
        <w:t xml:space="preserve"> a předá časoměrné video z průběhu stavby</w:t>
      </w:r>
    </w:p>
    <w:p w:rsidR="00831E2E" w:rsidRPr="001849E5" w:rsidRDefault="00831E2E" w:rsidP="00EB6A2C">
      <w:pPr>
        <w:ind w:left="425"/>
        <w:contextualSpacing/>
        <w:jc w:val="both"/>
        <w:rPr>
          <w:rFonts w:ascii="Arial" w:hAnsi="Arial" w:cs="Arial"/>
          <w:sz w:val="22"/>
          <w:szCs w:val="22"/>
        </w:rPr>
      </w:pPr>
      <w:r w:rsidRPr="001849E5">
        <w:rPr>
          <w:rFonts w:ascii="Arial" w:hAnsi="Arial" w:cs="Arial"/>
          <w:sz w:val="22"/>
          <w:szCs w:val="22"/>
        </w:rPr>
        <w:t>Dále připraví tyto doklady:</w:t>
      </w:r>
    </w:p>
    <w:p w:rsidR="00831E2E" w:rsidRPr="001849E5" w:rsidRDefault="00831E2E" w:rsidP="00EB6A2C">
      <w:pPr>
        <w:numPr>
          <w:ilvl w:val="0"/>
          <w:numId w:val="31"/>
        </w:numPr>
        <w:contextualSpacing/>
        <w:jc w:val="both"/>
        <w:rPr>
          <w:rFonts w:ascii="Arial" w:hAnsi="Arial" w:cs="Arial"/>
          <w:sz w:val="22"/>
          <w:szCs w:val="22"/>
        </w:rPr>
      </w:pPr>
      <w:r w:rsidRPr="001849E5">
        <w:rPr>
          <w:rFonts w:ascii="Arial" w:hAnsi="Arial" w:cs="Arial"/>
          <w:sz w:val="22"/>
          <w:szCs w:val="22"/>
        </w:rPr>
        <w:t>Protokol o předání výše uvedené dokumentace</w:t>
      </w:r>
    </w:p>
    <w:p w:rsidR="00831E2E" w:rsidRPr="001849E5" w:rsidRDefault="00831E2E" w:rsidP="00EB6A2C">
      <w:pPr>
        <w:numPr>
          <w:ilvl w:val="0"/>
          <w:numId w:val="31"/>
        </w:numPr>
        <w:tabs>
          <w:tab w:val="left" w:pos="540"/>
        </w:tabs>
        <w:contextualSpacing/>
        <w:jc w:val="both"/>
        <w:rPr>
          <w:rFonts w:ascii="Arial" w:hAnsi="Arial" w:cs="Arial"/>
          <w:sz w:val="22"/>
          <w:szCs w:val="22"/>
        </w:rPr>
      </w:pPr>
      <w:r w:rsidRPr="001849E5">
        <w:rPr>
          <w:rFonts w:ascii="Arial" w:hAnsi="Arial" w:cs="Arial"/>
          <w:sz w:val="22"/>
          <w:szCs w:val="22"/>
        </w:rPr>
        <w:t>Protokol o předání a převzetí díla</w:t>
      </w:r>
      <w:r w:rsidR="009F1017" w:rsidRPr="001849E5">
        <w:rPr>
          <w:rFonts w:ascii="Arial" w:hAnsi="Arial" w:cs="Arial"/>
          <w:sz w:val="22"/>
          <w:szCs w:val="22"/>
        </w:rPr>
        <w:t>.</w:t>
      </w:r>
    </w:p>
    <w:p w:rsidR="009F1017" w:rsidRPr="001849E5" w:rsidRDefault="009F1017" w:rsidP="00EB6A2C">
      <w:pPr>
        <w:ind w:left="425"/>
        <w:contextualSpacing/>
        <w:jc w:val="both"/>
        <w:rPr>
          <w:rFonts w:ascii="Arial" w:hAnsi="Arial" w:cs="Arial"/>
          <w:sz w:val="22"/>
          <w:szCs w:val="22"/>
        </w:rPr>
      </w:pPr>
      <w:r w:rsidRPr="001849E5">
        <w:rPr>
          <w:rFonts w:ascii="Arial" w:hAnsi="Arial" w:cs="Arial"/>
          <w:sz w:val="22"/>
          <w:szCs w:val="22"/>
        </w:rPr>
        <w:t>Objednatel požaduje předložení veškerých dokumentů v českém jazyce</w:t>
      </w:r>
      <w:r w:rsidR="000D23E6" w:rsidRPr="001849E5">
        <w:rPr>
          <w:rFonts w:ascii="Arial" w:hAnsi="Arial" w:cs="Arial"/>
          <w:sz w:val="22"/>
          <w:szCs w:val="22"/>
        </w:rPr>
        <w:t>,</w:t>
      </w:r>
      <w:r w:rsidRPr="001849E5">
        <w:rPr>
          <w:rFonts w:ascii="Arial" w:hAnsi="Arial" w:cs="Arial"/>
          <w:sz w:val="22"/>
          <w:szCs w:val="22"/>
        </w:rPr>
        <w:t xml:space="preserve"> a to v elektronické i listinné podobě</w:t>
      </w:r>
      <w:r w:rsidR="000D23E6" w:rsidRPr="001849E5">
        <w:rPr>
          <w:rFonts w:ascii="Arial" w:hAnsi="Arial" w:cs="Arial"/>
          <w:sz w:val="22"/>
          <w:szCs w:val="22"/>
        </w:rPr>
        <w:t>, vždy</w:t>
      </w:r>
      <w:r w:rsidRPr="001849E5">
        <w:rPr>
          <w:rFonts w:ascii="Arial" w:hAnsi="Arial" w:cs="Arial"/>
          <w:sz w:val="22"/>
          <w:szCs w:val="22"/>
        </w:rPr>
        <w:t xml:space="preserve"> ve </w:t>
      </w:r>
      <w:r w:rsidR="0097019F">
        <w:rPr>
          <w:rFonts w:ascii="Arial" w:hAnsi="Arial" w:cs="Arial"/>
          <w:sz w:val="22"/>
          <w:szCs w:val="22"/>
        </w:rPr>
        <w:t>třech</w:t>
      </w:r>
      <w:r w:rsidRPr="001849E5">
        <w:rPr>
          <w:rFonts w:ascii="Arial" w:hAnsi="Arial" w:cs="Arial"/>
          <w:sz w:val="22"/>
          <w:szCs w:val="22"/>
        </w:rPr>
        <w:t xml:space="preserve"> vyhotoveních.</w:t>
      </w:r>
    </w:p>
    <w:p w:rsidR="00831E2E" w:rsidRPr="001849E5" w:rsidRDefault="00831E2E" w:rsidP="00EB6A2C">
      <w:pPr>
        <w:numPr>
          <w:ilvl w:val="12"/>
          <w:numId w:val="0"/>
        </w:numPr>
        <w:spacing w:line="240" w:lineRule="atLeast"/>
        <w:ind w:left="425" w:hanging="425"/>
        <w:contextualSpacing/>
        <w:jc w:val="both"/>
        <w:rPr>
          <w:rFonts w:ascii="Arial" w:hAnsi="Arial" w:cs="Arial"/>
          <w:sz w:val="22"/>
          <w:szCs w:val="22"/>
        </w:rPr>
      </w:pPr>
      <w:r w:rsidRPr="001849E5">
        <w:rPr>
          <w:rFonts w:ascii="Arial" w:hAnsi="Arial" w:cs="Arial"/>
          <w:sz w:val="22"/>
          <w:szCs w:val="22"/>
        </w:rPr>
        <w:t>3.</w:t>
      </w:r>
      <w:r w:rsidRPr="001849E5">
        <w:rPr>
          <w:rFonts w:ascii="Arial" w:hAnsi="Arial" w:cs="Arial"/>
          <w:sz w:val="22"/>
          <w:szCs w:val="22"/>
        </w:rPr>
        <w:tab/>
        <w:t>Ke kontrole prací, materiálů a k</w:t>
      </w:r>
      <w:r w:rsidR="009F1017" w:rsidRPr="001849E5">
        <w:rPr>
          <w:rFonts w:ascii="Arial" w:hAnsi="Arial" w:cs="Arial"/>
          <w:sz w:val="22"/>
          <w:szCs w:val="22"/>
        </w:rPr>
        <w:t>onstrukcí, které budou v dalším</w:t>
      </w:r>
      <w:r w:rsidRPr="001849E5">
        <w:rPr>
          <w:rFonts w:ascii="Arial" w:hAnsi="Arial" w:cs="Arial"/>
          <w:sz w:val="22"/>
          <w:szCs w:val="22"/>
        </w:rPr>
        <w:t xml:space="preserve"> průběhu prací zakryty, vyzve zh</w:t>
      </w:r>
      <w:r w:rsidR="00413E39" w:rsidRPr="001849E5">
        <w:rPr>
          <w:rFonts w:ascii="Arial" w:hAnsi="Arial" w:cs="Arial"/>
          <w:sz w:val="22"/>
          <w:szCs w:val="22"/>
        </w:rPr>
        <w:t>otovitel objednatele 3 pracovní</w:t>
      </w:r>
      <w:r w:rsidRPr="001849E5">
        <w:rPr>
          <w:rFonts w:ascii="Arial" w:hAnsi="Arial" w:cs="Arial"/>
          <w:sz w:val="22"/>
          <w:szCs w:val="22"/>
        </w:rPr>
        <w:t xml:space="preserve"> dny před jejich zakrytím zápisem</w:t>
      </w:r>
      <w:r w:rsidR="009F1017" w:rsidRPr="001849E5">
        <w:rPr>
          <w:rFonts w:ascii="Arial" w:hAnsi="Arial" w:cs="Arial"/>
          <w:sz w:val="22"/>
          <w:szCs w:val="22"/>
        </w:rPr>
        <w:t xml:space="preserve"> do stavebního deníku</w:t>
      </w:r>
      <w:r w:rsidR="00E31CA1" w:rsidRPr="001849E5">
        <w:rPr>
          <w:rFonts w:ascii="Arial" w:hAnsi="Arial" w:cs="Arial"/>
          <w:sz w:val="22"/>
          <w:szCs w:val="22"/>
        </w:rPr>
        <w:t>, telefonickou výzvou a emailem</w:t>
      </w:r>
      <w:r w:rsidR="009F1017" w:rsidRPr="001849E5">
        <w:rPr>
          <w:rFonts w:ascii="Arial" w:hAnsi="Arial" w:cs="Arial"/>
          <w:sz w:val="22"/>
          <w:szCs w:val="22"/>
        </w:rPr>
        <w:t>. Pokud se</w:t>
      </w:r>
      <w:r w:rsidRPr="001849E5">
        <w:rPr>
          <w:rFonts w:ascii="Arial" w:hAnsi="Arial" w:cs="Arial"/>
          <w:sz w:val="22"/>
          <w:szCs w:val="22"/>
        </w:rPr>
        <w:t xml:space="preserve"> objednatel na výzvu nedostaví,</w:t>
      </w:r>
      <w:r w:rsidR="009F1017" w:rsidRPr="001849E5">
        <w:rPr>
          <w:rFonts w:ascii="Arial" w:hAnsi="Arial" w:cs="Arial"/>
          <w:sz w:val="22"/>
          <w:szCs w:val="22"/>
        </w:rPr>
        <w:t xml:space="preserve"> je zhotovitel oprávněn provést</w:t>
      </w:r>
      <w:r w:rsidRPr="001849E5">
        <w:rPr>
          <w:rFonts w:ascii="Arial" w:hAnsi="Arial" w:cs="Arial"/>
          <w:sz w:val="22"/>
          <w:szCs w:val="22"/>
        </w:rPr>
        <w:t xml:space="preserve"> zakrytí bez jeho účasti.</w:t>
      </w:r>
    </w:p>
    <w:p w:rsidR="00831E2E" w:rsidRPr="001849E5" w:rsidRDefault="00831E2E" w:rsidP="00EB6A2C">
      <w:pPr>
        <w:numPr>
          <w:ilvl w:val="12"/>
          <w:numId w:val="0"/>
        </w:numPr>
        <w:spacing w:line="240" w:lineRule="atLeast"/>
        <w:ind w:left="425" w:hanging="425"/>
        <w:contextualSpacing/>
        <w:jc w:val="both"/>
        <w:rPr>
          <w:rFonts w:ascii="Arial" w:hAnsi="Arial" w:cs="Arial"/>
          <w:sz w:val="22"/>
          <w:szCs w:val="22"/>
        </w:rPr>
      </w:pPr>
      <w:r w:rsidRPr="001849E5">
        <w:rPr>
          <w:rFonts w:ascii="Arial" w:hAnsi="Arial" w:cs="Arial"/>
          <w:sz w:val="22"/>
          <w:szCs w:val="22"/>
        </w:rPr>
        <w:t>4.</w:t>
      </w:r>
      <w:r w:rsidRPr="001849E5">
        <w:rPr>
          <w:rFonts w:ascii="Arial" w:hAnsi="Arial" w:cs="Arial"/>
          <w:sz w:val="22"/>
          <w:szCs w:val="22"/>
        </w:rPr>
        <w:tab/>
        <w:t>K převzetí dokončeného díla vyzve zhotovitel objednatele písemně alespoň 1</w:t>
      </w:r>
      <w:r w:rsidR="005644D8">
        <w:rPr>
          <w:rFonts w:ascii="Arial" w:hAnsi="Arial" w:cs="Arial"/>
          <w:sz w:val="22"/>
          <w:szCs w:val="22"/>
        </w:rPr>
        <w:t>5</w:t>
      </w:r>
      <w:r w:rsidRPr="001849E5">
        <w:rPr>
          <w:rFonts w:ascii="Arial" w:hAnsi="Arial" w:cs="Arial"/>
          <w:sz w:val="22"/>
          <w:szCs w:val="22"/>
        </w:rPr>
        <w:t xml:space="preserve"> </w:t>
      </w:r>
      <w:r w:rsidR="005644D8">
        <w:rPr>
          <w:rFonts w:ascii="Arial" w:hAnsi="Arial" w:cs="Arial"/>
          <w:sz w:val="22"/>
          <w:szCs w:val="22"/>
        </w:rPr>
        <w:t xml:space="preserve">pracovních </w:t>
      </w:r>
      <w:r w:rsidRPr="001849E5">
        <w:rPr>
          <w:rFonts w:ascii="Arial" w:hAnsi="Arial" w:cs="Arial"/>
          <w:sz w:val="22"/>
          <w:szCs w:val="22"/>
        </w:rPr>
        <w:t>dnů před zahájením předávacího řízení</w:t>
      </w:r>
      <w:r w:rsidR="000D23E6" w:rsidRPr="001849E5">
        <w:rPr>
          <w:rFonts w:ascii="Arial" w:hAnsi="Arial" w:cs="Arial"/>
          <w:sz w:val="22"/>
          <w:szCs w:val="22"/>
        </w:rPr>
        <w:t>,</w:t>
      </w:r>
      <w:r w:rsidRPr="001849E5">
        <w:rPr>
          <w:rFonts w:ascii="Arial" w:hAnsi="Arial" w:cs="Arial"/>
          <w:sz w:val="22"/>
          <w:szCs w:val="22"/>
        </w:rPr>
        <w:t xml:space="preserve"> a to způsobem uvedeným v čl. XV</w:t>
      </w:r>
      <w:r w:rsidR="00F20690">
        <w:rPr>
          <w:rFonts w:ascii="Arial" w:hAnsi="Arial" w:cs="Arial"/>
          <w:sz w:val="22"/>
          <w:szCs w:val="22"/>
        </w:rPr>
        <w:t>I</w:t>
      </w:r>
      <w:r w:rsidRPr="001849E5">
        <w:rPr>
          <w:rFonts w:ascii="Arial" w:hAnsi="Arial" w:cs="Arial"/>
          <w:sz w:val="22"/>
          <w:szCs w:val="22"/>
        </w:rPr>
        <w:t>.</w:t>
      </w:r>
      <w:r w:rsidR="000C5733" w:rsidRPr="001849E5">
        <w:rPr>
          <w:rFonts w:ascii="Arial" w:hAnsi="Arial" w:cs="Arial"/>
          <w:sz w:val="22"/>
          <w:szCs w:val="22"/>
        </w:rPr>
        <w:t xml:space="preserve"> t</w:t>
      </w:r>
      <w:r w:rsidR="003E2681" w:rsidRPr="001849E5">
        <w:rPr>
          <w:rFonts w:ascii="Arial" w:hAnsi="Arial" w:cs="Arial"/>
          <w:sz w:val="22"/>
          <w:szCs w:val="22"/>
        </w:rPr>
        <w:t>éto smlouvy.</w:t>
      </w:r>
    </w:p>
    <w:p w:rsidR="00831E2E" w:rsidRPr="001849E5" w:rsidRDefault="00831E2E" w:rsidP="00EB6A2C">
      <w:pPr>
        <w:pStyle w:val="BodyText21"/>
        <w:numPr>
          <w:ilvl w:val="12"/>
          <w:numId w:val="0"/>
        </w:numPr>
        <w:spacing w:before="0"/>
        <w:ind w:left="425" w:hanging="425"/>
        <w:rPr>
          <w:rFonts w:ascii="Arial" w:hAnsi="Arial" w:cs="Arial"/>
          <w:sz w:val="22"/>
          <w:szCs w:val="22"/>
        </w:rPr>
      </w:pPr>
      <w:r w:rsidRPr="001849E5">
        <w:rPr>
          <w:rFonts w:ascii="Arial" w:hAnsi="Arial" w:cs="Arial"/>
          <w:sz w:val="22"/>
          <w:szCs w:val="22"/>
        </w:rPr>
        <w:t>5.</w:t>
      </w:r>
      <w:r w:rsidRPr="001849E5">
        <w:rPr>
          <w:rFonts w:ascii="Arial" w:hAnsi="Arial" w:cs="Arial"/>
          <w:sz w:val="22"/>
          <w:szCs w:val="22"/>
        </w:rPr>
        <w:tab/>
        <w:t>O předání a převzetí díla se</w:t>
      </w:r>
      <w:r w:rsidR="00413E39" w:rsidRPr="001849E5">
        <w:rPr>
          <w:rFonts w:ascii="Arial" w:hAnsi="Arial" w:cs="Arial"/>
          <w:sz w:val="22"/>
          <w:szCs w:val="22"/>
        </w:rPr>
        <w:t xml:space="preserve">staví smluvní strany "protokol </w:t>
      </w:r>
      <w:r w:rsidRPr="001849E5">
        <w:rPr>
          <w:rFonts w:ascii="Arial" w:hAnsi="Arial" w:cs="Arial"/>
          <w:sz w:val="22"/>
          <w:szCs w:val="22"/>
        </w:rPr>
        <w:t>o předání a převzetí", který bude obsahova</w:t>
      </w:r>
      <w:r w:rsidR="00413E39" w:rsidRPr="001849E5">
        <w:rPr>
          <w:rFonts w:ascii="Arial" w:hAnsi="Arial" w:cs="Arial"/>
          <w:sz w:val="22"/>
          <w:szCs w:val="22"/>
        </w:rPr>
        <w:t>t vedle základních</w:t>
      </w:r>
      <w:r w:rsidRPr="001849E5">
        <w:rPr>
          <w:rFonts w:ascii="Arial" w:hAnsi="Arial" w:cs="Arial"/>
          <w:sz w:val="22"/>
          <w:szCs w:val="22"/>
        </w:rPr>
        <w:t xml:space="preserve"> technických údajů zejména konstatování kvality provedených prací, provedení díla v požadovaném rozsahu a v požadovaném termínu </w:t>
      </w:r>
      <w:r w:rsidR="00D362ED" w:rsidRPr="001849E5">
        <w:rPr>
          <w:rFonts w:ascii="Arial" w:hAnsi="Arial" w:cs="Arial"/>
          <w:sz w:val="22"/>
          <w:szCs w:val="22"/>
        </w:rPr>
        <w:br/>
      </w:r>
      <w:r w:rsidRPr="001849E5">
        <w:rPr>
          <w:rFonts w:ascii="Arial" w:hAnsi="Arial" w:cs="Arial"/>
          <w:sz w:val="22"/>
          <w:szCs w:val="22"/>
        </w:rPr>
        <w:t xml:space="preserve">a předání požadované dokumentace. </w:t>
      </w:r>
    </w:p>
    <w:p w:rsidR="009F1017" w:rsidRPr="001849E5" w:rsidRDefault="00831E2E" w:rsidP="00EB6A2C">
      <w:pPr>
        <w:numPr>
          <w:ilvl w:val="12"/>
          <w:numId w:val="0"/>
        </w:numPr>
        <w:spacing w:line="240" w:lineRule="atLeast"/>
        <w:ind w:left="425" w:hanging="425"/>
        <w:jc w:val="both"/>
        <w:rPr>
          <w:rFonts w:ascii="Arial" w:hAnsi="Arial" w:cs="Arial"/>
          <w:sz w:val="22"/>
          <w:szCs w:val="22"/>
        </w:rPr>
      </w:pPr>
      <w:r w:rsidRPr="001849E5">
        <w:rPr>
          <w:rFonts w:ascii="Arial" w:hAnsi="Arial" w:cs="Arial"/>
          <w:sz w:val="22"/>
          <w:szCs w:val="22"/>
        </w:rPr>
        <w:t>6.</w:t>
      </w:r>
      <w:r w:rsidRPr="001849E5">
        <w:rPr>
          <w:rFonts w:ascii="Arial" w:hAnsi="Arial" w:cs="Arial"/>
          <w:sz w:val="22"/>
          <w:szCs w:val="22"/>
        </w:rPr>
        <w:tab/>
        <w:t>Dnem podpisu protokolu o předá</w:t>
      </w:r>
      <w:r w:rsidR="00413E39" w:rsidRPr="001849E5">
        <w:rPr>
          <w:rFonts w:ascii="Arial" w:hAnsi="Arial" w:cs="Arial"/>
          <w:sz w:val="22"/>
          <w:szCs w:val="22"/>
        </w:rPr>
        <w:t>ní a převzetí díla začíná běžet</w:t>
      </w:r>
      <w:r w:rsidRPr="001849E5">
        <w:rPr>
          <w:rFonts w:ascii="Arial" w:hAnsi="Arial" w:cs="Arial"/>
          <w:sz w:val="22"/>
          <w:szCs w:val="22"/>
        </w:rPr>
        <w:t xml:space="preserve"> záruční lhůta.</w:t>
      </w:r>
    </w:p>
    <w:p w:rsidR="00831E2E" w:rsidRPr="001849E5" w:rsidRDefault="00831E2E" w:rsidP="00EB6A2C">
      <w:pPr>
        <w:numPr>
          <w:ilvl w:val="12"/>
          <w:numId w:val="0"/>
        </w:numPr>
        <w:spacing w:line="240" w:lineRule="atLeast"/>
        <w:ind w:left="425" w:hanging="425"/>
        <w:jc w:val="both"/>
        <w:rPr>
          <w:rFonts w:ascii="Arial" w:hAnsi="Arial" w:cs="Arial"/>
          <w:sz w:val="22"/>
          <w:szCs w:val="22"/>
        </w:rPr>
      </w:pPr>
      <w:r w:rsidRPr="001849E5">
        <w:rPr>
          <w:rFonts w:ascii="Arial" w:hAnsi="Arial" w:cs="Arial"/>
          <w:sz w:val="22"/>
          <w:szCs w:val="22"/>
        </w:rPr>
        <w:t>7.</w:t>
      </w:r>
      <w:r w:rsidRPr="001849E5">
        <w:rPr>
          <w:rFonts w:ascii="Arial" w:hAnsi="Arial" w:cs="Arial"/>
          <w:sz w:val="22"/>
          <w:szCs w:val="22"/>
        </w:rPr>
        <w:tab/>
        <w:t>Odmítne-li objednatel dílo převzít,</w:t>
      </w:r>
      <w:r w:rsidR="00413E39" w:rsidRPr="001849E5">
        <w:rPr>
          <w:rFonts w:ascii="Arial" w:hAnsi="Arial" w:cs="Arial"/>
          <w:sz w:val="22"/>
          <w:szCs w:val="22"/>
        </w:rPr>
        <w:t xml:space="preserve"> sepíše se o tom zápis, v němž </w:t>
      </w:r>
      <w:r w:rsidRPr="001849E5">
        <w:rPr>
          <w:rFonts w:ascii="Arial" w:hAnsi="Arial" w:cs="Arial"/>
          <w:sz w:val="22"/>
          <w:szCs w:val="22"/>
        </w:rPr>
        <w:t>smluvní strany uvedou svá stanov</w:t>
      </w:r>
      <w:r w:rsidR="00413E39" w:rsidRPr="001849E5">
        <w:rPr>
          <w:rFonts w:ascii="Arial" w:hAnsi="Arial" w:cs="Arial"/>
          <w:sz w:val="22"/>
          <w:szCs w:val="22"/>
        </w:rPr>
        <w:t>iska a jejich zdůvodnění včetně</w:t>
      </w:r>
      <w:r w:rsidRPr="001849E5">
        <w:rPr>
          <w:rFonts w:ascii="Arial" w:hAnsi="Arial" w:cs="Arial"/>
          <w:sz w:val="22"/>
          <w:szCs w:val="22"/>
        </w:rPr>
        <w:t xml:space="preserve"> návrhu na další postup.</w:t>
      </w:r>
    </w:p>
    <w:p w:rsidR="00831E2E" w:rsidRPr="001849E5" w:rsidRDefault="00831E2E" w:rsidP="00913AB2">
      <w:pPr>
        <w:pStyle w:val="BodyText21"/>
        <w:numPr>
          <w:ilvl w:val="12"/>
          <w:numId w:val="0"/>
        </w:numPr>
        <w:overflowPunct/>
        <w:autoSpaceDE/>
        <w:autoSpaceDN/>
        <w:adjustRightInd/>
        <w:spacing w:before="0"/>
        <w:ind w:left="425" w:hanging="425"/>
        <w:textAlignment w:val="auto"/>
        <w:rPr>
          <w:rFonts w:ascii="Arial" w:hAnsi="Arial" w:cs="Arial"/>
          <w:sz w:val="22"/>
          <w:szCs w:val="22"/>
        </w:rPr>
      </w:pPr>
      <w:r w:rsidRPr="001849E5">
        <w:rPr>
          <w:rFonts w:ascii="Arial" w:hAnsi="Arial" w:cs="Arial"/>
          <w:sz w:val="22"/>
          <w:szCs w:val="22"/>
        </w:rPr>
        <w:lastRenderedPageBreak/>
        <w:t>8.</w:t>
      </w:r>
      <w:r w:rsidRPr="001849E5">
        <w:rPr>
          <w:rFonts w:ascii="Arial" w:hAnsi="Arial" w:cs="Arial"/>
          <w:sz w:val="22"/>
          <w:szCs w:val="22"/>
        </w:rPr>
        <w:tab/>
        <w:t>Objednatel není oprávněn odmítnout převzetí díla pro závady, jejichž původ je ve schvá</w:t>
      </w:r>
      <w:r w:rsidR="00413E39" w:rsidRPr="001849E5">
        <w:rPr>
          <w:rFonts w:ascii="Arial" w:hAnsi="Arial" w:cs="Arial"/>
          <w:sz w:val="22"/>
          <w:szCs w:val="22"/>
        </w:rPr>
        <w:t>lené projektové dokumentaci ke</w:t>
      </w:r>
      <w:r w:rsidRPr="001849E5">
        <w:rPr>
          <w:rFonts w:ascii="Arial" w:hAnsi="Arial" w:cs="Arial"/>
          <w:sz w:val="22"/>
          <w:szCs w:val="22"/>
        </w:rPr>
        <w:t xml:space="preserve"> stavebnímu řízení</w:t>
      </w:r>
      <w:r w:rsidR="00E31CA1" w:rsidRPr="001849E5">
        <w:rPr>
          <w:rFonts w:ascii="Arial" w:hAnsi="Arial" w:cs="Arial"/>
          <w:sz w:val="22"/>
          <w:szCs w:val="22"/>
        </w:rPr>
        <w:t xml:space="preserve">, dokumentaci pro provedení stavby a jestliže se jedná o závady, které nebrání </w:t>
      </w:r>
      <w:r w:rsidR="00197CF4" w:rsidRPr="001849E5">
        <w:rPr>
          <w:rFonts w:ascii="Arial" w:hAnsi="Arial" w:cs="Arial"/>
          <w:sz w:val="22"/>
          <w:szCs w:val="22"/>
        </w:rPr>
        <w:t xml:space="preserve">bezpečnému </w:t>
      </w:r>
      <w:r w:rsidR="00F918DD">
        <w:rPr>
          <w:rFonts w:ascii="Arial" w:hAnsi="Arial" w:cs="Arial"/>
          <w:sz w:val="22"/>
          <w:szCs w:val="22"/>
        </w:rPr>
        <w:t xml:space="preserve">a plnohodnotnému </w:t>
      </w:r>
      <w:r w:rsidR="00197CF4" w:rsidRPr="001849E5">
        <w:rPr>
          <w:rFonts w:ascii="Arial" w:hAnsi="Arial" w:cs="Arial"/>
          <w:sz w:val="22"/>
          <w:szCs w:val="22"/>
        </w:rPr>
        <w:t>užívání stavby</w:t>
      </w:r>
      <w:r w:rsidR="00323C4F">
        <w:rPr>
          <w:rFonts w:ascii="Arial" w:hAnsi="Arial" w:cs="Arial"/>
          <w:sz w:val="22"/>
          <w:szCs w:val="22"/>
        </w:rPr>
        <w:t xml:space="preserve"> – těmito závadami se rozumí drobné závady na finálních površích</w:t>
      </w:r>
      <w:r w:rsidR="00197CF4" w:rsidRPr="001849E5">
        <w:rPr>
          <w:rFonts w:ascii="Arial" w:hAnsi="Arial" w:cs="Arial"/>
          <w:sz w:val="22"/>
          <w:szCs w:val="22"/>
        </w:rPr>
        <w:t>.</w:t>
      </w:r>
      <w:r w:rsidR="00E31CA1" w:rsidRPr="001849E5">
        <w:rPr>
          <w:rFonts w:ascii="Arial" w:hAnsi="Arial" w:cs="Arial"/>
          <w:sz w:val="22"/>
          <w:szCs w:val="22"/>
        </w:rPr>
        <w:t xml:space="preserve"> </w:t>
      </w:r>
      <w:r w:rsidR="00913AB2">
        <w:rPr>
          <w:rFonts w:ascii="Arial" w:hAnsi="Arial" w:cs="Arial"/>
          <w:sz w:val="22"/>
          <w:szCs w:val="22"/>
        </w:rPr>
        <w:t>Z</w:t>
      </w:r>
      <w:r w:rsidRPr="001849E5">
        <w:rPr>
          <w:rFonts w:ascii="Arial" w:hAnsi="Arial" w:cs="Arial"/>
          <w:sz w:val="22"/>
          <w:szCs w:val="22"/>
        </w:rPr>
        <w:t>hotovitel je však povinen upozornit objednatele na vady projektu, o kterých věděl nebo vědět mohl</w:t>
      </w:r>
      <w:r w:rsidR="000C5733" w:rsidRPr="001849E5">
        <w:rPr>
          <w:rFonts w:ascii="Arial" w:hAnsi="Arial" w:cs="Arial"/>
          <w:sz w:val="22"/>
          <w:szCs w:val="22"/>
        </w:rPr>
        <w:t>,</w:t>
      </w:r>
      <w:r w:rsidRPr="001849E5">
        <w:rPr>
          <w:rFonts w:ascii="Arial" w:hAnsi="Arial" w:cs="Arial"/>
          <w:sz w:val="22"/>
          <w:szCs w:val="22"/>
        </w:rPr>
        <w:t xml:space="preserve"> a</w:t>
      </w:r>
      <w:r w:rsidR="000D23E6" w:rsidRPr="001849E5">
        <w:rPr>
          <w:rFonts w:ascii="Arial" w:hAnsi="Arial" w:cs="Arial"/>
          <w:sz w:val="22"/>
          <w:szCs w:val="22"/>
        </w:rPr>
        <w:t xml:space="preserve"> to bezodkladně poté</w:t>
      </w:r>
      <w:r w:rsidR="00413E39" w:rsidRPr="001849E5">
        <w:rPr>
          <w:rFonts w:ascii="Arial" w:hAnsi="Arial" w:cs="Arial"/>
          <w:sz w:val="22"/>
          <w:szCs w:val="22"/>
        </w:rPr>
        <w:t>, co tyto</w:t>
      </w:r>
      <w:r w:rsidRPr="001849E5">
        <w:rPr>
          <w:rFonts w:ascii="Arial" w:hAnsi="Arial" w:cs="Arial"/>
          <w:sz w:val="22"/>
          <w:szCs w:val="22"/>
        </w:rPr>
        <w:t xml:space="preserve"> vady zjistil nebo zjistit mohl.</w:t>
      </w:r>
    </w:p>
    <w:p w:rsidR="00831E2E" w:rsidRPr="001849E5" w:rsidRDefault="00831E2E" w:rsidP="00EB6A2C">
      <w:pPr>
        <w:tabs>
          <w:tab w:val="left" w:pos="-1985"/>
        </w:tabs>
        <w:spacing w:line="240" w:lineRule="atLeast"/>
        <w:ind w:left="426" w:hanging="426"/>
        <w:jc w:val="both"/>
        <w:rPr>
          <w:rFonts w:ascii="Arial" w:hAnsi="Arial" w:cs="Arial"/>
          <w:sz w:val="22"/>
          <w:szCs w:val="22"/>
        </w:rPr>
      </w:pPr>
      <w:r w:rsidRPr="001849E5">
        <w:rPr>
          <w:rFonts w:ascii="Arial" w:hAnsi="Arial" w:cs="Arial"/>
          <w:sz w:val="22"/>
          <w:szCs w:val="22"/>
        </w:rPr>
        <w:t>10.  Zhotovitel souhlasí s případným převodem práv objednatele z odpovědnosti za vady na provozovatele (uživatele) dokončeného díla.</w:t>
      </w:r>
    </w:p>
    <w:p w:rsidR="009F1017" w:rsidRPr="001849E5" w:rsidRDefault="009F1017" w:rsidP="00EB6A2C">
      <w:pPr>
        <w:tabs>
          <w:tab w:val="left" w:pos="-1985"/>
        </w:tabs>
        <w:spacing w:line="240" w:lineRule="atLeast"/>
        <w:jc w:val="both"/>
        <w:rPr>
          <w:rFonts w:ascii="Arial" w:hAnsi="Arial" w:cs="Arial"/>
          <w:sz w:val="22"/>
          <w:szCs w:val="22"/>
        </w:rPr>
      </w:pPr>
    </w:p>
    <w:p w:rsidR="009902A6" w:rsidRPr="001849E5" w:rsidRDefault="009902A6" w:rsidP="00EB6A2C">
      <w:pPr>
        <w:tabs>
          <w:tab w:val="left" w:pos="-1985"/>
        </w:tabs>
        <w:spacing w:line="240" w:lineRule="atLeast"/>
        <w:ind w:left="426" w:hanging="426"/>
        <w:jc w:val="both"/>
        <w:rPr>
          <w:rFonts w:ascii="Arial" w:hAnsi="Arial" w:cs="Arial"/>
          <w:sz w:val="22"/>
          <w:szCs w:val="22"/>
        </w:rPr>
      </w:pPr>
    </w:p>
    <w:p w:rsidR="00395C6E" w:rsidRPr="001849E5" w:rsidRDefault="00395C6E" w:rsidP="00EB6A2C">
      <w:pPr>
        <w:tabs>
          <w:tab w:val="left" w:pos="-1985"/>
        </w:tabs>
        <w:spacing w:line="240" w:lineRule="atLeast"/>
        <w:ind w:left="426" w:hanging="426"/>
        <w:jc w:val="both"/>
        <w:rPr>
          <w:rFonts w:ascii="Arial" w:hAnsi="Arial" w:cs="Arial"/>
          <w:sz w:val="22"/>
          <w:szCs w:val="22"/>
        </w:rPr>
      </w:pPr>
    </w:p>
    <w:p w:rsidR="00142B45" w:rsidRPr="001849E5" w:rsidRDefault="00142B45" w:rsidP="007B587B">
      <w:pPr>
        <w:numPr>
          <w:ilvl w:val="12"/>
          <w:numId w:val="0"/>
        </w:numPr>
        <w:spacing w:line="240" w:lineRule="atLeast"/>
        <w:jc w:val="center"/>
        <w:rPr>
          <w:rFonts w:ascii="Arial" w:hAnsi="Arial" w:cs="Arial"/>
          <w:b/>
          <w:sz w:val="22"/>
          <w:szCs w:val="22"/>
        </w:rPr>
      </w:pPr>
      <w:r w:rsidRPr="001849E5">
        <w:rPr>
          <w:rFonts w:ascii="Arial" w:hAnsi="Arial" w:cs="Arial"/>
          <w:b/>
          <w:sz w:val="22"/>
          <w:szCs w:val="22"/>
        </w:rPr>
        <w:t xml:space="preserve"> </w:t>
      </w:r>
      <w:r w:rsidR="00F61C04">
        <w:rPr>
          <w:rFonts w:ascii="Arial" w:hAnsi="Arial" w:cs="Arial"/>
          <w:b/>
          <w:sz w:val="22"/>
          <w:szCs w:val="22"/>
        </w:rPr>
        <w:t>IX</w:t>
      </w:r>
      <w:r w:rsidRPr="001849E5">
        <w:rPr>
          <w:rFonts w:ascii="Arial" w:hAnsi="Arial" w:cs="Arial"/>
          <w:b/>
          <w:sz w:val="22"/>
          <w:szCs w:val="22"/>
        </w:rPr>
        <w:t>.</w:t>
      </w:r>
      <w:r w:rsidRPr="001849E5">
        <w:rPr>
          <w:rFonts w:ascii="Arial" w:hAnsi="Arial" w:cs="Arial"/>
          <w:b/>
          <w:sz w:val="22"/>
          <w:szCs w:val="22"/>
        </w:rPr>
        <w:br/>
      </w:r>
      <w:r w:rsidR="009F1017" w:rsidRPr="001849E5">
        <w:rPr>
          <w:rFonts w:ascii="Arial" w:hAnsi="Arial" w:cs="Arial"/>
          <w:b/>
          <w:sz w:val="22"/>
          <w:szCs w:val="22"/>
        </w:rPr>
        <w:t xml:space="preserve">O D P O V Ě D N O S T  </w:t>
      </w:r>
      <w:r w:rsidR="007B587B">
        <w:rPr>
          <w:rFonts w:ascii="Arial" w:hAnsi="Arial" w:cs="Arial"/>
          <w:b/>
          <w:sz w:val="22"/>
          <w:szCs w:val="22"/>
        </w:rPr>
        <w:t xml:space="preserve"> </w:t>
      </w:r>
      <w:r w:rsidR="009F1017" w:rsidRPr="001849E5">
        <w:rPr>
          <w:rFonts w:ascii="Arial" w:hAnsi="Arial" w:cs="Arial"/>
          <w:b/>
          <w:sz w:val="22"/>
          <w:szCs w:val="22"/>
        </w:rPr>
        <w:t xml:space="preserve">Z A  </w:t>
      </w:r>
      <w:r w:rsidR="007B587B">
        <w:rPr>
          <w:rFonts w:ascii="Arial" w:hAnsi="Arial" w:cs="Arial"/>
          <w:b/>
          <w:sz w:val="22"/>
          <w:szCs w:val="22"/>
        </w:rPr>
        <w:t xml:space="preserve"> </w:t>
      </w:r>
      <w:r w:rsidR="009F1017" w:rsidRPr="001849E5">
        <w:rPr>
          <w:rFonts w:ascii="Arial" w:hAnsi="Arial" w:cs="Arial"/>
          <w:b/>
          <w:sz w:val="22"/>
          <w:szCs w:val="22"/>
        </w:rPr>
        <w:t>V A D Y</w:t>
      </w:r>
    </w:p>
    <w:p w:rsidR="009F1017" w:rsidRPr="001849E5" w:rsidRDefault="009F1017" w:rsidP="00EB6A2C">
      <w:pPr>
        <w:numPr>
          <w:ilvl w:val="12"/>
          <w:numId w:val="0"/>
        </w:numPr>
        <w:spacing w:line="240" w:lineRule="atLeast"/>
        <w:ind w:left="425" w:hanging="425"/>
        <w:jc w:val="center"/>
        <w:rPr>
          <w:rFonts w:ascii="Arial" w:hAnsi="Arial" w:cs="Arial"/>
          <w:b/>
          <w:sz w:val="22"/>
          <w:szCs w:val="22"/>
        </w:rPr>
      </w:pPr>
    </w:p>
    <w:p w:rsidR="00717B46" w:rsidRPr="001849E5" w:rsidRDefault="00831E2E" w:rsidP="00EB6A2C">
      <w:pPr>
        <w:pStyle w:val="BodyTextIndent31"/>
        <w:numPr>
          <w:ilvl w:val="3"/>
          <w:numId w:val="2"/>
        </w:numPr>
        <w:tabs>
          <w:tab w:val="left" w:pos="-993"/>
        </w:tabs>
        <w:spacing w:before="0"/>
        <w:ind w:left="425" w:hanging="425"/>
        <w:rPr>
          <w:rFonts w:ascii="Arial" w:hAnsi="Arial" w:cs="Arial"/>
          <w:sz w:val="22"/>
          <w:szCs w:val="22"/>
        </w:rPr>
      </w:pPr>
      <w:r w:rsidRPr="001849E5">
        <w:rPr>
          <w:rFonts w:ascii="Arial" w:hAnsi="Arial" w:cs="Arial"/>
          <w:sz w:val="22"/>
          <w:szCs w:val="22"/>
        </w:rPr>
        <w:t>Zhotovitel zodpovídá za to, že př</w:t>
      </w:r>
      <w:r w:rsidR="00413E39" w:rsidRPr="001849E5">
        <w:rPr>
          <w:rFonts w:ascii="Arial" w:hAnsi="Arial" w:cs="Arial"/>
          <w:sz w:val="22"/>
          <w:szCs w:val="22"/>
        </w:rPr>
        <w:t>edmět této smlouvy je zhotovený</w:t>
      </w:r>
      <w:r w:rsidRPr="001849E5">
        <w:rPr>
          <w:rFonts w:ascii="Arial" w:hAnsi="Arial" w:cs="Arial"/>
          <w:sz w:val="22"/>
          <w:szCs w:val="22"/>
        </w:rPr>
        <w:t xml:space="preserve"> podle podmínek smlouvy, a že po </w:t>
      </w:r>
      <w:r w:rsidR="00664936" w:rsidRPr="001849E5">
        <w:rPr>
          <w:rFonts w:ascii="Arial" w:hAnsi="Arial" w:cs="Arial"/>
          <w:sz w:val="22"/>
          <w:szCs w:val="22"/>
        </w:rPr>
        <w:t>dobu záruční doby bude dílo mít</w:t>
      </w:r>
      <w:r w:rsidRPr="001849E5">
        <w:rPr>
          <w:rFonts w:ascii="Arial" w:hAnsi="Arial" w:cs="Arial"/>
          <w:sz w:val="22"/>
          <w:szCs w:val="22"/>
        </w:rPr>
        <w:t xml:space="preserve"> vlastnosti dohodnuté v této smlouvě </w:t>
      </w:r>
      <w:r w:rsidR="00D362ED" w:rsidRPr="001849E5">
        <w:rPr>
          <w:rFonts w:ascii="Arial" w:hAnsi="Arial" w:cs="Arial"/>
          <w:sz w:val="22"/>
          <w:szCs w:val="22"/>
        </w:rPr>
        <w:br/>
      </w:r>
      <w:r w:rsidR="003E2681" w:rsidRPr="001849E5">
        <w:rPr>
          <w:rFonts w:ascii="Arial" w:hAnsi="Arial" w:cs="Arial"/>
          <w:sz w:val="22"/>
          <w:szCs w:val="22"/>
        </w:rPr>
        <w:t>a vlastnosti stanovené</w:t>
      </w:r>
      <w:r w:rsidRPr="001849E5">
        <w:rPr>
          <w:rFonts w:ascii="Arial" w:hAnsi="Arial" w:cs="Arial"/>
          <w:sz w:val="22"/>
          <w:szCs w:val="22"/>
        </w:rPr>
        <w:t xml:space="preserve"> právními předpisy, technickými normami, případně vlastnosti obvyklé.</w:t>
      </w:r>
    </w:p>
    <w:p w:rsidR="00717B46" w:rsidRPr="000F26A6" w:rsidRDefault="00717B46" w:rsidP="000F26A6">
      <w:pPr>
        <w:pStyle w:val="BodyTextIndent31"/>
        <w:numPr>
          <w:ilvl w:val="3"/>
          <w:numId w:val="2"/>
        </w:numPr>
        <w:tabs>
          <w:tab w:val="left" w:pos="-993"/>
        </w:tabs>
        <w:spacing w:before="0" w:line="263" w:lineRule="auto"/>
        <w:ind w:left="425" w:right="40" w:hanging="425"/>
        <w:rPr>
          <w:rFonts w:ascii="Arial" w:eastAsia="Verdana" w:hAnsi="Arial" w:cs="Arial"/>
          <w:sz w:val="22"/>
          <w:szCs w:val="22"/>
        </w:rPr>
      </w:pPr>
      <w:r w:rsidRPr="000F26A6">
        <w:rPr>
          <w:rFonts w:ascii="Arial" w:eastAsia="Verdana" w:hAnsi="Arial" w:cs="Arial"/>
          <w:sz w:val="22"/>
          <w:szCs w:val="22"/>
        </w:rPr>
        <w:t xml:space="preserve">Zhotovitel poskytuje na dílo záruku za jakost </w:t>
      </w:r>
      <w:r w:rsidRPr="000F26A6">
        <w:rPr>
          <w:rFonts w:ascii="Arial" w:hAnsi="Arial" w:cs="Arial"/>
          <w:sz w:val="22"/>
          <w:szCs w:val="22"/>
        </w:rPr>
        <w:t xml:space="preserve">ode dne předání a převzetí celého díla dle čl. VIII odst. 6. této smlouvy </w:t>
      </w:r>
      <w:r w:rsidRPr="000F26A6">
        <w:rPr>
          <w:rFonts w:ascii="Arial" w:eastAsia="Verdana" w:hAnsi="Arial" w:cs="Arial"/>
          <w:sz w:val="22"/>
          <w:szCs w:val="22"/>
        </w:rPr>
        <w:t xml:space="preserve">a odpovídá za to, že jednotlivé části díla budou mít vlastnosti a jakost stanovené touto smlouvou, v právních předpisech, projektové dokumentaci, stavebním povolení, a že budou odpovídat účelu </w:t>
      </w:r>
      <w:r>
        <w:rPr>
          <w:rFonts w:ascii="Arial" w:eastAsia="Verdana" w:hAnsi="Arial" w:cs="Arial"/>
          <w:sz w:val="22"/>
          <w:szCs w:val="22"/>
        </w:rPr>
        <w:t>s</w:t>
      </w:r>
      <w:r w:rsidRPr="000F26A6">
        <w:rPr>
          <w:rFonts w:ascii="Arial" w:eastAsia="Verdana" w:hAnsi="Arial" w:cs="Arial"/>
          <w:sz w:val="22"/>
          <w:szCs w:val="22"/>
        </w:rPr>
        <w:t xml:space="preserve">mlouvy a řádné stavební praxi, a to minimálně po dobu záruční doby ve vztahu k: </w:t>
      </w:r>
    </w:p>
    <w:p w:rsidR="00717B46" w:rsidRPr="000F26A6" w:rsidRDefault="00717B46" w:rsidP="00717B46">
      <w:pPr>
        <w:spacing w:line="263" w:lineRule="auto"/>
        <w:ind w:left="1134" w:right="40" w:hanging="705"/>
        <w:jc w:val="both"/>
        <w:rPr>
          <w:rFonts w:ascii="Arial" w:eastAsia="Verdana" w:hAnsi="Arial" w:cs="Arial"/>
          <w:sz w:val="22"/>
          <w:szCs w:val="22"/>
        </w:rPr>
      </w:pPr>
      <w:r w:rsidRPr="000F26A6">
        <w:rPr>
          <w:rFonts w:ascii="Arial" w:eastAsia="Verdana" w:hAnsi="Arial" w:cs="Arial"/>
          <w:sz w:val="22"/>
          <w:szCs w:val="22"/>
        </w:rPr>
        <w:t>(a) veškerým stavebním prvkům díla (včetně prací) v délce šedesát (60) měsíců;</w:t>
      </w:r>
    </w:p>
    <w:p w:rsidR="00717B46" w:rsidRPr="000F26A6" w:rsidRDefault="00717B46" w:rsidP="000F26A6">
      <w:pPr>
        <w:spacing w:line="263" w:lineRule="auto"/>
        <w:ind w:left="851" w:right="40" w:hanging="425"/>
        <w:jc w:val="both"/>
        <w:rPr>
          <w:rFonts w:ascii="Arial" w:eastAsia="Verdana" w:hAnsi="Arial" w:cs="Arial"/>
          <w:sz w:val="22"/>
          <w:szCs w:val="22"/>
        </w:rPr>
      </w:pPr>
      <w:r w:rsidRPr="000F26A6">
        <w:rPr>
          <w:rFonts w:ascii="Arial" w:eastAsia="Verdana" w:hAnsi="Arial" w:cs="Arial"/>
          <w:sz w:val="22"/>
          <w:szCs w:val="22"/>
        </w:rPr>
        <w:t xml:space="preserve">(b) veškerým technologickým zařízením na dobu rovnající se záruční době poskytované výrobcem příslušných prvků </w:t>
      </w:r>
      <w:r>
        <w:rPr>
          <w:rFonts w:ascii="Arial" w:eastAsia="Verdana" w:hAnsi="Arial" w:cs="Arial"/>
          <w:sz w:val="22"/>
          <w:szCs w:val="22"/>
        </w:rPr>
        <w:t>d</w:t>
      </w:r>
      <w:r w:rsidRPr="000F26A6">
        <w:rPr>
          <w:rFonts w:ascii="Arial" w:eastAsia="Verdana" w:hAnsi="Arial" w:cs="Arial"/>
          <w:sz w:val="22"/>
          <w:szCs w:val="22"/>
        </w:rPr>
        <w:t>íla, nejméně však na dobu třicet šest (36) měsíců;</w:t>
      </w:r>
    </w:p>
    <w:p w:rsidR="00831E2E" w:rsidRPr="001849E5" w:rsidRDefault="00717B46" w:rsidP="000F26A6">
      <w:pPr>
        <w:pStyle w:val="BodyTextIndent31"/>
        <w:tabs>
          <w:tab w:val="left" w:pos="-993"/>
        </w:tabs>
        <w:spacing w:before="0"/>
        <w:ind w:left="425" w:firstLine="0"/>
        <w:rPr>
          <w:rFonts w:ascii="Arial" w:hAnsi="Arial" w:cs="Arial"/>
          <w:b/>
          <w:sz w:val="22"/>
          <w:szCs w:val="22"/>
        </w:rPr>
      </w:pPr>
      <w:r w:rsidRPr="000F26A6">
        <w:rPr>
          <w:rFonts w:ascii="Arial" w:eastAsia="Verdana" w:hAnsi="Arial" w:cs="Arial"/>
          <w:sz w:val="22"/>
          <w:szCs w:val="22"/>
        </w:rPr>
        <w:t xml:space="preserve">(c) k spotřebnímu vybavení díla </w:t>
      </w:r>
      <w:r w:rsidR="00577A77" w:rsidRPr="000F26A6">
        <w:rPr>
          <w:rFonts w:ascii="Arial" w:eastAsia="Verdana" w:hAnsi="Arial" w:cs="Arial"/>
          <w:sz w:val="22"/>
          <w:szCs w:val="22"/>
        </w:rPr>
        <w:t>na dobu rovnající se záruční době poskytované výrobcem příslušn</w:t>
      </w:r>
      <w:r w:rsidR="00577A77">
        <w:rPr>
          <w:rFonts w:ascii="Arial" w:eastAsia="Verdana" w:hAnsi="Arial" w:cs="Arial"/>
          <w:sz w:val="22"/>
          <w:szCs w:val="22"/>
        </w:rPr>
        <w:t>ého vybavení, nejméně však na dobu</w:t>
      </w:r>
      <w:r w:rsidR="00577A77" w:rsidRPr="000F26A6">
        <w:rPr>
          <w:rFonts w:ascii="Arial" w:eastAsia="Verdana" w:hAnsi="Arial" w:cs="Arial"/>
          <w:sz w:val="22"/>
          <w:szCs w:val="22"/>
        </w:rPr>
        <w:t xml:space="preserve"> </w:t>
      </w:r>
      <w:r w:rsidRPr="000F26A6">
        <w:rPr>
          <w:rFonts w:ascii="Arial" w:eastAsia="Verdana" w:hAnsi="Arial" w:cs="Arial"/>
          <w:sz w:val="22"/>
          <w:szCs w:val="22"/>
        </w:rPr>
        <w:t>dvacet čtyři (24) měsíců.</w:t>
      </w:r>
    </w:p>
    <w:p w:rsidR="00831E2E" w:rsidRPr="001849E5" w:rsidRDefault="00831E2E" w:rsidP="00EB6A2C">
      <w:pPr>
        <w:pStyle w:val="BodyTextIndent31"/>
        <w:numPr>
          <w:ilvl w:val="3"/>
          <w:numId w:val="2"/>
        </w:numPr>
        <w:tabs>
          <w:tab w:val="left" w:pos="-993"/>
        </w:tabs>
        <w:spacing w:before="0"/>
        <w:ind w:left="425" w:hanging="425"/>
        <w:rPr>
          <w:rFonts w:ascii="Arial" w:hAnsi="Arial" w:cs="Arial"/>
          <w:sz w:val="22"/>
          <w:szCs w:val="22"/>
        </w:rPr>
      </w:pPr>
      <w:r w:rsidRPr="001849E5">
        <w:rPr>
          <w:rFonts w:ascii="Arial" w:hAnsi="Arial" w:cs="Arial"/>
          <w:sz w:val="22"/>
          <w:szCs w:val="22"/>
        </w:rPr>
        <w:t>Zhotovitel neodpovídá za vady</w:t>
      </w:r>
      <w:r w:rsidR="00664936" w:rsidRPr="001849E5">
        <w:rPr>
          <w:rFonts w:ascii="Arial" w:hAnsi="Arial" w:cs="Arial"/>
          <w:sz w:val="22"/>
          <w:szCs w:val="22"/>
        </w:rPr>
        <w:t xml:space="preserve"> vzniklé v důsledku neodborného</w:t>
      </w:r>
      <w:r w:rsidRPr="001849E5">
        <w:rPr>
          <w:rFonts w:ascii="Arial" w:hAnsi="Arial" w:cs="Arial"/>
          <w:sz w:val="22"/>
          <w:szCs w:val="22"/>
        </w:rPr>
        <w:t xml:space="preserve"> zásahu, neodborného užívání ze s</w:t>
      </w:r>
      <w:r w:rsidR="00664936" w:rsidRPr="001849E5">
        <w:rPr>
          <w:rFonts w:ascii="Arial" w:hAnsi="Arial" w:cs="Arial"/>
          <w:sz w:val="22"/>
          <w:szCs w:val="22"/>
        </w:rPr>
        <w:t>trany objednatele (uživatele) a</w:t>
      </w:r>
      <w:r w:rsidRPr="001849E5">
        <w:rPr>
          <w:rFonts w:ascii="Arial" w:hAnsi="Arial" w:cs="Arial"/>
          <w:sz w:val="22"/>
          <w:szCs w:val="22"/>
        </w:rPr>
        <w:t xml:space="preserve"> zásahem třetích osob.</w:t>
      </w:r>
    </w:p>
    <w:p w:rsidR="00831E2E" w:rsidRPr="001849E5" w:rsidRDefault="0057035A" w:rsidP="00EB6A2C">
      <w:pPr>
        <w:pStyle w:val="BodyText21"/>
        <w:numPr>
          <w:ilvl w:val="12"/>
          <w:numId w:val="0"/>
        </w:numPr>
        <w:tabs>
          <w:tab w:val="left" w:pos="425"/>
        </w:tabs>
        <w:spacing w:before="0"/>
        <w:ind w:left="425" w:hanging="425"/>
        <w:rPr>
          <w:rFonts w:ascii="Arial" w:hAnsi="Arial" w:cs="Arial"/>
          <w:sz w:val="22"/>
          <w:szCs w:val="22"/>
        </w:rPr>
      </w:pPr>
      <w:r w:rsidRPr="001849E5">
        <w:rPr>
          <w:rFonts w:ascii="Arial" w:hAnsi="Arial" w:cs="Arial"/>
          <w:sz w:val="22"/>
          <w:szCs w:val="22"/>
        </w:rPr>
        <w:t xml:space="preserve">4.  </w:t>
      </w:r>
      <w:r w:rsidR="00230736" w:rsidRPr="001849E5">
        <w:rPr>
          <w:rFonts w:ascii="Arial" w:hAnsi="Arial" w:cs="Arial"/>
          <w:sz w:val="22"/>
          <w:szCs w:val="22"/>
        </w:rPr>
        <w:tab/>
      </w:r>
      <w:r w:rsidR="00831E2E" w:rsidRPr="001849E5">
        <w:rPr>
          <w:rFonts w:ascii="Arial" w:hAnsi="Arial" w:cs="Arial"/>
          <w:sz w:val="22"/>
          <w:szCs w:val="22"/>
        </w:rPr>
        <w:t>Reklamace vad je uplatněna včas, pokud ji objedn</w:t>
      </w:r>
      <w:r w:rsidR="00413E39" w:rsidRPr="001849E5">
        <w:rPr>
          <w:rFonts w:ascii="Arial" w:hAnsi="Arial" w:cs="Arial"/>
          <w:sz w:val="22"/>
          <w:szCs w:val="22"/>
        </w:rPr>
        <w:t>atel uplatní písemně nejpozději do uplynutí záruční doby,</w:t>
      </w:r>
      <w:r w:rsidR="00831E2E" w:rsidRPr="001849E5">
        <w:rPr>
          <w:rFonts w:ascii="Arial" w:hAnsi="Arial" w:cs="Arial"/>
          <w:sz w:val="22"/>
          <w:szCs w:val="22"/>
        </w:rPr>
        <w:t xml:space="preserve"> a t</w:t>
      </w:r>
      <w:r w:rsidR="00413E39" w:rsidRPr="001849E5">
        <w:rPr>
          <w:rFonts w:ascii="Arial" w:hAnsi="Arial" w:cs="Arial"/>
          <w:sz w:val="22"/>
          <w:szCs w:val="22"/>
        </w:rPr>
        <w:t>o způsobem uvedeným v čl. XV</w:t>
      </w:r>
      <w:r w:rsidR="00F20690">
        <w:rPr>
          <w:rFonts w:ascii="Arial" w:hAnsi="Arial" w:cs="Arial"/>
          <w:sz w:val="22"/>
          <w:szCs w:val="22"/>
        </w:rPr>
        <w:t>I</w:t>
      </w:r>
      <w:r w:rsidR="00602E1E" w:rsidRPr="001849E5">
        <w:rPr>
          <w:rFonts w:ascii="Arial" w:hAnsi="Arial" w:cs="Arial"/>
          <w:sz w:val="22"/>
          <w:szCs w:val="22"/>
        </w:rPr>
        <w:t xml:space="preserve"> této smlouvy</w:t>
      </w:r>
      <w:r w:rsidR="00413E39" w:rsidRPr="001849E5">
        <w:rPr>
          <w:rFonts w:ascii="Arial" w:hAnsi="Arial" w:cs="Arial"/>
          <w:sz w:val="22"/>
          <w:szCs w:val="22"/>
        </w:rPr>
        <w:t>.</w:t>
      </w:r>
    </w:p>
    <w:p w:rsidR="00831E2E" w:rsidRPr="001849E5" w:rsidRDefault="0057035A" w:rsidP="00EB6A2C">
      <w:pPr>
        <w:pStyle w:val="BodyTextIndent31"/>
        <w:numPr>
          <w:ilvl w:val="12"/>
          <w:numId w:val="0"/>
        </w:numPr>
        <w:overflowPunct/>
        <w:autoSpaceDE/>
        <w:autoSpaceDN/>
        <w:adjustRightInd/>
        <w:spacing w:before="0"/>
        <w:ind w:left="426" w:hanging="426"/>
        <w:textAlignment w:val="auto"/>
        <w:rPr>
          <w:rFonts w:ascii="Arial" w:hAnsi="Arial" w:cs="Arial"/>
          <w:sz w:val="22"/>
          <w:szCs w:val="22"/>
        </w:rPr>
      </w:pPr>
      <w:r w:rsidRPr="001849E5">
        <w:rPr>
          <w:rFonts w:ascii="Arial" w:hAnsi="Arial" w:cs="Arial"/>
          <w:sz w:val="22"/>
          <w:szCs w:val="22"/>
        </w:rPr>
        <w:t xml:space="preserve">5. </w:t>
      </w:r>
      <w:r w:rsidRPr="001849E5">
        <w:rPr>
          <w:rFonts w:ascii="Arial" w:hAnsi="Arial" w:cs="Arial"/>
          <w:sz w:val="22"/>
          <w:szCs w:val="22"/>
        </w:rPr>
        <w:tab/>
      </w:r>
      <w:r w:rsidR="00831E2E" w:rsidRPr="001849E5">
        <w:rPr>
          <w:rFonts w:ascii="Arial" w:hAnsi="Arial" w:cs="Arial"/>
          <w:sz w:val="22"/>
          <w:szCs w:val="22"/>
        </w:rPr>
        <w:t>Za škodu vzniklou porušením po</w:t>
      </w:r>
      <w:r w:rsidR="00413E39" w:rsidRPr="001849E5">
        <w:rPr>
          <w:rFonts w:ascii="Arial" w:hAnsi="Arial" w:cs="Arial"/>
          <w:sz w:val="22"/>
          <w:szCs w:val="22"/>
        </w:rPr>
        <w:t>vinností dle odst. 1</w:t>
      </w:r>
      <w:r w:rsidR="00602E1E" w:rsidRPr="001849E5">
        <w:rPr>
          <w:rFonts w:ascii="Arial" w:hAnsi="Arial" w:cs="Arial"/>
          <w:sz w:val="22"/>
          <w:szCs w:val="22"/>
        </w:rPr>
        <w:t xml:space="preserve"> tohoto článku smlouvy</w:t>
      </w:r>
      <w:r w:rsidR="00413E39" w:rsidRPr="001849E5">
        <w:rPr>
          <w:rFonts w:ascii="Arial" w:hAnsi="Arial" w:cs="Arial"/>
          <w:sz w:val="22"/>
          <w:szCs w:val="22"/>
        </w:rPr>
        <w:t xml:space="preserve"> zhotovitel</w:t>
      </w:r>
      <w:r w:rsidR="00831E2E" w:rsidRPr="001849E5">
        <w:rPr>
          <w:rFonts w:ascii="Arial" w:hAnsi="Arial" w:cs="Arial"/>
          <w:sz w:val="22"/>
          <w:szCs w:val="22"/>
        </w:rPr>
        <w:t xml:space="preserve"> neodpovídá jen v případě, že p</w:t>
      </w:r>
      <w:r w:rsidR="00413E39" w:rsidRPr="001849E5">
        <w:rPr>
          <w:rFonts w:ascii="Arial" w:hAnsi="Arial" w:cs="Arial"/>
          <w:sz w:val="22"/>
          <w:szCs w:val="22"/>
        </w:rPr>
        <w:t>rokáže, že škoda byla způsobena</w:t>
      </w:r>
      <w:r w:rsidR="00831E2E" w:rsidRPr="001849E5">
        <w:rPr>
          <w:rFonts w:ascii="Arial" w:hAnsi="Arial" w:cs="Arial"/>
          <w:sz w:val="22"/>
          <w:szCs w:val="22"/>
        </w:rPr>
        <w:t xml:space="preserve"> okolnostmi </w:t>
      </w:r>
      <w:r w:rsidR="00691534">
        <w:rPr>
          <w:rFonts w:ascii="Arial" w:hAnsi="Arial" w:cs="Arial"/>
          <w:sz w:val="22"/>
          <w:szCs w:val="22"/>
        </w:rPr>
        <w:t>způsobenými objednatelem</w:t>
      </w:r>
      <w:r w:rsidR="00831E2E" w:rsidRPr="001849E5">
        <w:rPr>
          <w:rFonts w:ascii="Arial" w:hAnsi="Arial" w:cs="Arial"/>
          <w:sz w:val="22"/>
          <w:szCs w:val="22"/>
        </w:rPr>
        <w:t>.</w:t>
      </w:r>
    </w:p>
    <w:p w:rsidR="00831E2E" w:rsidRPr="00F2468E" w:rsidRDefault="00831E2E" w:rsidP="00EB6A2C">
      <w:pPr>
        <w:pStyle w:val="BodyTextIndent31"/>
        <w:overflowPunct/>
        <w:autoSpaceDE/>
        <w:autoSpaceDN/>
        <w:adjustRightInd/>
        <w:spacing w:before="0"/>
        <w:ind w:hanging="425"/>
        <w:textAlignment w:val="auto"/>
        <w:rPr>
          <w:rFonts w:ascii="Arial" w:hAnsi="Arial" w:cs="Arial"/>
          <w:sz w:val="22"/>
          <w:szCs w:val="22"/>
        </w:rPr>
      </w:pPr>
      <w:r w:rsidRPr="001849E5">
        <w:rPr>
          <w:rFonts w:ascii="Arial" w:hAnsi="Arial" w:cs="Arial"/>
          <w:sz w:val="22"/>
          <w:szCs w:val="22"/>
        </w:rPr>
        <w:t xml:space="preserve">6.  </w:t>
      </w:r>
      <w:r w:rsidR="00230736" w:rsidRPr="001849E5">
        <w:rPr>
          <w:rFonts w:ascii="Arial" w:hAnsi="Arial" w:cs="Arial"/>
          <w:sz w:val="22"/>
          <w:szCs w:val="22"/>
        </w:rPr>
        <w:tab/>
      </w:r>
      <w:r w:rsidRPr="001849E5">
        <w:rPr>
          <w:rFonts w:ascii="Arial" w:hAnsi="Arial" w:cs="Arial"/>
          <w:sz w:val="22"/>
          <w:szCs w:val="22"/>
        </w:rPr>
        <w:t xml:space="preserve">V případě, že zhotovitel z jakéhokoliv důvodu nedokončí dílo, pak záruka za jakost platí </w:t>
      </w:r>
      <w:r w:rsidRPr="00F2468E">
        <w:rPr>
          <w:rFonts w:ascii="Arial" w:hAnsi="Arial" w:cs="Arial"/>
          <w:sz w:val="22"/>
          <w:szCs w:val="22"/>
        </w:rPr>
        <w:t>na dodávky a práce provedené do doby ukončení prací.</w:t>
      </w:r>
    </w:p>
    <w:p w:rsidR="00831E2E" w:rsidRPr="001849E5" w:rsidRDefault="0057035A" w:rsidP="00EB6A2C">
      <w:pPr>
        <w:spacing w:line="240" w:lineRule="atLeast"/>
        <w:ind w:left="357" w:hanging="425"/>
        <w:jc w:val="both"/>
        <w:rPr>
          <w:rFonts w:ascii="Arial" w:hAnsi="Arial" w:cs="Arial"/>
          <w:sz w:val="22"/>
          <w:szCs w:val="22"/>
        </w:rPr>
      </w:pPr>
      <w:r w:rsidRPr="00F2468E">
        <w:rPr>
          <w:rFonts w:ascii="Arial" w:hAnsi="Arial" w:cs="Arial"/>
          <w:sz w:val="22"/>
          <w:szCs w:val="22"/>
        </w:rPr>
        <w:t xml:space="preserve"> 7. </w:t>
      </w:r>
      <w:r w:rsidR="00230736" w:rsidRPr="00F2468E">
        <w:rPr>
          <w:rFonts w:ascii="Arial" w:hAnsi="Arial" w:cs="Arial"/>
          <w:sz w:val="22"/>
          <w:szCs w:val="22"/>
        </w:rPr>
        <w:tab/>
      </w:r>
      <w:r w:rsidR="00831E2E" w:rsidRPr="00F2468E">
        <w:rPr>
          <w:rFonts w:ascii="Arial" w:hAnsi="Arial" w:cs="Arial"/>
          <w:sz w:val="22"/>
          <w:szCs w:val="22"/>
        </w:rPr>
        <w:t>Smluvní strany se dohodl</w:t>
      </w:r>
      <w:r w:rsidR="000D23E6" w:rsidRPr="00F2468E">
        <w:rPr>
          <w:rFonts w:ascii="Arial" w:hAnsi="Arial" w:cs="Arial"/>
          <w:sz w:val="22"/>
          <w:szCs w:val="22"/>
        </w:rPr>
        <w:t>y, že v případě vzniku vad díla</w:t>
      </w:r>
      <w:r w:rsidR="00831E2E" w:rsidRPr="00F2468E">
        <w:rPr>
          <w:rFonts w:ascii="Arial" w:hAnsi="Arial" w:cs="Arial"/>
          <w:sz w:val="22"/>
          <w:szCs w:val="22"/>
        </w:rPr>
        <w:t xml:space="preserve"> je objednatel povinen</w:t>
      </w:r>
      <w:r w:rsidR="000D23E6" w:rsidRPr="00F2468E">
        <w:rPr>
          <w:rFonts w:ascii="Arial" w:hAnsi="Arial" w:cs="Arial"/>
          <w:sz w:val="22"/>
          <w:szCs w:val="22"/>
        </w:rPr>
        <w:t xml:space="preserve"> bezodkladně po jejich zjištění</w:t>
      </w:r>
      <w:r w:rsidR="00831E2E" w:rsidRPr="00F2468E">
        <w:rPr>
          <w:rFonts w:ascii="Arial" w:hAnsi="Arial" w:cs="Arial"/>
          <w:sz w:val="22"/>
          <w:szCs w:val="22"/>
        </w:rPr>
        <w:t xml:space="preserve"> písemnou formou a způsobem uvedeným v čl. XV</w:t>
      </w:r>
      <w:r w:rsidR="00F20690">
        <w:rPr>
          <w:rFonts w:ascii="Arial" w:hAnsi="Arial" w:cs="Arial"/>
          <w:sz w:val="22"/>
          <w:szCs w:val="22"/>
        </w:rPr>
        <w:t>I</w:t>
      </w:r>
      <w:r w:rsidR="00831E2E" w:rsidRPr="00F2468E">
        <w:rPr>
          <w:rFonts w:ascii="Arial" w:hAnsi="Arial" w:cs="Arial"/>
          <w:sz w:val="22"/>
          <w:szCs w:val="22"/>
        </w:rPr>
        <w:t>. odst.</w:t>
      </w:r>
      <w:r w:rsidR="00413E39" w:rsidRPr="00F2468E">
        <w:rPr>
          <w:rFonts w:ascii="Arial" w:hAnsi="Arial" w:cs="Arial"/>
          <w:sz w:val="22"/>
          <w:szCs w:val="22"/>
        </w:rPr>
        <w:t xml:space="preserve"> </w:t>
      </w:r>
      <w:r w:rsidR="00831E2E" w:rsidRPr="00F2468E">
        <w:rPr>
          <w:rFonts w:ascii="Arial" w:hAnsi="Arial" w:cs="Arial"/>
          <w:sz w:val="22"/>
          <w:szCs w:val="22"/>
        </w:rPr>
        <w:t>3.</w:t>
      </w:r>
      <w:r w:rsidR="00602E1E" w:rsidRPr="00F2468E">
        <w:rPr>
          <w:rFonts w:ascii="Arial" w:hAnsi="Arial" w:cs="Arial"/>
          <w:sz w:val="22"/>
          <w:szCs w:val="22"/>
        </w:rPr>
        <w:t xml:space="preserve"> této smlouvy</w:t>
      </w:r>
      <w:r w:rsidR="00831E2E" w:rsidRPr="00F2468E">
        <w:rPr>
          <w:rFonts w:ascii="Arial" w:hAnsi="Arial" w:cs="Arial"/>
          <w:sz w:val="22"/>
          <w:szCs w:val="22"/>
        </w:rPr>
        <w:t xml:space="preserve"> existenci těchto vad zhotoviteli oznámit, přičemž zhotovitel je povinen</w:t>
      </w:r>
      <w:r w:rsidR="00831E2E" w:rsidRPr="001849E5">
        <w:rPr>
          <w:rFonts w:ascii="Arial" w:hAnsi="Arial" w:cs="Arial"/>
          <w:sz w:val="22"/>
          <w:szCs w:val="22"/>
        </w:rPr>
        <w:t xml:space="preserve"> písemně oznámené</w:t>
      </w:r>
      <w:r w:rsidR="000D23E6" w:rsidRPr="001849E5">
        <w:rPr>
          <w:rFonts w:ascii="Arial" w:hAnsi="Arial" w:cs="Arial"/>
          <w:sz w:val="22"/>
          <w:szCs w:val="22"/>
        </w:rPr>
        <w:t>,</w:t>
      </w:r>
      <w:r w:rsidR="00831E2E" w:rsidRPr="001849E5">
        <w:rPr>
          <w:rFonts w:ascii="Arial" w:hAnsi="Arial" w:cs="Arial"/>
          <w:sz w:val="22"/>
          <w:szCs w:val="22"/>
        </w:rPr>
        <w:t xml:space="preserve"> a tedy reklamované vady díla bezplatně odstranit</w:t>
      </w:r>
      <w:r w:rsidR="000D23E6" w:rsidRPr="001849E5">
        <w:rPr>
          <w:rFonts w:ascii="Arial" w:hAnsi="Arial" w:cs="Arial"/>
          <w:sz w:val="22"/>
          <w:szCs w:val="22"/>
        </w:rPr>
        <w:t>,</w:t>
      </w:r>
      <w:r w:rsidR="00831E2E" w:rsidRPr="001849E5">
        <w:rPr>
          <w:rFonts w:ascii="Arial" w:hAnsi="Arial" w:cs="Arial"/>
          <w:sz w:val="22"/>
          <w:szCs w:val="22"/>
        </w:rPr>
        <w:t xml:space="preserve"> a to tak, že zahájení záruční opravy provede nejpozději do 48 hodin od okamžiku nahlášení vady objednatelem, přičemž je povinen závadu odstranit do 3 dnů od okamžiku zahájení opravy, pokud se smluvní strany nedohodnou jinak.</w:t>
      </w:r>
      <w:r w:rsidR="00BD36B9">
        <w:rPr>
          <w:rFonts w:ascii="Arial" w:hAnsi="Arial" w:cs="Arial"/>
          <w:sz w:val="22"/>
          <w:szCs w:val="22"/>
        </w:rPr>
        <w:t xml:space="preserve"> Objednatel je oprávněn pověřit prováděním záruční opravy jinou odbornou osobu, a to na náklady zhotovitele, pokud zhotovitel nezahájí záruční opravu ve výše uvedené lhůtě. Tím není dotčena odpovědnost zhotovitele za záruku za jakost.</w:t>
      </w:r>
    </w:p>
    <w:p w:rsidR="009F1017" w:rsidRPr="001849E5" w:rsidRDefault="009F1017" w:rsidP="00EB6A2C">
      <w:pPr>
        <w:spacing w:line="240" w:lineRule="atLeast"/>
        <w:ind w:left="357" w:hanging="425"/>
        <w:jc w:val="both"/>
        <w:rPr>
          <w:rFonts w:ascii="Arial" w:hAnsi="Arial" w:cs="Arial"/>
          <w:sz w:val="22"/>
          <w:szCs w:val="22"/>
        </w:rPr>
      </w:pPr>
    </w:p>
    <w:p w:rsidR="008E43A6" w:rsidRPr="001849E5" w:rsidRDefault="008E43A6" w:rsidP="00EB6A2C">
      <w:pPr>
        <w:spacing w:line="240" w:lineRule="atLeast"/>
        <w:ind w:left="357" w:hanging="425"/>
        <w:jc w:val="both"/>
        <w:rPr>
          <w:rFonts w:ascii="Arial" w:hAnsi="Arial" w:cs="Arial"/>
          <w:sz w:val="22"/>
          <w:szCs w:val="22"/>
        </w:rPr>
      </w:pPr>
    </w:p>
    <w:p w:rsidR="00676221" w:rsidRPr="001849E5" w:rsidRDefault="00676221" w:rsidP="00EB6A2C">
      <w:pPr>
        <w:spacing w:line="240" w:lineRule="atLeast"/>
        <w:ind w:left="357" w:hanging="425"/>
        <w:jc w:val="both"/>
        <w:rPr>
          <w:rFonts w:ascii="Arial" w:hAnsi="Arial" w:cs="Arial"/>
          <w:sz w:val="22"/>
          <w:szCs w:val="22"/>
        </w:rPr>
      </w:pPr>
    </w:p>
    <w:p w:rsidR="00142B45" w:rsidRPr="001849E5" w:rsidRDefault="0057035A" w:rsidP="00EB6A2C">
      <w:pPr>
        <w:numPr>
          <w:ilvl w:val="12"/>
          <w:numId w:val="0"/>
        </w:numPr>
        <w:spacing w:line="240" w:lineRule="atLeast"/>
        <w:ind w:left="425" w:hanging="425"/>
        <w:jc w:val="center"/>
        <w:rPr>
          <w:rFonts w:ascii="Arial" w:hAnsi="Arial" w:cs="Arial"/>
          <w:b/>
          <w:sz w:val="22"/>
          <w:szCs w:val="22"/>
        </w:rPr>
      </w:pPr>
      <w:r w:rsidRPr="001849E5">
        <w:rPr>
          <w:rFonts w:ascii="Arial" w:hAnsi="Arial" w:cs="Arial"/>
          <w:b/>
          <w:sz w:val="22"/>
          <w:szCs w:val="22"/>
        </w:rPr>
        <w:t>X</w:t>
      </w:r>
      <w:r w:rsidR="00142B45" w:rsidRPr="001849E5">
        <w:rPr>
          <w:rFonts w:ascii="Arial" w:hAnsi="Arial" w:cs="Arial"/>
          <w:b/>
          <w:sz w:val="22"/>
          <w:szCs w:val="22"/>
        </w:rPr>
        <w:t>.</w:t>
      </w:r>
    </w:p>
    <w:p w:rsidR="00142B45" w:rsidRPr="001849E5" w:rsidRDefault="00142B45" w:rsidP="00EB6A2C">
      <w:pPr>
        <w:numPr>
          <w:ilvl w:val="12"/>
          <w:numId w:val="0"/>
        </w:numPr>
        <w:spacing w:line="240" w:lineRule="atLeast"/>
        <w:ind w:left="425" w:hanging="425"/>
        <w:jc w:val="center"/>
        <w:rPr>
          <w:rFonts w:ascii="Arial" w:hAnsi="Arial" w:cs="Arial"/>
          <w:b/>
          <w:sz w:val="22"/>
          <w:szCs w:val="22"/>
        </w:rPr>
      </w:pPr>
      <w:r w:rsidRPr="001849E5">
        <w:rPr>
          <w:rFonts w:ascii="Arial" w:hAnsi="Arial" w:cs="Arial"/>
          <w:b/>
          <w:sz w:val="22"/>
          <w:szCs w:val="22"/>
        </w:rPr>
        <w:t xml:space="preserve"> P R O H L Á Š E N Í    </w:t>
      </w:r>
      <w:r w:rsidR="00E82637" w:rsidRPr="001849E5">
        <w:rPr>
          <w:rFonts w:ascii="Arial" w:hAnsi="Arial" w:cs="Arial"/>
          <w:b/>
          <w:sz w:val="22"/>
          <w:szCs w:val="22"/>
        </w:rPr>
        <w:t xml:space="preserve">Z H O T O V I T E L E </w:t>
      </w:r>
    </w:p>
    <w:p w:rsidR="009F1017" w:rsidRPr="001849E5" w:rsidRDefault="009F1017" w:rsidP="00EB6A2C">
      <w:pPr>
        <w:numPr>
          <w:ilvl w:val="12"/>
          <w:numId w:val="0"/>
        </w:numPr>
        <w:spacing w:line="240" w:lineRule="atLeast"/>
        <w:ind w:left="425" w:hanging="425"/>
        <w:jc w:val="center"/>
        <w:rPr>
          <w:rFonts w:ascii="Arial" w:hAnsi="Arial" w:cs="Arial"/>
          <w:b/>
          <w:sz w:val="22"/>
          <w:szCs w:val="22"/>
        </w:rPr>
      </w:pPr>
    </w:p>
    <w:p w:rsidR="00BE6C90" w:rsidRDefault="00BE6C90" w:rsidP="00A060A3">
      <w:pPr>
        <w:numPr>
          <w:ilvl w:val="6"/>
          <w:numId w:val="2"/>
        </w:numPr>
        <w:tabs>
          <w:tab w:val="left" w:pos="426"/>
          <w:tab w:val="left" w:pos="1800"/>
        </w:tabs>
        <w:ind w:left="426" w:hanging="426"/>
        <w:jc w:val="both"/>
        <w:rPr>
          <w:rFonts w:ascii="Arial" w:hAnsi="Arial" w:cs="Arial"/>
          <w:sz w:val="22"/>
          <w:szCs w:val="22"/>
        </w:rPr>
      </w:pPr>
      <w:r w:rsidRPr="00A060A3">
        <w:rPr>
          <w:rFonts w:ascii="Arial" w:eastAsia="Arial" w:hAnsi="Arial" w:cs="Arial"/>
          <w:sz w:val="22"/>
          <w:szCs w:val="22"/>
          <w:lang w:bidi="cs-CZ"/>
        </w:rPr>
        <w:t xml:space="preserve">Zhotovitel je povinen mít po celou dobu realizace díla sjednáno </w:t>
      </w:r>
      <w:r w:rsidRPr="00A060A3">
        <w:rPr>
          <w:rFonts w:ascii="Arial" w:eastAsia="Arial" w:hAnsi="Arial" w:cs="Arial"/>
          <w:bCs/>
          <w:sz w:val="22"/>
          <w:szCs w:val="22"/>
          <w:lang w:bidi="cs-CZ"/>
        </w:rPr>
        <w:t xml:space="preserve">pojištění odpovědnosti za škodu </w:t>
      </w:r>
      <w:r w:rsidRPr="00A060A3">
        <w:rPr>
          <w:rFonts w:ascii="Arial" w:eastAsia="Arial" w:hAnsi="Arial" w:cs="Arial"/>
          <w:sz w:val="22"/>
          <w:szCs w:val="22"/>
          <w:lang w:bidi="cs-CZ"/>
        </w:rPr>
        <w:t xml:space="preserve">způsobenou zhotovitelem jeho provozní činností třetí osobě v době realizace díla, včetně možných škod způsobených jeho pracovníky třetí osobě, ve výši pojistného plnění minimálně </w:t>
      </w:r>
      <w:r>
        <w:rPr>
          <w:rFonts w:ascii="Arial" w:eastAsia="Arial" w:hAnsi="Arial" w:cs="Arial"/>
          <w:sz w:val="22"/>
          <w:szCs w:val="22"/>
          <w:lang w:bidi="cs-CZ"/>
        </w:rPr>
        <w:t>10</w:t>
      </w:r>
      <w:r w:rsidRPr="00A060A3">
        <w:rPr>
          <w:rFonts w:ascii="Arial" w:eastAsia="Arial" w:hAnsi="Arial" w:cs="Arial"/>
          <w:sz w:val="22"/>
          <w:szCs w:val="22"/>
          <w:lang w:bidi="cs-CZ"/>
        </w:rPr>
        <w:t xml:space="preserve">0 mil. Kč. </w:t>
      </w:r>
    </w:p>
    <w:p w:rsidR="00BE6C90" w:rsidRPr="00A060A3" w:rsidRDefault="00BE6C90" w:rsidP="00A060A3">
      <w:pPr>
        <w:numPr>
          <w:ilvl w:val="6"/>
          <w:numId w:val="2"/>
        </w:numPr>
        <w:tabs>
          <w:tab w:val="left" w:pos="426"/>
          <w:tab w:val="left" w:pos="1800"/>
        </w:tabs>
        <w:ind w:left="426" w:hanging="426"/>
        <w:jc w:val="both"/>
        <w:rPr>
          <w:rFonts w:ascii="Arial" w:hAnsi="Arial" w:cs="Arial"/>
          <w:sz w:val="22"/>
          <w:szCs w:val="22"/>
        </w:rPr>
      </w:pPr>
      <w:r w:rsidRPr="00A060A3">
        <w:rPr>
          <w:rFonts w:ascii="Arial" w:eastAsia="Arial" w:hAnsi="Arial" w:cs="Arial"/>
          <w:sz w:val="22"/>
          <w:szCs w:val="22"/>
          <w:lang w:bidi="cs-CZ"/>
        </w:rPr>
        <w:lastRenderedPageBreak/>
        <w:t xml:space="preserve">Dále </w:t>
      </w:r>
      <w:r w:rsidR="002807E0">
        <w:rPr>
          <w:rFonts w:ascii="Arial" w:eastAsia="Arial" w:hAnsi="Arial" w:cs="Arial"/>
          <w:sz w:val="22"/>
          <w:szCs w:val="22"/>
          <w:lang w:bidi="cs-CZ"/>
        </w:rPr>
        <w:t xml:space="preserve">je </w:t>
      </w:r>
      <w:r w:rsidRPr="00A060A3">
        <w:rPr>
          <w:rFonts w:ascii="Arial" w:eastAsia="Arial" w:hAnsi="Arial" w:cs="Arial"/>
          <w:sz w:val="22"/>
          <w:szCs w:val="22"/>
          <w:lang w:bidi="cs-CZ"/>
        </w:rPr>
        <w:t xml:space="preserve">zhotovitel povinen mít po celou dobu realizace díla sjednáno </w:t>
      </w:r>
      <w:r w:rsidRPr="00A060A3">
        <w:rPr>
          <w:rFonts w:ascii="Arial" w:eastAsia="Arial" w:hAnsi="Arial" w:cs="Arial"/>
          <w:bCs/>
          <w:sz w:val="22"/>
          <w:szCs w:val="22"/>
          <w:lang w:bidi="cs-CZ"/>
        </w:rPr>
        <w:t>pojištění stavebně montážní</w:t>
      </w:r>
      <w:r w:rsidRPr="00A060A3">
        <w:rPr>
          <w:rFonts w:ascii="Arial" w:eastAsia="Arial" w:hAnsi="Arial" w:cs="Arial"/>
          <w:sz w:val="22"/>
          <w:szCs w:val="22"/>
          <w:lang w:bidi="cs-CZ"/>
        </w:rPr>
        <w:t xml:space="preserve">, uzavřené ve prospěch </w:t>
      </w:r>
      <w:r>
        <w:rPr>
          <w:rFonts w:ascii="Arial" w:eastAsia="Arial" w:hAnsi="Arial" w:cs="Arial"/>
          <w:sz w:val="22"/>
          <w:szCs w:val="22"/>
          <w:lang w:bidi="cs-CZ"/>
        </w:rPr>
        <w:t>objednat</w:t>
      </w:r>
      <w:r w:rsidRPr="00A060A3">
        <w:rPr>
          <w:rFonts w:ascii="Arial" w:eastAsia="Arial" w:hAnsi="Arial" w:cs="Arial"/>
          <w:sz w:val="22"/>
          <w:szCs w:val="22"/>
          <w:lang w:bidi="cs-CZ"/>
        </w:rPr>
        <w:t xml:space="preserve">ele, přičemž výše pojistné částky bude činit minimálně </w:t>
      </w:r>
      <w:r>
        <w:rPr>
          <w:rFonts w:ascii="Arial" w:eastAsia="Arial" w:hAnsi="Arial" w:cs="Arial"/>
          <w:sz w:val="22"/>
          <w:szCs w:val="22"/>
          <w:lang w:bidi="cs-CZ"/>
        </w:rPr>
        <w:t>10</w:t>
      </w:r>
      <w:r w:rsidRPr="00A060A3">
        <w:rPr>
          <w:rFonts w:ascii="Arial" w:eastAsia="Arial" w:hAnsi="Arial" w:cs="Arial"/>
          <w:sz w:val="22"/>
          <w:szCs w:val="22"/>
          <w:lang w:bidi="cs-CZ"/>
        </w:rPr>
        <w:t>0 mil. Kč. Pojištění bude sjednáno na krytí všech možných rizik poškození, případně zničení budovaného díla systémem „ALL RISK“. Toto pojištění zahrnuje zejména pojistná nebezpečí provozní (např. pády částí díla nebo předmětů montážní výstroje, škody při manipulaci s břemeny, zřícení montážních lešení, stožárů, jeřábů a stavebních strojů, poškození nedbalostí a nešikovností pracovníků atd.).</w:t>
      </w:r>
      <w:r>
        <w:rPr>
          <w:rFonts w:ascii="Arial" w:eastAsia="Arial" w:hAnsi="Arial" w:cs="Arial"/>
          <w:sz w:val="22"/>
          <w:szCs w:val="22"/>
          <w:lang w:bidi="cs-CZ"/>
        </w:rPr>
        <w:t xml:space="preserve"> </w:t>
      </w:r>
    </w:p>
    <w:p w:rsidR="00BE6C90" w:rsidRPr="00A060A3" w:rsidRDefault="00BE6C90" w:rsidP="00A060A3">
      <w:pPr>
        <w:numPr>
          <w:ilvl w:val="6"/>
          <w:numId w:val="2"/>
        </w:numPr>
        <w:tabs>
          <w:tab w:val="left" w:pos="426"/>
          <w:tab w:val="left" w:pos="1800"/>
        </w:tabs>
        <w:ind w:left="426" w:hanging="426"/>
        <w:jc w:val="both"/>
        <w:rPr>
          <w:rFonts w:ascii="Arial" w:hAnsi="Arial" w:cs="Arial"/>
          <w:sz w:val="22"/>
          <w:szCs w:val="22"/>
        </w:rPr>
      </w:pPr>
      <w:r w:rsidRPr="00A060A3">
        <w:rPr>
          <w:rFonts w:ascii="Arial" w:eastAsia="Arial" w:hAnsi="Arial" w:cs="Arial"/>
          <w:sz w:val="22"/>
          <w:szCs w:val="22"/>
          <w:lang w:bidi="cs-CZ"/>
        </w:rPr>
        <w:t xml:space="preserve">Zhotovitel odevzdal </w:t>
      </w:r>
      <w:r w:rsidR="002807E0">
        <w:rPr>
          <w:rFonts w:ascii="Arial" w:eastAsia="Arial" w:hAnsi="Arial" w:cs="Arial"/>
          <w:sz w:val="22"/>
          <w:szCs w:val="22"/>
          <w:lang w:bidi="cs-CZ"/>
        </w:rPr>
        <w:t>objednateli</w:t>
      </w:r>
      <w:r w:rsidR="002807E0" w:rsidRPr="00A060A3">
        <w:rPr>
          <w:rFonts w:ascii="Arial" w:eastAsia="Arial" w:hAnsi="Arial" w:cs="Arial"/>
          <w:sz w:val="22"/>
          <w:szCs w:val="22"/>
          <w:lang w:bidi="cs-CZ"/>
        </w:rPr>
        <w:t xml:space="preserve"> </w:t>
      </w:r>
      <w:r w:rsidRPr="00A060A3">
        <w:rPr>
          <w:rFonts w:ascii="Arial" w:eastAsia="Arial" w:hAnsi="Arial" w:cs="Arial"/>
          <w:sz w:val="22"/>
          <w:szCs w:val="22"/>
          <w:lang w:bidi="cs-CZ"/>
        </w:rPr>
        <w:t xml:space="preserve">shora uvedené pojistné smlouvy, a to v originále nebo úředně ověřené kopii, před uzavřením této smlouvy. Případné další doklady o shora uvedených sjednaných pojištěních je zhotovitel povinen na požádání předložit zadavateli. Při vzniku pojistné události zabezpečuje veškeré úkony vůči pojistiteli zhotovitel. </w:t>
      </w:r>
      <w:r w:rsidR="002807E0">
        <w:rPr>
          <w:rFonts w:ascii="Arial" w:eastAsia="Arial" w:hAnsi="Arial" w:cs="Arial"/>
          <w:sz w:val="22"/>
          <w:szCs w:val="22"/>
          <w:lang w:bidi="cs-CZ"/>
        </w:rPr>
        <w:t>Objednatel</w:t>
      </w:r>
      <w:r w:rsidR="002807E0" w:rsidRPr="00A060A3">
        <w:rPr>
          <w:rFonts w:ascii="Arial" w:eastAsia="Arial" w:hAnsi="Arial" w:cs="Arial"/>
          <w:sz w:val="22"/>
          <w:szCs w:val="22"/>
          <w:lang w:bidi="cs-CZ"/>
        </w:rPr>
        <w:t xml:space="preserve"> </w:t>
      </w:r>
      <w:r w:rsidRPr="00A060A3">
        <w:rPr>
          <w:rFonts w:ascii="Arial" w:eastAsia="Arial" w:hAnsi="Arial" w:cs="Arial"/>
          <w:sz w:val="22"/>
          <w:szCs w:val="22"/>
          <w:lang w:bidi="cs-CZ"/>
        </w:rPr>
        <w:t>je povinen poskytnout v souvislosti s pojistnou událostí zhotoviteli veškerou součinnost, která je v jeho možnostech. Náklady na pojištění nese zhotovitel a má je zahrnuty ve sjednané ceně díla.</w:t>
      </w:r>
      <w:r w:rsidR="007117CA">
        <w:rPr>
          <w:rFonts w:ascii="Arial" w:eastAsia="Arial" w:hAnsi="Arial" w:cs="Arial"/>
          <w:sz w:val="22"/>
          <w:szCs w:val="22"/>
          <w:lang w:bidi="cs-CZ"/>
        </w:rPr>
        <w:t xml:space="preserve"> Zhotovitel je oprávněn změnit obsah pojistných smluv jen s předchozím písemným souhlasem objednatele.</w:t>
      </w:r>
    </w:p>
    <w:p w:rsidR="009B3173" w:rsidRPr="001849E5" w:rsidRDefault="00BE6C90" w:rsidP="00EB6A2C">
      <w:pPr>
        <w:spacing w:line="240" w:lineRule="atLeast"/>
        <w:ind w:left="357" w:hanging="425"/>
        <w:jc w:val="both"/>
        <w:rPr>
          <w:rFonts w:ascii="Arial" w:hAnsi="Arial" w:cs="Arial"/>
          <w:sz w:val="22"/>
          <w:szCs w:val="22"/>
        </w:rPr>
      </w:pPr>
      <w:r>
        <w:rPr>
          <w:rFonts w:ascii="Arial" w:hAnsi="Arial" w:cs="Arial"/>
          <w:sz w:val="22"/>
          <w:szCs w:val="22"/>
        </w:rPr>
        <w:t>4</w:t>
      </w:r>
      <w:r w:rsidR="009B3173" w:rsidRPr="001849E5">
        <w:rPr>
          <w:rFonts w:ascii="Arial" w:hAnsi="Arial" w:cs="Arial"/>
          <w:sz w:val="22"/>
          <w:szCs w:val="22"/>
        </w:rPr>
        <w:t xml:space="preserve">. </w:t>
      </w:r>
      <w:r w:rsidR="009B3173" w:rsidRPr="001849E5">
        <w:rPr>
          <w:rFonts w:ascii="Arial" w:hAnsi="Arial" w:cs="Arial"/>
          <w:sz w:val="22"/>
          <w:szCs w:val="22"/>
        </w:rPr>
        <w:tab/>
        <w:t>Zhotovitel se zavazuje, že při provádění Díla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rsidR="009B3173" w:rsidRPr="001849E5" w:rsidRDefault="00D06980" w:rsidP="00EB6A2C">
      <w:pPr>
        <w:spacing w:line="240" w:lineRule="atLeast"/>
        <w:ind w:left="357" w:hanging="425"/>
        <w:jc w:val="both"/>
        <w:rPr>
          <w:rFonts w:ascii="Arial" w:hAnsi="Arial" w:cs="Arial"/>
          <w:sz w:val="22"/>
          <w:szCs w:val="22"/>
        </w:rPr>
      </w:pPr>
      <w:r>
        <w:rPr>
          <w:rFonts w:ascii="Arial" w:hAnsi="Arial" w:cs="Arial"/>
          <w:sz w:val="22"/>
          <w:szCs w:val="22"/>
        </w:rPr>
        <w:t>5</w:t>
      </w:r>
      <w:r w:rsidR="009B3173" w:rsidRPr="001849E5">
        <w:rPr>
          <w:rFonts w:ascii="Arial" w:hAnsi="Arial" w:cs="Arial"/>
          <w:sz w:val="22"/>
          <w:szCs w:val="22"/>
        </w:rPr>
        <w:t>.</w:t>
      </w:r>
      <w:r w:rsidR="009B3173" w:rsidRPr="001849E5">
        <w:rPr>
          <w:rFonts w:ascii="Arial" w:hAnsi="Arial" w:cs="Arial"/>
          <w:sz w:val="22"/>
          <w:szCs w:val="22"/>
        </w:rPr>
        <w:tab/>
        <w:t>Vznikne-li provedením díla zhotoviteli právo duševního vlastnictví k předmětu díla, poskytuje pro takový případ objednateli časově neomezenou licenci ke způsobu užití díla vyplývajícímu ze smlouvy</w:t>
      </w:r>
      <w:r w:rsidR="00BD36B9">
        <w:rPr>
          <w:rFonts w:ascii="Arial" w:hAnsi="Arial" w:cs="Arial"/>
          <w:sz w:val="22"/>
          <w:szCs w:val="22"/>
        </w:rPr>
        <w:t>, přičemž odměna za poskytnutí licence je součástí ceny díla.</w:t>
      </w:r>
    </w:p>
    <w:p w:rsidR="00230736" w:rsidRPr="001849E5" w:rsidRDefault="00230736" w:rsidP="00EB6A2C">
      <w:pPr>
        <w:numPr>
          <w:ilvl w:val="12"/>
          <w:numId w:val="0"/>
        </w:numPr>
        <w:spacing w:line="240" w:lineRule="atLeast"/>
        <w:ind w:left="425" w:hanging="425"/>
        <w:jc w:val="center"/>
        <w:rPr>
          <w:rFonts w:ascii="Arial" w:hAnsi="Arial" w:cs="Arial"/>
          <w:b/>
          <w:sz w:val="22"/>
          <w:szCs w:val="22"/>
        </w:rPr>
      </w:pPr>
    </w:p>
    <w:p w:rsidR="00645F5C" w:rsidRDefault="00D362ED" w:rsidP="00EB6A2C">
      <w:pPr>
        <w:numPr>
          <w:ilvl w:val="12"/>
          <w:numId w:val="0"/>
        </w:numPr>
        <w:spacing w:line="240" w:lineRule="atLeast"/>
        <w:ind w:left="425" w:hanging="425"/>
        <w:jc w:val="center"/>
        <w:rPr>
          <w:rFonts w:ascii="Arial" w:hAnsi="Arial" w:cs="Arial"/>
          <w:b/>
          <w:sz w:val="22"/>
          <w:szCs w:val="22"/>
        </w:rPr>
      </w:pPr>
      <w:r w:rsidRPr="001849E5">
        <w:rPr>
          <w:rFonts w:ascii="Arial" w:hAnsi="Arial" w:cs="Arial"/>
          <w:b/>
          <w:sz w:val="22"/>
          <w:szCs w:val="22"/>
        </w:rPr>
        <w:br/>
      </w:r>
      <w:r w:rsidR="00645F5C">
        <w:rPr>
          <w:rFonts w:ascii="Arial" w:hAnsi="Arial" w:cs="Arial"/>
          <w:b/>
          <w:sz w:val="22"/>
          <w:szCs w:val="22"/>
        </w:rPr>
        <w:t>X</w:t>
      </w:r>
      <w:r w:rsidR="00F61C04">
        <w:rPr>
          <w:rFonts w:ascii="Arial" w:hAnsi="Arial" w:cs="Arial"/>
          <w:b/>
          <w:sz w:val="22"/>
          <w:szCs w:val="22"/>
        </w:rPr>
        <w:t>I</w:t>
      </w:r>
      <w:r w:rsidR="00645F5C">
        <w:rPr>
          <w:rFonts w:ascii="Arial" w:hAnsi="Arial" w:cs="Arial"/>
          <w:b/>
          <w:sz w:val="22"/>
          <w:szCs w:val="22"/>
        </w:rPr>
        <w:t>.</w:t>
      </w:r>
    </w:p>
    <w:p w:rsidR="00645F5C" w:rsidRDefault="00645F5C" w:rsidP="00EB6A2C">
      <w:pPr>
        <w:numPr>
          <w:ilvl w:val="12"/>
          <w:numId w:val="0"/>
        </w:numPr>
        <w:spacing w:line="240" w:lineRule="atLeast"/>
        <w:ind w:left="425" w:hanging="425"/>
        <w:jc w:val="center"/>
        <w:rPr>
          <w:rFonts w:ascii="Arial" w:hAnsi="Arial" w:cs="Arial"/>
          <w:b/>
          <w:sz w:val="22"/>
          <w:szCs w:val="22"/>
        </w:rPr>
      </w:pPr>
      <w:r>
        <w:rPr>
          <w:rFonts w:ascii="Arial" w:hAnsi="Arial" w:cs="Arial"/>
          <w:b/>
          <w:sz w:val="22"/>
          <w:szCs w:val="22"/>
        </w:rPr>
        <w:t>B A N K O V N Í   Z Á R U K A</w:t>
      </w:r>
    </w:p>
    <w:p w:rsidR="00645F5C" w:rsidRDefault="00645F5C" w:rsidP="00EB6A2C">
      <w:pPr>
        <w:numPr>
          <w:ilvl w:val="12"/>
          <w:numId w:val="0"/>
        </w:numPr>
        <w:spacing w:line="240" w:lineRule="atLeast"/>
        <w:ind w:left="425" w:hanging="425"/>
        <w:rPr>
          <w:rFonts w:ascii="Arial" w:hAnsi="Arial" w:cs="Arial"/>
          <w:b/>
          <w:sz w:val="22"/>
          <w:szCs w:val="22"/>
        </w:rPr>
      </w:pPr>
    </w:p>
    <w:p w:rsidR="00645F5C" w:rsidRDefault="00645F5C" w:rsidP="00EB6A2C">
      <w:pPr>
        <w:numPr>
          <w:ilvl w:val="0"/>
          <w:numId w:val="39"/>
        </w:numPr>
        <w:spacing w:line="240" w:lineRule="atLeast"/>
        <w:ind w:left="284" w:hanging="284"/>
        <w:jc w:val="both"/>
        <w:rPr>
          <w:rFonts w:ascii="Arial" w:hAnsi="Arial" w:cs="Arial"/>
          <w:bCs/>
          <w:sz w:val="22"/>
          <w:szCs w:val="22"/>
        </w:rPr>
      </w:pPr>
      <w:r w:rsidRPr="00645F5C">
        <w:rPr>
          <w:rFonts w:ascii="Arial" w:hAnsi="Arial" w:cs="Arial"/>
          <w:bCs/>
          <w:sz w:val="22"/>
          <w:szCs w:val="22"/>
        </w:rPr>
        <w:t xml:space="preserve">Zhotovitel je povinen </w:t>
      </w:r>
      <w:r w:rsidRPr="00645F5C">
        <w:rPr>
          <w:rFonts w:ascii="Arial" w:hAnsi="Arial" w:cs="Arial"/>
          <w:sz w:val="22"/>
          <w:szCs w:val="22"/>
        </w:rPr>
        <w:t xml:space="preserve">ke dni uzavření této smlouvy (zahájení účinnosti bankovní záruky) předložit </w:t>
      </w:r>
      <w:r w:rsidR="00F9187C">
        <w:rPr>
          <w:rFonts w:ascii="Arial" w:hAnsi="Arial" w:cs="Arial"/>
          <w:sz w:val="22"/>
          <w:szCs w:val="22"/>
        </w:rPr>
        <w:t>o</w:t>
      </w:r>
      <w:r w:rsidRPr="00645F5C">
        <w:rPr>
          <w:rFonts w:ascii="Arial" w:hAnsi="Arial" w:cs="Arial"/>
          <w:sz w:val="22"/>
          <w:szCs w:val="22"/>
        </w:rPr>
        <w:t xml:space="preserve">bjednateli bankovní záruku – originál záruční listiny vystavený bankovním ústavem ČR nebo EU ve výši </w:t>
      </w:r>
      <w:r w:rsidR="00444FEF">
        <w:rPr>
          <w:rFonts w:ascii="Arial" w:hAnsi="Arial" w:cs="Arial"/>
          <w:sz w:val="22"/>
          <w:szCs w:val="22"/>
        </w:rPr>
        <w:t>5% ceny díla</w:t>
      </w:r>
      <w:r w:rsidR="00A53D11">
        <w:rPr>
          <w:rFonts w:ascii="Arial" w:hAnsi="Arial" w:cs="Arial"/>
          <w:sz w:val="22"/>
          <w:szCs w:val="22"/>
        </w:rPr>
        <w:t xml:space="preserve"> </w:t>
      </w:r>
      <w:r w:rsidR="00A53D11" w:rsidRPr="00A53D11">
        <w:rPr>
          <w:rFonts w:ascii="Arial" w:hAnsi="Arial" w:cs="Arial"/>
          <w:bCs/>
          <w:sz w:val="22"/>
          <w:szCs w:val="22"/>
        </w:rPr>
        <w:t>za řádné a včasné provedení díla, včetně odstranění případných vad a nedodělků uvedených v zápisu (protokolu) o předání a převzetí díla</w:t>
      </w:r>
      <w:r w:rsidRPr="00A53D11">
        <w:rPr>
          <w:rFonts w:ascii="Arial" w:hAnsi="Arial" w:cs="Arial"/>
          <w:sz w:val="22"/>
          <w:szCs w:val="22"/>
        </w:rPr>
        <w:t>.</w:t>
      </w:r>
      <w:r w:rsidRPr="00645F5C">
        <w:rPr>
          <w:rFonts w:ascii="Arial" w:hAnsi="Arial" w:cs="Arial"/>
          <w:sz w:val="22"/>
          <w:szCs w:val="22"/>
        </w:rPr>
        <w:t xml:space="preserve"> Nepředložení bankovní záruky se považuje za hrubé porušení této smlouvy o dílo, která je spojena se sankcí podle čl. X</w:t>
      </w:r>
      <w:r w:rsidR="00F9187C">
        <w:rPr>
          <w:rFonts w:ascii="Arial" w:hAnsi="Arial" w:cs="Arial"/>
          <w:sz w:val="22"/>
          <w:szCs w:val="22"/>
        </w:rPr>
        <w:t>I</w:t>
      </w:r>
      <w:r w:rsidRPr="00645F5C">
        <w:rPr>
          <w:rFonts w:ascii="Arial" w:hAnsi="Arial" w:cs="Arial"/>
          <w:sz w:val="22"/>
          <w:szCs w:val="22"/>
        </w:rPr>
        <w:t xml:space="preserve">I. odst. 7 této smlouvy. Bankovní záruka bude krýt finanční nároky </w:t>
      </w:r>
      <w:r w:rsidR="00F9187C">
        <w:rPr>
          <w:rFonts w:ascii="Arial" w:hAnsi="Arial" w:cs="Arial"/>
          <w:sz w:val="22"/>
          <w:szCs w:val="22"/>
        </w:rPr>
        <w:t>o</w:t>
      </w:r>
      <w:r w:rsidRPr="00645F5C">
        <w:rPr>
          <w:rFonts w:ascii="Arial" w:hAnsi="Arial" w:cs="Arial"/>
          <w:sz w:val="22"/>
          <w:szCs w:val="22"/>
        </w:rPr>
        <w:t xml:space="preserve">bjednatele na </w:t>
      </w:r>
      <w:r w:rsidR="00F9187C">
        <w:rPr>
          <w:rFonts w:ascii="Arial" w:hAnsi="Arial" w:cs="Arial"/>
          <w:sz w:val="22"/>
          <w:szCs w:val="22"/>
        </w:rPr>
        <w:t>z</w:t>
      </w:r>
      <w:r w:rsidRPr="00645F5C">
        <w:rPr>
          <w:rFonts w:ascii="Arial" w:hAnsi="Arial" w:cs="Arial"/>
          <w:sz w:val="22"/>
          <w:szCs w:val="22"/>
        </w:rPr>
        <w:t xml:space="preserve">hotovitele, které vzniknou z důvodu porušení povinností </w:t>
      </w:r>
      <w:r w:rsidR="00F9187C">
        <w:rPr>
          <w:rFonts w:ascii="Arial" w:hAnsi="Arial" w:cs="Arial"/>
          <w:sz w:val="22"/>
          <w:szCs w:val="22"/>
        </w:rPr>
        <w:t>z</w:t>
      </w:r>
      <w:r w:rsidRPr="00645F5C">
        <w:rPr>
          <w:rFonts w:ascii="Arial" w:hAnsi="Arial" w:cs="Arial"/>
          <w:sz w:val="22"/>
          <w:szCs w:val="22"/>
        </w:rPr>
        <w:t xml:space="preserve">hotovitele na kvalitu díla v průběhu provádění díla. Bankovní záruku je </w:t>
      </w:r>
      <w:r w:rsidR="00F9187C">
        <w:rPr>
          <w:rFonts w:ascii="Arial" w:hAnsi="Arial" w:cs="Arial"/>
          <w:sz w:val="22"/>
          <w:szCs w:val="22"/>
        </w:rPr>
        <w:t>o</w:t>
      </w:r>
      <w:r w:rsidRPr="00645F5C">
        <w:rPr>
          <w:rFonts w:ascii="Arial" w:hAnsi="Arial" w:cs="Arial"/>
          <w:sz w:val="22"/>
          <w:szCs w:val="22"/>
        </w:rPr>
        <w:t xml:space="preserve">bjednatel oprávněn čerpat v případě, kdy </w:t>
      </w:r>
      <w:r w:rsidR="00F9187C">
        <w:rPr>
          <w:rFonts w:ascii="Arial" w:hAnsi="Arial" w:cs="Arial"/>
          <w:sz w:val="22"/>
          <w:szCs w:val="22"/>
        </w:rPr>
        <w:t>z</w:t>
      </w:r>
      <w:r w:rsidRPr="00645F5C">
        <w:rPr>
          <w:rFonts w:ascii="Arial" w:hAnsi="Arial" w:cs="Arial"/>
          <w:sz w:val="22"/>
          <w:szCs w:val="22"/>
        </w:rPr>
        <w:t>hotovitel neprovede dílo v souladu s uzavřenou smlouvou</w:t>
      </w:r>
      <w:r w:rsidRPr="00645F5C">
        <w:rPr>
          <w:rFonts w:ascii="Arial" w:hAnsi="Arial" w:cs="Arial"/>
          <w:bCs/>
          <w:sz w:val="22"/>
          <w:szCs w:val="22"/>
        </w:rPr>
        <w:t>.</w:t>
      </w:r>
    </w:p>
    <w:p w:rsidR="008374CD" w:rsidRPr="000702BD" w:rsidRDefault="00A53D11" w:rsidP="000702BD">
      <w:pPr>
        <w:numPr>
          <w:ilvl w:val="0"/>
          <w:numId w:val="39"/>
        </w:numPr>
        <w:spacing w:line="240" w:lineRule="atLeast"/>
        <w:ind w:left="284" w:hanging="284"/>
        <w:jc w:val="both"/>
        <w:rPr>
          <w:rFonts w:ascii="Arial" w:hAnsi="Arial" w:cs="Arial"/>
          <w:b/>
          <w:sz w:val="22"/>
          <w:szCs w:val="22"/>
        </w:rPr>
      </w:pPr>
      <w:r w:rsidRPr="00A53D11">
        <w:rPr>
          <w:rFonts w:ascii="Arial" w:hAnsi="Arial" w:cs="Arial"/>
          <w:sz w:val="22"/>
          <w:szCs w:val="22"/>
        </w:rPr>
        <w:t xml:space="preserve">Bankovní </w:t>
      </w:r>
      <w:r>
        <w:rPr>
          <w:rFonts w:ascii="Arial" w:hAnsi="Arial" w:cs="Arial"/>
          <w:sz w:val="22"/>
          <w:szCs w:val="22"/>
        </w:rPr>
        <w:t xml:space="preserve">záruka bude </w:t>
      </w:r>
      <w:r w:rsidRPr="00A53D11">
        <w:rPr>
          <w:rFonts w:ascii="Arial" w:hAnsi="Arial" w:cs="Arial"/>
          <w:sz w:val="22"/>
          <w:szCs w:val="22"/>
        </w:rPr>
        <w:t>obsah</w:t>
      </w:r>
      <w:r>
        <w:rPr>
          <w:rFonts w:ascii="Arial" w:hAnsi="Arial" w:cs="Arial"/>
          <w:sz w:val="22"/>
          <w:szCs w:val="22"/>
        </w:rPr>
        <w:t>ovat</w:t>
      </w:r>
      <w:r w:rsidRPr="00A53D11">
        <w:rPr>
          <w:rFonts w:ascii="Arial" w:hAnsi="Arial" w:cs="Arial"/>
          <w:sz w:val="22"/>
          <w:szCs w:val="22"/>
        </w:rPr>
        <w:t xml:space="preserve"> bezpodmínečný, neodvolatelný a závazný slib banky, že na první požadavek </w:t>
      </w:r>
      <w:r>
        <w:rPr>
          <w:rFonts w:ascii="Arial" w:hAnsi="Arial" w:cs="Arial"/>
          <w:sz w:val="22"/>
          <w:szCs w:val="22"/>
        </w:rPr>
        <w:t>objednatele</w:t>
      </w:r>
      <w:r w:rsidRPr="00A53D11">
        <w:rPr>
          <w:rFonts w:ascii="Arial" w:hAnsi="Arial" w:cs="Arial"/>
          <w:sz w:val="22"/>
          <w:szCs w:val="22"/>
        </w:rPr>
        <w:t xml:space="preserve">, bez námitek a bez zkoumání důvodů požadovaného čerpání uspokojí </w:t>
      </w:r>
      <w:r>
        <w:rPr>
          <w:rFonts w:ascii="Arial" w:hAnsi="Arial" w:cs="Arial"/>
          <w:sz w:val="22"/>
          <w:szCs w:val="22"/>
        </w:rPr>
        <w:t>objednatele</w:t>
      </w:r>
      <w:r w:rsidRPr="00A53D11">
        <w:rPr>
          <w:rFonts w:ascii="Arial" w:hAnsi="Arial" w:cs="Arial"/>
          <w:sz w:val="22"/>
          <w:szCs w:val="22"/>
        </w:rPr>
        <w:t xml:space="preserve"> (resp. vyplatí </w:t>
      </w:r>
      <w:r>
        <w:rPr>
          <w:rFonts w:ascii="Arial" w:hAnsi="Arial" w:cs="Arial"/>
          <w:sz w:val="22"/>
          <w:szCs w:val="22"/>
        </w:rPr>
        <w:t>objednatelovi</w:t>
      </w:r>
      <w:r w:rsidRPr="00A53D11">
        <w:rPr>
          <w:rFonts w:ascii="Arial" w:hAnsi="Arial" w:cs="Arial"/>
          <w:sz w:val="22"/>
          <w:szCs w:val="22"/>
        </w:rPr>
        <w:t xml:space="preserve"> jakoukoliv částku nebo částky až do výše </w:t>
      </w:r>
      <w:r>
        <w:rPr>
          <w:rFonts w:ascii="Arial" w:hAnsi="Arial" w:cs="Arial"/>
          <w:sz w:val="22"/>
          <w:szCs w:val="22"/>
        </w:rPr>
        <w:t>z</w:t>
      </w:r>
      <w:r w:rsidRPr="00A53D11">
        <w:rPr>
          <w:rFonts w:ascii="Arial" w:hAnsi="Arial" w:cs="Arial"/>
          <w:sz w:val="22"/>
          <w:szCs w:val="22"/>
        </w:rPr>
        <w:t xml:space="preserve">aručené částky), pokud </w:t>
      </w:r>
      <w:r>
        <w:rPr>
          <w:rFonts w:ascii="Arial" w:hAnsi="Arial" w:cs="Arial"/>
          <w:sz w:val="22"/>
          <w:szCs w:val="22"/>
        </w:rPr>
        <w:t>objednatel</w:t>
      </w:r>
      <w:r w:rsidRPr="00A53D11">
        <w:rPr>
          <w:rFonts w:ascii="Arial" w:hAnsi="Arial" w:cs="Arial"/>
          <w:sz w:val="22"/>
          <w:szCs w:val="22"/>
        </w:rPr>
        <w:t xml:space="preserve"> oznámí bance, že zhotovitel neplní své povinnosti vyplývající z této smlouvy řádně nebo včas, s tím, že </w:t>
      </w:r>
      <w:r>
        <w:rPr>
          <w:rFonts w:ascii="Arial" w:hAnsi="Arial" w:cs="Arial"/>
          <w:sz w:val="22"/>
          <w:szCs w:val="22"/>
        </w:rPr>
        <w:t>bankovní z</w:t>
      </w:r>
      <w:r w:rsidRPr="00A53D11">
        <w:rPr>
          <w:rFonts w:ascii="Arial" w:hAnsi="Arial" w:cs="Arial"/>
          <w:sz w:val="22"/>
          <w:szCs w:val="22"/>
        </w:rPr>
        <w:t>áruka je sjednána s dobou platnosti až do uplynutí doby alespoň 30 dnů ode dne dokončení a předání díla, která však neuplyne dříve než dnem odstranění veškerých případných vad a nedodělků díla uvedených v zápisu (protokolu) o předání a převzetí díla.</w:t>
      </w:r>
    </w:p>
    <w:p w:rsidR="008374CD" w:rsidRPr="000702BD" w:rsidRDefault="008374CD" w:rsidP="000702BD">
      <w:pPr>
        <w:numPr>
          <w:ilvl w:val="0"/>
          <w:numId w:val="39"/>
        </w:numPr>
        <w:spacing w:line="240" w:lineRule="atLeast"/>
        <w:ind w:left="284" w:hanging="284"/>
        <w:jc w:val="both"/>
        <w:rPr>
          <w:rFonts w:ascii="Arial" w:hAnsi="Arial" w:cs="Arial"/>
          <w:b/>
          <w:sz w:val="22"/>
          <w:szCs w:val="22"/>
        </w:rPr>
      </w:pPr>
      <w:r w:rsidRPr="000702BD">
        <w:rPr>
          <w:rFonts w:ascii="Arial" w:hAnsi="Arial" w:cs="Arial"/>
          <w:sz w:val="22"/>
          <w:szCs w:val="22"/>
        </w:rPr>
        <w:t xml:space="preserve">Zhotovitel je oprávněn předložit objednatelovi před počátkem běhu záruční doby bankovní záruku – originál záruční listiny vystavený bankovním ústavem ČR nebo EU </w:t>
      </w:r>
      <w:r w:rsidRPr="000702BD">
        <w:rPr>
          <w:rFonts w:ascii="Arial" w:hAnsi="Arial" w:cs="Arial"/>
          <w:bCs/>
          <w:sz w:val="22"/>
          <w:szCs w:val="22"/>
        </w:rPr>
        <w:t xml:space="preserve">za odstranění vad v záruční době, a to ve výši zbývající nevyplacené pozastávky 5% ceny díla podle čl. III. odst. </w:t>
      </w:r>
      <w:r>
        <w:rPr>
          <w:rFonts w:ascii="Arial" w:hAnsi="Arial" w:cs="Arial"/>
          <w:bCs/>
          <w:sz w:val="22"/>
          <w:szCs w:val="22"/>
        </w:rPr>
        <w:t xml:space="preserve">2 </w:t>
      </w:r>
      <w:r w:rsidRPr="000702BD">
        <w:rPr>
          <w:rFonts w:ascii="Arial" w:hAnsi="Arial" w:cs="Arial"/>
          <w:bCs/>
          <w:sz w:val="22"/>
          <w:szCs w:val="22"/>
        </w:rPr>
        <w:t xml:space="preserve">smlouvy. </w:t>
      </w:r>
      <w:r w:rsidRPr="000702BD">
        <w:rPr>
          <w:rFonts w:ascii="Arial" w:hAnsi="Arial" w:cs="Arial"/>
          <w:sz w:val="22"/>
          <w:szCs w:val="22"/>
        </w:rPr>
        <w:t>Bankovní záruku je objednatel oprávněn čerpat v případě, kdy zhotovitel nebude řádně plnit záruční podmínky, neodstraní v dohodnuté lhůtě objednatelem reklamované vady, nebude na reklamaci včas reagovat nebo neuhradí objednateli způsobenou škodu či smluvní pokutu, k níž je podle smlouvy povinen.</w:t>
      </w:r>
      <w:r w:rsidR="001D7891">
        <w:rPr>
          <w:rFonts w:ascii="Arial" w:hAnsi="Arial" w:cs="Arial"/>
          <w:sz w:val="22"/>
          <w:szCs w:val="22"/>
        </w:rPr>
        <w:t xml:space="preserve"> </w:t>
      </w:r>
      <w:r w:rsidR="001D7891" w:rsidRPr="00A53D11">
        <w:rPr>
          <w:rFonts w:ascii="Arial" w:hAnsi="Arial" w:cs="Arial"/>
          <w:sz w:val="22"/>
          <w:szCs w:val="22"/>
        </w:rPr>
        <w:t xml:space="preserve">Bankovní </w:t>
      </w:r>
      <w:r w:rsidR="001D7891">
        <w:rPr>
          <w:rFonts w:ascii="Arial" w:hAnsi="Arial" w:cs="Arial"/>
          <w:sz w:val="22"/>
          <w:szCs w:val="22"/>
        </w:rPr>
        <w:t xml:space="preserve">záruka bude </w:t>
      </w:r>
      <w:r w:rsidR="001D7891" w:rsidRPr="00A53D11">
        <w:rPr>
          <w:rFonts w:ascii="Arial" w:hAnsi="Arial" w:cs="Arial"/>
          <w:sz w:val="22"/>
          <w:szCs w:val="22"/>
        </w:rPr>
        <w:t>obsah</w:t>
      </w:r>
      <w:r w:rsidR="001D7891">
        <w:rPr>
          <w:rFonts w:ascii="Arial" w:hAnsi="Arial" w:cs="Arial"/>
          <w:sz w:val="22"/>
          <w:szCs w:val="22"/>
        </w:rPr>
        <w:t>ovat</w:t>
      </w:r>
      <w:r w:rsidR="001D7891" w:rsidRPr="00A53D11">
        <w:rPr>
          <w:rFonts w:ascii="Arial" w:hAnsi="Arial" w:cs="Arial"/>
          <w:sz w:val="22"/>
          <w:szCs w:val="22"/>
        </w:rPr>
        <w:t xml:space="preserve"> bezpodmínečný, neodvolatelný a závazný slib banky, že na první požadavek </w:t>
      </w:r>
      <w:r w:rsidR="001D7891">
        <w:rPr>
          <w:rFonts w:ascii="Arial" w:hAnsi="Arial" w:cs="Arial"/>
          <w:sz w:val="22"/>
          <w:szCs w:val="22"/>
        </w:rPr>
        <w:t>objednatele</w:t>
      </w:r>
      <w:r w:rsidR="001D7891" w:rsidRPr="00A53D11">
        <w:rPr>
          <w:rFonts w:ascii="Arial" w:hAnsi="Arial" w:cs="Arial"/>
          <w:sz w:val="22"/>
          <w:szCs w:val="22"/>
        </w:rPr>
        <w:t xml:space="preserve">, bez námitek a bez zkoumání důvodů požadovaného čerpání uspokojí </w:t>
      </w:r>
      <w:r w:rsidR="001D7891">
        <w:rPr>
          <w:rFonts w:ascii="Arial" w:hAnsi="Arial" w:cs="Arial"/>
          <w:sz w:val="22"/>
          <w:szCs w:val="22"/>
        </w:rPr>
        <w:t>objednatele</w:t>
      </w:r>
      <w:r w:rsidR="001D7891" w:rsidRPr="00A53D11">
        <w:rPr>
          <w:rFonts w:ascii="Arial" w:hAnsi="Arial" w:cs="Arial"/>
          <w:sz w:val="22"/>
          <w:szCs w:val="22"/>
        </w:rPr>
        <w:t xml:space="preserve"> (resp. vyplatí </w:t>
      </w:r>
      <w:r w:rsidR="001D7891">
        <w:rPr>
          <w:rFonts w:ascii="Arial" w:hAnsi="Arial" w:cs="Arial"/>
          <w:sz w:val="22"/>
          <w:szCs w:val="22"/>
        </w:rPr>
        <w:t>objednatelovi</w:t>
      </w:r>
      <w:r w:rsidR="001D7891" w:rsidRPr="00A53D11">
        <w:rPr>
          <w:rFonts w:ascii="Arial" w:hAnsi="Arial" w:cs="Arial"/>
          <w:sz w:val="22"/>
          <w:szCs w:val="22"/>
        </w:rPr>
        <w:t xml:space="preserve"> jakoukoliv částku nebo částky až do výše </w:t>
      </w:r>
      <w:r w:rsidR="001D7891">
        <w:rPr>
          <w:rFonts w:ascii="Arial" w:hAnsi="Arial" w:cs="Arial"/>
          <w:sz w:val="22"/>
          <w:szCs w:val="22"/>
        </w:rPr>
        <w:t>z</w:t>
      </w:r>
      <w:r w:rsidR="001D7891" w:rsidRPr="00A53D11">
        <w:rPr>
          <w:rFonts w:ascii="Arial" w:hAnsi="Arial" w:cs="Arial"/>
          <w:sz w:val="22"/>
          <w:szCs w:val="22"/>
        </w:rPr>
        <w:t xml:space="preserve">aručené částky), pokud </w:t>
      </w:r>
      <w:r w:rsidR="001D7891">
        <w:rPr>
          <w:rFonts w:ascii="Arial" w:hAnsi="Arial" w:cs="Arial"/>
          <w:sz w:val="22"/>
          <w:szCs w:val="22"/>
        </w:rPr>
        <w:t>objednatel</w:t>
      </w:r>
      <w:r w:rsidR="001D7891" w:rsidRPr="00A53D11">
        <w:rPr>
          <w:rFonts w:ascii="Arial" w:hAnsi="Arial" w:cs="Arial"/>
          <w:sz w:val="22"/>
          <w:szCs w:val="22"/>
        </w:rPr>
        <w:t xml:space="preserve"> oznámí bance, že zhotovitel neplní své povinnosti </w:t>
      </w:r>
      <w:r w:rsidR="001D7891" w:rsidRPr="00A53D11">
        <w:rPr>
          <w:rFonts w:ascii="Arial" w:hAnsi="Arial" w:cs="Arial"/>
          <w:sz w:val="22"/>
          <w:szCs w:val="22"/>
        </w:rPr>
        <w:lastRenderedPageBreak/>
        <w:t xml:space="preserve">vyplývající z této smlouvy řádně nebo včas, s tím, že </w:t>
      </w:r>
      <w:r w:rsidR="001D7891">
        <w:rPr>
          <w:rFonts w:ascii="Arial" w:hAnsi="Arial" w:cs="Arial"/>
          <w:sz w:val="22"/>
          <w:szCs w:val="22"/>
        </w:rPr>
        <w:t>bankovní z</w:t>
      </w:r>
      <w:r w:rsidR="001D7891" w:rsidRPr="00A53D11">
        <w:rPr>
          <w:rFonts w:ascii="Arial" w:hAnsi="Arial" w:cs="Arial"/>
          <w:sz w:val="22"/>
          <w:szCs w:val="22"/>
        </w:rPr>
        <w:t>áruka je sjednána s dobou platnosti</w:t>
      </w:r>
      <w:r w:rsidR="001D7891">
        <w:rPr>
          <w:rFonts w:ascii="Arial" w:hAnsi="Arial" w:cs="Arial"/>
          <w:sz w:val="22"/>
          <w:szCs w:val="22"/>
        </w:rPr>
        <w:t xml:space="preserve"> 60 měsíců – doba běhu nejdelší záruční doby. V případě předložení výše uvedené bankovní záruky je objednatel povinen vyplatit zhotoviteli </w:t>
      </w:r>
      <w:r w:rsidR="001D7891" w:rsidRPr="00424F93">
        <w:rPr>
          <w:rFonts w:ascii="Arial" w:hAnsi="Arial" w:cs="Arial"/>
          <w:bCs/>
          <w:sz w:val="22"/>
          <w:szCs w:val="22"/>
        </w:rPr>
        <w:t>zbývající nevyplacen</w:t>
      </w:r>
      <w:r w:rsidR="001D7891">
        <w:rPr>
          <w:rFonts w:ascii="Arial" w:hAnsi="Arial" w:cs="Arial"/>
          <w:bCs/>
          <w:sz w:val="22"/>
          <w:szCs w:val="22"/>
        </w:rPr>
        <w:t>ou</w:t>
      </w:r>
      <w:r w:rsidR="001D7891" w:rsidRPr="00424F93">
        <w:rPr>
          <w:rFonts w:ascii="Arial" w:hAnsi="Arial" w:cs="Arial"/>
          <w:bCs/>
          <w:sz w:val="22"/>
          <w:szCs w:val="22"/>
        </w:rPr>
        <w:t xml:space="preserve"> pozastávk</w:t>
      </w:r>
      <w:r w:rsidR="001D7891">
        <w:rPr>
          <w:rFonts w:ascii="Arial" w:hAnsi="Arial" w:cs="Arial"/>
          <w:bCs/>
          <w:sz w:val="22"/>
          <w:szCs w:val="22"/>
        </w:rPr>
        <w:t>u</w:t>
      </w:r>
      <w:r w:rsidR="001D7891" w:rsidRPr="00424F93">
        <w:rPr>
          <w:rFonts w:ascii="Arial" w:hAnsi="Arial" w:cs="Arial"/>
          <w:bCs/>
          <w:sz w:val="22"/>
          <w:szCs w:val="22"/>
        </w:rPr>
        <w:t xml:space="preserve"> 5% ceny díla</w:t>
      </w:r>
      <w:r w:rsidR="001D7891">
        <w:rPr>
          <w:rFonts w:ascii="Arial" w:hAnsi="Arial" w:cs="Arial"/>
          <w:bCs/>
          <w:sz w:val="22"/>
          <w:szCs w:val="22"/>
        </w:rPr>
        <w:t>.</w:t>
      </w:r>
    </w:p>
    <w:p w:rsidR="00645F5C" w:rsidRDefault="00645F5C" w:rsidP="00EB6A2C">
      <w:pPr>
        <w:numPr>
          <w:ilvl w:val="12"/>
          <w:numId w:val="0"/>
        </w:numPr>
        <w:spacing w:line="240" w:lineRule="atLeast"/>
        <w:ind w:left="425" w:hanging="425"/>
        <w:rPr>
          <w:rFonts w:ascii="Arial" w:hAnsi="Arial" w:cs="Arial"/>
          <w:b/>
          <w:sz w:val="22"/>
          <w:szCs w:val="22"/>
        </w:rPr>
      </w:pPr>
    </w:p>
    <w:p w:rsidR="006520F0" w:rsidRDefault="006520F0" w:rsidP="00EB6A2C">
      <w:pPr>
        <w:numPr>
          <w:ilvl w:val="12"/>
          <w:numId w:val="0"/>
        </w:numPr>
        <w:spacing w:line="240" w:lineRule="atLeast"/>
        <w:ind w:left="425" w:hanging="425"/>
        <w:rPr>
          <w:rFonts w:ascii="Arial" w:hAnsi="Arial" w:cs="Arial"/>
          <w:b/>
          <w:sz w:val="22"/>
          <w:szCs w:val="22"/>
        </w:rPr>
      </w:pPr>
    </w:p>
    <w:p w:rsidR="006520F0" w:rsidRDefault="006520F0" w:rsidP="00EB6A2C">
      <w:pPr>
        <w:numPr>
          <w:ilvl w:val="12"/>
          <w:numId w:val="0"/>
        </w:numPr>
        <w:spacing w:line="240" w:lineRule="atLeast"/>
        <w:ind w:left="425" w:hanging="425"/>
        <w:rPr>
          <w:rFonts w:ascii="Arial" w:hAnsi="Arial" w:cs="Arial"/>
          <w:b/>
          <w:sz w:val="22"/>
          <w:szCs w:val="22"/>
        </w:rPr>
      </w:pPr>
    </w:p>
    <w:p w:rsidR="00142B45" w:rsidRPr="001849E5" w:rsidRDefault="0057035A" w:rsidP="00EB6A2C">
      <w:pPr>
        <w:numPr>
          <w:ilvl w:val="12"/>
          <w:numId w:val="0"/>
        </w:numPr>
        <w:spacing w:line="240" w:lineRule="atLeast"/>
        <w:ind w:left="425" w:hanging="425"/>
        <w:jc w:val="center"/>
        <w:rPr>
          <w:rFonts w:ascii="Arial" w:hAnsi="Arial" w:cs="Arial"/>
          <w:b/>
          <w:sz w:val="22"/>
          <w:szCs w:val="22"/>
        </w:rPr>
      </w:pPr>
      <w:r w:rsidRPr="001849E5">
        <w:rPr>
          <w:rFonts w:ascii="Arial" w:hAnsi="Arial" w:cs="Arial"/>
          <w:b/>
          <w:sz w:val="22"/>
          <w:szCs w:val="22"/>
        </w:rPr>
        <w:t>X</w:t>
      </w:r>
      <w:r w:rsidR="00F61C04">
        <w:rPr>
          <w:rFonts w:ascii="Arial" w:hAnsi="Arial" w:cs="Arial"/>
          <w:b/>
          <w:sz w:val="22"/>
          <w:szCs w:val="22"/>
        </w:rPr>
        <w:t>I</w:t>
      </w:r>
      <w:r w:rsidR="00645F5C">
        <w:rPr>
          <w:rFonts w:ascii="Arial" w:hAnsi="Arial" w:cs="Arial"/>
          <w:b/>
          <w:sz w:val="22"/>
          <w:szCs w:val="22"/>
        </w:rPr>
        <w:t>I</w:t>
      </w:r>
      <w:r w:rsidR="00142B45" w:rsidRPr="001849E5">
        <w:rPr>
          <w:rFonts w:ascii="Arial" w:hAnsi="Arial" w:cs="Arial"/>
          <w:b/>
          <w:sz w:val="22"/>
          <w:szCs w:val="22"/>
        </w:rPr>
        <w:t>.</w:t>
      </w:r>
    </w:p>
    <w:p w:rsidR="00142B45" w:rsidRPr="001849E5" w:rsidRDefault="00142B45" w:rsidP="00EB6A2C">
      <w:pPr>
        <w:numPr>
          <w:ilvl w:val="12"/>
          <w:numId w:val="0"/>
        </w:numPr>
        <w:spacing w:line="240" w:lineRule="atLeast"/>
        <w:ind w:left="425" w:hanging="425"/>
        <w:jc w:val="center"/>
        <w:rPr>
          <w:rFonts w:ascii="Arial" w:hAnsi="Arial" w:cs="Arial"/>
          <w:b/>
          <w:sz w:val="22"/>
          <w:szCs w:val="22"/>
        </w:rPr>
      </w:pPr>
      <w:r w:rsidRPr="001849E5">
        <w:rPr>
          <w:rFonts w:ascii="Arial" w:hAnsi="Arial" w:cs="Arial"/>
          <w:b/>
          <w:sz w:val="22"/>
          <w:szCs w:val="22"/>
        </w:rPr>
        <w:t xml:space="preserve"> S M L U V N Í   P O K U T Y   A   N Á H R A D A   Š K O D Y</w:t>
      </w:r>
    </w:p>
    <w:p w:rsidR="00413E39" w:rsidRPr="001849E5" w:rsidRDefault="00413E39" w:rsidP="00EB6A2C">
      <w:pPr>
        <w:numPr>
          <w:ilvl w:val="12"/>
          <w:numId w:val="0"/>
        </w:numPr>
        <w:spacing w:line="240" w:lineRule="atLeast"/>
        <w:ind w:left="425" w:hanging="425"/>
        <w:jc w:val="center"/>
        <w:rPr>
          <w:rFonts w:ascii="Arial" w:hAnsi="Arial" w:cs="Arial"/>
          <w:b/>
          <w:sz w:val="22"/>
          <w:szCs w:val="22"/>
        </w:rPr>
      </w:pPr>
    </w:p>
    <w:p w:rsidR="007918D6" w:rsidRPr="00A060A3" w:rsidRDefault="00142B45" w:rsidP="00A060A3">
      <w:pPr>
        <w:numPr>
          <w:ilvl w:val="0"/>
          <w:numId w:val="10"/>
        </w:numPr>
        <w:tabs>
          <w:tab w:val="clear" w:pos="360"/>
          <w:tab w:val="num" w:pos="284"/>
        </w:tabs>
        <w:spacing w:line="240" w:lineRule="atLeast"/>
        <w:ind w:left="284" w:hanging="284"/>
        <w:jc w:val="both"/>
        <w:rPr>
          <w:rFonts w:ascii="Arial" w:hAnsi="Arial" w:cs="Arial"/>
          <w:bCs/>
          <w:sz w:val="22"/>
          <w:szCs w:val="22"/>
        </w:rPr>
      </w:pPr>
      <w:r w:rsidRPr="001849E5">
        <w:rPr>
          <w:rFonts w:ascii="Arial" w:hAnsi="Arial" w:cs="Arial"/>
          <w:bCs/>
          <w:sz w:val="22"/>
          <w:szCs w:val="22"/>
        </w:rPr>
        <w:t>Za prodlení s předáním dokončeného díla</w:t>
      </w:r>
      <w:r w:rsidR="007918D6">
        <w:rPr>
          <w:rFonts w:ascii="Arial" w:hAnsi="Arial" w:cs="Arial"/>
          <w:bCs/>
          <w:sz w:val="22"/>
          <w:szCs w:val="22"/>
        </w:rPr>
        <w:t xml:space="preserve"> ve lhůtě pro dokončení podle čl. II odst. 2 této smlouvy</w:t>
      </w:r>
      <w:r w:rsidRPr="001849E5">
        <w:rPr>
          <w:rFonts w:ascii="Arial" w:hAnsi="Arial" w:cs="Arial"/>
          <w:bCs/>
          <w:sz w:val="22"/>
          <w:szCs w:val="22"/>
        </w:rPr>
        <w:t xml:space="preserve"> zaplatí zhotovitel smluvní pokutu ve výši </w:t>
      </w:r>
      <w:r w:rsidR="00C25D40" w:rsidRPr="001849E5">
        <w:rPr>
          <w:rFonts w:ascii="Arial" w:hAnsi="Arial" w:cs="Arial"/>
          <w:bCs/>
          <w:sz w:val="22"/>
          <w:szCs w:val="22"/>
        </w:rPr>
        <w:t>0,</w:t>
      </w:r>
      <w:r w:rsidR="00BE6C90">
        <w:rPr>
          <w:rFonts w:ascii="Arial" w:hAnsi="Arial" w:cs="Arial"/>
          <w:bCs/>
          <w:sz w:val="22"/>
          <w:szCs w:val="22"/>
        </w:rPr>
        <w:t>075</w:t>
      </w:r>
      <w:r w:rsidR="00142EF6" w:rsidRPr="001849E5">
        <w:rPr>
          <w:rFonts w:ascii="Arial" w:hAnsi="Arial" w:cs="Arial"/>
          <w:bCs/>
          <w:sz w:val="22"/>
          <w:szCs w:val="22"/>
        </w:rPr>
        <w:t xml:space="preserve"> </w:t>
      </w:r>
      <w:r w:rsidR="00C25D40" w:rsidRPr="001849E5">
        <w:rPr>
          <w:rFonts w:ascii="Arial" w:hAnsi="Arial" w:cs="Arial"/>
          <w:bCs/>
          <w:sz w:val="22"/>
          <w:szCs w:val="22"/>
        </w:rPr>
        <w:t>%</w:t>
      </w:r>
      <w:r w:rsidR="00D54B8A" w:rsidRPr="001849E5">
        <w:rPr>
          <w:rFonts w:ascii="Arial" w:hAnsi="Arial" w:cs="Arial"/>
          <w:bCs/>
          <w:sz w:val="22"/>
          <w:szCs w:val="22"/>
        </w:rPr>
        <w:t xml:space="preserve"> </w:t>
      </w:r>
      <w:r w:rsidR="00C25D40" w:rsidRPr="001849E5">
        <w:rPr>
          <w:rFonts w:ascii="Arial" w:hAnsi="Arial" w:cs="Arial"/>
          <w:bCs/>
          <w:sz w:val="22"/>
          <w:szCs w:val="22"/>
        </w:rPr>
        <w:t>ceny díla</w:t>
      </w:r>
      <w:r w:rsidRPr="001849E5">
        <w:rPr>
          <w:rFonts w:ascii="Arial" w:hAnsi="Arial" w:cs="Arial"/>
          <w:bCs/>
          <w:sz w:val="22"/>
          <w:szCs w:val="22"/>
        </w:rPr>
        <w:t xml:space="preserve"> za každý započatý den prodlení.</w:t>
      </w:r>
      <w:r w:rsidR="007918D6">
        <w:rPr>
          <w:rFonts w:ascii="Arial" w:hAnsi="Arial" w:cs="Arial"/>
          <w:bCs/>
          <w:sz w:val="22"/>
          <w:szCs w:val="22"/>
        </w:rPr>
        <w:t xml:space="preserve"> </w:t>
      </w:r>
      <w:r w:rsidR="007918D6" w:rsidRPr="00A060A3">
        <w:rPr>
          <w:rFonts w:ascii="Arial" w:eastAsia="Arial" w:hAnsi="Arial" w:cs="Arial"/>
          <w:sz w:val="22"/>
          <w:szCs w:val="22"/>
          <w:lang w:bidi="cs-CZ"/>
        </w:rPr>
        <w:t xml:space="preserve">Smluvní pokuta dle tohoto odstavce smlouvy neplatí v případě, že nedodržení tohoto termínu bylo způsobeno </w:t>
      </w:r>
      <w:r w:rsidR="007918D6">
        <w:rPr>
          <w:rFonts w:ascii="Arial" w:eastAsia="Arial" w:hAnsi="Arial" w:cs="Arial"/>
          <w:sz w:val="22"/>
          <w:szCs w:val="22"/>
          <w:lang w:bidi="cs-CZ"/>
        </w:rPr>
        <w:t>objedna</w:t>
      </w:r>
      <w:r w:rsidR="007918D6" w:rsidRPr="00A060A3">
        <w:rPr>
          <w:rFonts w:ascii="Arial" w:eastAsia="Arial" w:hAnsi="Arial" w:cs="Arial"/>
          <w:sz w:val="22"/>
          <w:szCs w:val="22"/>
          <w:lang w:bidi="cs-CZ"/>
        </w:rPr>
        <w:t>telem nebo v důsledku vyšší moci. Nárok na uplatnění smluvních pokut bude posunut o časový úsek rovnající se způsobenému prodlení.</w:t>
      </w:r>
    </w:p>
    <w:p w:rsidR="00B26850" w:rsidRPr="00A060A3" w:rsidRDefault="00B26850" w:rsidP="00A060A3">
      <w:pPr>
        <w:widowControl w:val="0"/>
        <w:numPr>
          <w:ilvl w:val="0"/>
          <w:numId w:val="10"/>
        </w:numPr>
        <w:tabs>
          <w:tab w:val="clear" w:pos="360"/>
          <w:tab w:val="num" w:pos="284"/>
          <w:tab w:val="left" w:pos="1800"/>
        </w:tabs>
        <w:suppressAutoHyphens/>
        <w:jc w:val="both"/>
        <w:rPr>
          <w:rFonts w:ascii="Arial" w:eastAsia="Arial" w:hAnsi="Arial" w:cs="Arial"/>
          <w:sz w:val="22"/>
          <w:szCs w:val="22"/>
          <w:lang w:bidi="cs-CZ"/>
        </w:rPr>
      </w:pPr>
      <w:r w:rsidRPr="00A060A3">
        <w:rPr>
          <w:rFonts w:ascii="Arial" w:eastAsia="Arial" w:hAnsi="Arial" w:cs="Arial"/>
          <w:sz w:val="22"/>
          <w:szCs w:val="22"/>
          <w:lang w:bidi="cs-CZ"/>
        </w:rPr>
        <w:t xml:space="preserve">Za neoprávněné přerušení stavebních prací před jejich dokončením vzniká </w:t>
      </w:r>
      <w:r>
        <w:rPr>
          <w:rFonts w:ascii="Arial" w:eastAsia="Arial" w:hAnsi="Arial" w:cs="Arial"/>
          <w:sz w:val="22"/>
          <w:szCs w:val="22"/>
          <w:lang w:bidi="cs-CZ"/>
        </w:rPr>
        <w:t>objednate</w:t>
      </w:r>
      <w:r w:rsidRPr="00A060A3">
        <w:rPr>
          <w:rFonts w:ascii="Arial" w:eastAsia="Arial" w:hAnsi="Arial" w:cs="Arial"/>
          <w:sz w:val="22"/>
          <w:szCs w:val="22"/>
          <w:lang w:bidi="cs-CZ"/>
        </w:rPr>
        <w:t>li právo účtovat zhotoviteli smluvní pokutu ve výši 50.000</w:t>
      </w:r>
      <w:r w:rsidR="002C4029">
        <w:rPr>
          <w:rFonts w:ascii="Arial" w:eastAsia="Arial" w:hAnsi="Arial" w:cs="Arial"/>
          <w:sz w:val="22"/>
          <w:szCs w:val="22"/>
          <w:lang w:bidi="cs-CZ"/>
        </w:rPr>
        <w:t xml:space="preserve"> </w:t>
      </w:r>
      <w:r w:rsidRPr="00A060A3">
        <w:rPr>
          <w:rFonts w:ascii="Arial" w:eastAsia="Arial" w:hAnsi="Arial" w:cs="Arial"/>
          <w:sz w:val="22"/>
          <w:szCs w:val="22"/>
          <w:lang w:bidi="cs-CZ"/>
        </w:rPr>
        <w:t>Kč</w:t>
      </w:r>
      <w:r w:rsidRPr="00A060A3">
        <w:rPr>
          <w:rFonts w:ascii="Arial" w:eastAsia="Arial" w:hAnsi="Arial" w:cs="Arial"/>
          <w:b/>
          <w:bCs/>
          <w:sz w:val="22"/>
          <w:szCs w:val="22"/>
          <w:lang w:bidi="cs-CZ"/>
        </w:rPr>
        <w:t xml:space="preserve"> </w:t>
      </w:r>
      <w:r w:rsidRPr="00A060A3">
        <w:rPr>
          <w:rFonts w:ascii="Arial" w:eastAsia="Arial" w:hAnsi="Arial" w:cs="Arial"/>
          <w:sz w:val="22"/>
          <w:szCs w:val="22"/>
          <w:lang w:bidi="cs-CZ"/>
        </w:rPr>
        <w:t>za každý, byť i započatý kalendářní den tohoto prodlení.</w:t>
      </w:r>
    </w:p>
    <w:p w:rsidR="00831E2E" w:rsidRDefault="00831E2E" w:rsidP="00A060A3">
      <w:pPr>
        <w:pStyle w:val="BodyTextIndent31"/>
        <w:numPr>
          <w:ilvl w:val="0"/>
          <w:numId w:val="10"/>
        </w:numPr>
        <w:tabs>
          <w:tab w:val="clear" w:pos="360"/>
          <w:tab w:val="num" w:pos="284"/>
        </w:tabs>
        <w:spacing w:before="0"/>
        <w:rPr>
          <w:rFonts w:ascii="Arial" w:hAnsi="Arial" w:cs="Arial"/>
          <w:sz w:val="22"/>
          <w:szCs w:val="22"/>
        </w:rPr>
      </w:pPr>
      <w:r w:rsidRPr="001849E5">
        <w:rPr>
          <w:rFonts w:ascii="Arial" w:hAnsi="Arial" w:cs="Arial"/>
          <w:sz w:val="22"/>
          <w:szCs w:val="22"/>
        </w:rPr>
        <w:t xml:space="preserve">Neodstraní-li zhotovitel reklamovanou vadu do 3 dnů od okamžiku zahájení opravy dle čl. </w:t>
      </w:r>
      <w:r w:rsidR="00F20690">
        <w:rPr>
          <w:rFonts w:ascii="Arial" w:hAnsi="Arial" w:cs="Arial"/>
          <w:sz w:val="22"/>
          <w:szCs w:val="22"/>
        </w:rPr>
        <w:t>IX.</w:t>
      </w:r>
      <w:r w:rsidR="00F20690" w:rsidRPr="001849E5">
        <w:rPr>
          <w:rFonts w:ascii="Arial" w:hAnsi="Arial" w:cs="Arial"/>
          <w:sz w:val="22"/>
          <w:szCs w:val="22"/>
        </w:rPr>
        <w:t xml:space="preserve"> </w:t>
      </w:r>
      <w:r w:rsidRPr="001849E5">
        <w:rPr>
          <w:rFonts w:ascii="Arial" w:hAnsi="Arial" w:cs="Arial"/>
          <w:sz w:val="22"/>
          <w:szCs w:val="22"/>
        </w:rPr>
        <w:t>odst. 7 této smlouvy, způsobem uvedeným v čl. XV</w:t>
      </w:r>
      <w:r w:rsidR="00F20690">
        <w:rPr>
          <w:rFonts w:ascii="Arial" w:hAnsi="Arial" w:cs="Arial"/>
          <w:sz w:val="22"/>
          <w:szCs w:val="22"/>
        </w:rPr>
        <w:t>I</w:t>
      </w:r>
      <w:r w:rsidRPr="001849E5">
        <w:rPr>
          <w:rFonts w:ascii="Arial" w:hAnsi="Arial" w:cs="Arial"/>
          <w:sz w:val="22"/>
          <w:szCs w:val="22"/>
        </w:rPr>
        <w:t>. odst. 3</w:t>
      </w:r>
      <w:r w:rsidR="00602E1E" w:rsidRPr="001849E5">
        <w:rPr>
          <w:rFonts w:ascii="Arial" w:hAnsi="Arial" w:cs="Arial"/>
          <w:sz w:val="22"/>
          <w:szCs w:val="22"/>
        </w:rPr>
        <w:t xml:space="preserve"> této smlouvy</w:t>
      </w:r>
      <w:r w:rsidRPr="001849E5">
        <w:rPr>
          <w:rFonts w:ascii="Arial" w:hAnsi="Arial" w:cs="Arial"/>
          <w:sz w:val="22"/>
          <w:szCs w:val="22"/>
        </w:rPr>
        <w:t xml:space="preserve">, nebo v jiném dohodnutém termínu, je zhotovitel objednateli povinen zaplatit smluvní pokutu ve výši </w:t>
      </w:r>
      <w:r w:rsidR="002C4029">
        <w:rPr>
          <w:rFonts w:ascii="Arial" w:hAnsi="Arial" w:cs="Arial"/>
          <w:sz w:val="22"/>
          <w:szCs w:val="22"/>
        </w:rPr>
        <w:t>10</w:t>
      </w:r>
      <w:r w:rsidR="00540639">
        <w:rPr>
          <w:rFonts w:ascii="Arial" w:hAnsi="Arial" w:cs="Arial"/>
          <w:sz w:val="22"/>
          <w:szCs w:val="22"/>
        </w:rPr>
        <w:t> </w:t>
      </w:r>
      <w:r w:rsidRPr="001849E5">
        <w:rPr>
          <w:rFonts w:ascii="Arial" w:hAnsi="Arial" w:cs="Arial"/>
          <w:sz w:val="22"/>
          <w:szCs w:val="22"/>
        </w:rPr>
        <w:t>000</w:t>
      </w:r>
      <w:r w:rsidR="000D23E6" w:rsidRPr="001849E5">
        <w:rPr>
          <w:rFonts w:ascii="Arial" w:hAnsi="Arial" w:cs="Arial"/>
          <w:b/>
          <w:bCs/>
          <w:sz w:val="22"/>
          <w:szCs w:val="22"/>
        </w:rPr>
        <w:t xml:space="preserve"> </w:t>
      </w:r>
      <w:r w:rsidRPr="001849E5">
        <w:rPr>
          <w:rFonts w:ascii="Arial" w:hAnsi="Arial" w:cs="Arial"/>
          <w:sz w:val="22"/>
          <w:szCs w:val="22"/>
        </w:rPr>
        <w:t xml:space="preserve">Kč za každou vadu a </w:t>
      </w:r>
      <w:r w:rsidR="00691534">
        <w:rPr>
          <w:rFonts w:ascii="Arial" w:hAnsi="Arial" w:cs="Arial"/>
          <w:sz w:val="22"/>
          <w:szCs w:val="22"/>
        </w:rPr>
        <w:t xml:space="preserve">každý, byť jen započatý, </w:t>
      </w:r>
      <w:r w:rsidRPr="001849E5">
        <w:rPr>
          <w:rFonts w:ascii="Arial" w:hAnsi="Arial" w:cs="Arial"/>
          <w:sz w:val="22"/>
          <w:szCs w:val="22"/>
        </w:rPr>
        <w:t>den prodlení. V případě prodlení zhotovitele s odstraněním reklamovaných vad dle předchozího odstavce,</w:t>
      </w:r>
      <w:r w:rsidR="00413E39" w:rsidRPr="001849E5">
        <w:rPr>
          <w:rFonts w:ascii="Arial" w:hAnsi="Arial" w:cs="Arial"/>
          <w:sz w:val="22"/>
          <w:szCs w:val="22"/>
        </w:rPr>
        <w:t xml:space="preserve"> má objednatel vedle vyúčtování</w:t>
      </w:r>
      <w:r w:rsidRPr="001849E5">
        <w:rPr>
          <w:rFonts w:ascii="Arial" w:hAnsi="Arial" w:cs="Arial"/>
          <w:sz w:val="22"/>
          <w:szCs w:val="22"/>
        </w:rPr>
        <w:t xml:space="preserve"> smluvní pokuty právo pověřit tímto třetí osoby. Náklady takto vzniklé uhradí zhotovitel, resp. budou odečteny z pozastávky za vady a nedodělky. </w:t>
      </w:r>
    </w:p>
    <w:p w:rsidR="002C4029" w:rsidRPr="00A060A3" w:rsidRDefault="002C4029" w:rsidP="00A060A3">
      <w:pPr>
        <w:widowControl w:val="0"/>
        <w:numPr>
          <w:ilvl w:val="0"/>
          <w:numId w:val="10"/>
        </w:numPr>
        <w:tabs>
          <w:tab w:val="left" w:pos="1800"/>
        </w:tabs>
        <w:suppressAutoHyphens/>
        <w:jc w:val="both"/>
        <w:rPr>
          <w:rFonts w:ascii="Arial" w:eastAsia="Arial" w:hAnsi="Arial" w:cs="Arial"/>
          <w:sz w:val="22"/>
          <w:szCs w:val="22"/>
          <w:lang w:bidi="cs-CZ"/>
        </w:rPr>
      </w:pPr>
      <w:r w:rsidRPr="00A060A3">
        <w:rPr>
          <w:rFonts w:ascii="Arial" w:eastAsia="Arial" w:hAnsi="Arial" w:cs="Arial"/>
          <w:sz w:val="22"/>
          <w:szCs w:val="22"/>
          <w:lang w:bidi="cs-CZ"/>
        </w:rPr>
        <w:t>V případě prodlení zhotovitele s odstraněním reklamovaných vad v záruční době v dohodnutých termínech vzniká objednateli právo účtovat zhotoviteli smluvní pokutu ve výši 10.000 Kč</w:t>
      </w:r>
      <w:r w:rsidRPr="00A060A3">
        <w:rPr>
          <w:rFonts w:ascii="Arial" w:eastAsia="Arial" w:hAnsi="Arial" w:cs="Arial"/>
          <w:b/>
          <w:bCs/>
          <w:sz w:val="22"/>
          <w:szCs w:val="22"/>
          <w:lang w:bidi="cs-CZ"/>
        </w:rPr>
        <w:t xml:space="preserve"> </w:t>
      </w:r>
      <w:r w:rsidRPr="00A060A3">
        <w:rPr>
          <w:rFonts w:ascii="Arial" w:eastAsia="Arial" w:hAnsi="Arial" w:cs="Arial"/>
          <w:sz w:val="22"/>
          <w:szCs w:val="22"/>
          <w:lang w:bidi="cs-CZ"/>
        </w:rPr>
        <w:t>za každou vadu a každý, byť i započatý kalendářní den tohoto prodlení.</w:t>
      </w:r>
    </w:p>
    <w:p w:rsidR="00B26850" w:rsidRPr="00A060A3" w:rsidRDefault="00B26850" w:rsidP="00A060A3">
      <w:pPr>
        <w:widowControl w:val="0"/>
        <w:numPr>
          <w:ilvl w:val="0"/>
          <w:numId w:val="10"/>
        </w:numPr>
        <w:tabs>
          <w:tab w:val="left" w:pos="1800"/>
        </w:tabs>
        <w:suppressAutoHyphens/>
        <w:jc w:val="both"/>
        <w:rPr>
          <w:rFonts w:ascii="Arial" w:eastAsia="Arial" w:hAnsi="Arial" w:cs="Arial"/>
          <w:sz w:val="22"/>
          <w:szCs w:val="22"/>
          <w:lang w:bidi="cs-CZ"/>
        </w:rPr>
      </w:pPr>
      <w:r w:rsidRPr="00A060A3">
        <w:rPr>
          <w:rFonts w:ascii="Arial" w:eastAsia="Arial" w:hAnsi="Arial" w:cs="Arial"/>
          <w:sz w:val="22"/>
          <w:szCs w:val="22"/>
          <w:lang w:bidi="cs-CZ"/>
        </w:rPr>
        <w:t xml:space="preserve">Za zjištěnou nepřítomnost osoby odpovědného vedoucího stavby zhotovitele (osoba plně odpovědná za provádění prací na stavbě) nebo jeho pověřeného zástupce na staveništi, za zjištěné nedodržení pravidel BOZP na staveništi, za nepřístupný stavební deník v pracovní době vzniká zadavateli právo účtovat zhotoviteli jednorázovou smluvní pokutu ve výši </w:t>
      </w:r>
      <w:r w:rsidR="002C4029">
        <w:rPr>
          <w:rFonts w:ascii="Arial" w:eastAsia="Arial" w:hAnsi="Arial" w:cs="Arial"/>
          <w:sz w:val="22"/>
          <w:szCs w:val="22"/>
          <w:lang w:bidi="cs-CZ"/>
        </w:rPr>
        <w:t>2</w:t>
      </w:r>
      <w:r w:rsidRPr="00A060A3">
        <w:rPr>
          <w:rFonts w:ascii="Arial" w:eastAsia="Arial" w:hAnsi="Arial" w:cs="Arial"/>
          <w:sz w:val="22"/>
          <w:szCs w:val="22"/>
          <w:lang w:bidi="cs-CZ"/>
        </w:rPr>
        <w:t>0.000</w:t>
      </w:r>
      <w:r w:rsidR="002C4029">
        <w:rPr>
          <w:rFonts w:ascii="Arial" w:eastAsia="Arial" w:hAnsi="Arial" w:cs="Arial"/>
          <w:sz w:val="22"/>
          <w:szCs w:val="22"/>
          <w:lang w:bidi="cs-CZ"/>
        </w:rPr>
        <w:t xml:space="preserve"> </w:t>
      </w:r>
      <w:r w:rsidRPr="00A060A3">
        <w:rPr>
          <w:rFonts w:ascii="Arial" w:eastAsia="Arial" w:hAnsi="Arial" w:cs="Arial"/>
          <w:sz w:val="22"/>
          <w:szCs w:val="22"/>
          <w:lang w:bidi="cs-CZ"/>
        </w:rPr>
        <w:t>Kč</w:t>
      </w:r>
      <w:r w:rsidRPr="00A060A3">
        <w:rPr>
          <w:rFonts w:ascii="Arial" w:eastAsia="Arial" w:hAnsi="Arial" w:cs="Arial"/>
          <w:b/>
          <w:bCs/>
          <w:sz w:val="22"/>
          <w:szCs w:val="22"/>
          <w:lang w:bidi="cs-CZ"/>
        </w:rPr>
        <w:t xml:space="preserve"> </w:t>
      </w:r>
      <w:r w:rsidRPr="00A060A3">
        <w:rPr>
          <w:rFonts w:ascii="Arial" w:eastAsia="Arial" w:hAnsi="Arial" w:cs="Arial"/>
          <w:sz w:val="22"/>
          <w:szCs w:val="22"/>
          <w:lang w:bidi="cs-CZ"/>
        </w:rPr>
        <w:t>za každý takový zjištěný případ.</w:t>
      </w:r>
    </w:p>
    <w:p w:rsidR="00926527" w:rsidRPr="001849E5" w:rsidRDefault="00926527" w:rsidP="00A060A3">
      <w:pPr>
        <w:numPr>
          <w:ilvl w:val="0"/>
          <w:numId w:val="10"/>
        </w:numPr>
        <w:tabs>
          <w:tab w:val="clear" w:pos="360"/>
          <w:tab w:val="num" w:pos="284"/>
        </w:tabs>
        <w:spacing w:line="240" w:lineRule="atLeast"/>
        <w:ind w:left="284"/>
        <w:jc w:val="both"/>
        <w:rPr>
          <w:rFonts w:ascii="Arial" w:hAnsi="Arial" w:cs="Arial"/>
          <w:bCs/>
          <w:sz w:val="22"/>
          <w:szCs w:val="22"/>
        </w:rPr>
      </w:pPr>
      <w:r w:rsidRPr="001849E5">
        <w:rPr>
          <w:rFonts w:ascii="Arial" w:hAnsi="Arial" w:cs="Arial"/>
          <w:bCs/>
          <w:sz w:val="22"/>
          <w:szCs w:val="22"/>
        </w:rPr>
        <w:t xml:space="preserve">Za prodlení objednatele s placením díla či jeho části dle čl. III odst. 4 této smlouvy, zaplatí objednatel smluvní pokutu ve výši </w:t>
      </w:r>
      <w:r w:rsidR="004C2686">
        <w:rPr>
          <w:rFonts w:ascii="Arial" w:hAnsi="Arial" w:cs="Arial"/>
          <w:bCs/>
          <w:sz w:val="22"/>
          <w:szCs w:val="22"/>
        </w:rPr>
        <w:t>0,0</w:t>
      </w:r>
      <w:r w:rsidR="006B5742">
        <w:rPr>
          <w:rFonts w:ascii="Arial" w:hAnsi="Arial" w:cs="Arial"/>
          <w:bCs/>
          <w:sz w:val="22"/>
          <w:szCs w:val="22"/>
        </w:rPr>
        <w:t>5</w:t>
      </w:r>
      <w:r w:rsidR="004C2686">
        <w:rPr>
          <w:rFonts w:ascii="Arial" w:hAnsi="Arial" w:cs="Arial"/>
          <w:bCs/>
          <w:sz w:val="22"/>
          <w:szCs w:val="22"/>
        </w:rPr>
        <w:t xml:space="preserve"> </w:t>
      </w:r>
      <w:r w:rsidRPr="001849E5">
        <w:rPr>
          <w:rFonts w:ascii="Arial" w:hAnsi="Arial" w:cs="Arial"/>
          <w:bCs/>
          <w:sz w:val="22"/>
          <w:szCs w:val="22"/>
        </w:rPr>
        <w:t xml:space="preserve">% </w:t>
      </w:r>
      <w:r w:rsidR="00691534">
        <w:rPr>
          <w:rFonts w:ascii="Arial" w:hAnsi="Arial" w:cs="Arial"/>
          <w:bCs/>
          <w:sz w:val="22"/>
          <w:szCs w:val="22"/>
        </w:rPr>
        <w:t xml:space="preserve">z dlužné částky </w:t>
      </w:r>
      <w:r w:rsidRPr="001849E5">
        <w:rPr>
          <w:rFonts w:ascii="Arial" w:hAnsi="Arial" w:cs="Arial"/>
          <w:bCs/>
          <w:sz w:val="22"/>
          <w:szCs w:val="22"/>
        </w:rPr>
        <w:t>za každý započatý den prodlení.</w:t>
      </w:r>
    </w:p>
    <w:p w:rsidR="002C4029" w:rsidRPr="00A060A3" w:rsidRDefault="002C4029" w:rsidP="00A060A3">
      <w:pPr>
        <w:widowControl w:val="0"/>
        <w:numPr>
          <w:ilvl w:val="0"/>
          <w:numId w:val="10"/>
        </w:numPr>
        <w:tabs>
          <w:tab w:val="clear" w:pos="360"/>
          <w:tab w:val="num" w:pos="284"/>
          <w:tab w:val="left" w:pos="1800"/>
        </w:tabs>
        <w:suppressAutoHyphens/>
        <w:jc w:val="both"/>
        <w:rPr>
          <w:rFonts w:ascii="Arial" w:eastAsia="Arial" w:hAnsi="Arial" w:cs="Arial"/>
          <w:sz w:val="22"/>
          <w:szCs w:val="22"/>
          <w:lang w:bidi="cs-CZ"/>
        </w:rPr>
      </w:pPr>
      <w:r w:rsidRPr="00A060A3">
        <w:rPr>
          <w:rFonts w:ascii="Arial" w:eastAsia="Arial" w:hAnsi="Arial" w:cs="Arial"/>
          <w:sz w:val="22"/>
          <w:szCs w:val="22"/>
          <w:lang w:bidi="cs-CZ"/>
        </w:rPr>
        <w:t>V případě provádění díla poddodavatelem, který nebyl uveden v seznamu poddodavatelů a k jehož změně nedošlo způsobem podle článku V. odst. 7 této smlouvy, vzniká objednateli právo účtovat zhotoviteli smluvní pokutu ve výši 50.000</w:t>
      </w:r>
      <w:r>
        <w:rPr>
          <w:rFonts w:ascii="Arial" w:eastAsia="Arial" w:hAnsi="Arial" w:cs="Arial"/>
          <w:sz w:val="22"/>
          <w:szCs w:val="22"/>
          <w:lang w:bidi="cs-CZ"/>
        </w:rPr>
        <w:t xml:space="preserve"> K</w:t>
      </w:r>
      <w:r w:rsidRPr="00A060A3">
        <w:rPr>
          <w:rFonts w:ascii="Arial" w:eastAsia="Arial" w:hAnsi="Arial" w:cs="Arial"/>
          <w:sz w:val="22"/>
          <w:szCs w:val="22"/>
          <w:lang w:bidi="cs-CZ"/>
        </w:rPr>
        <w:t>č</w:t>
      </w:r>
      <w:r w:rsidRPr="00A060A3">
        <w:rPr>
          <w:rFonts w:ascii="Arial" w:eastAsia="Arial" w:hAnsi="Arial" w:cs="Arial"/>
          <w:b/>
          <w:bCs/>
          <w:sz w:val="22"/>
          <w:szCs w:val="22"/>
          <w:lang w:bidi="cs-CZ"/>
        </w:rPr>
        <w:t xml:space="preserve"> </w:t>
      </w:r>
      <w:r w:rsidRPr="00A060A3">
        <w:rPr>
          <w:rFonts w:ascii="Arial" w:eastAsia="Arial" w:hAnsi="Arial" w:cs="Arial"/>
          <w:sz w:val="22"/>
          <w:szCs w:val="22"/>
          <w:lang w:bidi="cs-CZ"/>
        </w:rPr>
        <w:t>za každého takto zjištěného poddodavatele a každý případ zjištění porušení této povinnosti.</w:t>
      </w:r>
    </w:p>
    <w:p w:rsidR="009D2B0C" w:rsidRPr="00F61C04" w:rsidRDefault="009D2B0C" w:rsidP="00A060A3">
      <w:pPr>
        <w:numPr>
          <w:ilvl w:val="0"/>
          <w:numId w:val="10"/>
        </w:numPr>
        <w:tabs>
          <w:tab w:val="clear" w:pos="360"/>
          <w:tab w:val="num" w:pos="284"/>
        </w:tabs>
        <w:overflowPunct w:val="0"/>
        <w:autoSpaceDE w:val="0"/>
        <w:autoSpaceDN w:val="0"/>
        <w:adjustRightInd w:val="0"/>
        <w:spacing w:line="240" w:lineRule="atLeast"/>
        <w:ind w:left="284" w:hanging="284"/>
        <w:jc w:val="both"/>
        <w:textAlignment w:val="baseline"/>
        <w:rPr>
          <w:rFonts w:ascii="Arial" w:hAnsi="Arial" w:cs="Arial"/>
          <w:sz w:val="22"/>
          <w:szCs w:val="22"/>
        </w:rPr>
      </w:pPr>
      <w:r w:rsidRPr="009D2B0C">
        <w:rPr>
          <w:rFonts w:ascii="Arial" w:hAnsi="Arial" w:cs="Arial"/>
          <w:sz w:val="22"/>
          <w:szCs w:val="22"/>
        </w:rPr>
        <w:t xml:space="preserve">V případě, že </w:t>
      </w:r>
      <w:r w:rsidR="00F9187C">
        <w:rPr>
          <w:rFonts w:ascii="Arial" w:hAnsi="Arial" w:cs="Arial"/>
          <w:sz w:val="22"/>
          <w:szCs w:val="22"/>
        </w:rPr>
        <w:t>z</w:t>
      </w:r>
      <w:r w:rsidRPr="009D2B0C">
        <w:rPr>
          <w:rFonts w:ascii="Arial" w:hAnsi="Arial" w:cs="Arial"/>
          <w:sz w:val="22"/>
          <w:szCs w:val="22"/>
        </w:rPr>
        <w:t xml:space="preserve">hotovitel poruší svou povinnost stanovenou v čl. V. odst. </w:t>
      </w:r>
      <w:r>
        <w:rPr>
          <w:rFonts w:ascii="Arial" w:hAnsi="Arial" w:cs="Arial"/>
          <w:sz w:val="22"/>
          <w:szCs w:val="22"/>
        </w:rPr>
        <w:t>11</w:t>
      </w:r>
      <w:r w:rsidRPr="009D2B0C">
        <w:rPr>
          <w:rFonts w:ascii="Arial" w:hAnsi="Arial" w:cs="Arial"/>
          <w:sz w:val="22"/>
          <w:szCs w:val="22"/>
        </w:rPr>
        <w:t xml:space="preserve"> této smlouvy a na provádění </w:t>
      </w:r>
      <w:r w:rsidR="00F9187C">
        <w:rPr>
          <w:rFonts w:ascii="Arial" w:hAnsi="Arial" w:cs="Arial"/>
          <w:sz w:val="22"/>
          <w:szCs w:val="22"/>
        </w:rPr>
        <w:t>d</w:t>
      </w:r>
      <w:r w:rsidRPr="009D2B0C">
        <w:rPr>
          <w:rFonts w:ascii="Arial" w:hAnsi="Arial" w:cs="Arial"/>
          <w:sz w:val="22"/>
          <w:szCs w:val="22"/>
        </w:rPr>
        <w:t xml:space="preserve">íla se bude podílet jiná osoba než člen realizačního týmu </w:t>
      </w:r>
      <w:r w:rsidR="00F9187C">
        <w:rPr>
          <w:rFonts w:ascii="Arial" w:hAnsi="Arial" w:cs="Arial"/>
          <w:sz w:val="22"/>
          <w:szCs w:val="22"/>
        </w:rPr>
        <w:t>z</w:t>
      </w:r>
      <w:r w:rsidRPr="009D2B0C">
        <w:rPr>
          <w:rFonts w:ascii="Arial" w:hAnsi="Arial" w:cs="Arial"/>
          <w:sz w:val="22"/>
          <w:szCs w:val="22"/>
        </w:rPr>
        <w:t xml:space="preserve">hotovitele dle přílohy č. </w:t>
      </w:r>
      <w:r w:rsidR="006D1654">
        <w:rPr>
          <w:rFonts w:ascii="Arial" w:hAnsi="Arial" w:cs="Arial"/>
          <w:sz w:val="22"/>
          <w:szCs w:val="22"/>
        </w:rPr>
        <w:t>4</w:t>
      </w:r>
      <w:r w:rsidRPr="009D2B0C">
        <w:rPr>
          <w:rFonts w:ascii="Arial" w:hAnsi="Arial" w:cs="Arial"/>
          <w:sz w:val="22"/>
          <w:szCs w:val="22"/>
        </w:rPr>
        <w:t xml:space="preserve"> této smlouvy, aniž by změna realizačního týmu byla </w:t>
      </w:r>
      <w:r w:rsidRPr="00F61C04">
        <w:rPr>
          <w:rFonts w:ascii="Arial" w:hAnsi="Arial" w:cs="Arial"/>
          <w:sz w:val="22"/>
          <w:szCs w:val="22"/>
        </w:rPr>
        <w:t xml:space="preserve">odsouhlasena </w:t>
      </w:r>
      <w:r w:rsidR="00F9187C">
        <w:rPr>
          <w:rFonts w:ascii="Arial" w:hAnsi="Arial" w:cs="Arial"/>
          <w:sz w:val="22"/>
          <w:szCs w:val="22"/>
        </w:rPr>
        <w:t>o</w:t>
      </w:r>
      <w:r w:rsidRPr="00F61C04">
        <w:rPr>
          <w:rFonts w:ascii="Arial" w:hAnsi="Arial" w:cs="Arial"/>
          <w:sz w:val="22"/>
          <w:szCs w:val="22"/>
        </w:rPr>
        <w:t xml:space="preserve">bjednatelem, je </w:t>
      </w:r>
      <w:r w:rsidR="00F9187C">
        <w:rPr>
          <w:rFonts w:ascii="Arial" w:hAnsi="Arial" w:cs="Arial"/>
          <w:sz w:val="22"/>
          <w:szCs w:val="22"/>
        </w:rPr>
        <w:t>z</w:t>
      </w:r>
      <w:r w:rsidRPr="00F61C04">
        <w:rPr>
          <w:rFonts w:ascii="Arial" w:hAnsi="Arial" w:cs="Arial"/>
          <w:sz w:val="22"/>
          <w:szCs w:val="22"/>
        </w:rPr>
        <w:t xml:space="preserve">hotovitel povinen zaplatit </w:t>
      </w:r>
      <w:r w:rsidR="00F9187C">
        <w:rPr>
          <w:rFonts w:ascii="Arial" w:hAnsi="Arial" w:cs="Arial"/>
          <w:sz w:val="22"/>
          <w:szCs w:val="22"/>
        </w:rPr>
        <w:t>o</w:t>
      </w:r>
      <w:r w:rsidRPr="00F61C04">
        <w:rPr>
          <w:rFonts w:ascii="Arial" w:hAnsi="Arial" w:cs="Arial"/>
          <w:sz w:val="22"/>
          <w:szCs w:val="22"/>
        </w:rPr>
        <w:t>bjednateli smluvní pokutu ve výši 5</w:t>
      </w:r>
      <w:r w:rsidR="00A53D11">
        <w:rPr>
          <w:rFonts w:ascii="Arial" w:hAnsi="Arial" w:cs="Arial"/>
          <w:sz w:val="22"/>
          <w:szCs w:val="22"/>
        </w:rPr>
        <w:t>0</w:t>
      </w:r>
      <w:r w:rsidRPr="00F61C04">
        <w:rPr>
          <w:rFonts w:ascii="Arial" w:hAnsi="Arial" w:cs="Arial"/>
          <w:sz w:val="22"/>
          <w:szCs w:val="22"/>
        </w:rPr>
        <w:t>0.000</w:t>
      </w:r>
      <w:r w:rsidR="002C4029">
        <w:rPr>
          <w:rFonts w:ascii="Arial" w:hAnsi="Arial" w:cs="Arial"/>
          <w:sz w:val="22"/>
          <w:szCs w:val="22"/>
        </w:rPr>
        <w:t xml:space="preserve"> </w:t>
      </w:r>
      <w:r w:rsidRPr="00F61C04">
        <w:rPr>
          <w:rFonts w:ascii="Arial" w:hAnsi="Arial" w:cs="Arial"/>
          <w:sz w:val="22"/>
          <w:szCs w:val="22"/>
        </w:rPr>
        <w:t>Kč za každé takové porušení.</w:t>
      </w:r>
    </w:p>
    <w:p w:rsidR="00AF494D" w:rsidRDefault="00F61C04" w:rsidP="00A060A3">
      <w:pPr>
        <w:numPr>
          <w:ilvl w:val="0"/>
          <w:numId w:val="10"/>
        </w:numPr>
        <w:tabs>
          <w:tab w:val="clear" w:pos="360"/>
          <w:tab w:val="num" w:pos="284"/>
        </w:tabs>
        <w:overflowPunct w:val="0"/>
        <w:autoSpaceDE w:val="0"/>
        <w:autoSpaceDN w:val="0"/>
        <w:adjustRightInd w:val="0"/>
        <w:spacing w:line="240" w:lineRule="atLeast"/>
        <w:ind w:left="284" w:hanging="284"/>
        <w:jc w:val="both"/>
        <w:textAlignment w:val="baseline"/>
        <w:rPr>
          <w:rFonts w:ascii="Arial" w:hAnsi="Arial" w:cs="Arial"/>
          <w:sz w:val="22"/>
          <w:szCs w:val="22"/>
        </w:rPr>
      </w:pPr>
      <w:r w:rsidRPr="00F61C04">
        <w:rPr>
          <w:rFonts w:ascii="Arial" w:hAnsi="Arial" w:cs="Arial"/>
          <w:sz w:val="22"/>
          <w:szCs w:val="22"/>
        </w:rPr>
        <w:t xml:space="preserve">V případě prodlení </w:t>
      </w:r>
      <w:r w:rsidR="00F9187C">
        <w:rPr>
          <w:rFonts w:ascii="Arial" w:hAnsi="Arial" w:cs="Arial"/>
          <w:sz w:val="22"/>
          <w:szCs w:val="22"/>
        </w:rPr>
        <w:t>z</w:t>
      </w:r>
      <w:r w:rsidRPr="00F61C04">
        <w:rPr>
          <w:rFonts w:ascii="Arial" w:hAnsi="Arial" w:cs="Arial"/>
          <w:sz w:val="22"/>
          <w:szCs w:val="22"/>
        </w:rPr>
        <w:t xml:space="preserve">hotovitele s odstraněním zařízení staveniště a vyklizením staveniště dle čl. V. odst. 5 této smlouvy je </w:t>
      </w:r>
      <w:r w:rsidR="00F9187C">
        <w:rPr>
          <w:rFonts w:ascii="Arial" w:hAnsi="Arial" w:cs="Arial"/>
          <w:sz w:val="22"/>
          <w:szCs w:val="22"/>
        </w:rPr>
        <w:t>z</w:t>
      </w:r>
      <w:r w:rsidRPr="00F61C04">
        <w:rPr>
          <w:rFonts w:ascii="Arial" w:hAnsi="Arial" w:cs="Arial"/>
          <w:sz w:val="22"/>
          <w:szCs w:val="22"/>
        </w:rPr>
        <w:t xml:space="preserve">hotovitel povinen zaplatit </w:t>
      </w:r>
      <w:r w:rsidR="00F9187C">
        <w:rPr>
          <w:rFonts w:ascii="Arial" w:hAnsi="Arial" w:cs="Arial"/>
          <w:sz w:val="22"/>
          <w:szCs w:val="22"/>
        </w:rPr>
        <w:t>o</w:t>
      </w:r>
      <w:r w:rsidRPr="00F61C04">
        <w:rPr>
          <w:rFonts w:ascii="Arial" w:hAnsi="Arial" w:cs="Arial"/>
          <w:sz w:val="22"/>
          <w:szCs w:val="22"/>
        </w:rPr>
        <w:t xml:space="preserve">bjednateli smluvní pokutu ve výši </w:t>
      </w:r>
      <w:r w:rsidR="007C71D7">
        <w:rPr>
          <w:rFonts w:ascii="Arial" w:hAnsi="Arial" w:cs="Arial"/>
          <w:sz w:val="22"/>
          <w:szCs w:val="22"/>
        </w:rPr>
        <w:t>2</w:t>
      </w:r>
      <w:r w:rsidRPr="00F61C04">
        <w:rPr>
          <w:rFonts w:ascii="Arial" w:hAnsi="Arial" w:cs="Arial"/>
          <w:sz w:val="22"/>
          <w:szCs w:val="22"/>
        </w:rPr>
        <w:t>0.000</w:t>
      </w:r>
      <w:r w:rsidR="002C4029">
        <w:rPr>
          <w:rFonts w:ascii="Arial" w:hAnsi="Arial" w:cs="Arial"/>
          <w:sz w:val="22"/>
          <w:szCs w:val="22"/>
        </w:rPr>
        <w:t xml:space="preserve"> </w:t>
      </w:r>
      <w:r w:rsidRPr="00F61C04">
        <w:rPr>
          <w:rFonts w:ascii="Arial" w:hAnsi="Arial" w:cs="Arial"/>
          <w:sz w:val="22"/>
          <w:szCs w:val="22"/>
        </w:rPr>
        <w:t>Kč</w:t>
      </w:r>
      <w:r w:rsidR="007C71D7">
        <w:rPr>
          <w:rFonts w:ascii="Arial" w:hAnsi="Arial" w:cs="Arial"/>
          <w:sz w:val="22"/>
          <w:szCs w:val="22"/>
        </w:rPr>
        <w:t xml:space="preserve"> za každý den prodlení.</w:t>
      </w:r>
    </w:p>
    <w:p w:rsidR="00AF494D" w:rsidRDefault="00B902A5" w:rsidP="00D80726">
      <w:pPr>
        <w:numPr>
          <w:ilvl w:val="0"/>
          <w:numId w:val="10"/>
        </w:numPr>
        <w:overflowPunct w:val="0"/>
        <w:autoSpaceDE w:val="0"/>
        <w:autoSpaceDN w:val="0"/>
        <w:adjustRightInd w:val="0"/>
        <w:spacing w:line="240" w:lineRule="atLeast"/>
        <w:jc w:val="both"/>
        <w:textAlignment w:val="baseline"/>
        <w:rPr>
          <w:rFonts w:ascii="Arial" w:hAnsi="Arial" w:cs="Arial"/>
          <w:sz w:val="22"/>
          <w:szCs w:val="22"/>
        </w:rPr>
      </w:pPr>
      <w:r w:rsidRPr="00D80726">
        <w:rPr>
          <w:rFonts w:ascii="Arial" w:hAnsi="Arial" w:cs="Arial"/>
          <w:sz w:val="22"/>
          <w:szCs w:val="22"/>
        </w:rPr>
        <w:t>V případě, že zhotovitel poruší povinnost stanovenou v čl. II odst. 15 této smlouvy, zaplatí zhotovitel pokutu 1000,-Kč za každé porušení a každou osobu.</w:t>
      </w:r>
    </w:p>
    <w:p w:rsidR="0094268B" w:rsidRPr="003A2123" w:rsidRDefault="0094268B" w:rsidP="00D80726">
      <w:pPr>
        <w:numPr>
          <w:ilvl w:val="0"/>
          <w:numId w:val="10"/>
        </w:numPr>
        <w:overflowPunct w:val="0"/>
        <w:autoSpaceDE w:val="0"/>
        <w:autoSpaceDN w:val="0"/>
        <w:adjustRightInd w:val="0"/>
        <w:spacing w:line="240" w:lineRule="atLeast"/>
        <w:jc w:val="both"/>
        <w:textAlignment w:val="baseline"/>
        <w:rPr>
          <w:rFonts w:ascii="Arial" w:hAnsi="Arial" w:cs="Arial"/>
          <w:sz w:val="22"/>
          <w:szCs w:val="22"/>
        </w:rPr>
      </w:pPr>
      <w:r w:rsidRPr="003A2123">
        <w:rPr>
          <w:rFonts w:ascii="Arial" w:hAnsi="Arial" w:cs="Arial"/>
          <w:sz w:val="22"/>
          <w:szCs w:val="22"/>
        </w:rPr>
        <w:t>V případě, že zhotovitel poruší povinnost</w:t>
      </w:r>
      <w:r w:rsidR="008F35FC" w:rsidRPr="003A2123">
        <w:rPr>
          <w:rFonts w:ascii="Arial" w:hAnsi="Arial" w:cs="Arial"/>
          <w:sz w:val="22"/>
          <w:szCs w:val="22"/>
        </w:rPr>
        <w:t>i, k nimiž se zavázal dle č</w:t>
      </w:r>
      <w:r w:rsidR="008F35FC" w:rsidRPr="003A2123">
        <w:rPr>
          <w:rFonts w:ascii="Arial" w:hAnsi="Arial"/>
          <w:sz w:val="22"/>
          <w:szCs w:val="22"/>
        </w:rPr>
        <w:t>estného prohlášení ke společensky odpovědnému plnění, které tvoří přílohu této smlouvy,</w:t>
      </w:r>
      <w:r w:rsidR="008F35FC" w:rsidRPr="003A2123">
        <w:rPr>
          <w:rFonts w:ascii="Arial" w:hAnsi="Arial" w:cs="Arial"/>
          <w:sz w:val="22"/>
          <w:szCs w:val="22"/>
        </w:rPr>
        <w:t xml:space="preserve"> zaplatí zhotovitel pokutu 10000,-Kč za každé prokazatelné porušení povinnosti zde uvedené. </w:t>
      </w:r>
    </w:p>
    <w:p w:rsidR="00142B45" w:rsidRDefault="00AF494D" w:rsidP="00D80726">
      <w:pPr>
        <w:numPr>
          <w:ilvl w:val="0"/>
          <w:numId w:val="10"/>
        </w:numPr>
        <w:overflowPunct w:val="0"/>
        <w:autoSpaceDE w:val="0"/>
        <w:autoSpaceDN w:val="0"/>
        <w:adjustRightInd w:val="0"/>
        <w:spacing w:line="240" w:lineRule="atLeast"/>
        <w:jc w:val="both"/>
        <w:textAlignment w:val="baseline"/>
        <w:rPr>
          <w:rFonts w:ascii="Arial" w:hAnsi="Arial" w:cs="Arial"/>
          <w:sz w:val="22"/>
          <w:szCs w:val="22"/>
        </w:rPr>
      </w:pPr>
      <w:r>
        <w:rPr>
          <w:rFonts w:ascii="Arial" w:hAnsi="Arial" w:cs="Arial"/>
          <w:sz w:val="22"/>
          <w:szCs w:val="22"/>
        </w:rPr>
        <w:t xml:space="preserve"> </w:t>
      </w:r>
      <w:r w:rsidR="00142B45" w:rsidRPr="00A060A3">
        <w:rPr>
          <w:rFonts w:ascii="Arial" w:hAnsi="Arial" w:cs="Arial"/>
          <w:sz w:val="22"/>
          <w:szCs w:val="22"/>
        </w:rPr>
        <w:t>Smluvní pokuty sjednané dle toho</w:t>
      </w:r>
      <w:r w:rsidR="00413E39" w:rsidRPr="00A060A3">
        <w:rPr>
          <w:rFonts w:ascii="Arial" w:hAnsi="Arial" w:cs="Arial"/>
          <w:sz w:val="22"/>
          <w:szCs w:val="22"/>
        </w:rPr>
        <w:t xml:space="preserve">to článku jsou splatné do 15 </w:t>
      </w:r>
      <w:r w:rsidR="00142B45" w:rsidRPr="00A060A3">
        <w:rPr>
          <w:rFonts w:ascii="Arial" w:hAnsi="Arial" w:cs="Arial"/>
          <w:sz w:val="22"/>
          <w:szCs w:val="22"/>
        </w:rPr>
        <w:t>kalendářních dnů od okamžiku každého jednotlivého porušení ustanovení specif</w:t>
      </w:r>
      <w:r w:rsidR="00D87B92" w:rsidRPr="00A060A3">
        <w:rPr>
          <w:rFonts w:ascii="Arial" w:hAnsi="Arial" w:cs="Arial"/>
          <w:sz w:val="22"/>
          <w:szCs w:val="22"/>
        </w:rPr>
        <w:t xml:space="preserve">ikovaného </w:t>
      </w:r>
      <w:r w:rsidR="00E03559" w:rsidRPr="00A060A3">
        <w:rPr>
          <w:rFonts w:ascii="Arial" w:hAnsi="Arial" w:cs="Arial"/>
          <w:sz w:val="22"/>
          <w:szCs w:val="22"/>
        </w:rPr>
        <w:t>v čl. X</w:t>
      </w:r>
      <w:r w:rsidR="00F61C04" w:rsidRPr="00A060A3">
        <w:rPr>
          <w:rFonts w:ascii="Arial" w:hAnsi="Arial" w:cs="Arial"/>
          <w:sz w:val="22"/>
          <w:szCs w:val="22"/>
        </w:rPr>
        <w:t>I</w:t>
      </w:r>
      <w:r w:rsidR="00645F5C" w:rsidRPr="00A060A3">
        <w:rPr>
          <w:rFonts w:ascii="Arial" w:hAnsi="Arial" w:cs="Arial"/>
          <w:sz w:val="22"/>
          <w:szCs w:val="22"/>
        </w:rPr>
        <w:t>I</w:t>
      </w:r>
      <w:r w:rsidR="00F61C04" w:rsidRPr="00A060A3">
        <w:rPr>
          <w:rFonts w:ascii="Arial" w:hAnsi="Arial" w:cs="Arial"/>
          <w:sz w:val="22"/>
          <w:szCs w:val="22"/>
        </w:rPr>
        <w:t>.</w:t>
      </w:r>
      <w:r w:rsidR="00D87B92" w:rsidRPr="00A060A3">
        <w:rPr>
          <w:rFonts w:ascii="Arial" w:hAnsi="Arial" w:cs="Arial"/>
          <w:sz w:val="22"/>
          <w:szCs w:val="22"/>
        </w:rPr>
        <w:t xml:space="preserve"> této smlouvy</w:t>
      </w:r>
      <w:r w:rsidR="00A060A3">
        <w:rPr>
          <w:rFonts w:ascii="Arial" w:hAnsi="Arial" w:cs="Arial"/>
          <w:sz w:val="22"/>
          <w:szCs w:val="22"/>
        </w:rPr>
        <w:t>,</w:t>
      </w:r>
      <w:r w:rsidR="00142B45" w:rsidRPr="00A060A3">
        <w:rPr>
          <w:rFonts w:ascii="Arial" w:hAnsi="Arial" w:cs="Arial"/>
          <w:sz w:val="22"/>
          <w:szCs w:val="22"/>
        </w:rPr>
        <w:t xml:space="preserve"> a to na účet </w:t>
      </w:r>
      <w:r w:rsidR="00C02F05">
        <w:rPr>
          <w:rFonts w:ascii="Arial" w:hAnsi="Arial" w:cs="Arial"/>
          <w:sz w:val="22"/>
          <w:szCs w:val="22"/>
        </w:rPr>
        <w:t>druhé smluvní strany</w:t>
      </w:r>
      <w:r w:rsidR="00C02F05" w:rsidRPr="00A060A3">
        <w:rPr>
          <w:rFonts w:ascii="Arial" w:hAnsi="Arial" w:cs="Arial"/>
          <w:sz w:val="22"/>
          <w:szCs w:val="22"/>
        </w:rPr>
        <w:t xml:space="preserve"> </w:t>
      </w:r>
      <w:r w:rsidR="00691534" w:rsidRPr="00A060A3">
        <w:rPr>
          <w:rFonts w:ascii="Arial" w:hAnsi="Arial" w:cs="Arial"/>
          <w:sz w:val="22"/>
          <w:szCs w:val="22"/>
        </w:rPr>
        <w:t>uvedený v záhlaví této smlouvy</w:t>
      </w:r>
      <w:r w:rsidR="00142B45" w:rsidRPr="00A060A3">
        <w:rPr>
          <w:rFonts w:ascii="Arial" w:hAnsi="Arial" w:cs="Arial"/>
          <w:sz w:val="22"/>
          <w:szCs w:val="22"/>
        </w:rPr>
        <w:t>.</w:t>
      </w:r>
    </w:p>
    <w:p w:rsidR="00AF494D" w:rsidRPr="001849E5" w:rsidRDefault="00AF494D" w:rsidP="00D80726">
      <w:pPr>
        <w:numPr>
          <w:ilvl w:val="0"/>
          <w:numId w:val="10"/>
        </w:numPr>
        <w:overflowPunct w:val="0"/>
        <w:autoSpaceDE w:val="0"/>
        <w:autoSpaceDN w:val="0"/>
        <w:adjustRightInd w:val="0"/>
        <w:spacing w:line="240" w:lineRule="atLeast"/>
        <w:jc w:val="both"/>
        <w:textAlignment w:val="baseline"/>
        <w:rPr>
          <w:rFonts w:ascii="Arial" w:hAnsi="Arial" w:cs="Arial"/>
          <w:sz w:val="22"/>
          <w:szCs w:val="22"/>
        </w:rPr>
      </w:pPr>
      <w:r w:rsidRPr="00A060A3">
        <w:rPr>
          <w:rFonts w:ascii="Arial" w:hAnsi="Arial" w:cs="Arial"/>
          <w:sz w:val="22"/>
          <w:szCs w:val="22"/>
        </w:rPr>
        <w:t xml:space="preserve">Smluvní strany výslovně sjednávají, že objednatel je oprávněn smluvní pokutu, případně vzniklou náhradu škody, na které mu v důsledku porušení závazku zhotovitele vznikl právní </w:t>
      </w:r>
      <w:r w:rsidRPr="00A060A3">
        <w:rPr>
          <w:rFonts w:ascii="Arial" w:hAnsi="Arial" w:cs="Arial"/>
          <w:sz w:val="22"/>
          <w:szCs w:val="22"/>
        </w:rPr>
        <w:lastRenderedPageBreak/>
        <w:t>nárok, započíst do kterékoliv úhrady, která přísluší zhotoviteli dle příslušných ustanovení smlouvy.</w:t>
      </w:r>
    </w:p>
    <w:p w:rsidR="00230736" w:rsidRPr="001849E5" w:rsidRDefault="00142B45" w:rsidP="00D80726">
      <w:pPr>
        <w:numPr>
          <w:ilvl w:val="0"/>
          <w:numId w:val="10"/>
        </w:numPr>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 xml:space="preserve">Ustanovením o smluvní pokutě není dotčeno domáhat se práva na náhradu </w:t>
      </w:r>
      <w:r w:rsidR="00664936" w:rsidRPr="001849E5">
        <w:rPr>
          <w:rFonts w:ascii="Arial" w:hAnsi="Arial" w:cs="Arial"/>
          <w:sz w:val="22"/>
          <w:szCs w:val="22"/>
        </w:rPr>
        <w:t>škody</w:t>
      </w:r>
      <w:r w:rsidRPr="001849E5">
        <w:rPr>
          <w:rFonts w:ascii="Arial" w:hAnsi="Arial" w:cs="Arial"/>
          <w:sz w:val="22"/>
          <w:szCs w:val="22"/>
        </w:rPr>
        <w:t>.</w:t>
      </w:r>
      <w:r w:rsidR="00AF494D">
        <w:rPr>
          <w:rFonts w:ascii="Arial" w:hAnsi="Arial" w:cs="Arial"/>
          <w:sz w:val="22"/>
          <w:szCs w:val="22"/>
        </w:rPr>
        <w:t xml:space="preserve"> Ustanovení § 2050 OZ se nepoužije.</w:t>
      </w:r>
    </w:p>
    <w:p w:rsidR="00AB458C" w:rsidRDefault="00AB458C" w:rsidP="00EB6A2C">
      <w:pPr>
        <w:overflowPunct w:val="0"/>
        <w:autoSpaceDE w:val="0"/>
        <w:autoSpaceDN w:val="0"/>
        <w:adjustRightInd w:val="0"/>
        <w:spacing w:line="240" w:lineRule="atLeast"/>
        <w:jc w:val="both"/>
        <w:textAlignment w:val="baseline"/>
        <w:rPr>
          <w:rFonts w:ascii="Arial" w:hAnsi="Arial" w:cs="Arial"/>
          <w:sz w:val="22"/>
          <w:szCs w:val="22"/>
        </w:rPr>
      </w:pPr>
    </w:p>
    <w:p w:rsidR="00433D97" w:rsidRPr="001849E5" w:rsidRDefault="00433D97" w:rsidP="00EB6A2C">
      <w:pPr>
        <w:overflowPunct w:val="0"/>
        <w:autoSpaceDE w:val="0"/>
        <w:autoSpaceDN w:val="0"/>
        <w:adjustRightInd w:val="0"/>
        <w:spacing w:line="240" w:lineRule="atLeast"/>
        <w:jc w:val="both"/>
        <w:textAlignment w:val="baseline"/>
        <w:rPr>
          <w:rFonts w:ascii="Arial" w:hAnsi="Arial" w:cs="Arial"/>
          <w:sz w:val="22"/>
          <w:szCs w:val="22"/>
        </w:rPr>
      </w:pPr>
    </w:p>
    <w:p w:rsidR="002B15D8" w:rsidRPr="001849E5" w:rsidRDefault="002B15D8" w:rsidP="00EB6A2C">
      <w:pPr>
        <w:overflowPunct w:val="0"/>
        <w:autoSpaceDE w:val="0"/>
        <w:autoSpaceDN w:val="0"/>
        <w:adjustRightInd w:val="0"/>
        <w:spacing w:line="240" w:lineRule="atLeast"/>
        <w:jc w:val="center"/>
        <w:textAlignment w:val="baseline"/>
        <w:rPr>
          <w:rFonts w:ascii="Arial" w:hAnsi="Arial" w:cs="Arial"/>
          <w:b/>
          <w:sz w:val="22"/>
          <w:szCs w:val="22"/>
        </w:rPr>
      </w:pPr>
      <w:r w:rsidRPr="001849E5">
        <w:rPr>
          <w:rFonts w:ascii="Arial" w:hAnsi="Arial" w:cs="Arial"/>
          <w:b/>
          <w:sz w:val="22"/>
          <w:szCs w:val="22"/>
        </w:rPr>
        <w:t>X</w:t>
      </w:r>
      <w:r w:rsidR="00F61C04">
        <w:rPr>
          <w:rFonts w:ascii="Arial" w:hAnsi="Arial" w:cs="Arial"/>
          <w:b/>
          <w:sz w:val="22"/>
          <w:szCs w:val="22"/>
        </w:rPr>
        <w:t>II</w:t>
      </w:r>
      <w:r w:rsidR="0057035A" w:rsidRPr="001849E5">
        <w:rPr>
          <w:rFonts w:ascii="Arial" w:hAnsi="Arial" w:cs="Arial"/>
          <w:b/>
          <w:sz w:val="22"/>
          <w:szCs w:val="22"/>
        </w:rPr>
        <w:t>I</w:t>
      </w:r>
      <w:r w:rsidRPr="001849E5">
        <w:rPr>
          <w:rFonts w:ascii="Arial" w:hAnsi="Arial" w:cs="Arial"/>
          <w:b/>
          <w:sz w:val="22"/>
          <w:szCs w:val="22"/>
        </w:rPr>
        <w:t>.</w:t>
      </w:r>
      <w:r w:rsidR="00D9015F" w:rsidRPr="001849E5">
        <w:rPr>
          <w:rFonts w:ascii="Arial" w:hAnsi="Arial" w:cs="Arial"/>
          <w:b/>
          <w:sz w:val="22"/>
          <w:szCs w:val="22"/>
        </w:rPr>
        <w:br/>
      </w:r>
      <w:r w:rsidR="009F1017" w:rsidRPr="001849E5">
        <w:rPr>
          <w:rFonts w:ascii="Arial" w:hAnsi="Arial" w:cs="Arial"/>
          <w:b/>
          <w:sz w:val="22"/>
          <w:szCs w:val="22"/>
        </w:rPr>
        <w:t xml:space="preserve">V Y Š </w:t>
      </w:r>
      <w:proofErr w:type="spellStart"/>
      <w:r w:rsidR="009F1017" w:rsidRPr="001849E5">
        <w:rPr>
          <w:rFonts w:ascii="Arial" w:hAnsi="Arial" w:cs="Arial"/>
          <w:b/>
          <w:sz w:val="22"/>
          <w:szCs w:val="22"/>
        </w:rPr>
        <w:t>Š</w:t>
      </w:r>
      <w:proofErr w:type="spellEnd"/>
      <w:r w:rsidR="009F1017" w:rsidRPr="001849E5">
        <w:rPr>
          <w:rFonts w:ascii="Arial" w:hAnsi="Arial" w:cs="Arial"/>
          <w:b/>
          <w:sz w:val="22"/>
          <w:szCs w:val="22"/>
        </w:rPr>
        <w:t xml:space="preserve"> Í </w:t>
      </w:r>
      <w:r w:rsidR="00413E39" w:rsidRPr="001849E5">
        <w:rPr>
          <w:rFonts w:ascii="Arial" w:hAnsi="Arial" w:cs="Arial"/>
          <w:b/>
          <w:sz w:val="22"/>
          <w:szCs w:val="22"/>
        </w:rPr>
        <w:t xml:space="preserve"> </w:t>
      </w:r>
      <w:r w:rsidR="009F1017" w:rsidRPr="001849E5">
        <w:rPr>
          <w:rFonts w:ascii="Arial" w:hAnsi="Arial" w:cs="Arial"/>
          <w:b/>
          <w:sz w:val="22"/>
          <w:szCs w:val="22"/>
        </w:rPr>
        <w:t xml:space="preserve"> M O C</w:t>
      </w:r>
    </w:p>
    <w:p w:rsidR="009F1017" w:rsidRPr="001849E5" w:rsidRDefault="009F1017" w:rsidP="00EB6A2C">
      <w:pPr>
        <w:overflowPunct w:val="0"/>
        <w:autoSpaceDE w:val="0"/>
        <w:autoSpaceDN w:val="0"/>
        <w:adjustRightInd w:val="0"/>
        <w:spacing w:line="240" w:lineRule="atLeast"/>
        <w:jc w:val="center"/>
        <w:textAlignment w:val="baseline"/>
        <w:rPr>
          <w:rFonts w:ascii="Arial" w:hAnsi="Arial" w:cs="Arial"/>
          <w:sz w:val="22"/>
          <w:szCs w:val="22"/>
        </w:rPr>
      </w:pPr>
    </w:p>
    <w:p w:rsidR="002B15D8" w:rsidRPr="001849E5" w:rsidRDefault="002B15D8" w:rsidP="002518ED">
      <w:pPr>
        <w:numPr>
          <w:ilvl w:val="6"/>
          <w:numId w:val="46"/>
        </w:numPr>
        <w:spacing w:line="240" w:lineRule="atLeast"/>
        <w:jc w:val="both"/>
        <w:outlineLvl w:val="0"/>
        <w:rPr>
          <w:rFonts w:ascii="Arial" w:hAnsi="Arial" w:cs="Arial"/>
          <w:bCs/>
          <w:sz w:val="22"/>
          <w:szCs w:val="22"/>
        </w:rPr>
      </w:pPr>
      <w:r w:rsidRPr="001849E5">
        <w:rPr>
          <w:rFonts w:ascii="Arial" w:hAnsi="Arial" w:cs="Arial"/>
          <w:bCs/>
          <w:sz w:val="22"/>
          <w:szCs w:val="22"/>
        </w:rPr>
        <w:t>Smluvní strany se osvobozují od odpovědnosti za částečné nebo úplné nesplnění smluvních závazků, jestliže se tak stalo v důsledku vyšší moci.</w:t>
      </w:r>
    </w:p>
    <w:p w:rsidR="002B15D8" w:rsidRPr="001849E5" w:rsidRDefault="002B15D8" w:rsidP="002518ED">
      <w:pPr>
        <w:numPr>
          <w:ilvl w:val="6"/>
          <w:numId w:val="46"/>
        </w:numPr>
        <w:spacing w:line="240" w:lineRule="atLeast"/>
        <w:jc w:val="both"/>
        <w:outlineLvl w:val="0"/>
        <w:rPr>
          <w:rFonts w:ascii="Arial" w:hAnsi="Arial" w:cs="Arial"/>
          <w:bCs/>
          <w:sz w:val="22"/>
          <w:szCs w:val="22"/>
        </w:rPr>
      </w:pPr>
      <w:r w:rsidRPr="001849E5">
        <w:rPr>
          <w:rFonts w:ascii="Arial" w:hAnsi="Arial" w:cs="Arial"/>
          <w:bCs/>
          <w:sz w:val="22"/>
          <w:szCs w:val="22"/>
        </w:rPr>
        <w:t xml:space="preserve">Za vyšší moc se pokládají okolnosti, které vznikly po uzavření této smlouvy o dílo </w:t>
      </w:r>
      <w:r w:rsidR="00D362ED" w:rsidRPr="001849E5">
        <w:rPr>
          <w:rFonts w:ascii="Arial" w:hAnsi="Arial" w:cs="Arial"/>
          <w:bCs/>
          <w:sz w:val="22"/>
          <w:szCs w:val="22"/>
        </w:rPr>
        <w:br/>
      </w:r>
      <w:r w:rsidRPr="001849E5">
        <w:rPr>
          <w:rFonts w:ascii="Arial" w:hAnsi="Arial" w:cs="Arial"/>
          <w:bCs/>
          <w:sz w:val="22"/>
          <w:szCs w:val="22"/>
        </w:rPr>
        <w:t xml:space="preserve">v důsledku stranami nepředvídaných a neodvratitelných událostí, mimořádné </w:t>
      </w:r>
      <w:r w:rsidR="00D362ED" w:rsidRPr="001849E5">
        <w:rPr>
          <w:rFonts w:ascii="Arial" w:hAnsi="Arial" w:cs="Arial"/>
          <w:bCs/>
          <w:sz w:val="22"/>
          <w:szCs w:val="22"/>
        </w:rPr>
        <w:br/>
      </w:r>
      <w:r w:rsidRPr="001849E5">
        <w:rPr>
          <w:rFonts w:ascii="Arial" w:hAnsi="Arial" w:cs="Arial"/>
          <w:bCs/>
          <w:sz w:val="22"/>
          <w:szCs w:val="22"/>
        </w:rPr>
        <w:t>a neodvratitelné povahy a mají bezprostřední vliv na plnění předmětu této smlouvy. Jedná se především o živelné pohromy, válečné události</w:t>
      </w:r>
      <w:r w:rsidR="00843D56">
        <w:rPr>
          <w:rFonts w:ascii="Arial" w:hAnsi="Arial" w:cs="Arial"/>
          <w:bCs/>
          <w:sz w:val="22"/>
          <w:szCs w:val="22"/>
        </w:rPr>
        <w:t>. Za vyšší moc se považují i</w:t>
      </w:r>
      <w:r w:rsidRPr="001849E5">
        <w:rPr>
          <w:rFonts w:ascii="Arial" w:hAnsi="Arial" w:cs="Arial"/>
          <w:bCs/>
          <w:sz w:val="22"/>
          <w:szCs w:val="22"/>
        </w:rPr>
        <w:t xml:space="preserve"> opatření příslušných orgánů </w:t>
      </w:r>
      <w:r w:rsidR="00691534">
        <w:rPr>
          <w:rFonts w:ascii="Arial" w:hAnsi="Arial" w:cs="Arial"/>
          <w:bCs/>
          <w:sz w:val="22"/>
          <w:szCs w:val="22"/>
        </w:rPr>
        <w:t xml:space="preserve">veřejné moci </w:t>
      </w:r>
      <w:r w:rsidRPr="001849E5">
        <w:rPr>
          <w:rFonts w:ascii="Arial" w:hAnsi="Arial" w:cs="Arial"/>
          <w:bCs/>
          <w:sz w:val="22"/>
          <w:szCs w:val="22"/>
        </w:rPr>
        <w:t>na území ČR</w:t>
      </w:r>
      <w:r w:rsidR="00843D56">
        <w:rPr>
          <w:rFonts w:ascii="Arial" w:hAnsi="Arial" w:cs="Arial"/>
          <w:bCs/>
          <w:sz w:val="22"/>
          <w:szCs w:val="22"/>
        </w:rPr>
        <w:t xml:space="preserve"> souvisejících s</w:t>
      </w:r>
      <w:r w:rsidR="007918D6">
        <w:rPr>
          <w:rFonts w:ascii="Arial" w:hAnsi="Arial" w:cs="Arial"/>
          <w:bCs/>
          <w:sz w:val="22"/>
          <w:szCs w:val="22"/>
        </w:rPr>
        <w:t> </w:t>
      </w:r>
      <w:r w:rsidR="00843D56">
        <w:rPr>
          <w:rFonts w:ascii="Arial" w:hAnsi="Arial" w:cs="Arial"/>
          <w:bCs/>
          <w:sz w:val="22"/>
          <w:szCs w:val="22"/>
        </w:rPr>
        <w:t>pandemií</w:t>
      </w:r>
      <w:r w:rsidR="007918D6">
        <w:rPr>
          <w:rFonts w:ascii="Arial" w:hAnsi="Arial" w:cs="Arial"/>
          <w:bCs/>
          <w:sz w:val="22"/>
          <w:szCs w:val="22"/>
        </w:rPr>
        <w:t xml:space="preserve"> </w:t>
      </w:r>
      <w:proofErr w:type="spellStart"/>
      <w:r w:rsidR="00843D56">
        <w:rPr>
          <w:rFonts w:ascii="Arial" w:hAnsi="Arial" w:cs="Arial"/>
          <w:bCs/>
          <w:sz w:val="22"/>
          <w:szCs w:val="22"/>
        </w:rPr>
        <w:t>koronaviru</w:t>
      </w:r>
      <w:proofErr w:type="spellEnd"/>
      <w:r w:rsidR="00843D56">
        <w:rPr>
          <w:rFonts w:ascii="Arial" w:hAnsi="Arial" w:cs="Arial"/>
          <w:bCs/>
          <w:sz w:val="22"/>
          <w:szCs w:val="22"/>
        </w:rPr>
        <w:t xml:space="preserve"> (COVID-19)</w:t>
      </w:r>
      <w:r w:rsidR="007918D6">
        <w:rPr>
          <w:rFonts w:ascii="Arial" w:hAnsi="Arial" w:cs="Arial"/>
          <w:bCs/>
          <w:sz w:val="22"/>
          <w:szCs w:val="22"/>
        </w:rPr>
        <w:t>, které nebyly známy v době uzavření smlouvy a které objektivně znemožňují provádění díla zhotovitelem řádně a včas.</w:t>
      </w:r>
    </w:p>
    <w:p w:rsidR="008E43A6" w:rsidRPr="00433D97" w:rsidRDefault="002B15D8" w:rsidP="002518ED">
      <w:pPr>
        <w:numPr>
          <w:ilvl w:val="6"/>
          <w:numId w:val="46"/>
        </w:numPr>
        <w:spacing w:line="240" w:lineRule="atLeast"/>
        <w:jc w:val="both"/>
        <w:outlineLvl w:val="0"/>
        <w:rPr>
          <w:rFonts w:ascii="Arial" w:hAnsi="Arial" w:cs="Arial"/>
          <w:bCs/>
          <w:sz w:val="22"/>
          <w:szCs w:val="22"/>
        </w:rPr>
      </w:pPr>
      <w:r w:rsidRPr="001849E5">
        <w:rPr>
          <w:rFonts w:ascii="Arial" w:hAnsi="Arial" w:cs="Arial"/>
          <w:bCs/>
          <w:sz w:val="22"/>
          <w:szCs w:val="22"/>
        </w:rPr>
        <w:t>Nastanou-li okolnosti vyšší moci dle odst. 1.</w:t>
      </w:r>
      <w:r w:rsidR="004E6AA6" w:rsidRPr="001849E5">
        <w:rPr>
          <w:rFonts w:ascii="Arial" w:hAnsi="Arial" w:cs="Arial"/>
          <w:bCs/>
          <w:sz w:val="22"/>
          <w:szCs w:val="22"/>
        </w:rPr>
        <w:t xml:space="preserve"> </w:t>
      </w:r>
      <w:r w:rsidR="007918D6">
        <w:rPr>
          <w:rFonts w:ascii="Arial" w:hAnsi="Arial" w:cs="Arial"/>
          <w:bCs/>
          <w:sz w:val="22"/>
          <w:szCs w:val="22"/>
        </w:rPr>
        <w:t xml:space="preserve">a odst. 2 </w:t>
      </w:r>
      <w:r w:rsidR="004E6AA6" w:rsidRPr="001849E5">
        <w:rPr>
          <w:rFonts w:ascii="Arial" w:hAnsi="Arial" w:cs="Arial"/>
          <w:bCs/>
          <w:sz w:val="22"/>
          <w:szCs w:val="22"/>
        </w:rPr>
        <w:t>tohoto článku smlouvy</w:t>
      </w:r>
      <w:r w:rsidRPr="001849E5">
        <w:rPr>
          <w:rFonts w:ascii="Arial" w:hAnsi="Arial" w:cs="Arial"/>
          <w:bCs/>
          <w:sz w:val="22"/>
          <w:szCs w:val="22"/>
        </w:rPr>
        <w:t xml:space="preserve">, prodlužuje se doba plnění o dobu, po kterou budou okolnosti vyšší moci působit. Tato </w:t>
      </w:r>
      <w:r w:rsidR="00230736" w:rsidRPr="001849E5">
        <w:rPr>
          <w:rFonts w:ascii="Arial" w:hAnsi="Arial" w:cs="Arial"/>
          <w:bCs/>
          <w:sz w:val="22"/>
          <w:szCs w:val="22"/>
        </w:rPr>
        <w:t>doba bude vzájemně odsouhlasena </w:t>
      </w:r>
      <w:r w:rsidRPr="001849E5">
        <w:rPr>
          <w:rFonts w:ascii="Arial" w:hAnsi="Arial" w:cs="Arial"/>
          <w:bCs/>
          <w:sz w:val="22"/>
          <w:szCs w:val="22"/>
        </w:rPr>
        <w:t>dodatkem k této smlouvě</w:t>
      </w:r>
      <w:r w:rsidR="00BD36B9">
        <w:rPr>
          <w:rFonts w:ascii="Arial" w:hAnsi="Arial" w:cs="Arial"/>
          <w:bCs/>
          <w:sz w:val="22"/>
          <w:szCs w:val="22"/>
        </w:rPr>
        <w:t>.</w:t>
      </w:r>
    </w:p>
    <w:p w:rsidR="00AB458C" w:rsidRDefault="00AB458C" w:rsidP="00EB6A2C">
      <w:pPr>
        <w:spacing w:line="240" w:lineRule="atLeast"/>
        <w:jc w:val="center"/>
        <w:rPr>
          <w:rFonts w:ascii="Arial" w:hAnsi="Arial" w:cs="Arial"/>
          <w:b/>
          <w:sz w:val="22"/>
          <w:szCs w:val="22"/>
        </w:rPr>
      </w:pPr>
    </w:p>
    <w:p w:rsidR="007918D6" w:rsidRPr="001849E5" w:rsidRDefault="007918D6" w:rsidP="00EB6A2C">
      <w:pPr>
        <w:spacing w:line="240" w:lineRule="atLeast"/>
        <w:jc w:val="center"/>
        <w:rPr>
          <w:rFonts w:ascii="Arial" w:hAnsi="Arial" w:cs="Arial"/>
          <w:b/>
          <w:sz w:val="22"/>
          <w:szCs w:val="22"/>
        </w:rPr>
      </w:pPr>
    </w:p>
    <w:p w:rsidR="002B15D8" w:rsidRPr="001849E5" w:rsidRDefault="00094EB9" w:rsidP="00EB6A2C">
      <w:pPr>
        <w:spacing w:line="240" w:lineRule="atLeast"/>
        <w:jc w:val="center"/>
        <w:rPr>
          <w:rFonts w:ascii="Arial" w:hAnsi="Arial" w:cs="Arial"/>
          <w:b/>
          <w:sz w:val="22"/>
          <w:szCs w:val="22"/>
        </w:rPr>
      </w:pPr>
      <w:r w:rsidRPr="001849E5">
        <w:rPr>
          <w:rFonts w:ascii="Arial" w:hAnsi="Arial" w:cs="Arial"/>
          <w:b/>
          <w:sz w:val="22"/>
          <w:szCs w:val="22"/>
        </w:rPr>
        <w:t>X</w:t>
      </w:r>
      <w:r w:rsidR="0057035A" w:rsidRPr="001849E5">
        <w:rPr>
          <w:rFonts w:ascii="Arial" w:hAnsi="Arial" w:cs="Arial"/>
          <w:b/>
          <w:sz w:val="22"/>
          <w:szCs w:val="22"/>
        </w:rPr>
        <w:t>I</w:t>
      </w:r>
      <w:r w:rsidR="00F61C04">
        <w:rPr>
          <w:rFonts w:ascii="Arial" w:hAnsi="Arial" w:cs="Arial"/>
          <w:b/>
          <w:sz w:val="22"/>
          <w:szCs w:val="22"/>
        </w:rPr>
        <w:t>V</w:t>
      </w:r>
      <w:r w:rsidR="002B15D8" w:rsidRPr="001849E5">
        <w:rPr>
          <w:rFonts w:ascii="Arial" w:hAnsi="Arial" w:cs="Arial"/>
          <w:b/>
          <w:sz w:val="22"/>
          <w:szCs w:val="22"/>
        </w:rPr>
        <w:t>.</w:t>
      </w:r>
      <w:r w:rsidRPr="001849E5">
        <w:rPr>
          <w:rFonts w:ascii="Arial" w:hAnsi="Arial" w:cs="Arial"/>
          <w:b/>
          <w:sz w:val="22"/>
          <w:szCs w:val="22"/>
        </w:rPr>
        <w:br/>
      </w:r>
      <w:r w:rsidR="009F1017" w:rsidRPr="001849E5">
        <w:rPr>
          <w:rFonts w:ascii="Arial" w:hAnsi="Arial" w:cs="Arial"/>
          <w:b/>
          <w:sz w:val="22"/>
          <w:szCs w:val="22"/>
        </w:rPr>
        <w:t xml:space="preserve">O D S T O U P E N Í </w:t>
      </w:r>
      <w:r w:rsidR="00413E39" w:rsidRPr="001849E5">
        <w:rPr>
          <w:rFonts w:ascii="Arial" w:hAnsi="Arial" w:cs="Arial"/>
          <w:b/>
          <w:sz w:val="22"/>
          <w:szCs w:val="22"/>
        </w:rPr>
        <w:t xml:space="preserve"> </w:t>
      </w:r>
      <w:r w:rsidR="009F1017" w:rsidRPr="001849E5">
        <w:rPr>
          <w:rFonts w:ascii="Arial" w:hAnsi="Arial" w:cs="Arial"/>
          <w:b/>
          <w:sz w:val="22"/>
          <w:szCs w:val="22"/>
        </w:rPr>
        <w:t xml:space="preserve"> O D </w:t>
      </w:r>
      <w:r w:rsidR="00413E39" w:rsidRPr="001849E5">
        <w:rPr>
          <w:rFonts w:ascii="Arial" w:hAnsi="Arial" w:cs="Arial"/>
          <w:b/>
          <w:sz w:val="22"/>
          <w:szCs w:val="22"/>
        </w:rPr>
        <w:t xml:space="preserve"> </w:t>
      </w:r>
      <w:r w:rsidR="009F1017" w:rsidRPr="001849E5">
        <w:rPr>
          <w:rFonts w:ascii="Arial" w:hAnsi="Arial" w:cs="Arial"/>
          <w:b/>
          <w:sz w:val="22"/>
          <w:szCs w:val="22"/>
        </w:rPr>
        <w:t xml:space="preserve"> S M L O U V Y</w:t>
      </w:r>
      <w:r w:rsidRPr="001849E5">
        <w:rPr>
          <w:rFonts w:ascii="Arial" w:hAnsi="Arial" w:cs="Arial"/>
          <w:b/>
          <w:sz w:val="22"/>
          <w:szCs w:val="22"/>
        </w:rPr>
        <w:br/>
      </w:r>
    </w:p>
    <w:p w:rsidR="002B15D8" w:rsidRPr="001849E5" w:rsidRDefault="002B15D8" w:rsidP="00EB6A2C">
      <w:pPr>
        <w:numPr>
          <w:ilvl w:val="3"/>
          <w:numId w:val="3"/>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w:t>
      </w:r>
      <w:r w:rsidR="00094EB9" w:rsidRPr="001849E5">
        <w:rPr>
          <w:rFonts w:ascii="Arial" w:hAnsi="Arial" w:cs="Arial"/>
          <w:sz w:val="22"/>
          <w:szCs w:val="22"/>
        </w:rPr>
        <w:t xml:space="preserve"> </w:t>
      </w:r>
      <w:r w:rsidRPr="001849E5">
        <w:rPr>
          <w:rFonts w:ascii="Arial" w:hAnsi="Arial" w:cs="Arial"/>
          <w:sz w:val="22"/>
          <w:szCs w:val="22"/>
        </w:rPr>
        <w:t>Vznikne-li z těchto důvodů objednateli škoda, je zhotovitel průkazně vyčíslenou škodu povinen uhradit.</w:t>
      </w:r>
    </w:p>
    <w:p w:rsidR="002B15D8" w:rsidRPr="001849E5" w:rsidRDefault="002B15D8" w:rsidP="00EB6A2C">
      <w:pPr>
        <w:numPr>
          <w:ilvl w:val="3"/>
          <w:numId w:val="3"/>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Jestliže objednatel v průběhu plnění předmětu smlouvy zjistí, že dochází k prodlení se zahájením nebo prováděním prací oproti termínu realizace z důvodů na straně zhotovitele, stanoví zhotoviteli lhůtu, d</w:t>
      </w:r>
      <w:r w:rsidR="00230736" w:rsidRPr="001849E5">
        <w:rPr>
          <w:rFonts w:ascii="Arial" w:hAnsi="Arial" w:cs="Arial"/>
          <w:sz w:val="22"/>
          <w:szCs w:val="22"/>
        </w:rPr>
        <w:t xml:space="preserve">o kdy má nedostatky odstranit. </w:t>
      </w:r>
      <w:r w:rsidRPr="001849E5">
        <w:rPr>
          <w:rFonts w:ascii="Arial" w:hAnsi="Arial" w:cs="Arial"/>
          <w:sz w:val="22"/>
          <w:szCs w:val="22"/>
        </w:rPr>
        <w:t xml:space="preserve">V případě, </w:t>
      </w:r>
      <w:r w:rsidR="00D362ED" w:rsidRPr="001849E5">
        <w:rPr>
          <w:rFonts w:ascii="Arial" w:hAnsi="Arial" w:cs="Arial"/>
          <w:sz w:val="22"/>
          <w:szCs w:val="22"/>
        </w:rPr>
        <w:br/>
      </w:r>
      <w:r w:rsidRPr="001849E5">
        <w:rPr>
          <w:rFonts w:ascii="Arial" w:hAnsi="Arial" w:cs="Arial"/>
          <w:sz w:val="22"/>
          <w:szCs w:val="22"/>
        </w:rPr>
        <w:t>že zhotovitel neodstraní nedostatky ve stanovené lhůtě, může objednatel od smlouvy odstoupit. Škodu, která objednateli z těchto důvodů vznikne, je zhotovitel povinen uhradit.</w:t>
      </w:r>
    </w:p>
    <w:p w:rsidR="002B15D8" w:rsidRPr="001849E5" w:rsidRDefault="002B15D8" w:rsidP="00EB6A2C">
      <w:pPr>
        <w:numPr>
          <w:ilvl w:val="3"/>
          <w:numId w:val="3"/>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 xml:space="preserve">Bude-li zhotovitel nucen z důvodů na straně objednatele přerušit práce na dobu delší </w:t>
      </w:r>
      <w:r w:rsidR="00C02F05">
        <w:rPr>
          <w:rFonts w:ascii="Arial" w:hAnsi="Arial" w:cs="Arial"/>
          <w:sz w:val="22"/>
          <w:szCs w:val="22"/>
        </w:rPr>
        <w:t>než</w:t>
      </w:r>
      <w:r w:rsidR="00C02F05" w:rsidRPr="001849E5">
        <w:rPr>
          <w:rFonts w:ascii="Arial" w:hAnsi="Arial" w:cs="Arial"/>
          <w:sz w:val="22"/>
          <w:szCs w:val="22"/>
        </w:rPr>
        <w:t xml:space="preserve"> </w:t>
      </w:r>
      <w:r w:rsidRPr="001849E5">
        <w:rPr>
          <w:rFonts w:ascii="Arial" w:hAnsi="Arial" w:cs="Arial"/>
          <w:sz w:val="22"/>
          <w:szCs w:val="22"/>
        </w:rPr>
        <w:t>dva měsíce, může od smlouvy odstoupit, nebude-li dohodnuto jinak.</w:t>
      </w:r>
    </w:p>
    <w:p w:rsidR="002B15D8" w:rsidRPr="001849E5" w:rsidRDefault="002B15D8" w:rsidP="00EB6A2C">
      <w:pPr>
        <w:numPr>
          <w:ilvl w:val="12"/>
          <w:numId w:val="0"/>
        </w:numPr>
        <w:tabs>
          <w:tab w:val="left" w:pos="-284"/>
        </w:tabs>
        <w:overflowPunct w:val="0"/>
        <w:autoSpaceDE w:val="0"/>
        <w:autoSpaceDN w:val="0"/>
        <w:adjustRightInd w:val="0"/>
        <w:spacing w:line="240" w:lineRule="atLeast"/>
        <w:ind w:left="425" w:hanging="425"/>
        <w:jc w:val="both"/>
        <w:textAlignment w:val="baseline"/>
        <w:rPr>
          <w:rFonts w:ascii="Arial" w:hAnsi="Arial" w:cs="Arial"/>
          <w:sz w:val="22"/>
          <w:szCs w:val="22"/>
        </w:rPr>
      </w:pPr>
      <w:r w:rsidRPr="001849E5">
        <w:rPr>
          <w:rFonts w:ascii="Arial" w:hAnsi="Arial" w:cs="Arial"/>
          <w:sz w:val="22"/>
          <w:szCs w:val="22"/>
        </w:rPr>
        <w:t>4.</w:t>
      </w:r>
      <w:r w:rsidRPr="001849E5">
        <w:rPr>
          <w:rFonts w:ascii="Arial" w:hAnsi="Arial" w:cs="Arial"/>
          <w:sz w:val="22"/>
          <w:szCs w:val="22"/>
        </w:rPr>
        <w:tab/>
        <w:t>Objednatel je oprávněn písemně odstoupit od smlouvy, pokud:</w:t>
      </w:r>
    </w:p>
    <w:p w:rsidR="002B15D8" w:rsidRPr="001849E5" w:rsidRDefault="00413E39" w:rsidP="00EB6A2C">
      <w:pPr>
        <w:numPr>
          <w:ilvl w:val="12"/>
          <w:numId w:val="0"/>
        </w:numPr>
        <w:spacing w:line="240" w:lineRule="atLeast"/>
        <w:ind w:left="709"/>
        <w:jc w:val="both"/>
        <w:rPr>
          <w:rFonts w:ascii="Arial" w:hAnsi="Arial" w:cs="Arial"/>
          <w:sz w:val="22"/>
          <w:szCs w:val="22"/>
        </w:rPr>
      </w:pPr>
      <w:r w:rsidRPr="001849E5">
        <w:rPr>
          <w:rFonts w:ascii="Arial" w:hAnsi="Arial" w:cs="Arial"/>
          <w:sz w:val="22"/>
          <w:szCs w:val="22"/>
        </w:rPr>
        <w:t>a)</w:t>
      </w:r>
      <w:r w:rsidR="002B15D8" w:rsidRPr="001849E5">
        <w:rPr>
          <w:rFonts w:ascii="Arial" w:hAnsi="Arial" w:cs="Arial"/>
          <w:sz w:val="22"/>
          <w:szCs w:val="22"/>
        </w:rPr>
        <w:t xml:space="preserve"> byl prohlášen </w:t>
      </w:r>
      <w:r w:rsidR="001467E0" w:rsidRPr="001849E5">
        <w:rPr>
          <w:rFonts w:ascii="Arial" w:hAnsi="Arial" w:cs="Arial"/>
          <w:sz w:val="22"/>
          <w:szCs w:val="22"/>
        </w:rPr>
        <w:t>úpadek</w:t>
      </w:r>
      <w:r w:rsidR="00691534">
        <w:rPr>
          <w:rFonts w:ascii="Arial" w:hAnsi="Arial" w:cs="Arial"/>
          <w:sz w:val="22"/>
          <w:szCs w:val="22"/>
        </w:rPr>
        <w:t xml:space="preserve"> zhotovitele</w:t>
      </w:r>
      <w:r w:rsidR="002B15D8" w:rsidRPr="001849E5">
        <w:rPr>
          <w:rFonts w:ascii="Arial" w:hAnsi="Arial" w:cs="Arial"/>
          <w:sz w:val="22"/>
          <w:szCs w:val="22"/>
        </w:rPr>
        <w:t>,</w:t>
      </w:r>
    </w:p>
    <w:p w:rsidR="002B15D8" w:rsidRPr="001849E5" w:rsidRDefault="002B15D8" w:rsidP="00EB6A2C">
      <w:pPr>
        <w:numPr>
          <w:ilvl w:val="12"/>
          <w:numId w:val="0"/>
        </w:numPr>
        <w:overflowPunct w:val="0"/>
        <w:autoSpaceDE w:val="0"/>
        <w:autoSpaceDN w:val="0"/>
        <w:adjustRightInd w:val="0"/>
        <w:spacing w:line="240" w:lineRule="atLeast"/>
        <w:ind w:left="709" w:hanging="1"/>
        <w:jc w:val="both"/>
        <w:textAlignment w:val="baseline"/>
        <w:rPr>
          <w:rFonts w:ascii="Arial" w:hAnsi="Arial" w:cs="Arial"/>
          <w:sz w:val="22"/>
          <w:szCs w:val="22"/>
        </w:rPr>
      </w:pPr>
      <w:r w:rsidRPr="001849E5">
        <w:rPr>
          <w:rFonts w:ascii="Arial" w:hAnsi="Arial" w:cs="Arial"/>
          <w:sz w:val="22"/>
          <w:szCs w:val="22"/>
        </w:rPr>
        <w:t>b)</w:t>
      </w:r>
      <w:r w:rsidR="00413E39" w:rsidRPr="001849E5">
        <w:rPr>
          <w:rFonts w:ascii="Arial" w:hAnsi="Arial" w:cs="Arial"/>
          <w:sz w:val="22"/>
          <w:szCs w:val="22"/>
        </w:rPr>
        <w:t xml:space="preserve"> </w:t>
      </w:r>
      <w:r w:rsidR="001467E0" w:rsidRPr="001849E5">
        <w:rPr>
          <w:rFonts w:ascii="Arial" w:hAnsi="Arial" w:cs="Arial"/>
          <w:sz w:val="22"/>
          <w:szCs w:val="22"/>
        </w:rPr>
        <w:t>konkurs</w:t>
      </w:r>
      <w:r w:rsidR="00691534">
        <w:rPr>
          <w:rFonts w:ascii="Arial" w:hAnsi="Arial" w:cs="Arial"/>
          <w:sz w:val="22"/>
          <w:szCs w:val="22"/>
        </w:rPr>
        <w:t xml:space="preserve"> na zhotovitele</w:t>
      </w:r>
      <w:r w:rsidRPr="001849E5">
        <w:rPr>
          <w:rFonts w:ascii="Arial" w:hAnsi="Arial" w:cs="Arial"/>
          <w:sz w:val="22"/>
          <w:szCs w:val="22"/>
        </w:rPr>
        <w:t xml:space="preserve"> byl zamítnut pro nedostatek majetku zhotovitele,</w:t>
      </w:r>
    </w:p>
    <w:p w:rsidR="00413E39" w:rsidRDefault="002B15D8" w:rsidP="00EB6A2C">
      <w:pPr>
        <w:numPr>
          <w:ilvl w:val="12"/>
          <w:numId w:val="0"/>
        </w:numPr>
        <w:spacing w:line="240" w:lineRule="atLeast"/>
        <w:ind w:left="709"/>
        <w:jc w:val="both"/>
        <w:rPr>
          <w:rFonts w:ascii="Arial" w:hAnsi="Arial" w:cs="Arial"/>
          <w:sz w:val="22"/>
          <w:szCs w:val="22"/>
        </w:rPr>
      </w:pPr>
      <w:r w:rsidRPr="001849E5">
        <w:rPr>
          <w:rFonts w:ascii="Arial" w:hAnsi="Arial" w:cs="Arial"/>
          <w:sz w:val="22"/>
          <w:szCs w:val="22"/>
        </w:rPr>
        <w:t>c) zhotovitel vstoupí do likvidace,</w:t>
      </w:r>
    </w:p>
    <w:p w:rsidR="00AF494D" w:rsidRPr="001849E5" w:rsidRDefault="00AF494D" w:rsidP="00EB6A2C">
      <w:pPr>
        <w:numPr>
          <w:ilvl w:val="12"/>
          <w:numId w:val="0"/>
        </w:numPr>
        <w:spacing w:line="240" w:lineRule="atLeast"/>
        <w:ind w:left="709"/>
        <w:jc w:val="both"/>
        <w:rPr>
          <w:rFonts w:ascii="Arial" w:hAnsi="Arial" w:cs="Arial"/>
          <w:color w:val="FF0000"/>
          <w:sz w:val="22"/>
          <w:szCs w:val="22"/>
        </w:rPr>
      </w:pPr>
      <w:r>
        <w:rPr>
          <w:rFonts w:ascii="Arial" w:hAnsi="Arial" w:cs="Arial"/>
          <w:sz w:val="22"/>
          <w:szCs w:val="22"/>
        </w:rPr>
        <w:t>d) zhotovitel nezajistí povinnost být pojištěn po celou dobu provádění díla podle čl. X odst. 2 a odst. 2 smlouvy.</w:t>
      </w:r>
    </w:p>
    <w:p w:rsidR="002B15D8" w:rsidRPr="001849E5" w:rsidRDefault="002B15D8" w:rsidP="00EB6A2C">
      <w:pPr>
        <w:numPr>
          <w:ilvl w:val="0"/>
          <w:numId w:val="3"/>
        </w:numPr>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Obě smluvní strany jsou oprávněny odstoupit od smlouvy v případě, jestliže nastane vyšší moc uvedená v článku X</w:t>
      </w:r>
      <w:r w:rsidR="00413E39" w:rsidRPr="001849E5">
        <w:rPr>
          <w:rFonts w:ascii="Arial" w:hAnsi="Arial" w:cs="Arial"/>
          <w:sz w:val="22"/>
          <w:szCs w:val="22"/>
        </w:rPr>
        <w:t>I</w:t>
      </w:r>
      <w:r w:rsidR="00F61C04">
        <w:rPr>
          <w:rFonts w:ascii="Arial" w:hAnsi="Arial" w:cs="Arial"/>
          <w:sz w:val="22"/>
          <w:szCs w:val="22"/>
        </w:rPr>
        <w:t>II</w:t>
      </w:r>
      <w:r w:rsidRPr="001849E5">
        <w:rPr>
          <w:rFonts w:ascii="Arial" w:hAnsi="Arial" w:cs="Arial"/>
          <w:sz w:val="22"/>
          <w:szCs w:val="22"/>
        </w:rPr>
        <w:t xml:space="preserve">. </w:t>
      </w:r>
      <w:r w:rsidR="004E6AA6" w:rsidRPr="001849E5">
        <w:rPr>
          <w:rFonts w:ascii="Arial" w:hAnsi="Arial" w:cs="Arial"/>
          <w:sz w:val="22"/>
          <w:szCs w:val="22"/>
        </w:rPr>
        <w:t xml:space="preserve">této </w:t>
      </w:r>
      <w:r w:rsidRPr="001849E5">
        <w:rPr>
          <w:rFonts w:ascii="Arial" w:hAnsi="Arial" w:cs="Arial"/>
          <w:sz w:val="22"/>
          <w:szCs w:val="22"/>
        </w:rPr>
        <w:t xml:space="preserve">smlouvy, kdy dojde k okolnostem, které nemohou smluvní strany ovlivnit a které zcela a na dobu delší než </w:t>
      </w:r>
      <w:r w:rsidR="008D3BA7">
        <w:rPr>
          <w:rFonts w:ascii="Arial" w:hAnsi="Arial" w:cs="Arial"/>
          <w:sz w:val="22"/>
          <w:szCs w:val="22"/>
        </w:rPr>
        <w:t>9</w:t>
      </w:r>
      <w:r w:rsidRPr="001849E5">
        <w:rPr>
          <w:rFonts w:ascii="Arial" w:hAnsi="Arial" w:cs="Arial"/>
          <w:sz w:val="22"/>
          <w:szCs w:val="22"/>
        </w:rPr>
        <w:t>0 dnů znemožní některé ze smluvních str</w:t>
      </w:r>
      <w:r w:rsidR="00413E39" w:rsidRPr="001849E5">
        <w:rPr>
          <w:rFonts w:ascii="Arial" w:hAnsi="Arial" w:cs="Arial"/>
          <w:sz w:val="22"/>
          <w:szCs w:val="22"/>
        </w:rPr>
        <w:t>an plnit své závazky ze smlouvy.</w:t>
      </w:r>
    </w:p>
    <w:p w:rsidR="002B15D8" w:rsidRPr="001849E5" w:rsidRDefault="002B15D8" w:rsidP="00EB6A2C">
      <w:pPr>
        <w:numPr>
          <w:ilvl w:val="0"/>
          <w:numId w:val="3"/>
        </w:numPr>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Vznik skutečnosti uvedené v odstavci 5 tohoto článku</w:t>
      </w:r>
      <w:r w:rsidR="00602E1E" w:rsidRPr="001849E5">
        <w:rPr>
          <w:rFonts w:ascii="Arial" w:hAnsi="Arial" w:cs="Arial"/>
          <w:sz w:val="22"/>
          <w:szCs w:val="22"/>
        </w:rPr>
        <w:t xml:space="preserve"> smlouvy</w:t>
      </w:r>
      <w:r w:rsidRPr="001849E5">
        <w:rPr>
          <w:rFonts w:ascii="Arial" w:hAnsi="Arial" w:cs="Arial"/>
          <w:sz w:val="22"/>
          <w:szCs w:val="22"/>
        </w:rPr>
        <w:t xml:space="preserve">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2B15D8" w:rsidRPr="001849E5" w:rsidRDefault="002B15D8" w:rsidP="00EB6A2C">
      <w:pPr>
        <w:numPr>
          <w:ilvl w:val="0"/>
          <w:numId w:val="3"/>
        </w:numPr>
        <w:tabs>
          <w:tab w:val="left" w:pos="-993"/>
          <w:tab w:val="left" w:pos="-142"/>
        </w:tabs>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 xml:space="preserve">Pokud odstoupí od smlouvy objednatel z důvodů uvedených v odstavci 1, 2 a 4 </w:t>
      </w:r>
      <w:r w:rsidR="00413E39" w:rsidRPr="001849E5">
        <w:rPr>
          <w:rFonts w:ascii="Arial" w:hAnsi="Arial" w:cs="Arial"/>
          <w:sz w:val="22"/>
          <w:szCs w:val="22"/>
        </w:rPr>
        <w:t xml:space="preserve">tohoto článku </w:t>
      </w:r>
      <w:r w:rsidR="00602E1E" w:rsidRPr="001849E5">
        <w:rPr>
          <w:rFonts w:ascii="Arial" w:hAnsi="Arial" w:cs="Arial"/>
          <w:sz w:val="22"/>
          <w:szCs w:val="22"/>
        </w:rPr>
        <w:t xml:space="preserve">smlouvy </w:t>
      </w:r>
      <w:r w:rsidRPr="001849E5">
        <w:rPr>
          <w:rFonts w:ascii="Arial" w:hAnsi="Arial" w:cs="Arial"/>
          <w:sz w:val="22"/>
          <w:szCs w:val="22"/>
        </w:rPr>
        <w:t>nebo z důvodu uvedeném v odstavci 5</w:t>
      </w:r>
      <w:r w:rsidR="00602E1E" w:rsidRPr="001849E5">
        <w:rPr>
          <w:rFonts w:ascii="Arial" w:hAnsi="Arial" w:cs="Arial"/>
          <w:sz w:val="22"/>
          <w:szCs w:val="22"/>
        </w:rPr>
        <w:t xml:space="preserve"> tohoto článku smlouvy</w:t>
      </w:r>
      <w:r w:rsidRPr="001849E5">
        <w:rPr>
          <w:rFonts w:ascii="Arial" w:hAnsi="Arial" w:cs="Arial"/>
          <w:sz w:val="22"/>
          <w:szCs w:val="22"/>
        </w:rPr>
        <w:t xml:space="preserve">, smluvní strany sepíší protokol o stavu provedení díla ke dni odstoupení od smlouvy; protokol musí obsahovat zejména soupis veškerých uskutečněných prací ke dni odstoupení od smlouvy. Závěrem protokolu smluvní strany uvedou finanční hodnotu dosud provedeného díla. V případě, že se smluvní strany na finanční hodnotě díla neshodnou, nechají vypracovat </w:t>
      </w:r>
      <w:r w:rsidRPr="001849E5">
        <w:rPr>
          <w:rFonts w:ascii="Arial" w:hAnsi="Arial" w:cs="Arial"/>
          <w:sz w:val="22"/>
          <w:szCs w:val="22"/>
        </w:rPr>
        <w:lastRenderedPageBreak/>
        <w:t xml:space="preserve">příslušný znalecký posudek soudním znalcem. Smluvní strany </w:t>
      </w:r>
      <w:r w:rsidR="005B4A8B" w:rsidRPr="001849E5">
        <w:rPr>
          <w:rFonts w:ascii="Arial" w:hAnsi="Arial" w:cs="Arial"/>
          <w:sz w:val="22"/>
          <w:szCs w:val="22"/>
        </w:rPr>
        <w:t>s</w:t>
      </w:r>
      <w:r w:rsidRPr="001849E5">
        <w:rPr>
          <w:rFonts w:ascii="Arial" w:hAnsi="Arial" w:cs="Arial"/>
          <w:sz w:val="22"/>
          <w:szCs w:val="22"/>
        </w:rPr>
        <w:t>e zavazují přijmout tento posudek jako konečný ke stanovení finanční hodnoty díla. K určení znalce, jakož i k úhradě ceny za zpracování posudku je příslušný objednatel.</w:t>
      </w:r>
    </w:p>
    <w:p w:rsidR="002B15D8" w:rsidRPr="001849E5" w:rsidRDefault="002B15D8" w:rsidP="00EB6A2C">
      <w:pPr>
        <w:numPr>
          <w:ilvl w:val="0"/>
          <w:numId w:val="3"/>
        </w:numPr>
        <w:tabs>
          <w:tab w:val="left" w:pos="-993"/>
          <w:tab w:val="left" w:pos="-142"/>
        </w:tabs>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Vzájemné pohledávky smluvních stran, vzniklé ke dni odstoupení od smlouvy podle odstavců 1, 2 a 4</w:t>
      </w:r>
      <w:r w:rsidR="00413E39" w:rsidRPr="001849E5">
        <w:rPr>
          <w:rFonts w:ascii="Arial" w:hAnsi="Arial" w:cs="Arial"/>
          <w:sz w:val="22"/>
          <w:szCs w:val="22"/>
        </w:rPr>
        <w:t xml:space="preserve"> tohoto článku</w:t>
      </w:r>
      <w:r w:rsidR="00602E1E" w:rsidRPr="001849E5">
        <w:rPr>
          <w:rFonts w:ascii="Arial" w:hAnsi="Arial" w:cs="Arial"/>
          <w:sz w:val="22"/>
          <w:szCs w:val="22"/>
        </w:rPr>
        <w:t xml:space="preserve"> smlouvy</w:t>
      </w:r>
      <w:r w:rsidRPr="001849E5">
        <w:rPr>
          <w:rFonts w:ascii="Arial" w:hAnsi="Arial" w:cs="Arial"/>
          <w:sz w:val="22"/>
          <w:szCs w:val="22"/>
        </w:rPr>
        <w:t>, se vypořádají vzájemným zápočtem, přičemž tento zápočet provede objednatel.</w:t>
      </w:r>
    </w:p>
    <w:p w:rsidR="002B15D8" w:rsidRPr="001849E5" w:rsidRDefault="002B15D8" w:rsidP="00EB6A2C">
      <w:pPr>
        <w:numPr>
          <w:ilvl w:val="0"/>
          <w:numId w:val="3"/>
        </w:numPr>
        <w:tabs>
          <w:tab w:val="left" w:pos="-993"/>
          <w:tab w:val="left" w:pos="-142"/>
        </w:tabs>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 xml:space="preserve">Za den odstoupení od smlouvy se považuje den, kdy bylo písemné oznámení </w:t>
      </w:r>
      <w:r w:rsidR="00D362ED" w:rsidRPr="001849E5">
        <w:rPr>
          <w:rFonts w:ascii="Arial" w:hAnsi="Arial" w:cs="Arial"/>
          <w:sz w:val="22"/>
          <w:szCs w:val="22"/>
        </w:rPr>
        <w:br/>
      </w:r>
      <w:r w:rsidRPr="001849E5">
        <w:rPr>
          <w:rFonts w:ascii="Arial" w:hAnsi="Arial" w:cs="Arial"/>
          <w:sz w:val="22"/>
          <w:szCs w:val="22"/>
        </w:rPr>
        <w:t>o odstoupení oprávněné smluvní strany doručeno druhé smluvní straně</w:t>
      </w:r>
      <w:r w:rsidR="00413E39" w:rsidRPr="001849E5">
        <w:rPr>
          <w:rFonts w:ascii="Arial" w:hAnsi="Arial" w:cs="Arial"/>
          <w:sz w:val="22"/>
          <w:szCs w:val="22"/>
        </w:rPr>
        <w:t>,</w:t>
      </w:r>
      <w:r w:rsidRPr="001849E5">
        <w:rPr>
          <w:rFonts w:ascii="Arial" w:hAnsi="Arial" w:cs="Arial"/>
          <w:sz w:val="22"/>
          <w:szCs w:val="22"/>
        </w:rPr>
        <w:t xml:space="preserve"> a to způsobem uvedeným </w:t>
      </w:r>
      <w:r w:rsidR="00E03559" w:rsidRPr="001849E5">
        <w:rPr>
          <w:rFonts w:ascii="Arial" w:hAnsi="Arial" w:cs="Arial"/>
          <w:sz w:val="22"/>
          <w:szCs w:val="22"/>
        </w:rPr>
        <w:t>v čl. X</w:t>
      </w:r>
      <w:r w:rsidR="00413E39" w:rsidRPr="001849E5">
        <w:rPr>
          <w:rFonts w:ascii="Arial" w:hAnsi="Arial" w:cs="Arial"/>
          <w:sz w:val="22"/>
          <w:szCs w:val="22"/>
        </w:rPr>
        <w:t>V</w:t>
      </w:r>
      <w:r w:rsidR="00F61C04">
        <w:rPr>
          <w:rFonts w:ascii="Arial" w:hAnsi="Arial" w:cs="Arial"/>
          <w:sz w:val="22"/>
          <w:szCs w:val="22"/>
        </w:rPr>
        <w:t>I</w:t>
      </w:r>
      <w:r w:rsidR="001467E0" w:rsidRPr="001849E5">
        <w:rPr>
          <w:rFonts w:ascii="Arial" w:hAnsi="Arial" w:cs="Arial"/>
          <w:sz w:val="22"/>
          <w:szCs w:val="22"/>
        </w:rPr>
        <w:t>.</w:t>
      </w:r>
      <w:r w:rsidR="00413E39" w:rsidRPr="001849E5">
        <w:rPr>
          <w:rFonts w:ascii="Arial" w:hAnsi="Arial" w:cs="Arial"/>
          <w:sz w:val="22"/>
          <w:szCs w:val="22"/>
        </w:rPr>
        <w:t xml:space="preserve"> této smlouvy</w:t>
      </w:r>
      <w:r w:rsidRPr="001849E5">
        <w:rPr>
          <w:rFonts w:ascii="Arial" w:hAnsi="Arial" w:cs="Arial"/>
          <w:sz w:val="22"/>
          <w:szCs w:val="22"/>
        </w:rPr>
        <w:t>. Odstoupením od smlouvy nejsou dotčena práva smluvních stran na úhradu splatné smluvní pokuty a na náhradu škody.</w:t>
      </w:r>
    </w:p>
    <w:p w:rsidR="002B15D8" w:rsidRPr="001849E5" w:rsidRDefault="002B15D8" w:rsidP="00EB6A2C">
      <w:pPr>
        <w:numPr>
          <w:ilvl w:val="0"/>
          <w:numId w:val="3"/>
        </w:numPr>
        <w:tabs>
          <w:tab w:val="left" w:pos="-993"/>
          <w:tab w:val="left" w:pos="-142"/>
        </w:tabs>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rsidR="002B15D8" w:rsidRPr="001849E5" w:rsidRDefault="002B15D8" w:rsidP="00EB6A2C">
      <w:pPr>
        <w:numPr>
          <w:ilvl w:val="0"/>
          <w:numId w:val="3"/>
        </w:numPr>
        <w:tabs>
          <w:tab w:val="left" w:pos="-993"/>
          <w:tab w:val="left" w:pos="-142"/>
        </w:tabs>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Do doby vyčíslení oprávněných nároků smluvních stran a do doby dohody o vzájemném vyrovnání těchto nároků, je objednatel oprávněn zadržet veškeré fakturované a splatné platby zhotoviteli.</w:t>
      </w:r>
    </w:p>
    <w:p w:rsidR="002B15D8" w:rsidRPr="001849E5" w:rsidRDefault="002B15D8" w:rsidP="00EB6A2C">
      <w:pPr>
        <w:numPr>
          <w:ilvl w:val="0"/>
          <w:numId w:val="3"/>
        </w:numPr>
        <w:tabs>
          <w:tab w:val="left" w:pos="-993"/>
          <w:tab w:val="left" w:pos="-142"/>
        </w:tabs>
        <w:overflowPunct w:val="0"/>
        <w:autoSpaceDE w:val="0"/>
        <w:autoSpaceDN w:val="0"/>
        <w:adjustRightInd w:val="0"/>
        <w:spacing w:line="240" w:lineRule="atLeast"/>
        <w:jc w:val="both"/>
        <w:textAlignment w:val="baseline"/>
        <w:rPr>
          <w:rFonts w:ascii="Arial" w:hAnsi="Arial" w:cs="Arial"/>
          <w:sz w:val="22"/>
          <w:szCs w:val="22"/>
        </w:rPr>
      </w:pPr>
      <w:r w:rsidRPr="001849E5">
        <w:rPr>
          <w:rFonts w:ascii="Arial" w:hAnsi="Arial" w:cs="Arial"/>
          <w:sz w:val="22"/>
          <w:szCs w:val="22"/>
        </w:rPr>
        <w:t>V dalším se v případě odstoupení od smlouvy postu</w:t>
      </w:r>
      <w:r w:rsidR="008E43A6" w:rsidRPr="001849E5">
        <w:rPr>
          <w:rFonts w:ascii="Arial" w:hAnsi="Arial" w:cs="Arial"/>
          <w:sz w:val="22"/>
          <w:szCs w:val="22"/>
        </w:rPr>
        <w:t>puje dle příslušných ustanovení</w:t>
      </w:r>
      <w:r w:rsidR="005C7416" w:rsidRPr="001849E5">
        <w:rPr>
          <w:rFonts w:ascii="Arial" w:hAnsi="Arial" w:cs="Arial"/>
          <w:sz w:val="22"/>
          <w:szCs w:val="22"/>
        </w:rPr>
        <w:t xml:space="preserve"> </w:t>
      </w:r>
      <w:r w:rsidR="00602E1E" w:rsidRPr="001849E5">
        <w:rPr>
          <w:rFonts w:ascii="Arial" w:hAnsi="Arial" w:cs="Arial"/>
          <w:sz w:val="22"/>
          <w:szCs w:val="22"/>
        </w:rPr>
        <w:t>OZ</w:t>
      </w:r>
      <w:r w:rsidRPr="001849E5">
        <w:rPr>
          <w:rFonts w:ascii="Arial" w:hAnsi="Arial" w:cs="Arial"/>
          <w:sz w:val="22"/>
          <w:szCs w:val="22"/>
        </w:rPr>
        <w:t>.</w:t>
      </w:r>
    </w:p>
    <w:p w:rsidR="002B15D8" w:rsidRPr="001849E5" w:rsidRDefault="002B15D8" w:rsidP="00EB6A2C">
      <w:pPr>
        <w:pStyle w:val="Odstavecseseznamem"/>
        <w:numPr>
          <w:ilvl w:val="0"/>
          <w:numId w:val="3"/>
        </w:numPr>
        <w:spacing w:line="240" w:lineRule="atLeast"/>
        <w:jc w:val="both"/>
        <w:rPr>
          <w:rFonts w:ascii="Arial" w:hAnsi="Arial" w:cs="Arial"/>
          <w:sz w:val="22"/>
          <w:szCs w:val="22"/>
        </w:rPr>
      </w:pPr>
      <w:r w:rsidRPr="001849E5">
        <w:rPr>
          <w:rFonts w:ascii="Arial" w:hAnsi="Arial" w:cs="Arial"/>
          <w:sz w:val="22"/>
          <w:szCs w:val="22"/>
        </w:rPr>
        <w:t>Odstoupení od této smlouvy je vždy s účinky EX NUNC, tedy od okamžiku zániku smlouvy.</w:t>
      </w:r>
    </w:p>
    <w:p w:rsidR="009902A6" w:rsidRPr="001849E5" w:rsidRDefault="009902A6" w:rsidP="00EB6A2C">
      <w:pPr>
        <w:pStyle w:val="Odstavecseseznamem"/>
        <w:spacing w:line="240" w:lineRule="atLeast"/>
        <w:ind w:left="425"/>
        <w:jc w:val="both"/>
        <w:rPr>
          <w:rFonts w:ascii="Arial" w:hAnsi="Arial" w:cs="Arial"/>
          <w:i/>
          <w:sz w:val="22"/>
          <w:szCs w:val="22"/>
        </w:rPr>
      </w:pPr>
    </w:p>
    <w:p w:rsidR="00225244" w:rsidRPr="001849E5" w:rsidRDefault="00225244" w:rsidP="00EB6A2C">
      <w:pPr>
        <w:pStyle w:val="Odstavecseseznamem"/>
        <w:spacing w:line="240" w:lineRule="atLeast"/>
        <w:ind w:left="425"/>
        <w:jc w:val="both"/>
        <w:rPr>
          <w:rFonts w:ascii="Arial" w:hAnsi="Arial" w:cs="Arial"/>
          <w:i/>
          <w:sz w:val="22"/>
          <w:szCs w:val="22"/>
        </w:rPr>
      </w:pPr>
    </w:p>
    <w:p w:rsidR="008E43A6" w:rsidRPr="001849E5" w:rsidRDefault="008E43A6" w:rsidP="00EB6A2C">
      <w:pPr>
        <w:pStyle w:val="Odstavecseseznamem"/>
        <w:spacing w:line="240" w:lineRule="atLeast"/>
        <w:ind w:left="0"/>
        <w:jc w:val="both"/>
        <w:rPr>
          <w:rFonts w:ascii="Arial" w:hAnsi="Arial" w:cs="Arial"/>
          <w:i/>
          <w:sz w:val="22"/>
          <w:szCs w:val="22"/>
        </w:rPr>
      </w:pPr>
    </w:p>
    <w:p w:rsidR="002B15D8" w:rsidRPr="001849E5" w:rsidRDefault="00094EB9"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 xml:space="preserve"> X</w:t>
      </w:r>
      <w:r w:rsidR="00F61C04">
        <w:rPr>
          <w:rFonts w:ascii="Arial" w:hAnsi="Arial" w:cs="Arial"/>
          <w:b/>
          <w:sz w:val="22"/>
          <w:szCs w:val="22"/>
        </w:rPr>
        <w:t>V</w:t>
      </w:r>
      <w:r w:rsidR="002B15D8" w:rsidRPr="001849E5">
        <w:rPr>
          <w:rFonts w:ascii="Arial" w:hAnsi="Arial" w:cs="Arial"/>
          <w:b/>
          <w:sz w:val="22"/>
          <w:szCs w:val="22"/>
        </w:rPr>
        <w:t>.</w:t>
      </w:r>
    </w:p>
    <w:p w:rsidR="00831E2E" w:rsidRPr="001849E5" w:rsidRDefault="00831E2E" w:rsidP="00EB6A2C">
      <w:pPr>
        <w:numPr>
          <w:ilvl w:val="12"/>
          <w:numId w:val="0"/>
        </w:numPr>
        <w:spacing w:line="240" w:lineRule="atLeast"/>
        <w:jc w:val="center"/>
        <w:rPr>
          <w:rFonts w:ascii="Arial" w:hAnsi="Arial" w:cs="Arial"/>
          <w:b/>
          <w:sz w:val="22"/>
          <w:szCs w:val="22"/>
        </w:rPr>
      </w:pPr>
      <w:r w:rsidRPr="001849E5">
        <w:rPr>
          <w:rFonts w:ascii="Arial" w:hAnsi="Arial" w:cs="Arial"/>
          <w:b/>
          <w:sz w:val="22"/>
          <w:szCs w:val="22"/>
        </w:rPr>
        <w:t>O S T A T N Í</w:t>
      </w:r>
      <w:r w:rsidR="00413E39" w:rsidRPr="001849E5">
        <w:rPr>
          <w:rFonts w:ascii="Arial" w:hAnsi="Arial" w:cs="Arial"/>
          <w:b/>
          <w:sz w:val="22"/>
          <w:szCs w:val="22"/>
        </w:rPr>
        <w:t xml:space="preserve">  </w:t>
      </w:r>
      <w:r w:rsidRPr="001849E5">
        <w:rPr>
          <w:rFonts w:ascii="Arial" w:hAnsi="Arial" w:cs="Arial"/>
          <w:b/>
          <w:sz w:val="22"/>
          <w:szCs w:val="22"/>
        </w:rPr>
        <w:t xml:space="preserve"> U J E D N Á N Í</w:t>
      </w:r>
    </w:p>
    <w:p w:rsidR="00D9015F" w:rsidRPr="001849E5" w:rsidRDefault="00D9015F" w:rsidP="00EB6A2C">
      <w:pPr>
        <w:numPr>
          <w:ilvl w:val="12"/>
          <w:numId w:val="0"/>
        </w:numPr>
        <w:spacing w:line="240" w:lineRule="atLeast"/>
        <w:jc w:val="center"/>
        <w:rPr>
          <w:rFonts w:ascii="Arial" w:hAnsi="Arial" w:cs="Arial"/>
          <w:b/>
          <w:sz w:val="22"/>
          <w:szCs w:val="22"/>
        </w:rPr>
      </w:pPr>
    </w:p>
    <w:p w:rsidR="00831E2E" w:rsidRPr="001849E5" w:rsidRDefault="00831E2E" w:rsidP="00EB6A2C">
      <w:pPr>
        <w:pStyle w:val="BodyTextIndent31"/>
        <w:numPr>
          <w:ilvl w:val="3"/>
          <w:numId w:val="3"/>
        </w:numPr>
        <w:tabs>
          <w:tab w:val="left" w:pos="-1134"/>
          <w:tab w:val="left" w:pos="-284"/>
          <w:tab w:val="left" w:pos="425"/>
        </w:tabs>
        <w:spacing w:before="0"/>
        <w:ind w:left="426" w:hanging="426"/>
        <w:rPr>
          <w:rFonts w:ascii="Arial" w:hAnsi="Arial" w:cs="Arial"/>
          <w:sz w:val="22"/>
          <w:szCs w:val="22"/>
        </w:rPr>
      </w:pPr>
      <w:r w:rsidRPr="001849E5">
        <w:rPr>
          <w:rFonts w:ascii="Arial" w:hAnsi="Arial" w:cs="Arial"/>
          <w:sz w:val="22"/>
          <w:szCs w:val="22"/>
        </w:rPr>
        <w:t xml:space="preserve">Vlastníkem stavby </w:t>
      </w:r>
      <w:r w:rsidR="00954D92">
        <w:rPr>
          <w:rFonts w:ascii="Arial" w:hAnsi="Arial" w:cs="Arial"/>
          <w:sz w:val="22"/>
          <w:szCs w:val="22"/>
        </w:rPr>
        <w:t xml:space="preserve">(díla) </w:t>
      </w:r>
      <w:r w:rsidRPr="001849E5">
        <w:rPr>
          <w:rFonts w:ascii="Arial" w:hAnsi="Arial" w:cs="Arial"/>
          <w:sz w:val="22"/>
          <w:szCs w:val="22"/>
        </w:rPr>
        <w:t>je od samého počátku</w:t>
      </w:r>
      <w:r w:rsidR="0048729D" w:rsidRPr="001849E5">
        <w:rPr>
          <w:rFonts w:ascii="Arial" w:hAnsi="Arial" w:cs="Arial"/>
          <w:sz w:val="22"/>
          <w:szCs w:val="22"/>
        </w:rPr>
        <w:t xml:space="preserve"> </w:t>
      </w:r>
      <w:r w:rsidR="006D1654">
        <w:rPr>
          <w:rFonts w:ascii="Arial" w:hAnsi="Arial" w:cs="Arial"/>
          <w:sz w:val="22"/>
          <w:szCs w:val="22"/>
        </w:rPr>
        <w:t xml:space="preserve">Hlavní město Praha jako vlastník pozemků </w:t>
      </w:r>
      <w:proofErr w:type="spellStart"/>
      <w:r w:rsidR="006D1654" w:rsidRPr="00DD7E61">
        <w:rPr>
          <w:rFonts w:ascii="Arial" w:hAnsi="Arial" w:cs="Arial"/>
          <w:sz w:val="22"/>
          <w:szCs w:val="22"/>
        </w:rPr>
        <w:t>p.č</w:t>
      </w:r>
      <w:proofErr w:type="spellEnd"/>
      <w:r w:rsidR="006D1654" w:rsidRPr="00DD7E61">
        <w:rPr>
          <w:rFonts w:ascii="Arial" w:hAnsi="Arial" w:cs="Arial"/>
          <w:sz w:val="22"/>
          <w:szCs w:val="22"/>
        </w:rPr>
        <w:t>. 3477/173, 3477/206, Katastrální území: Břevnov 729582</w:t>
      </w:r>
      <w:r w:rsidR="006D1654">
        <w:rPr>
          <w:rFonts w:ascii="Arial" w:hAnsi="Arial" w:cs="Arial"/>
          <w:sz w:val="22"/>
          <w:szCs w:val="22"/>
        </w:rPr>
        <w:t>.</w:t>
      </w:r>
      <w:r w:rsidRPr="001849E5">
        <w:rPr>
          <w:rFonts w:ascii="Arial" w:hAnsi="Arial" w:cs="Arial"/>
          <w:sz w:val="22"/>
          <w:szCs w:val="22"/>
        </w:rPr>
        <w:t xml:space="preserve"> </w:t>
      </w:r>
      <w:r w:rsidR="006D1654">
        <w:rPr>
          <w:rFonts w:ascii="Arial" w:hAnsi="Arial" w:cs="Arial"/>
          <w:sz w:val="22"/>
          <w:szCs w:val="22"/>
        </w:rPr>
        <w:t xml:space="preserve">Hlavnímu městu Praha jako vlastníkovi pozemků </w:t>
      </w:r>
      <w:r w:rsidR="005F7803">
        <w:rPr>
          <w:rFonts w:ascii="Arial" w:hAnsi="Arial" w:cs="Arial"/>
          <w:sz w:val="22"/>
          <w:szCs w:val="22"/>
        </w:rPr>
        <w:t xml:space="preserve">svědčí </w:t>
      </w:r>
      <w:r w:rsidRPr="001849E5">
        <w:rPr>
          <w:rFonts w:ascii="Arial" w:hAnsi="Arial" w:cs="Arial"/>
          <w:sz w:val="22"/>
          <w:szCs w:val="22"/>
        </w:rPr>
        <w:t>rovněž vlastnické právo ke všem věcem k provedení díla, které zhotovitel opatřil a dodal na místo provedení díla.</w:t>
      </w:r>
    </w:p>
    <w:p w:rsidR="00831E2E" w:rsidRPr="001849E5" w:rsidRDefault="00831E2E" w:rsidP="00EB6A2C">
      <w:pPr>
        <w:pStyle w:val="BodyTextIndent31"/>
        <w:numPr>
          <w:ilvl w:val="3"/>
          <w:numId w:val="3"/>
        </w:numPr>
        <w:tabs>
          <w:tab w:val="left" w:pos="-1134"/>
          <w:tab w:val="left" w:pos="-284"/>
          <w:tab w:val="left" w:pos="425"/>
        </w:tabs>
        <w:spacing w:before="0"/>
        <w:ind w:left="426" w:hanging="426"/>
        <w:rPr>
          <w:rFonts w:ascii="Arial" w:hAnsi="Arial" w:cs="Arial"/>
          <w:sz w:val="22"/>
          <w:szCs w:val="22"/>
        </w:rPr>
      </w:pPr>
      <w:r w:rsidRPr="001849E5">
        <w:rPr>
          <w:rFonts w:ascii="Arial" w:hAnsi="Arial" w:cs="Arial"/>
          <w:sz w:val="22"/>
          <w:szCs w:val="22"/>
        </w:rPr>
        <w:t>Objednatel se zavazuje, že</w:t>
      </w:r>
      <w:r w:rsidR="00D80726">
        <w:rPr>
          <w:rFonts w:ascii="Arial" w:hAnsi="Arial" w:cs="Arial"/>
          <w:sz w:val="22"/>
          <w:szCs w:val="22"/>
        </w:rPr>
        <w:t xml:space="preserve"> zajistí, aby</w:t>
      </w:r>
      <w:r w:rsidRPr="001849E5">
        <w:rPr>
          <w:rFonts w:ascii="Arial" w:hAnsi="Arial" w:cs="Arial"/>
          <w:sz w:val="22"/>
          <w:szCs w:val="22"/>
        </w:rPr>
        <w:t xml:space="preserve"> vlastnické právo ke zhotovené stavbě</w:t>
      </w:r>
      <w:r w:rsidR="00D80726">
        <w:rPr>
          <w:rFonts w:ascii="Arial" w:hAnsi="Arial" w:cs="Arial"/>
          <w:sz w:val="22"/>
          <w:szCs w:val="22"/>
        </w:rPr>
        <w:t xml:space="preserve"> nebylo převedeno</w:t>
      </w:r>
      <w:r w:rsidRPr="001849E5">
        <w:rPr>
          <w:rFonts w:ascii="Arial" w:hAnsi="Arial" w:cs="Arial"/>
          <w:sz w:val="22"/>
          <w:szCs w:val="22"/>
        </w:rPr>
        <w:t xml:space="preserve"> na třetí osobu před podpisem protokolu o předání a převzetí stavby. Smluvní strany se dohodly, že zhotovitel nese nebezpečí škody na zhotovovaném díle až do doby odstranění poslední vady a nedodělku</w:t>
      </w:r>
      <w:r w:rsidR="007918D6">
        <w:rPr>
          <w:rFonts w:ascii="Arial" w:hAnsi="Arial" w:cs="Arial"/>
          <w:sz w:val="22"/>
          <w:szCs w:val="22"/>
        </w:rPr>
        <w:t>,</w:t>
      </w:r>
      <w:r w:rsidRPr="001849E5">
        <w:rPr>
          <w:rFonts w:ascii="Arial" w:hAnsi="Arial" w:cs="Arial"/>
          <w:sz w:val="22"/>
          <w:szCs w:val="22"/>
        </w:rPr>
        <w:t xml:space="preserve"> pokud s nimi bylo dílo protokolárně předáno a převzato.</w:t>
      </w:r>
    </w:p>
    <w:p w:rsidR="00831E2E" w:rsidRPr="001849E5" w:rsidRDefault="00831E2E" w:rsidP="00EB6A2C">
      <w:pPr>
        <w:pStyle w:val="BodyTextIndent31"/>
        <w:numPr>
          <w:ilvl w:val="3"/>
          <w:numId w:val="3"/>
        </w:numPr>
        <w:tabs>
          <w:tab w:val="left" w:pos="-1134"/>
          <w:tab w:val="left" w:pos="-284"/>
          <w:tab w:val="left" w:pos="425"/>
        </w:tabs>
        <w:spacing w:before="0"/>
        <w:ind w:left="426" w:hanging="426"/>
        <w:rPr>
          <w:rFonts w:ascii="Arial" w:hAnsi="Arial" w:cs="Arial"/>
          <w:sz w:val="22"/>
          <w:szCs w:val="22"/>
        </w:rPr>
      </w:pPr>
      <w:r w:rsidRPr="001849E5">
        <w:rPr>
          <w:rFonts w:ascii="Arial" w:hAnsi="Arial" w:cs="Arial"/>
          <w:sz w:val="22"/>
          <w:szCs w:val="22"/>
        </w:rPr>
        <w:t xml:space="preserve">Zhotovitel se zavazuje, že při provádění všech prací bude dodržovat předpisy </w:t>
      </w:r>
      <w:r w:rsidR="00D362ED" w:rsidRPr="001849E5">
        <w:rPr>
          <w:rFonts w:ascii="Arial" w:hAnsi="Arial" w:cs="Arial"/>
          <w:sz w:val="22"/>
          <w:szCs w:val="22"/>
        </w:rPr>
        <w:br/>
      </w:r>
      <w:r w:rsidRPr="001849E5">
        <w:rPr>
          <w:rFonts w:ascii="Arial" w:hAnsi="Arial" w:cs="Arial"/>
          <w:sz w:val="22"/>
          <w:szCs w:val="22"/>
        </w:rPr>
        <w:t xml:space="preserve">o bezpečnosti a ochraně </w:t>
      </w:r>
      <w:r w:rsidR="002D5E67">
        <w:rPr>
          <w:rFonts w:ascii="Arial" w:hAnsi="Arial" w:cs="Arial"/>
          <w:sz w:val="22"/>
          <w:szCs w:val="22"/>
        </w:rPr>
        <w:t>zdraví při práci (BOZP)</w:t>
      </w:r>
      <w:r w:rsidRPr="001849E5">
        <w:rPr>
          <w:rFonts w:ascii="Arial" w:hAnsi="Arial" w:cs="Arial"/>
          <w:sz w:val="22"/>
          <w:szCs w:val="22"/>
        </w:rPr>
        <w:t>. Rovněž prohlašuje, že bude dbát, aby nedocházelo ke škodám na majetku soukromých osob ani na majetku obce či státu.</w:t>
      </w:r>
    </w:p>
    <w:p w:rsidR="00831E2E" w:rsidRPr="001849E5" w:rsidRDefault="00ED472B" w:rsidP="00EB6A2C">
      <w:pPr>
        <w:pStyle w:val="BodyText21"/>
        <w:numPr>
          <w:ilvl w:val="0"/>
          <w:numId w:val="35"/>
        </w:numPr>
        <w:tabs>
          <w:tab w:val="left" w:pos="-709"/>
          <w:tab w:val="left" w:pos="425"/>
        </w:tabs>
        <w:spacing w:before="0"/>
        <w:rPr>
          <w:rFonts w:ascii="Arial" w:hAnsi="Arial" w:cs="Arial"/>
          <w:sz w:val="22"/>
          <w:szCs w:val="22"/>
        </w:rPr>
      </w:pPr>
      <w:r w:rsidRPr="007F62E1">
        <w:rPr>
          <w:rFonts w:ascii="Arial" w:hAnsi="Arial" w:cs="Arial"/>
          <w:sz w:val="22"/>
          <w:szCs w:val="22"/>
        </w:rPr>
        <w:t>Smluvní strany výslovně souhlasí s tím, aby tato smlouva byla uvedena v registru smluv.</w:t>
      </w:r>
      <w:r w:rsidRPr="00ED472B">
        <w:rPr>
          <w:rFonts w:ascii="Arial" w:hAnsi="Arial" w:cs="Arial"/>
          <w:sz w:val="22"/>
          <w:szCs w:val="22"/>
        </w:rPr>
        <w:t xml:space="preserve"> </w:t>
      </w:r>
      <w:r w:rsidR="00831E2E" w:rsidRPr="001849E5">
        <w:rPr>
          <w:rFonts w:ascii="Arial" w:hAnsi="Arial" w:cs="Arial"/>
          <w:sz w:val="22"/>
          <w:szCs w:val="22"/>
        </w:rPr>
        <w:t xml:space="preserve">Smluvní strany prohlašují, že skutečnosti uvedené v této smlouvě nepovažují za obchodní tajemství ve smyslu § </w:t>
      </w:r>
      <w:r w:rsidR="001467E0" w:rsidRPr="001849E5">
        <w:rPr>
          <w:rFonts w:ascii="Arial" w:hAnsi="Arial" w:cs="Arial"/>
          <w:sz w:val="22"/>
          <w:szCs w:val="22"/>
        </w:rPr>
        <w:t>504</w:t>
      </w:r>
      <w:r w:rsidR="00831E2E" w:rsidRPr="001849E5">
        <w:rPr>
          <w:rFonts w:ascii="Arial" w:hAnsi="Arial" w:cs="Arial"/>
          <w:sz w:val="22"/>
          <w:szCs w:val="22"/>
        </w:rPr>
        <w:t xml:space="preserve"> </w:t>
      </w:r>
      <w:r w:rsidR="00602E1E" w:rsidRPr="001849E5">
        <w:rPr>
          <w:rFonts w:ascii="Arial" w:hAnsi="Arial" w:cs="Arial"/>
          <w:sz w:val="22"/>
          <w:szCs w:val="22"/>
        </w:rPr>
        <w:t>OZ</w:t>
      </w:r>
      <w:r w:rsidR="001649D6" w:rsidRPr="001849E5">
        <w:rPr>
          <w:rFonts w:ascii="Arial" w:hAnsi="Arial" w:cs="Arial"/>
          <w:sz w:val="22"/>
          <w:szCs w:val="22"/>
        </w:rPr>
        <w:t xml:space="preserve"> </w:t>
      </w:r>
      <w:r w:rsidR="00831E2E" w:rsidRPr="001849E5">
        <w:rPr>
          <w:rFonts w:ascii="Arial" w:hAnsi="Arial" w:cs="Arial"/>
          <w:sz w:val="22"/>
          <w:szCs w:val="22"/>
        </w:rPr>
        <w:t>a udělují svolení k jejich užití a zveřejnění bez stanove</w:t>
      </w:r>
      <w:r w:rsidR="00413E39" w:rsidRPr="001849E5">
        <w:rPr>
          <w:rFonts w:ascii="Arial" w:hAnsi="Arial" w:cs="Arial"/>
          <w:sz w:val="22"/>
          <w:szCs w:val="22"/>
        </w:rPr>
        <w:t>ní jakýchkoli dalších podmínek.</w:t>
      </w:r>
    </w:p>
    <w:p w:rsidR="00831E2E" w:rsidRPr="001849E5" w:rsidRDefault="00831E2E" w:rsidP="00EB6A2C">
      <w:pPr>
        <w:pStyle w:val="BodyText21"/>
        <w:numPr>
          <w:ilvl w:val="0"/>
          <w:numId w:val="35"/>
        </w:numPr>
        <w:tabs>
          <w:tab w:val="left" w:pos="-709"/>
          <w:tab w:val="left" w:pos="425"/>
        </w:tabs>
        <w:spacing w:before="0"/>
        <w:rPr>
          <w:rFonts w:ascii="Arial" w:hAnsi="Arial" w:cs="Arial"/>
          <w:sz w:val="22"/>
          <w:szCs w:val="22"/>
        </w:rPr>
      </w:pPr>
      <w:r w:rsidRPr="001849E5">
        <w:rPr>
          <w:rFonts w:ascii="Arial" w:hAnsi="Arial" w:cs="Arial"/>
          <w:sz w:val="22"/>
          <w:szCs w:val="22"/>
        </w:rPr>
        <w:t>Smluvní strany se dohodly na tom, že žádná ze smluvních stran není oprávněna postoupit práva a závazky z této smlouvy třetí osobě, bez výslovného písemného souhlasu druhé smluvní strany.</w:t>
      </w:r>
    </w:p>
    <w:p w:rsidR="00831E2E" w:rsidRPr="001849E5" w:rsidRDefault="00831E2E" w:rsidP="00EB6A2C">
      <w:pPr>
        <w:pStyle w:val="BodyText21"/>
        <w:numPr>
          <w:ilvl w:val="0"/>
          <w:numId w:val="35"/>
        </w:numPr>
        <w:tabs>
          <w:tab w:val="left" w:pos="-709"/>
          <w:tab w:val="left" w:pos="425"/>
        </w:tabs>
        <w:spacing w:before="0"/>
        <w:rPr>
          <w:rFonts w:ascii="Arial" w:hAnsi="Arial" w:cs="Arial"/>
          <w:sz w:val="22"/>
          <w:szCs w:val="22"/>
        </w:rPr>
      </w:pPr>
      <w:r w:rsidRPr="001849E5">
        <w:rPr>
          <w:rFonts w:ascii="Arial" w:hAnsi="Arial" w:cs="Arial"/>
          <w:sz w:val="22"/>
          <w:szCs w:val="22"/>
        </w:rPr>
        <w:t>Ve věcech souvisejících s plněním podle této smlouvy je za objednatele oprávněn jednat:</w:t>
      </w:r>
    </w:p>
    <w:p w:rsidR="00831E2E" w:rsidRPr="001849E5" w:rsidRDefault="00831E2E" w:rsidP="00EB6A2C">
      <w:pPr>
        <w:pStyle w:val="BodyText21"/>
        <w:tabs>
          <w:tab w:val="left" w:pos="-709"/>
          <w:tab w:val="left" w:pos="425"/>
        </w:tabs>
        <w:spacing w:before="0"/>
        <w:ind w:left="992" w:hanging="284"/>
        <w:jc w:val="left"/>
        <w:rPr>
          <w:rFonts w:ascii="Arial" w:hAnsi="Arial" w:cs="Arial"/>
          <w:sz w:val="22"/>
          <w:szCs w:val="22"/>
        </w:rPr>
      </w:pPr>
      <w:r w:rsidRPr="001849E5">
        <w:rPr>
          <w:rFonts w:ascii="Arial" w:hAnsi="Arial" w:cs="Arial"/>
          <w:sz w:val="22"/>
          <w:szCs w:val="22"/>
        </w:rPr>
        <w:t xml:space="preserve">- ve věcech smluvních: </w:t>
      </w:r>
      <w:proofErr w:type="spellStart"/>
      <w:r w:rsidR="008E618D">
        <w:rPr>
          <w:rFonts w:ascii="Arial" w:hAnsi="Arial" w:cs="Arial"/>
          <w:sz w:val="22"/>
          <w:szCs w:val="22"/>
        </w:rPr>
        <w:t>xxxxxxxxxxx</w:t>
      </w:r>
      <w:proofErr w:type="spellEnd"/>
    </w:p>
    <w:p w:rsidR="00831E2E" w:rsidRPr="001849E5" w:rsidRDefault="002E11EF" w:rsidP="000A78C6">
      <w:pPr>
        <w:pStyle w:val="Zkladntextodsazen2"/>
        <w:tabs>
          <w:tab w:val="left" w:pos="720"/>
        </w:tabs>
        <w:spacing w:line="240" w:lineRule="atLeast"/>
        <w:ind w:left="425"/>
        <w:rPr>
          <w:rFonts w:ascii="Arial" w:hAnsi="Arial" w:cs="Arial"/>
          <w:sz w:val="22"/>
          <w:szCs w:val="22"/>
        </w:rPr>
      </w:pPr>
      <w:r w:rsidRPr="001849E5">
        <w:rPr>
          <w:rFonts w:ascii="Arial" w:hAnsi="Arial" w:cs="Arial"/>
          <w:sz w:val="22"/>
          <w:szCs w:val="22"/>
        </w:rPr>
        <w:t xml:space="preserve">     - </w:t>
      </w:r>
      <w:r w:rsidR="00831E2E" w:rsidRPr="001849E5">
        <w:rPr>
          <w:rFonts w:ascii="Arial" w:hAnsi="Arial" w:cs="Arial"/>
          <w:sz w:val="22"/>
          <w:szCs w:val="22"/>
        </w:rPr>
        <w:t>ve věcech technických:</w:t>
      </w:r>
      <w:r w:rsidR="001022F3" w:rsidRPr="001849E5">
        <w:rPr>
          <w:rFonts w:ascii="Arial" w:hAnsi="Arial" w:cs="Arial"/>
          <w:sz w:val="22"/>
          <w:szCs w:val="22"/>
        </w:rPr>
        <w:t xml:space="preserve"> </w:t>
      </w:r>
      <w:proofErr w:type="spellStart"/>
      <w:r w:rsidR="008E618D">
        <w:rPr>
          <w:rFonts w:ascii="Arial" w:hAnsi="Arial" w:cs="Arial"/>
          <w:sz w:val="22"/>
          <w:szCs w:val="22"/>
        </w:rPr>
        <w:t>xxxxxxxxxxx</w:t>
      </w:r>
      <w:proofErr w:type="spellEnd"/>
    </w:p>
    <w:p w:rsidR="00831E2E" w:rsidRPr="001849E5" w:rsidRDefault="00831E2E" w:rsidP="00EB6A2C">
      <w:pPr>
        <w:pStyle w:val="BodyText21"/>
        <w:tabs>
          <w:tab w:val="left" w:pos="-709"/>
          <w:tab w:val="left" w:pos="425"/>
        </w:tabs>
        <w:spacing w:before="0"/>
        <w:ind w:left="426" w:firstLine="0"/>
        <w:jc w:val="left"/>
        <w:rPr>
          <w:rFonts w:ascii="Arial" w:hAnsi="Arial" w:cs="Arial"/>
          <w:sz w:val="22"/>
          <w:szCs w:val="22"/>
        </w:rPr>
      </w:pPr>
      <w:r w:rsidRPr="001849E5">
        <w:rPr>
          <w:rFonts w:ascii="Arial" w:hAnsi="Arial" w:cs="Arial"/>
          <w:sz w:val="22"/>
          <w:szCs w:val="22"/>
        </w:rPr>
        <w:t>Ve věcech souvisejících s plněním podle této smlouvy je za zhotovitele oprávněn jednat:</w:t>
      </w:r>
    </w:p>
    <w:p w:rsidR="00ED472B" w:rsidRPr="001849E5" w:rsidRDefault="00ED472B" w:rsidP="00A5686B">
      <w:pPr>
        <w:pStyle w:val="BodyText21"/>
        <w:tabs>
          <w:tab w:val="left" w:pos="-709"/>
          <w:tab w:val="left" w:pos="425"/>
        </w:tabs>
        <w:spacing w:before="0"/>
        <w:ind w:left="992" w:hanging="284"/>
        <w:rPr>
          <w:rFonts w:ascii="Arial" w:hAnsi="Arial" w:cs="Arial"/>
          <w:sz w:val="22"/>
          <w:szCs w:val="22"/>
        </w:rPr>
      </w:pPr>
      <w:r w:rsidRPr="001849E5">
        <w:rPr>
          <w:rFonts w:ascii="Arial" w:hAnsi="Arial" w:cs="Arial"/>
          <w:sz w:val="22"/>
          <w:szCs w:val="22"/>
        </w:rPr>
        <w:t xml:space="preserve">- ve věcech smluvních: </w:t>
      </w:r>
      <w:proofErr w:type="spellStart"/>
      <w:r w:rsidR="008E618D">
        <w:rPr>
          <w:rFonts w:ascii="Arial" w:hAnsi="Arial" w:cs="Arial"/>
          <w:sz w:val="22"/>
          <w:szCs w:val="22"/>
        </w:rPr>
        <w:t>xxxxxxxxxxx</w:t>
      </w:r>
      <w:proofErr w:type="spellEnd"/>
      <w:r w:rsidR="00F217A4">
        <w:rPr>
          <w:rFonts w:ascii="Arial" w:hAnsi="Arial" w:cs="Arial"/>
          <w:sz w:val="22"/>
          <w:szCs w:val="22"/>
        </w:rPr>
        <w:t>, ředitel Divize 2</w:t>
      </w:r>
      <w:r w:rsidR="00A5686B">
        <w:rPr>
          <w:rFonts w:ascii="Arial" w:hAnsi="Arial" w:cs="Arial"/>
          <w:sz w:val="22"/>
          <w:szCs w:val="22"/>
        </w:rPr>
        <w:t xml:space="preserve"> S u b t e r </w:t>
      </w:r>
      <w:proofErr w:type="spellStart"/>
      <w:r w:rsidR="00A5686B">
        <w:rPr>
          <w:rFonts w:ascii="Arial" w:hAnsi="Arial" w:cs="Arial"/>
          <w:sz w:val="22"/>
          <w:szCs w:val="22"/>
        </w:rPr>
        <w:t>r</w:t>
      </w:r>
      <w:proofErr w:type="spellEnd"/>
      <w:r w:rsidR="00A5686B">
        <w:rPr>
          <w:rFonts w:ascii="Arial" w:hAnsi="Arial" w:cs="Arial"/>
          <w:sz w:val="22"/>
          <w:szCs w:val="22"/>
        </w:rPr>
        <w:t xml:space="preserve"> a a.s.</w:t>
      </w:r>
    </w:p>
    <w:p w:rsidR="008E43A6" w:rsidRDefault="00ED472B" w:rsidP="00A5686B">
      <w:pPr>
        <w:pStyle w:val="Zkladntextodsazen2"/>
        <w:tabs>
          <w:tab w:val="left" w:pos="720"/>
        </w:tabs>
        <w:spacing w:after="0" w:line="240" w:lineRule="atLeast"/>
        <w:ind w:left="708"/>
        <w:jc w:val="both"/>
        <w:rPr>
          <w:rFonts w:ascii="Arial" w:hAnsi="Arial" w:cs="Arial"/>
          <w:sz w:val="22"/>
          <w:szCs w:val="22"/>
          <w:lang w:val="cs-CZ"/>
        </w:rPr>
      </w:pPr>
      <w:r w:rsidRPr="001849E5">
        <w:rPr>
          <w:rFonts w:ascii="Arial" w:hAnsi="Arial" w:cs="Arial"/>
          <w:sz w:val="22"/>
          <w:szCs w:val="22"/>
        </w:rPr>
        <w:t xml:space="preserve">- ve věcech technických: </w:t>
      </w:r>
      <w:proofErr w:type="spellStart"/>
      <w:r w:rsidR="008E618D">
        <w:rPr>
          <w:rFonts w:ascii="Arial" w:hAnsi="Arial" w:cs="Arial"/>
          <w:sz w:val="22"/>
          <w:szCs w:val="22"/>
        </w:rPr>
        <w:t>xxxxxxxxxxx</w:t>
      </w:r>
      <w:proofErr w:type="spellEnd"/>
      <w:r w:rsidR="00F217A4">
        <w:rPr>
          <w:rFonts w:ascii="Arial" w:hAnsi="Arial" w:cs="Arial"/>
          <w:sz w:val="22"/>
          <w:szCs w:val="22"/>
          <w:lang w:val="cs-CZ"/>
        </w:rPr>
        <w:t>, výrobní náměstek Divize 2</w:t>
      </w:r>
      <w:r w:rsidR="000A78C6">
        <w:rPr>
          <w:rFonts w:ascii="Arial" w:hAnsi="Arial" w:cs="Arial"/>
          <w:sz w:val="22"/>
          <w:szCs w:val="22"/>
          <w:lang w:val="cs-CZ"/>
        </w:rPr>
        <w:t xml:space="preserve"> a </w:t>
      </w:r>
      <w:proofErr w:type="spellStart"/>
      <w:r w:rsidR="008E618D">
        <w:rPr>
          <w:rFonts w:ascii="Arial" w:hAnsi="Arial" w:cs="Arial"/>
          <w:sz w:val="22"/>
          <w:szCs w:val="22"/>
        </w:rPr>
        <w:t>xxxxxxxxxxx</w:t>
      </w:r>
      <w:proofErr w:type="spellEnd"/>
      <w:r w:rsidR="000A78C6">
        <w:rPr>
          <w:rFonts w:ascii="Arial" w:hAnsi="Arial" w:cs="Arial"/>
          <w:sz w:val="22"/>
          <w:szCs w:val="22"/>
          <w:lang w:val="cs-CZ"/>
        </w:rPr>
        <w:t>, hlavní stavbyvedoucí</w:t>
      </w:r>
    </w:p>
    <w:p w:rsidR="00373757" w:rsidRDefault="00373757" w:rsidP="00A5686B">
      <w:pPr>
        <w:pStyle w:val="Zkladntextodsazen2"/>
        <w:tabs>
          <w:tab w:val="left" w:pos="720"/>
        </w:tabs>
        <w:spacing w:after="0" w:line="240" w:lineRule="atLeast"/>
        <w:ind w:left="708"/>
        <w:jc w:val="both"/>
        <w:rPr>
          <w:rFonts w:ascii="Arial" w:hAnsi="Arial" w:cs="Arial"/>
          <w:sz w:val="22"/>
          <w:szCs w:val="22"/>
          <w:lang w:val="cs-CZ"/>
        </w:rPr>
      </w:pPr>
    </w:p>
    <w:p w:rsidR="00373757" w:rsidRDefault="00373757" w:rsidP="00A5686B">
      <w:pPr>
        <w:pStyle w:val="Zkladntextodsazen2"/>
        <w:tabs>
          <w:tab w:val="left" w:pos="720"/>
        </w:tabs>
        <w:spacing w:after="0" w:line="240" w:lineRule="atLeast"/>
        <w:ind w:left="708"/>
        <w:jc w:val="both"/>
        <w:rPr>
          <w:rFonts w:ascii="Arial" w:hAnsi="Arial" w:cs="Arial"/>
          <w:sz w:val="22"/>
          <w:szCs w:val="22"/>
          <w:lang w:val="cs-CZ"/>
        </w:rPr>
      </w:pPr>
    </w:p>
    <w:p w:rsidR="00373757" w:rsidRDefault="00373757" w:rsidP="00A5686B">
      <w:pPr>
        <w:pStyle w:val="Zkladntextodsazen2"/>
        <w:tabs>
          <w:tab w:val="left" w:pos="720"/>
        </w:tabs>
        <w:spacing w:after="0" w:line="240" w:lineRule="atLeast"/>
        <w:ind w:left="708"/>
        <w:jc w:val="both"/>
        <w:rPr>
          <w:rFonts w:ascii="Arial" w:hAnsi="Arial" w:cs="Arial"/>
          <w:sz w:val="22"/>
          <w:szCs w:val="22"/>
          <w:lang w:val="cs-CZ"/>
        </w:rPr>
      </w:pPr>
    </w:p>
    <w:p w:rsidR="00373757" w:rsidRDefault="00373757" w:rsidP="00A5686B">
      <w:pPr>
        <w:pStyle w:val="Zkladntextodsazen2"/>
        <w:tabs>
          <w:tab w:val="left" w:pos="720"/>
        </w:tabs>
        <w:spacing w:after="0" w:line="240" w:lineRule="atLeast"/>
        <w:ind w:left="708"/>
        <w:jc w:val="both"/>
        <w:rPr>
          <w:rFonts w:ascii="Arial" w:hAnsi="Arial" w:cs="Arial"/>
          <w:sz w:val="22"/>
          <w:szCs w:val="22"/>
          <w:lang w:val="cs-CZ"/>
        </w:rPr>
      </w:pPr>
    </w:p>
    <w:p w:rsidR="00373757" w:rsidRDefault="00373757" w:rsidP="00A5686B">
      <w:pPr>
        <w:pStyle w:val="Zkladntextodsazen2"/>
        <w:tabs>
          <w:tab w:val="left" w:pos="720"/>
        </w:tabs>
        <w:spacing w:after="0" w:line="240" w:lineRule="atLeast"/>
        <w:ind w:left="708"/>
        <w:jc w:val="both"/>
        <w:rPr>
          <w:rFonts w:ascii="Arial" w:hAnsi="Arial" w:cs="Arial"/>
          <w:sz w:val="22"/>
          <w:szCs w:val="22"/>
          <w:lang w:val="cs-CZ"/>
        </w:rPr>
      </w:pPr>
    </w:p>
    <w:p w:rsidR="00373757" w:rsidRDefault="00373757" w:rsidP="00A5686B">
      <w:pPr>
        <w:pStyle w:val="Zkladntextodsazen2"/>
        <w:tabs>
          <w:tab w:val="left" w:pos="720"/>
        </w:tabs>
        <w:spacing w:after="0" w:line="240" w:lineRule="atLeast"/>
        <w:ind w:left="708"/>
        <w:jc w:val="both"/>
        <w:rPr>
          <w:rFonts w:ascii="Arial" w:hAnsi="Arial" w:cs="Arial"/>
          <w:sz w:val="22"/>
          <w:szCs w:val="22"/>
          <w:lang w:val="cs-CZ"/>
        </w:rPr>
      </w:pPr>
    </w:p>
    <w:p w:rsidR="00831E2E" w:rsidRPr="001849E5" w:rsidRDefault="00831E2E" w:rsidP="00EB6A2C">
      <w:pPr>
        <w:pStyle w:val="Zkladntext"/>
        <w:spacing w:before="0"/>
        <w:jc w:val="center"/>
        <w:rPr>
          <w:rFonts w:ascii="Arial" w:hAnsi="Arial" w:cs="Arial"/>
          <w:b/>
          <w:sz w:val="22"/>
          <w:szCs w:val="22"/>
        </w:rPr>
      </w:pPr>
      <w:r w:rsidRPr="001849E5">
        <w:rPr>
          <w:rFonts w:ascii="Arial" w:hAnsi="Arial" w:cs="Arial"/>
          <w:b/>
          <w:sz w:val="22"/>
          <w:szCs w:val="22"/>
        </w:rPr>
        <w:lastRenderedPageBreak/>
        <w:t>XV</w:t>
      </w:r>
      <w:r w:rsidR="00F61C04">
        <w:rPr>
          <w:rFonts w:ascii="Arial" w:hAnsi="Arial" w:cs="Arial"/>
          <w:b/>
          <w:sz w:val="22"/>
          <w:szCs w:val="22"/>
          <w:lang w:val="cs-CZ"/>
        </w:rPr>
        <w:t>I</w:t>
      </w:r>
      <w:r w:rsidRPr="001849E5">
        <w:rPr>
          <w:rFonts w:ascii="Arial" w:hAnsi="Arial" w:cs="Arial"/>
          <w:b/>
          <w:sz w:val="22"/>
          <w:szCs w:val="22"/>
        </w:rPr>
        <w:t>.</w:t>
      </w:r>
    </w:p>
    <w:p w:rsidR="00831E2E" w:rsidRPr="001849E5" w:rsidRDefault="00831E2E" w:rsidP="00EB6A2C">
      <w:pPr>
        <w:pStyle w:val="Zkladntext"/>
        <w:spacing w:before="0"/>
        <w:jc w:val="center"/>
        <w:rPr>
          <w:rFonts w:ascii="Arial" w:hAnsi="Arial" w:cs="Arial"/>
          <w:b/>
          <w:sz w:val="22"/>
          <w:szCs w:val="22"/>
        </w:rPr>
      </w:pPr>
      <w:r w:rsidRPr="001849E5">
        <w:rPr>
          <w:rFonts w:ascii="Arial" w:hAnsi="Arial" w:cs="Arial"/>
          <w:b/>
          <w:sz w:val="22"/>
          <w:szCs w:val="22"/>
        </w:rPr>
        <w:t xml:space="preserve">   U S T A N O V E N Í</w:t>
      </w:r>
      <w:r w:rsidR="00413E39" w:rsidRPr="001849E5">
        <w:rPr>
          <w:rFonts w:ascii="Arial" w:hAnsi="Arial" w:cs="Arial"/>
          <w:b/>
          <w:sz w:val="22"/>
          <w:szCs w:val="22"/>
        </w:rPr>
        <w:t xml:space="preserve">  </w:t>
      </w:r>
      <w:r w:rsidRPr="001849E5">
        <w:rPr>
          <w:rFonts w:ascii="Arial" w:hAnsi="Arial" w:cs="Arial"/>
          <w:b/>
          <w:sz w:val="22"/>
          <w:szCs w:val="22"/>
        </w:rPr>
        <w:t xml:space="preserve"> O   D O R U Č O V Á N Í</w:t>
      </w:r>
    </w:p>
    <w:p w:rsidR="009F1017" w:rsidRPr="001849E5" w:rsidRDefault="009F1017" w:rsidP="00EB6A2C">
      <w:pPr>
        <w:pStyle w:val="Zkladntext"/>
        <w:spacing w:before="0"/>
        <w:jc w:val="center"/>
        <w:rPr>
          <w:rFonts w:ascii="Arial" w:hAnsi="Arial" w:cs="Arial"/>
          <w:b/>
          <w:sz w:val="22"/>
          <w:szCs w:val="22"/>
        </w:rPr>
      </w:pPr>
    </w:p>
    <w:p w:rsidR="00831E2E" w:rsidRPr="001849E5" w:rsidRDefault="00831E2E" w:rsidP="00EB6A2C">
      <w:pPr>
        <w:pStyle w:val="Zkladntext"/>
        <w:numPr>
          <w:ilvl w:val="3"/>
          <w:numId w:val="35"/>
        </w:numPr>
        <w:spacing w:before="0"/>
        <w:ind w:left="426" w:hanging="426"/>
        <w:rPr>
          <w:rFonts w:ascii="Arial" w:hAnsi="Arial" w:cs="Arial"/>
          <w:sz w:val="22"/>
          <w:szCs w:val="22"/>
        </w:rPr>
      </w:pPr>
      <w:r w:rsidRPr="001849E5">
        <w:rPr>
          <w:rFonts w:ascii="Arial" w:hAnsi="Arial" w:cs="Arial"/>
          <w:sz w:val="22"/>
          <w:szCs w:val="22"/>
        </w:rPr>
        <w:t>Veškeré písemnosti a výzvy a reklamace se doručují na adresu objednatele nebo zhotovitele uvedenou v této smlouvě. Pokud v průběhu plnění této smlouvy dojde ke změně adresy některého z účas</w:t>
      </w:r>
      <w:r w:rsidR="00413E39" w:rsidRPr="001849E5">
        <w:rPr>
          <w:rFonts w:ascii="Arial" w:hAnsi="Arial" w:cs="Arial"/>
          <w:sz w:val="22"/>
          <w:szCs w:val="22"/>
        </w:rPr>
        <w:t>tníků je povinen tento účastník</w:t>
      </w:r>
      <w:r w:rsidRPr="001849E5">
        <w:rPr>
          <w:rFonts w:ascii="Arial" w:hAnsi="Arial" w:cs="Arial"/>
          <w:sz w:val="22"/>
          <w:szCs w:val="22"/>
        </w:rPr>
        <w:t xml:space="preserve"> neprodleně písemně oznámit druhému účastníkovi tuto změnu</w:t>
      </w:r>
      <w:r w:rsidR="000D23E6" w:rsidRPr="001849E5">
        <w:rPr>
          <w:rFonts w:ascii="Arial" w:hAnsi="Arial" w:cs="Arial"/>
          <w:sz w:val="22"/>
          <w:szCs w:val="22"/>
        </w:rPr>
        <w:t>,</w:t>
      </w:r>
      <w:r w:rsidRPr="001849E5">
        <w:rPr>
          <w:rFonts w:ascii="Arial" w:hAnsi="Arial" w:cs="Arial"/>
          <w:sz w:val="22"/>
          <w:szCs w:val="22"/>
        </w:rPr>
        <w:t xml:space="preserve"> a to způsobem uvedeným v tomto článku. </w:t>
      </w:r>
    </w:p>
    <w:p w:rsidR="00831E2E" w:rsidRPr="001849E5" w:rsidRDefault="00831E2E" w:rsidP="00EB6A2C">
      <w:pPr>
        <w:pStyle w:val="Zkladntext"/>
        <w:numPr>
          <w:ilvl w:val="3"/>
          <w:numId w:val="35"/>
        </w:numPr>
        <w:spacing w:before="0"/>
        <w:ind w:left="426" w:hanging="426"/>
        <w:rPr>
          <w:rFonts w:ascii="Arial" w:hAnsi="Arial" w:cs="Arial"/>
          <w:sz w:val="22"/>
          <w:szCs w:val="22"/>
        </w:rPr>
      </w:pPr>
      <w:r w:rsidRPr="001849E5">
        <w:rPr>
          <w:rFonts w:ascii="Arial" w:hAnsi="Arial" w:cs="Arial"/>
          <w:sz w:val="22"/>
          <w:szCs w:val="22"/>
        </w:rPr>
        <w:t>Nebyl-li objednatel nebo zhotovitel na uvedené adrese zastižen</w:t>
      </w:r>
      <w:r w:rsidR="00413E39" w:rsidRPr="001849E5">
        <w:rPr>
          <w:rFonts w:ascii="Arial" w:hAnsi="Arial" w:cs="Arial"/>
          <w:sz w:val="22"/>
          <w:szCs w:val="22"/>
        </w:rPr>
        <w:t xml:space="preserve">, písemnost se </w:t>
      </w:r>
      <w:r w:rsidRPr="001849E5">
        <w:rPr>
          <w:rFonts w:ascii="Arial" w:hAnsi="Arial" w:cs="Arial"/>
          <w:sz w:val="22"/>
          <w:szCs w:val="22"/>
        </w:rPr>
        <w:t>prostřed</w:t>
      </w:r>
      <w:r w:rsidR="00D362ED" w:rsidRPr="001849E5">
        <w:rPr>
          <w:rFonts w:ascii="Arial" w:hAnsi="Arial" w:cs="Arial"/>
          <w:sz w:val="22"/>
          <w:szCs w:val="22"/>
        </w:rPr>
        <w:t>nictvím poštovního doručovatele</w:t>
      </w:r>
      <w:r w:rsidRPr="001849E5">
        <w:rPr>
          <w:rFonts w:ascii="Arial" w:hAnsi="Arial" w:cs="Arial"/>
          <w:sz w:val="22"/>
          <w:szCs w:val="22"/>
        </w:rPr>
        <w:t xml:space="preserve"> uloží na poště. Nevyzvedne-li si účastník zásilku do deseti kalendářních dnů od uložení, považuje se poslední den této lhůty za den doručení, i když se účastník o doručení nedozvěděl. </w:t>
      </w:r>
    </w:p>
    <w:p w:rsidR="008E43A6" w:rsidRPr="001849E5" w:rsidRDefault="00831E2E" w:rsidP="00EB6A2C">
      <w:pPr>
        <w:pStyle w:val="Zkladntext"/>
        <w:numPr>
          <w:ilvl w:val="3"/>
          <w:numId w:val="35"/>
        </w:numPr>
        <w:spacing w:before="0"/>
        <w:ind w:left="426" w:hanging="426"/>
        <w:rPr>
          <w:rFonts w:ascii="Arial" w:hAnsi="Arial" w:cs="Arial"/>
          <w:sz w:val="22"/>
          <w:szCs w:val="22"/>
        </w:rPr>
      </w:pPr>
      <w:r w:rsidRPr="001849E5">
        <w:rPr>
          <w:rFonts w:ascii="Arial" w:hAnsi="Arial" w:cs="Arial"/>
          <w:sz w:val="22"/>
          <w:szCs w:val="22"/>
        </w:rPr>
        <w:t>Pro případ uplatnění záručních vad sjednávají smluvní str</w:t>
      </w:r>
      <w:r w:rsidR="00413E39" w:rsidRPr="001849E5">
        <w:rPr>
          <w:rFonts w:ascii="Arial" w:hAnsi="Arial" w:cs="Arial"/>
          <w:sz w:val="22"/>
          <w:szCs w:val="22"/>
        </w:rPr>
        <w:t xml:space="preserve">any doručování prostřednictvím </w:t>
      </w:r>
      <w:r w:rsidRPr="001849E5">
        <w:rPr>
          <w:rFonts w:ascii="Arial" w:hAnsi="Arial" w:cs="Arial"/>
          <w:sz w:val="22"/>
          <w:szCs w:val="22"/>
        </w:rPr>
        <w:t>telefonické</w:t>
      </w:r>
      <w:r w:rsidR="006E578A" w:rsidRPr="001849E5">
        <w:rPr>
          <w:rFonts w:ascii="Arial" w:hAnsi="Arial" w:cs="Arial"/>
          <w:sz w:val="22"/>
          <w:szCs w:val="22"/>
          <w:lang w:val="cs-CZ"/>
        </w:rPr>
        <w:t>ho</w:t>
      </w:r>
      <w:r w:rsidRPr="001849E5">
        <w:rPr>
          <w:rFonts w:ascii="Arial" w:hAnsi="Arial" w:cs="Arial"/>
          <w:sz w:val="22"/>
          <w:szCs w:val="22"/>
        </w:rPr>
        <w:t xml:space="preserve"> nahlášení závady, </w:t>
      </w:r>
      <w:r w:rsidR="00AF75D9">
        <w:rPr>
          <w:rFonts w:ascii="Arial" w:hAnsi="Arial" w:cs="Arial"/>
          <w:sz w:val="22"/>
          <w:szCs w:val="22"/>
          <w:lang w:val="cs-CZ"/>
        </w:rPr>
        <w:t xml:space="preserve">popř. </w:t>
      </w:r>
      <w:r w:rsidR="005F7803">
        <w:rPr>
          <w:rFonts w:ascii="Arial" w:hAnsi="Arial" w:cs="Arial"/>
          <w:sz w:val="22"/>
          <w:szCs w:val="22"/>
          <w:lang w:val="cs-CZ"/>
        </w:rPr>
        <w:t xml:space="preserve">prostřednictvím </w:t>
      </w:r>
      <w:r w:rsidR="00AF75D9">
        <w:rPr>
          <w:rFonts w:ascii="Arial" w:hAnsi="Arial" w:cs="Arial"/>
          <w:sz w:val="22"/>
          <w:szCs w:val="22"/>
          <w:lang w:val="cs-CZ"/>
        </w:rPr>
        <w:t>e</w:t>
      </w:r>
      <w:r w:rsidR="00D51662">
        <w:rPr>
          <w:rFonts w:ascii="Arial" w:hAnsi="Arial" w:cs="Arial"/>
          <w:sz w:val="22"/>
          <w:szCs w:val="22"/>
          <w:lang w:val="cs-CZ"/>
        </w:rPr>
        <w:t>-</w:t>
      </w:r>
      <w:r w:rsidR="00AF75D9">
        <w:rPr>
          <w:rFonts w:ascii="Arial" w:hAnsi="Arial" w:cs="Arial"/>
          <w:sz w:val="22"/>
          <w:szCs w:val="22"/>
          <w:lang w:val="cs-CZ"/>
        </w:rPr>
        <w:t>mail</w:t>
      </w:r>
      <w:r w:rsidR="005F7803">
        <w:rPr>
          <w:rFonts w:ascii="Arial" w:hAnsi="Arial" w:cs="Arial"/>
          <w:sz w:val="22"/>
          <w:szCs w:val="22"/>
          <w:lang w:val="cs-CZ"/>
        </w:rPr>
        <w:t>u kontaktních osob uvedených v záhlaví této smlouvy</w:t>
      </w:r>
      <w:r w:rsidR="00AF75D9">
        <w:rPr>
          <w:rFonts w:ascii="Arial" w:hAnsi="Arial" w:cs="Arial"/>
          <w:sz w:val="22"/>
          <w:szCs w:val="22"/>
          <w:lang w:val="cs-CZ"/>
        </w:rPr>
        <w:t xml:space="preserve">, </w:t>
      </w:r>
      <w:r w:rsidRPr="001849E5">
        <w:rPr>
          <w:rFonts w:ascii="Arial" w:hAnsi="Arial" w:cs="Arial"/>
          <w:sz w:val="22"/>
          <w:szCs w:val="22"/>
        </w:rPr>
        <w:t xml:space="preserve">které bude následně potvrzeno písemně prostřednictvím e-mailu, přičemž zhotovitel je povinen </w:t>
      </w:r>
      <w:r w:rsidR="004D5FA9" w:rsidRPr="001849E5">
        <w:rPr>
          <w:rFonts w:ascii="Arial" w:hAnsi="Arial" w:cs="Arial"/>
          <w:sz w:val="22"/>
          <w:szCs w:val="22"/>
        </w:rPr>
        <w:t xml:space="preserve">nebo e-mailem </w:t>
      </w:r>
      <w:r w:rsidRPr="001849E5">
        <w:rPr>
          <w:rFonts w:ascii="Arial" w:hAnsi="Arial" w:cs="Arial"/>
          <w:sz w:val="22"/>
          <w:szCs w:val="22"/>
        </w:rPr>
        <w:t xml:space="preserve">obratem </w:t>
      </w:r>
      <w:r w:rsidR="00D362ED" w:rsidRPr="001849E5">
        <w:rPr>
          <w:rFonts w:ascii="Arial" w:hAnsi="Arial" w:cs="Arial"/>
          <w:sz w:val="22"/>
          <w:szCs w:val="22"/>
        </w:rPr>
        <w:t>potvrdit objednateli přijetí</w:t>
      </w:r>
      <w:r w:rsidR="001467E0" w:rsidRPr="001849E5">
        <w:rPr>
          <w:rFonts w:ascii="Arial" w:hAnsi="Arial" w:cs="Arial"/>
          <w:sz w:val="22"/>
          <w:szCs w:val="22"/>
        </w:rPr>
        <w:t xml:space="preserve"> nahlášení</w:t>
      </w:r>
      <w:r w:rsidRPr="001849E5">
        <w:rPr>
          <w:rFonts w:ascii="Arial" w:hAnsi="Arial" w:cs="Arial"/>
          <w:sz w:val="22"/>
          <w:szCs w:val="22"/>
        </w:rPr>
        <w:t xml:space="preserve"> vady, ve kterém uvede čas a datum, ve kterém mu bylo doručeno, případně telefonicky sděleno, oznámení objednatele o vzniku reklamační vady. Od tohoto termínu běží zhotoviteli 48 hodinová lhůta pro zahájení odstranění vady. </w:t>
      </w:r>
      <w:r w:rsidR="005F7803">
        <w:rPr>
          <w:rFonts w:ascii="Arial" w:hAnsi="Arial" w:cs="Arial"/>
          <w:sz w:val="22"/>
          <w:szCs w:val="22"/>
          <w:lang w:val="cs-CZ"/>
        </w:rPr>
        <w:t xml:space="preserve">Nepotvrdí-li zhotovitel objednateli </w:t>
      </w:r>
      <w:r w:rsidR="00F23500">
        <w:rPr>
          <w:rFonts w:ascii="Arial" w:hAnsi="Arial" w:cs="Arial"/>
          <w:sz w:val="22"/>
          <w:szCs w:val="22"/>
          <w:lang w:val="cs-CZ"/>
        </w:rPr>
        <w:t xml:space="preserve">přijetí oznámení o </w:t>
      </w:r>
      <w:r w:rsidR="005F7803">
        <w:rPr>
          <w:rFonts w:ascii="Arial" w:hAnsi="Arial" w:cs="Arial"/>
          <w:sz w:val="22"/>
          <w:szCs w:val="22"/>
          <w:lang w:val="cs-CZ"/>
        </w:rPr>
        <w:t>nahlášení vady dle předchozí věty, je</w:t>
      </w:r>
      <w:r w:rsidR="00F23500">
        <w:rPr>
          <w:rFonts w:ascii="Arial" w:hAnsi="Arial" w:cs="Arial"/>
          <w:sz w:val="22"/>
          <w:szCs w:val="22"/>
          <w:lang w:val="cs-CZ"/>
        </w:rPr>
        <w:t xml:space="preserve"> toto oznámení považováno za přijaté uplynutím 48 hodin od nahlášení vady či odeslání oznámení objednatelem.</w:t>
      </w:r>
      <w:r w:rsidR="005F7803">
        <w:rPr>
          <w:rFonts w:ascii="Arial" w:hAnsi="Arial" w:cs="Arial"/>
          <w:sz w:val="22"/>
          <w:szCs w:val="22"/>
          <w:lang w:val="cs-CZ"/>
        </w:rPr>
        <w:t xml:space="preserve">  </w:t>
      </w:r>
      <w:r w:rsidRPr="001849E5">
        <w:rPr>
          <w:rFonts w:ascii="Arial" w:hAnsi="Arial" w:cs="Arial"/>
          <w:sz w:val="22"/>
          <w:szCs w:val="22"/>
        </w:rPr>
        <w:t xml:space="preserve">  </w:t>
      </w:r>
    </w:p>
    <w:p w:rsidR="006E7731" w:rsidRDefault="006E7731" w:rsidP="00EB6A2C">
      <w:pPr>
        <w:spacing w:line="240" w:lineRule="atLeast"/>
        <w:ind w:left="3538" w:firstLine="709"/>
        <w:rPr>
          <w:rFonts w:ascii="Arial" w:hAnsi="Arial" w:cs="Arial"/>
          <w:b/>
          <w:sz w:val="22"/>
          <w:szCs w:val="22"/>
        </w:rPr>
      </w:pPr>
    </w:p>
    <w:p w:rsidR="00433D97" w:rsidRDefault="00433D97" w:rsidP="00EB6A2C">
      <w:pPr>
        <w:spacing w:line="240" w:lineRule="atLeast"/>
        <w:ind w:left="3538" w:firstLine="709"/>
        <w:rPr>
          <w:rFonts w:ascii="Arial" w:hAnsi="Arial" w:cs="Arial"/>
          <w:b/>
          <w:sz w:val="22"/>
          <w:szCs w:val="22"/>
        </w:rPr>
      </w:pPr>
    </w:p>
    <w:p w:rsidR="00433D97" w:rsidRPr="001849E5" w:rsidRDefault="00433D97" w:rsidP="00EB6A2C">
      <w:pPr>
        <w:spacing w:line="240" w:lineRule="atLeast"/>
        <w:ind w:left="3538" w:firstLine="709"/>
        <w:rPr>
          <w:rFonts w:ascii="Arial" w:hAnsi="Arial" w:cs="Arial"/>
          <w:b/>
          <w:sz w:val="22"/>
          <w:szCs w:val="22"/>
        </w:rPr>
      </w:pPr>
    </w:p>
    <w:p w:rsidR="002B15D8" w:rsidRPr="001849E5" w:rsidRDefault="0057035A" w:rsidP="00EB6A2C">
      <w:pPr>
        <w:spacing w:line="240" w:lineRule="atLeast"/>
        <w:ind w:left="3538" w:firstLine="709"/>
        <w:rPr>
          <w:rFonts w:ascii="Arial" w:hAnsi="Arial" w:cs="Arial"/>
          <w:b/>
          <w:sz w:val="22"/>
          <w:szCs w:val="22"/>
        </w:rPr>
      </w:pPr>
      <w:r w:rsidRPr="001849E5">
        <w:rPr>
          <w:rFonts w:ascii="Arial" w:hAnsi="Arial" w:cs="Arial"/>
          <w:b/>
          <w:sz w:val="22"/>
          <w:szCs w:val="22"/>
        </w:rPr>
        <w:t>XV</w:t>
      </w:r>
      <w:r w:rsidR="00F61C04">
        <w:rPr>
          <w:rFonts w:ascii="Arial" w:hAnsi="Arial" w:cs="Arial"/>
          <w:b/>
          <w:sz w:val="22"/>
          <w:szCs w:val="22"/>
        </w:rPr>
        <w:t>II</w:t>
      </w:r>
      <w:r w:rsidR="002B15D8" w:rsidRPr="001849E5">
        <w:rPr>
          <w:rFonts w:ascii="Arial" w:hAnsi="Arial" w:cs="Arial"/>
          <w:b/>
          <w:sz w:val="22"/>
          <w:szCs w:val="22"/>
        </w:rPr>
        <w:t>.</w:t>
      </w:r>
    </w:p>
    <w:p w:rsidR="002B15D8" w:rsidRPr="001849E5" w:rsidRDefault="002B15D8" w:rsidP="00EB6A2C">
      <w:pPr>
        <w:spacing w:line="240" w:lineRule="atLeast"/>
        <w:jc w:val="center"/>
        <w:rPr>
          <w:rFonts w:ascii="Arial" w:hAnsi="Arial" w:cs="Arial"/>
          <w:b/>
          <w:sz w:val="22"/>
          <w:szCs w:val="22"/>
        </w:rPr>
      </w:pPr>
      <w:r w:rsidRPr="001849E5">
        <w:rPr>
          <w:rFonts w:ascii="Arial" w:hAnsi="Arial" w:cs="Arial"/>
          <w:b/>
          <w:sz w:val="22"/>
          <w:szCs w:val="22"/>
        </w:rPr>
        <w:t xml:space="preserve"> Z Á V Ě R E Č N Á</w:t>
      </w:r>
      <w:r w:rsidR="00413E39" w:rsidRPr="001849E5">
        <w:rPr>
          <w:rFonts w:ascii="Arial" w:hAnsi="Arial" w:cs="Arial"/>
          <w:b/>
          <w:sz w:val="22"/>
          <w:szCs w:val="22"/>
        </w:rPr>
        <w:t xml:space="preserve"> </w:t>
      </w:r>
      <w:r w:rsidRPr="001849E5">
        <w:rPr>
          <w:rFonts w:ascii="Arial" w:hAnsi="Arial" w:cs="Arial"/>
          <w:b/>
          <w:sz w:val="22"/>
          <w:szCs w:val="22"/>
        </w:rPr>
        <w:t xml:space="preserve">  U S T A N O V E N Í</w:t>
      </w:r>
    </w:p>
    <w:p w:rsidR="009F1017" w:rsidRPr="001849E5" w:rsidRDefault="009F1017" w:rsidP="00EB6A2C">
      <w:pPr>
        <w:spacing w:line="240" w:lineRule="atLeast"/>
        <w:jc w:val="center"/>
        <w:rPr>
          <w:rFonts w:ascii="Arial" w:hAnsi="Arial" w:cs="Arial"/>
          <w:b/>
          <w:sz w:val="22"/>
          <w:szCs w:val="22"/>
        </w:rPr>
      </w:pPr>
    </w:p>
    <w:p w:rsidR="002B15D8" w:rsidRPr="001849E5" w:rsidRDefault="002B15D8" w:rsidP="00EB6A2C">
      <w:p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1.</w:t>
      </w:r>
      <w:r w:rsidRPr="001849E5">
        <w:rPr>
          <w:rFonts w:ascii="Arial" w:hAnsi="Arial" w:cs="Arial"/>
          <w:sz w:val="22"/>
          <w:szCs w:val="22"/>
        </w:rPr>
        <w:tab/>
        <w:t>Smlouvou neupravené vztahy se řídí obecně platnými právními předpisy platnými na území České republiky.</w:t>
      </w:r>
    </w:p>
    <w:p w:rsidR="002B15D8" w:rsidRPr="001849E5" w:rsidRDefault="002B15D8" w:rsidP="00EB6A2C">
      <w:pPr>
        <w:numPr>
          <w:ilvl w:val="0"/>
          <w:numId w:val="6"/>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Měnit nebo doplňovat text této smlouvy je možné jen formou písemných, oboustranně odsouhlasených dodatků.</w:t>
      </w:r>
      <w:r w:rsidR="00B677FC">
        <w:rPr>
          <w:rFonts w:ascii="Arial" w:hAnsi="Arial" w:cs="Arial"/>
          <w:sz w:val="22"/>
          <w:szCs w:val="22"/>
        </w:rPr>
        <w:t xml:space="preserve"> Změna v osobě zhotovitele je možná pouze v případech uvedených</w:t>
      </w:r>
      <w:r w:rsidR="0043772D">
        <w:rPr>
          <w:rFonts w:ascii="Arial" w:hAnsi="Arial" w:cs="Arial"/>
          <w:sz w:val="22"/>
          <w:szCs w:val="22"/>
        </w:rPr>
        <w:t xml:space="preserve"> v čl. 8.1.2</w:t>
      </w:r>
      <w:r w:rsidR="007B587B">
        <w:rPr>
          <w:rFonts w:ascii="Arial" w:hAnsi="Arial" w:cs="Arial"/>
          <w:sz w:val="22"/>
          <w:szCs w:val="22"/>
        </w:rPr>
        <w:t xml:space="preserve"> </w:t>
      </w:r>
      <w:r w:rsidR="0043772D">
        <w:rPr>
          <w:rFonts w:ascii="Arial" w:hAnsi="Arial" w:cs="Arial"/>
          <w:sz w:val="22"/>
          <w:szCs w:val="22"/>
        </w:rPr>
        <w:t>zadávací dokumentace.</w:t>
      </w:r>
    </w:p>
    <w:p w:rsidR="002B15D8" w:rsidRPr="001849E5" w:rsidRDefault="002B15D8" w:rsidP="00EB6A2C">
      <w:pPr>
        <w:numPr>
          <w:ilvl w:val="0"/>
          <w:numId w:val="6"/>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 xml:space="preserve">Tuto smlouvu lze ukončit dohodou smluvních stran. Při ukončení smlouvy jsou smluvní strany povinny vzájemně vypořádat své závazky, zejména si vrátit věci předané </w:t>
      </w:r>
      <w:r w:rsidR="00D362ED" w:rsidRPr="001849E5">
        <w:rPr>
          <w:rFonts w:ascii="Arial" w:hAnsi="Arial" w:cs="Arial"/>
          <w:sz w:val="22"/>
          <w:szCs w:val="22"/>
        </w:rPr>
        <w:br/>
      </w:r>
      <w:r w:rsidRPr="001849E5">
        <w:rPr>
          <w:rFonts w:ascii="Arial" w:hAnsi="Arial" w:cs="Arial"/>
          <w:sz w:val="22"/>
          <w:szCs w:val="22"/>
        </w:rPr>
        <w:t xml:space="preserve">k provedení díla, vyklidit prostory poskytnuté k provedení díla a místo provedení díla </w:t>
      </w:r>
      <w:r w:rsidR="00D362ED" w:rsidRPr="001849E5">
        <w:rPr>
          <w:rFonts w:ascii="Arial" w:hAnsi="Arial" w:cs="Arial"/>
          <w:sz w:val="22"/>
          <w:szCs w:val="22"/>
        </w:rPr>
        <w:br/>
      </w:r>
      <w:r w:rsidRPr="001849E5">
        <w:rPr>
          <w:rFonts w:ascii="Arial" w:hAnsi="Arial" w:cs="Arial"/>
          <w:sz w:val="22"/>
          <w:szCs w:val="22"/>
        </w:rPr>
        <w:t>a uhradit veškeré splatné peněžité závazky podle smlouvy; zánikem smlouvy rovněž nezanikají práva na již vzniklé (splatné) majetkové pokuty podle smlouvy.</w:t>
      </w:r>
    </w:p>
    <w:p w:rsidR="002B15D8" w:rsidRPr="001849E5" w:rsidRDefault="002B15D8" w:rsidP="00EB6A2C">
      <w:pPr>
        <w:numPr>
          <w:ilvl w:val="0"/>
          <w:numId w:val="6"/>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 xml:space="preserve">Jednotlivá ustanovení smlouvy jsou oddělitelná v tom smyslu, že neplatnost některého </w:t>
      </w:r>
      <w:r w:rsidR="00D362ED" w:rsidRPr="001849E5">
        <w:rPr>
          <w:rFonts w:ascii="Arial" w:hAnsi="Arial" w:cs="Arial"/>
          <w:sz w:val="22"/>
          <w:szCs w:val="22"/>
        </w:rPr>
        <w:br/>
      </w:r>
      <w:r w:rsidRPr="001849E5">
        <w:rPr>
          <w:rFonts w:ascii="Arial" w:hAnsi="Arial" w:cs="Arial"/>
          <w:sz w:val="22"/>
          <w:szCs w:val="22"/>
        </w:rPr>
        <w:t>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w:t>
      </w:r>
      <w:r w:rsidR="00DA390C">
        <w:rPr>
          <w:rFonts w:ascii="Arial" w:hAnsi="Arial" w:cs="Arial"/>
          <w:sz w:val="22"/>
          <w:szCs w:val="22"/>
        </w:rPr>
        <w:t xml:space="preserve"> </w:t>
      </w:r>
      <w:r w:rsidRPr="001849E5">
        <w:rPr>
          <w:rFonts w:ascii="Arial" w:hAnsi="Arial" w:cs="Arial"/>
          <w:sz w:val="22"/>
          <w:szCs w:val="22"/>
        </w:rPr>
        <w:t>by kolizní ustanovení nikdy neobsahovala a vztah smluvních stran se bude v této záležitosti řídit obecně závaznými právními předpisy, pokud se smluvní strany nedohodnou na znění nového ustanovení, jež by nahradilo kolizní ustanovení.</w:t>
      </w:r>
    </w:p>
    <w:p w:rsidR="002B15D8" w:rsidRPr="001849E5" w:rsidRDefault="002822DC" w:rsidP="00EB6A2C">
      <w:pPr>
        <w:numPr>
          <w:ilvl w:val="0"/>
          <w:numId w:val="7"/>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Smlouva je vyhotovena v</w:t>
      </w:r>
      <w:r w:rsidR="004D5FA9" w:rsidRPr="001849E5">
        <w:rPr>
          <w:rFonts w:ascii="Arial" w:hAnsi="Arial" w:cs="Arial"/>
          <w:sz w:val="22"/>
          <w:szCs w:val="22"/>
        </w:rPr>
        <w:t xml:space="preserve">e </w:t>
      </w:r>
      <w:r w:rsidR="005A744D">
        <w:rPr>
          <w:rFonts w:ascii="Arial" w:hAnsi="Arial" w:cs="Arial"/>
          <w:sz w:val="22"/>
          <w:szCs w:val="22"/>
        </w:rPr>
        <w:t>třech</w:t>
      </w:r>
      <w:r w:rsidR="002B15D8" w:rsidRPr="001849E5">
        <w:rPr>
          <w:rFonts w:ascii="Arial" w:hAnsi="Arial" w:cs="Arial"/>
          <w:sz w:val="22"/>
          <w:szCs w:val="22"/>
        </w:rPr>
        <w:t xml:space="preserve"> </w:t>
      </w:r>
      <w:r w:rsidR="002D1435">
        <w:rPr>
          <w:rFonts w:ascii="Arial" w:hAnsi="Arial" w:cs="Arial"/>
          <w:sz w:val="22"/>
          <w:szCs w:val="22"/>
        </w:rPr>
        <w:t xml:space="preserve">(3) </w:t>
      </w:r>
      <w:r w:rsidR="004D5FA9" w:rsidRPr="001849E5">
        <w:rPr>
          <w:rFonts w:ascii="Arial" w:hAnsi="Arial" w:cs="Arial"/>
          <w:sz w:val="22"/>
          <w:szCs w:val="22"/>
        </w:rPr>
        <w:t>originálech</w:t>
      </w:r>
      <w:r w:rsidR="002B15D8" w:rsidRPr="001849E5">
        <w:rPr>
          <w:rFonts w:ascii="Arial" w:hAnsi="Arial" w:cs="Arial"/>
          <w:sz w:val="22"/>
          <w:szCs w:val="22"/>
        </w:rPr>
        <w:t xml:space="preserve">, z nichž </w:t>
      </w:r>
      <w:r w:rsidR="004D5FA9" w:rsidRPr="001849E5">
        <w:rPr>
          <w:rFonts w:ascii="Arial" w:hAnsi="Arial" w:cs="Arial"/>
          <w:sz w:val="22"/>
          <w:szCs w:val="22"/>
        </w:rPr>
        <w:t>jeden</w:t>
      </w:r>
      <w:r w:rsidR="001467E0" w:rsidRPr="001849E5">
        <w:rPr>
          <w:rFonts w:ascii="Arial" w:hAnsi="Arial" w:cs="Arial"/>
          <w:sz w:val="22"/>
          <w:szCs w:val="22"/>
        </w:rPr>
        <w:t xml:space="preserve"> </w:t>
      </w:r>
      <w:r w:rsidR="002B15D8" w:rsidRPr="001849E5">
        <w:rPr>
          <w:rFonts w:ascii="Arial" w:hAnsi="Arial" w:cs="Arial"/>
          <w:sz w:val="22"/>
          <w:szCs w:val="22"/>
        </w:rPr>
        <w:t xml:space="preserve">obdrží objednatel a </w:t>
      </w:r>
      <w:r w:rsidR="005A744D">
        <w:rPr>
          <w:rFonts w:ascii="Arial" w:hAnsi="Arial" w:cs="Arial"/>
          <w:sz w:val="22"/>
          <w:szCs w:val="22"/>
        </w:rPr>
        <w:t>dva</w:t>
      </w:r>
      <w:r w:rsidR="002B15D8" w:rsidRPr="001849E5">
        <w:rPr>
          <w:rFonts w:ascii="Arial" w:hAnsi="Arial" w:cs="Arial"/>
          <w:sz w:val="22"/>
          <w:szCs w:val="22"/>
        </w:rPr>
        <w:t xml:space="preserve"> zhotovitel.</w:t>
      </w:r>
    </w:p>
    <w:p w:rsidR="00252904" w:rsidRPr="001849E5" w:rsidRDefault="00252904" w:rsidP="00EB6A2C">
      <w:pPr>
        <w:pStyle w:val="Odstavecseseznamem"/>
        <w:numPr>
          <w:ilvl w:val="0"/>
          <w:numId w:val="7"/>
        </w:numPr>
        <w:ind w:hanging="425"/>
        <w:jc w:val="both"/>
        <w:rPr>
          <w:rFonts w:ascii="Arial" w:hAnsi="Arial" w:cs="Arial"/>
          <w:sz w:val="22"/>
          <w:szCs w:val="22"/>
        </w:rPr>
      </w:pPr>
      <w:r w:rsidRPr="001849E5">
        <w:rPr>
          <w:rFonts w:ascii="Arial" w:hAnsi="Arial" w:cs="Arial"/>
          <w:sz w:val="22"/>
          <w:szCs w:val="22"/>
        </w:rPr>
        <w:t>Tato smlouva nabývá platnosti dnem jejího podpisu oběma smluvními stranami a účinnosti dnem jejího uveřejnění prostřednictvím registru smluv dle článku XV</w:t>
      </w:r>
      <w:r w:rsidR="00B03D62">
        <w:rPr>
          <w:rFonts w:ascii="Arial" w:hAnsi="Arial" w:cs="Arial"/>
          <w:sz w:val="22"/>
          <w:szCs w:val="22"/>
        </w:rPr>
        <w:t>II</w:t>
      </w:r>
      <w:r w:rsidRPr="001849E5">
        <w:rPr>
          <w:rFonts w:ascii="Arial" w:hAnsi="Arial" w:cs="Arial"/>
          <w:sz w:val="22"/>
          <w:szCs w:val="22"/>
        </w:rPr>
        <w:t xml:space="preserve">. odst. 8. této smlouvy. </w:t>
      </w:r>
      <w:r w:rsidR="008E43A6" w:rsidRPr="001849E5">
        <w:rPr>
          <w:rFonts w:ascii="Arial" w:hAnsi="Arial" w:cs="Arial"/>
          <w:sz w:val="22"/>
          <w:szCs w:val="22"/>
        </w:rPr>
        <w:t xml:space="preserve">Smluvní strany jsou ode dne podpisu smlouvy jejím obsahem vázáné. </w:t>
      </w:r>
    </w:p>
    <w:p w:rsidR="006E7731" w:rsidRPr="001849E5" w:rsidRDefault="00AC62F5" w:rsidP="00EB6A2C">
      <w:pPr>
        <w:pStyle w:val="Odstavecseseznamem"/>
        <w:numPr>
          <w:ilvl w:val="0"/>
          <w:numId w:val="7"/>
        </w:numPr>
        <w:ind w:left="426" w:hanging="426"/>
        <w:jc w:val="both"/>
        <w:rPr>
          <w:rFonts w:ascii="Arial" w:hAnsi="Arial" w:cs="Arial"/>
          <w:sz w:val="22"/>
          <w:szCs w:val="22"/>
        </w:rPr>
      </w:pPr>
      <w:r w:rsidRPr="001849E5">
        <w:rPr>
          <w:rFonts w:ascii="Arial" w:hAnsi="Arial" w:cs="Arial"/>
          <w:sz w:val="22"/>
          <w:szCs w:val="22"/>
        </w:rPr>
        <w:t>Smluvní strany prohlašují, že si tuto smlouvu před jejím podpisem přečetly, jejímu obsahu porozuměly, že byla uzavřena po vzájemném projednání, že jim nejsou známy žádné důvody, pro které by tato smlouva nemohla být řádně plněna, nebo které by způsobovaly neplatnost této smlouvy a že se nepříčí dobrým mravům a neodporuje zákonu. Na důkaz toho připojují vlastnoruční podpisy.</w:t>
      </w:r>
    </w:p>
    <w:p w:rsidR="00230736" w:rsidRDefault="004F7C04" w:rsidP="00EB6A2C">
      <w:pPr>
        <w:pStyle w:val="Odstavecseseznamem"/>
        <w:numPr>
          <w:ilvl w:val="0"/>
          <w:numId w:val="7"/>
        </w:numPr>
        <w:ind w:left="426" w:hanging="426"/>
        <w:jc w:val="both"/>
        <w:rPr>
          <w:rFonts w:ascii="Arial" w:hAnsi="Arial" w:cs="Arial"/>
          <w:sz w:val="22"/>
          <w:szCs w:val="22"/>
        </w:rPr>
      </w:pPr>
      <w:r w:rsidRPr="001849E5">
        <w:rPr>
          <w:rFonts w:ascii="Arial" w:hAnsi="Arial" w:cs="Arial"/>
          <w:sz w:val="22"/>
          <w:szCs w:val="22"/>
        </w:rPr>
        <w:t>Smluvní strany výslovně sjednávají, že uveřejnění smlouvy o dílo v registru smluv dle zákona č. 340/2015 Sb., o zvláštních podmínkách účinnosti některých smluv, uveřejňování těchto smluv a o registru smluv (zákon o registru smluv) zajistí objednatel.</w:t>
      </w:r>
    </w:p>
    <w:p w:rsidR="007C71D7" w:rsidRDefault="007C71D7" w:rsidP="005D5F52">
      <w:pPr>
        <w:pStyle w:val="Odstavecseseznamem"/>
        <w:numPr>
          <w:ilvl w:val="0"/>
          <w:numId w:val="7"/>
        </w:numPr>
        <w:ind w:left="426" w:hanging="426"/>
        <w:jc w:val="both"/>
        <w:rPr>
          <w:rFonts w:ascii="Arial" w:hAnsi="Arial" w:cs="Arial"/>
          <w:sz w:val="22"/>
          <w:szCs w:val="22"/>
        </w:rPr>
      </w:pPr>
      <w:r w:rsidRPr="00DD7E61">
        <w:rPr>
          <w:rFonts w:ascii="Arial" w:hAnsi="Arial" w:cs="Arial"/>
          <w:sz w:val="22"/>
          <w:szCs w:val="22"/>
        </w:rPr>
        <w:lastRenderedPageBreak/>
        <w:t xml:space="preserve">Zhotovitel prohlašuje, že bere na vědomí tu skutečnost, že objednatel je ve smyslu </w:t>
      </w:r>
      <w:r w:rsidRPr="00DD7E61">
        <w:rPr>
          <w:rFonts w:ascii="Arial" w:hAnsi="Arial" w:cs="Arial"/>
          <w:i/>
          <w:sz w:val="22"/>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DD7E61">
        <w:rPr>
          <w:rFonts w:ascii="Arial" w:hAnsi="Arial" w:cs="Arial"/>
          <w:sz w:val="22"/>
          <w:szCs w:val="22"/>
        </w:rPr>
        <w:t xml:space="preserve">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w:t>
      </w:r>
    </w:p>
    <w:p w:rsidR="007C71D7" w:rsidRPr="00F45979" w:rsidRDefault="007C71D7" w:rsidP="00DD7E61">
      <w:pPr>
        <w:widowControl w:val="0"/>
        <w:numPr>
          <w:ilvl w:val="0"/>
          <w:numId w:val="7"/>
        </w:numPr>
        <w:tabs>
          <w:tab w:val="left" w:pos="1800"/>
        </w:tabs>
        <w:suppressAutoHyphens/>
        <w:ind w:hanging="425"/>
        <w:jc w:val="both"/>
        <w:rPr>
          <w:rFonts w:ascii="Arial" w:eastAsia="Arial" w:hAnsi="Arial" w:cs="Arial"/>
          <w:sz w:val="22"/>
          <w:szCs w:val="22"/>
          <w:lang w:bidi="cs-CZ"/>
        </w:rPr>
      </w:pPr>
      <w:r w:rsidRPr="00DD7E61">
        <w:rPr>
          <w:rFonts w:ascii="Arial" w:hAnsi="Arial" w:cs="Arial"/>
          <w:sz w:val="22"/>
          <w:szCs w:val="22"/>
        </w:rPr>
        <w:t>Smluvní strany berou na vědomí, že tato smlouva i následné dodatky k ní mohou podléhat informační povinnosti dle zákona č. 106/1999 Sb., o svobodném přístupu k informacím ve znění pozdějších předpisů a prohlašují, že žádné ustanovení této smlouvy nepovažují za obchodní tajemství ani za důvěrný údaj a smlouva může být zveřejněna v plném znění včetně jejích příloh a dodatků.</w:t>
      </w:r>
    </w:p>
    <w:p w:rsidR="00230736" w:rsidRPr="001849E5" w:rsidRDefault="002B15D8" w:rsidP="00EB6A2C">
      <w:pPr>
        <w:pStyle w:val="Odstavecseseznamem"/>
        <w:numPr>
          <w:ilvl w:val="0"/>
          <w:numId w:val="7"/>
        </w:numPr>
        <w:ind w:left="426" w:hanging="426"/>
        <w:jc w:val="both"/>
        <w:rPr>
          <w:rFonts w:ascii="Arial" w:hAnsi="Arial" w:cs="Arial"/>
          <w:sz w:val="22"/>
          <w:szCs w:val="22"/>
        </w:rPr>
      </w:pPr>
      <w:r w:rsidRPr="001849E5">
        <w:rPr>
          <w:rFonts w:ascii="Arial" w:hAnsi="Arial" w:cs="Arial"/>
          <w:sz w:val="22"/>
          <w:szCs w:val="22"/>
        </w:rPr>
        <w:t>Přílohy:</w:t>
      </w:r>
    </w:p>
    <w:p w:rsidR="00230736" w:rsidRPr="001849E5" w:rsidRDefault="00E361CE" w:rsidP="00EB6A2C">
      <w:pPr>
        <w:pStyle w:val="Odstavecseseznamem"/>
        <w:ind w:left="426"/>
        <w:rPr>
          <w:rFonts w:ascii="Arial" w:hAnsi="Arial" w:cs="Arial"/>
          <w:sz w:val="22"/>
          <w:szCs w:val="22"/>
        </w:rPr>
      </w:pPr>
      <w:r>
        <w:rPr>
          <w:rFonts w:ascii="Arial" w:hAnsi="Arial" w:cs="Arial"/>
          <w:sz w:val="22"/>
          <w:szCs w:val="22"/>
        </w:rPr>
        <w:t xml:space="preserve">č. </w:t>
      </w:r>
      <w:r w:rsidR="002B15D8" w:rsidRPr="001849E5">
        <w:rPr>
          <w:rFonts w:ascii="Arial" w:hAnsi="Arial" w:cs="Arial"/>
          <w:sz w:val="22"/>
          <w:szCs w:val="22"/>
        </w:rPr>
        <w:t xml:space="preserve">1 </w:t>
      </w:r>
      <w:r w:rsidR="00ED472B" w:rsidRPr="00D744FD">
        <w:rPr>
          <w:rFonts w:ascii="Arial" w:hAnsi="Arial" w:cs="Arial"/>
          <w:sz w:val="22"/>
          <w:szCs w:val="22"/>
        </w:rPr>
        <w:t>Soupis stavebních prací, dodávek a služeb s výkazem výměr</w:t>
      </w:r>
      <w:r w:rsidR="00ED472B">
        <w:t xml:space="preserve"> </w:t>
      </w:r>
      <w:r w:rsidR="002B15D8" w:rsidRPr="001849E5">
        <w:rPr>
          <w:rFonts w:ascii="Arial" w:hAnsi="Arial" w:cs="Arial"/>
          <w:sz w:val="22"/>
          <w:szCs w:val="22"/>
        </w:rPr>
        <w:t>(oceněný</w:t>
      </w:r>
      <w:r w:rsidR="00814069">
        <w:rPr>
          <w:rFonts w:ascii="Arial" w:hAnsi="Arial" w:cs="Arial"/>
          <w:sz w:val="22"/>
          <w:szCs w:val="22"/>
        </w:rPr>
        <w:t> </w:t>
      </w:r>
      <w:r w:rsidR="00BA2B2C">
        <w:rPr>
          <w:rFonts w:ascii="Arial" w:hAnsi="Arial" w:cs="Arial"/>
          <w:sz w:val="22"/>
          <w:szCs w:val="22"/>
        </w:rPr>
        <w:t>soupis prací</w:t>
      </w:r>
      <w:r>
        <w:rPr>
          <w:rFonts w:ascii="Arial" w:hAnsi="Arial" w:cs="Arial"/>
          <w:sz w:val="22"/>
          <w:szCs w:val="22"/>
        </w:rPr>
        <w:t>)</w:t>
      </w:r>
    </w:p>
    <w:p w:rsidR="000119E2" w:rsidRPr="001849E5" w:rsidRDefault="000119E2" w:rsidP="00EB6A2C">
      <w:pPr>
        <w:pStyle w:val="Odstavecseseznamem"/>
        <w:ind w:left="426"/>
        <w:jc w:val="both"/>
        <w:rPr>
          <w:rFonts w:ascii="Arial" w:hAnsi="Arial" w:cs="Arial"/>
          <w:sz w:val="22"/>
          <w:szCs w:val="22"/>
        </w:rPr>
      </w:pPr>
      <w:r w:rsidRPr="001849E5">
        <w:rPr>
          <w:rFonts w:ascii="Arial" w:hAnsi="Arial" w:cs="Arial"/>
          <w:sz w:val="22"/>
          <w:szCs w:val="22"/>
        </w:rPr>
        <w:t>č. 2 Harmonogram prací zhotovitele</w:t>
      </w:r>
    </w:p>
    <w:p w:rsidR="009F1017" w:rsidRDefault="002B15D8" w:rsidP="00EB6A2C">
      <w:pPr>
        <w:pStyle w:val="Odstavecseseznamem"/>
        <w:ind w:left="426"/>
        <w:jc w:val="both"/>
        <w:rPr>
          <w:rFonts w:ascii="Arial" w:hAnsi="Arial" w:cs="Arial"/>
          <w:sz w:val="22"/>
          <w:szCs w:val="22"/>
        </w:rPr>
      </w:pPr>
      <w:r w:rsidRPr="001849E5">
        <w:rPr>
          <w:rFonts w:ascii="Arial" w:hAnsi="Arial" w:cs="Arial"/>
          <w:sz w:val="22"/>
          <w:szCs w:val="22"/>
        </w:rPr>
        <w:t xml:space="preserve">č. </w:t>
      </w:r>
      <w:r w:rsidR="00E4586A">
        <w:rPr>
          <w:rFonts w:ascii="Arial" w:hAnsi="Arial" w:cs="Arial"/>
          <w:sz w:val="22"/>
          <w:szCs w:val="22"/>
        </w:rPr>
        <w:t>3</w:t>
      </w:r>
      <w:r w:rsidR="00E4586A" w:rsidRPr="001849E5">
        <w:rPr>
          <w:rFonts w:ascii="Arial" w:hAnsi="Arial" w:cs="Arial"/>
          <w:sz w:val="22"/>
          <w:szCs w:val="22"/>
        </w:rPr>
        <w:t xml:space="preserve"> </w:t>
      </w:r>
      <w:r w:rsidR="009F1017" w:rsidRPr="001849E5">
        <w:rPr>
          <w:rFonts w:ascii="Arial" w:hAnsi="Arial" w:cs="Arial"/>
          <w:sz w:val="22"/>
          <w:szCs w:val="22"/>
        </w:rPr>
        <w:t xml:space="preserve">Čestné prohlášení o </w:t>
      </w:r>
      <w:r w:rsidR="003C37F5">
        <w:rPr>
          <w:rFonts w:ascii="Arial" w:hAnsi="Arial" w:cs="Arial"/>
          <w:sz w:val="22"/>
          <w:szCs w:val="22"/>
        </w:rPr>
        <w:t>pod</w:t>
      </w:r>
      <w:r w:rsidR="009F1017" w:rsidRPr="001849E5">
        <w:rPr>
          <w:rFonts w:ascii="Arial" w:hAnsi="Arial" w:cs="Arial"/>
          <w:sz w:val="22"/>
          <w:szCs w:val="22"/>
        </w:rPr>
        <w:t xml:space="preserve">dodavatelích zakázky s uvedením </w:t>
      </w:r>
      <w:r w:rsidR="00E4586A">
        <w:rPr>
          <w:rFonts w:ascii="Arial" w:hAnsi="Arial" w:cs="Arial"/>
          <w:sz w:val="22"/>
          <w:szCs w:val="22"/>
        </w:rPr>
        <w:t xml:space="preserve">jejich identifikačních údajů a </w:t>
      </w:r>
      <w:r w:rsidR="009F1017" w:rsidRPr="001849E5">
        <w:rPr>
          <w:rFonts w:ascii="Arial" w:hAnsi="Arial" w:cs="Arial"/>
          <w:sz w:val="22"/>
          <w:szCs w:val="22"/>
        </w:rPr>
        <w:t xml:space="preserve">objemu jejich podílu na zakázce </w:t>
      </w:r>
    </w:p>
    <w:p w:rsidR="001954EF" w:rsidRDefault="001954EF" w:rsidP="00EB6A2C">
      <w:pPr>
        <w:pStyle w:val="Odstavecseseznamem"/>
        <w:ind w:left="426"/>
        <w:jc w:val="both"/>
        <w:rPr>
          <w:rFonts w:ascii="Arial" w:hAnsi="Arial" w:cs="Arial"/>
          <w:sz w:val="22"/>
          <w:szCs w:val="22"/>
        </w:rPr>
      </w:pPr>
      <w:r>
        <w:rPr>
          <w:rFonts w:ascii="Arial" w:hAnsi="Arial" w:cs="Arial"/>
          <w:sz w:val="22"/>
          <w:szCs w:val="22"/>
        </w:rPr>
        <w:t xml:space="preserve">č. </w:t>
      </w:r>
      <w:r w:rsidR="006D1654">
        <w:rPr>
          <w:rFonts w:ascii="Arial" w:hAnsi="Arial" w:cs="Arial"/>
          <w:sz w:val="22"/>
          <w:szCs w:val="22"/>
        </w:rPr>
        <w:t>4</w:t>
      </w:r>
      <w:r>
        <w:rPr>
          <w:rFonts w:ascii="Arial" w:hAnsi="Arial" w:cs="Arial"/>
          <w:sz w:val="22"/>
          <w:szCs w:val="22"/>
        </w:rPr>
        <w:t xml:space="preserve"> Seznam členů realizačního týmu</w:t>
      </w:r>
    </w:p>
    <w:p w:rsidR="00B677FC" w:rsidRDefault="00B677FC" w:rsidP="00EB6A2C">
      <w:pPr>
        <w:pStyle w:val="Odstavecseseznamem"/>
        <w:ind w:left="426"/>
        <w:jc w:val="both"/>
        <w:rPr>
          <w:rFonts w:ascii="Arial" w:hAnsi="Arial" w:cs="Arial"/>
          <w:sz w:val="22"/>
          <w:szCs w:val="22"/>
        </w:rPr>
      </w:pPr>
      <w:r>
        <w:rPr>
          <w:rFonts w:ascii="Arial" w:hAnsi="Arial" w:cs="Arial"/>
          <w:sz w:val="22"/>
          <w:szCs w:val="22"/>
        </w:rPr>
        <w:t xml:space="preserve">č. 5 </w:t>
      </w:r>
      <w:r w:rsidR="007B587B">
        <w:rPr>
          <w:rFonts w:ascii="Arial" w:hAnsi="Arial" w:cs="Arial"/>
          <w:sz w:val="22"/>
          <w:szCs w:val="22"/>
        </w:rPr>
        <w:t>Projektová dokumentace (volná příloha)</w:t>
      </w:r>
    </w:p>
    <w:p w:rsidR="0094268B" w:rsidRPr="0094268B" w:rsidRDefault="0094268B" w:rsidP="0094268B">
      <w:pPr>
        <w:spacing w:line="280" w:lineRule="atLeast"/>
        <w:ind w:firstLine="426"/>
        <w:rPr>
          <w:rFonts w:ascii="Arial" w:hAnsi="Arial"/>
          <w:sz w:val="22"/>
          <w:szCs w:val="22"/>
        </w:rPr>
      </w:pPr>
      <w:r w:rsidRPr="003A2123">
        <w:rPr>
          <w:rFonts w:ascii="Arial" w:hAnsi="Arial" w:cs="Arial"/>
          <w:sz w:val="22"/>
          <w:szCs w:val="22"/>
        </w:rPr>
        <w:t xml:space="preserve">č. 6 </w:t>
      </w:r>
      <w:r w:rsidRPr="003A2123">
        <w:rPr>
          <w:rFonts w:ascii="Arial" w:hAnsi="Arial"/>
          <w:sz w:val="22"/>
          <w:szCs w:val="22"/>
        </w:rPr>
        <w:t>Čestné prohlášení ke společensky odpovědnému plnění veřejné zakázky</w:t>
      </w:r>
    </w:p>
    <w:p w:rsidR="0094268B" w:rsidRPr="001849E5" w:rsidRDefault="0094268B" w:rsidP="00EB6A2C">
      <w:pPr>
        <w:pStyle w:val="Odstavecseseznamem"/>
        <w:ind w:left="426"/>
        <w:jc w:val="both"/>
        <w:rPr>
          <w:rFonts w:ascii="Arial" w:hAnsi="Arial" w:cs="Arial"/>
          <w:sz w:val="22"/>
          <w:szCs w:val="22"/>
        </w:rPr>
      </w:pPr>
    </w:p>
    <w:p w:rsidR="0094268B" w:rsidRDefault="0094268B" w:rsidP="008E43A6">
      <w:pPr>
        <w:pStyle w:val="Odstavecseseznamem"/>
        <w:ind w:left="426"/>
        <w:jc w:val="both"/>
        <w:rPr>
          <w:rFonts w:ascii="Arial" w:hAnsi="Arial" w:cs="Arial"/>
          <w:sz w:val="22"/>
          <w:szCs w:val="22"/>
        </w:rPr>
      </w:pPr>
    </w:p>
    <w:p w:rsidR="0094268B" w:rsidRDefault="0094268B" w:rsidP="00BA4123">
      <w:pPr>
        <w:jc w:val="both"/>
        <w:rPr>
          <w:rFonts w:ascii="Arial" w:hAnsi="Arial" w:cs="Arial"/>
          <w:sz w:val="22"/>
          <w:szCs w:val="22"/>
        </w:rPr>
      </w:pPr>
    </w:p>
    <w:p w:rsidR="0094268B" w:rsidRDefault="0094268B" w:rsidP="00BA4123">
      <w:pPr>
        <w:jc w:val="both"/>
        <w:rPr>
          <w:rFonts w:ascii="Arial" w:hAnsi="Arial" w:cs="Arial"/>
          <w:sz w:val="22"/>
          <w:szCs w:val="22"/>
        </w:rPr>
      </w:pPr>
    </w:p>
    <w:p w:rsidR="0094268B" w:rsidRDefault="0094268B" w:rsidP="00BA4123">
      <w:pPr>
        <w:jc w:val="both"/>
        <w:rPr>
          <w:rFonts w:ascii="Arial" w:hAnsi="Arial" w:cs="Arial"/>
          <w:sz w:val="22"/>
          <w:szCs w:val="22"/>
        </w:rPr>
      </w:pPr>
    </w:p>
    <w:p w:rsidR="00D9015F" w:rsidRPr="001849E5" w:rsidRDefault="00BA4123" w:rsidP="00F217A4">
      <w:pPr>
        <w:jc w:val="both"/>
        <w:rPr>
          <w:rFonts w:ascii="Arial" w:hAnsi="Arial" w:cs="Arial"/>
          <w:b/>
          <w:i/>
          <w:sz w:val="22"/>
          <w:szCs w:val="22"/>
        </w:rPr>
      </w:pPr>
      <w:r w:rsidRPr="001849E5">
        <w:rPr>
          <w:rFonts w:ascii="Arial" w:hAnsi="Arial" w:cs="Arial"/>
          <w:sz w:val="22"/>
          <w:szCs w:val="22"/>
        </w:rPr>
        <w:t xml:space="preserve">V Praze dne ………………..                                     </w:t>
      </w:r>
      <w:r w:rsidR="00D9015F" w:rsidRPr="001849E5">
        <w:rPr>
          <w:rFonts w:ascii="Arial" w:hAnsi="Arial" w:cs="Arial"/>
          <w:sz w:val="22"/>
          <w:szCs w:val="22"/>
        </w:rPr>
        <w:t>V</w:t>
      </w:r>
      <w:r w:rsidR="00F217A4">
        <w:rPr>
          <w:rFonts w:ascii="Arial" w:hAnsi="Arial" w:cs="Arial"/>
          <w:sz w:val="22"/>
          <w:szCs w:val="22"/>
        </w:rPr>
        <w:t xml:space="preserve"> Praze </w:t>
      </w:r>
      <w:r w:rsidR="00D9015F" w:rsidRPr="001849E5">
        <w:rPr>
          <w:rFonts w:ascii="Arial" w:hAnsi="Arial" w:cs="Arial"/>
          <w:sz w:val="22"/>
          <w:szCs w:val="22"/>
        </w:rPr>
        <w:t xml:space="preserve">dne </w:t>
      </w:r>
      <w:r w:rsidR="002E01AD">
        <w:rPr>
          <w:rFonts w:ascii="Arial" w:hAnsi="Arial" w:cs="Arial"/>
          <w:sz w:val="22"/>
          <w:szCs w:val="22"/>
        </w:rPr>
        <w:t>………………….</w:t>
      </w:r>
      <w:r w:rsidR="00D9015F" w:rsidRPr="001849E5">
        <w:rPr>
          <w:rFonts w:ascii="Arial" w:hAnsi="Arial" w:cs="Arial"/>
          <w:b/>
          <w:i/>
          <w:sz w:val="22"/>
          <w:szCs w:val="22"/>
        </w:rPr>
        <w:tab/>
      </w:r>
    </w:p>
    <w:p w:rsidR="00D9015F" w:rsidRPr="001849E5" w:rsidRDefault="00D9015F" w:rsidP="00485C91">
      <w:pPr>
        <w:pStyle w:val="Nadpis4"/>
        <w:spacing w:before="0" w:line="20" w:lineRule="atLeast"/>
        <w:rPr>
          <w:rFonts w:ascii="Arial" w:hAnsi="Arial" w:cs="Arial"/>
          <w:b w:val="0"/>
          <w:i w:val="0"/>
          <w:color w:val="auto"/>
          <w:sz w:val="22"/>
          <w:szCs w:val="22"/>
        </w:rPr>
      </w:pPr>
      <w:r w:rsidRPr="001849E5">
        <w:rPr>
          <w:rFonts w:ascii="Arial" w:hAnsi="Arial" w:cs="Arial"/>
          <w:b w:val="0"/>
          <w:i w:val="0"/>
          <w:color w:val="auto"/>
          <w:sz w:val="22"/>
          <w:szCs w:val="22"/>
        </w:rPr>
        <w:tab/>
      </w:r>
    </w:p>
    <w:p w:rsidR="00D9015F" w:rsidRPr="001849E5" w:rsidRDefault="00D9015F" w:rsidP="00485C91">
      <w:pPr>
        <w:pStyle w:val="Nadpis4"/>
        <w:spacing w:before="0" w:line="20" w:lineRule="atLeast"/>
        <w:rPr>
          <w:rFonts w:ascii="Arial" w:hAnsi="Arial" w:cs="Arial"/>
          <w:b w:val="0"/>
          <w:i w:val="0"/>
          <w:color w:val="auto"/>
          <w:sz w:val="22"/>
          <w:szCs w:val="22"/>
        </w:rPr>
      </w:pPr>
      <w:r w:rsidRPr="001849E5">
        <w:rPr>
          <w:rFonts w:ascii="Arial" w:hAnsi="Arial" w:cs="Arial"/>
          <w:b w:val="0"/>
          <w:i w:val="0"/>
          <w:color w:val="auto"/>
          <w:sz w:val="22"/>
          <w:szCs w:val="22"/>
        </w:rPr>
        <w:t xml:space="preserve">Za objednatele:                                       </w:t>
      </w:r>
      <w:r w:rsidR="00602E1E" w:rsidRPr="001849E5">
        <w:rPr>
          <w:rFonts w:ascii="Arial" w:hAnsi="Arial" w:cs="Arial"/>
          <w:b w:val="0"/>
          <w:i w:val="0"/>
          <w:color w:val="auto"/>
          <w:sz w:val="22"/>
          <w:szCs w:val="22"/>
        </w:rPr>
        <w:t xml:space="preserve">                  </w:t>
      </w:r>
      <w:r w:rsidRPr="001849E5">
        <w:rPr>
          <w:rFonts w:ascii="Arial" w:hAnsi="Arial" w:cs="Arial"/>
          <w:b w:val="0"/>
          <w:i w:val="0"/>
          <w:color w:val="auto"/>
          <w:sz w:val="22"/>
          <w:szCs w:val="22"/>
        </w:rPr>
        <w:t>Za zhotovitele:</w:t>
      </w:r>
      <w:r w:rsidR="00413E39" w:rsidRPr="001849E5">
        <w:rPr>
          <w:rFonts w:ascii="Arial" w:hAnsi="Arial" w:cs="Arial"/>
          <w:b w:val="0"/>
          <w:i w:val="0"/>
          <w:color w:val="auto"/>
          <w:sz w:val="22"/>
          <w:szCs w:val="22"/>
        </w:rPr>
        <w:tab/>
      </w:r>
    </w:p>
    <w:p w:rsidR="00D9015F" w:rsidRPr="001849E5" w:rsidRDefault="00D9015F" w:rsidP="00485C91">
      <w:pPr>
        <w:keepNext/>
        <w:keepLines/>
        <w:spacing w:line="20" w:lineRule="atLeast"/>
        <w:rPr>
          <w:rFonts w:ascii="Arial" w:hAnsi="Arial" w:cs="Arial"/>
          <w:sz w:val="22"/>
          <w:szCs w:val="22"/>
        </w:rPr>
      </w:pPr>
    </w:p>
    <w:p w:rsidR="00230736" w:rsidRDefault="00230736" w:rsidP="00485C91">
      <w:pPr>
        <w:keepNext/>
        <w:keepLines/>
        <w:spacing w:line="20" w:lineRule="atLeast"/>
        <w:jc w:val="both"/>
        <w:rPr>
          <w:rFonts w:ascii="Arial" w:hAnsi="Arial" w:cs="Arial"/>
          <w:sz w:val="22"/>
          <w:szCs w:val="22"/>
        </w:rPr>
      </w:pPr>
    </w:p>
    <w:p w:rsidR="00440D91" w:rsidRDefault="00440D91" w:rsidP="00485C91">
      <w:pPr>
        <w:keepNext/>
        <w:keepLines/>
        <w:spacing w:line="20" w:lineRule="atLeast"/>
        <w:jc w:val="both"/>
        <w:rPr>
          <w:rFonts w:ascii="Arial" w:hAnsi="Arial" w:cs="Arial"/>
          <w:sz w:val="22"/>
          <w:szCs w:val="22"/>
        </w:rPr>
      </w:pPr>
    </w:p>
    <w:p w:rsidR="00230736" w:rsidRPr="001849E5" w:rsidRDefault="00230736" w:rsidP="00485C91">
      <w:pPr>
        <w:keepNext/>
        <w:keepLines/>
        <w:spacing w:line="20" w:lineRule="atLeast"/>
        <w:jc w:val="both"/>
        <w:rPr>
          <w:rFonts w:ascii="Arial" w:hAnsi="Arial" w:cs="Arial"/>
          <w:sz w:val="22"/>
          <w:szCs w:val="22"/>
        </w:rPr>
      </w:pPr>
    </w:p>
    <w:p w:rsidR="00D9015F" w:rsidRPr="001849E5" w:rsidRDefault="00D9015F" w:rsidP="00BD5250">
      <w:pPr>
        <w:keepNext/>
        <w:keepLines/>
        <w:spacing w:after="120" w:line="20" w:lineRule="atLeast"/>
        <w:jc w:val="both"/>
        <w:rPr>
          <w:rFonts w:ascii="Arial" w:hAnsi="Arial" w:cs="Arial"/>
          <w:sz w:val="22"/>
          <w:szCs w:val="22"/>
        </w:rPr>
      </w:pPr>
      <w:r w:rsidRPr="001849E5">
        <w:rPr>
          <w:rFonts w:ascii="Arial" w:hAnsi="Arial" w:cs="Arial"/>
          <w:sz w:val="22"/>
          <w:szCs w:val="22"/>
        </w:rPr>
        <w:t xml:space="preserve">___________________    </w:t>
      </w:r>
      <w:r w:rsidR="00602E1E" w:rsidRPr="001849E5">
        <w:rPr>
          <w:rFonts w:ascii="Arial" w:hAnsi="Arial" w:cs="Arial"/>
          <w:sz w:val="22"/>
          <w:szCs w:val="22"/>
        </w:rPr>
        <w:t xml:space="preserve">                             </w:t>
      </w:r>
      <w:r w:rsidR="00230736" w:rsidRPr="001849E5">
        <w:rPr>
          <w:rFonts w:ascii="Arial" w:hAnsi="Arial" w:cs="Arial"/>
          <w:sz w:val="22"/>
          <w:szCs w:val="22"/>
        </w:rPr>
        <w:tab/>
      </w:r>
      <w:r w:rsidRPr="001849E5">
        <w:rPr>
          <w:rFonts w:ascii="Arial" w:hAnsi="Arial" w:cs="Arial"/>
          <w:sz w:val="22"/>
          <w:szCs w:val="22"/>
        </w:rPr>
        <w:t>________________________</w:t>
      </w:r>
    </w:p>
    <w:p w:rsidR="006E0B62" w:rsidRPr="00440D91" w:rsidRDefault="004D5FA9" w:rsidP="006801B4">
      <w:pPr>
        <w:pStyle w:val="Nadpis6"/>
        <w:tabs>
          <w:tab w:val="clear" w:pos="5085"/>
          <w:tab w:val="left" w:pos="4962"/>
        </w:tabs>
        <w:spacing w:after="120"/>
        <w:ind w:left="4956" w:hanging="4956"/>
        <w:jc w:val="both"/>
        <w:rPr>
          <w:rFonts w:ascii="Arial" w:hAnsi="Arial" w:cs="Arial"/>
          <w:b/>
          <w:bCs/>
          <w:sz w:val="22"/>
          <w:szCs w:val="22"/>
        </w:rPr>
      </w:pPr>
      <w:r w:rsidRPr="00440D91">
        <w:rPr>
          <w:rFonts w:ascii="Arial" w:hAnsi="Arial" w:cs="Arial"/>
          <w:i/>
          <w:iCs/>
          <w:sz w:val="22"/>
          <w:szCs w:val="22"/>
        </w:rPr>
        <w:t>Městská knihovna v Praze</w:t>
      </w:r>
      <w:r w:rsidR="00440D91">
        <w:rPr>
          <w:rFonts w:ascii="Arial" w:hAnsi="Arial" w:cs="Arial"/>
          <w:sz w:val="22"/>
          <w:szCs w:val="22"/>
        </w:rPr>
        <w:tab/>
      </w:r>
      <w:r w:rsidR="006E0B62" w:rsidRPr="00440D91">
        <w:rPr>
          <w:rFonts w:ascii="Arial" w:hAnsi="Arial" w:cs="Arial"/>
          <w:i/>
          <w:iCs/>
          <w:sz w:val="22"/>
          <w:szCs w:val="22"/>
          <w:lang w:val="cs-CZ"/>
        </w:rPr>
        <w:t>SPOLEČNOST PRO VÝSTAVBU NOVÉ</w:t>
      </w:r>
      <w:r w:rsidR="00440D91" w:rsidRPr="00440D91">
        <w:rPr>
          <w:rFonts w:ascii="Arial" w:hAnsi="Arial" w:cs="Arial"/>
          <w:i/>
          <w:iCs/>
          <w:sz w:val="22"/>
          <w:szCs w:val="22"/>
          <w:lang w:val="cs-CZ"/>
        </w:rPr>
        <w:t xml:space="preserve"> KNIHOVNY NA PETŘINÁCH: </w:t>
      </w:r>
      <w:proofErr w:type="spellStart"/>
      <w:r w:rsidR="00440D91" w:rsidRPr="00440D91">
        <w:rPr>
          <w:rFonts w:ascii="Arial" w:hAnsi="Arial" w:cs="Arial"/>
          <w:i/>
          <w:iCs/>
          <w:sz w:val="22"/>
          <w:szCs w:val="22"/>
          <w:lang w:val="cs-CZ"/>
        </w:rPr>
        <w:t>Subterra</w:t>
      </w:r>
      <w:proofErr w:type="spellEnd"/>
      <w:r w:rsidR="00440D91" w:rsidRPr="00440D91">
        <w:rPr>
          <w:rFonts w:ascii="Arial" w:hAnsi="Arial" w:cs="Arial"/>
          <w:i/>
          <w:iCs/>
          <w:sz w:val="22"/>
          <w:szCs w:val="22"/>
          <w:lang w:val="cs-CZ"/>
        </w:rPr>
        <w:t xml:space="preserve"> &amp; Chládek a Tintěra Pardubice</w:t>
      </w:r>
    </w:p>
    <w:p w:rsidR="006E0B62" w:rsidRPr="00440D91" w:rsidRDefault="00440D91" w:rsidP="00440D91">
      <w:pPr>
        <w:pStyle w:val="Nadpis6"/>
        <w:tabs>
          <w:tab w:val="clear" w:pos="5085"/>
          <w:tab w:val="left" w:pos="4962"/>
        </w:tabs>
        <w:ind w:left="5085" w:hanging="5085"/>
        <w:jc w:val="left"/>
        <w:rPr>
          <w:rFonts w:ascii="Arial" w:hAnsi="Arial" w:cs="Arial"/>
          <w:b/>
          <w:bCs/>
          <w:sz w:val="18"/>
          <w:szCs w:val="18"/>
          <w:lang w:val="cs-CZ"/>
        </w:rPr>
      </w:pPr>
      <w:r w:rsidRPr="00440D91">
        <w:rPr>
          <w:rFonts w:ascii="Arial" w:hAnsi="Arial" w:cs="Arial"/>
          <w:b/>
          <w:bCs/>
          <w:sz w:val="22"/>
          <w:szCs w:val="22"/>
          <w:lang w:val="cs-CZ"/>
        </w:rPr>
        <w:t>RNDr. Tomáš Řehák</w:t>
      </w:r>
      <w:r w:rsidRPr="00440D91">
        <w:rPr>
          <w:rFonts w:ascii="Arial" w:hAnsi="Arial" w:cs="Arial"/>
          <w:b/>
          <w:bCs/>
          <w:sz w:val="22"/>
          <w:szCs w:val="22"/>
          <w:lang w:val="cs-CZ"/>
        </w:rPr>
        <w:tab/>
      </w:r>
      <w:bookmarkStart w:id="1" w:name="_Hlk95478450"/>
      <w:r w:rsidRPr="00440D91">
        <w:rPr>
          <w:rFonts w:ascii="Arial" w:hAnsi="Arial" w:cs="Arial"/>
          <w:b/>
          <w:bCs/>
          <w:sz w:val="22"/>
          <w:szCs w:val="22"/>
          <w:lang w:val="cs-CZ"/>
        </w:rPr>
        <w:t xml:space="preserve">Ing. Petr </w:t>
      </w:r>
      <w:proofErr w:type="spellStart"/>
      <w:r w:rsidRPr="00440D91">
        <w:rPr>
          <w:rFonts w:ascii="Arial" w:hAnsi="Arial" w:cs="Arial"/>
          <w:b/>
          <w:bCs/>
          <w:sz w:val="22"/>
          <w:szCs w:val="22"/>
          <w:lang w:val="cs-CZ"/>
        </w:rPr>
        <w:t>Kajer</w:t>
      </w:r>
      <w:proofErr w:type="spellEnd"/>
      <w:r w:rsidRPr="00440D91">
        <w:rPr>
          <w:rFonts w:ascii="Arial" w:hAnsi="Arial" w:cs="Arial"/>
          <w:b/>
          <w:bCs/>
          <w:sz w:val="22"/>
          <w:szCs w:val="22"/>
        </w:rPr>
        <w:t xml:space="preserve">             </w:t>
      </w:r>
    </w:p>
    <w:p w:rsidR="006E0B62" w:rsidRPr="00440D91" w:rsidRDefault="006E0B62" w:rsidP="006E0B62">
      <w:pPr>
        <w:pStyle w:val="Nadpis6"/>
        <w:jc w:val="left"/>
        <w:rPr>
          <w:rFonts w:ascii="Arial" w:hAnsi="Arial" w:cs="Arial"/>
          <w:b/>
          <w:bCs/>
          <w:sz w:val="22"/>
          <w:szCs w:val="22"/>
        </w:rPr>
      </w:pPr>
      <w:bookmarkStart w:id="2" w:name="_GoBack"/>
      <w:bookmarkEnd w:id="1"/>
      <w:bookmarkEnd w:id="2"/>
      <w:r w:rsidRPr="00440D91">
        <w:rPr>
          <w:rFonts w:ascii="Arial" w:hAnsi="Arial" w:cs="Arial"/>
          <w:b/>
          <w:bCs/>
          <w:sz w:val="22"/>
          <w:szCs w:val="22"/>
          <w:lang w:val="cs-CZ"/>
        </w:rPr>
        <w:tab/>
      </w:r>
      <w:r w:rsidRPr="00440D91">
        <w:rPr>
          <w:rFonts w:ascii="Arial" w:hAnsi="Arial" w:cs="Arial"/>
          <w:b/>
          <w:bCs/>
          <w:sz w:val="22"/>
          <w:szCs w:val="22"/>
          <w:lang w:val="cs-CZ"/>
        </w:rPr>
        <w:tab/>
      </w:r>
      <w:r w:rsidR="00230736" w:rsidRPr="00440D91">
        <w:rPr>
          <w:rFonts w:ascii="Arial" w:hAnsi="Arial" w:cs="Arial"/>
          <w:b/>
          <w:bCs/>
          <w:sz w:val="22"/>
          <w:szCs w:val="22"/>
        </w:rPr>
        <w:t xml:space="preserve"> </w:t>
      </w:r>
    </w:p>
    <w:sectPr w:rsidR="006E0B62" w:rsidRPr="00440D91" w:rsidSect="00CA6CCE">
      <w:footerReference w:type="default" r:id="rId14"/>
      <w:pgSz w:w="11906" w:h="16838"/>
      <w:pgMar w:top="1134" w:right="1274" w:bottom="993" w:left="1418" w:header="709" w:footer="5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25" w:rsidRDefault="00FF2A25" w:rsidP="00D362ED">
      <w:r>
        <w:separator/>
      </w:r>
    </w:p>
  </w:endnote>
  <w:endnote w:type="continuationSeparator" w:id="0">
    <w:p w:rsidR="00FF2A25" w:rsidRDefault="00FF2A25" w:rsidP="00D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44" w:rsidRDefault="005A10DD">
    <w:pPr>
      <w:pStyle w:val="Zpat"/>
      <w:jc w:val="center"/>
    </w:pPr>
    <w:r>
      <w:fldChar w:fldCharType="begin"/>
    </w:r>
    <w:r w:rsidR="00225244">
      <w:instrText>PAGE   \* MERGEFORMAT</w:instrText>
    </w:r>
    <w:r>
      <w:fldChar w:fldCharType="separate"/>
    </w:r>
    <w:r w:rsidR="008E618D">
      <w:rPr>
        <w:noProof/>
      </w:rPr>
      <w:t>2</w:t>
    </w:r>
    <w:r>
      <w:fldChar w:fldCharType="end"/>
    </w:r>
  </w:p>
  <w:p w:rsidR="00225244" w:rsidRDefault="002252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25" w:rsidRDefault="00FF2A25" w:rsidP="00D362ED">
      <w:r>
        <w:separator/>
      </w:r>
    </w:p>
  </w:footnote>
  <w:footnote w:type="continuationSeparator" w:id="0">
    <w:p w:rsidR="00FF2A25" w:rsidRDefault="00FF2A25" w:rsidP="00D36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
    <w:nsid w:val="0000000C"/>
    <w:multiLevelType w:val="multilevel"/>
    <w:tmpl w:val="0000000C"/>
    <w:name w:val="WW8Num12"/>
    <w:lvl w:ilvl="0">
      <w:start w:val="1"/>
      <w:numFmt w:val="decimal"/>
      <w:lvlText w:val="%1."/>
      <w:lvlJc w:val="left"/>
      <w:pPr>
        <w:tabs>
          <w:tab w:val="num" w:pos="360"/>
        </w:tabs>
        <w:ind w:left="0" w:firstLine="0"/>
      </w:pPr>
      <w:rPr>
        <w:rFonts w:eastAsia="Arial"/>
        <w:b w:val="0"/>
        <w:bCs/>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
    <w:nsid w:val="015B2436"/>
    <w:multiLevelType w:val="hybridMultilevel"/>
    <w:tmpl w:val="E6ECA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BA1837"/>
    <w:multiLevelType w:val="hybridMultilevel"/>
    <w:tmpl w:val="3FF4EA26"/>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4C243EC"/>
    <w:multiLevelType w:val="hybridMultilevel"/>
    <w:tmpl w:val="F162ED52"/>
    <w:lvl w:ilvl="0" w:tplc="420E6C2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428"/>
        </w:tabs>
        <w:ind w:left="1428" w:hanging="360"/>
      </w:pPr>
      <w:rPr>
        <w:rFonts w:ascii="Courier New" w:hAnsi="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5">
    <w:nsid w:val="06121AD7"/>
    <w:multiLevelType w:val="hybridMultilevel"/>
    <w:tmpl w:val="C686AED2"/>
    <w:lvl w:ilvl="0" w:tplc="84F632F8">
      <w:start w:val="9"/>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6">
    <w:nsid w:val="0E73750A"/>
    <w:multiLevelType w:val="hybridMultilevel"/>
    <w:tmpl w:val="17CC6B9E"/>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3A30F6"/>
    <w:multiLevelType w:val="singleLevel"/>
    <w:tmpl w:val="1D629B42"/>
    <w:lvl w:ilvl="0">
      <w:start w:val="7"/>
      <w:numFmt w:val="decimal"/>
      <w:lvlText w:val="%1."/>
      <w:legacy w:legacy="1" w:legacySpace="0" w:legacyIndent="283"/>
      <w:lvlJc w:val="left"/>
      <w:pPr>
        <w:ind w:left="283" w:hanging="283"/>
      </w:pPr>
    </w:lvl>
  </w:abstractNum>
  <w:abstractNum w:abstractNumId="8">
    <w:nsid w:val="11325B36"/>
    <w:multiLevelType w:val="hybridMultilevel"/>
    <w:tmpl w:val="0F1299E2"/>
    <w:lvl w:ilvl="0" w:tplc="DD9AED84">
      <w:start w:val="1"/>
      <w:numFmt w:val="decimal"/>
      <w:lvlText w:val="%1."/>
      <w:lvlJc w:val="left"/>
      <w:pPr>
        <w:tabs>
          <w:tab w:val="num" w:pos="360"/>
        </w:tabs>
        <w:ind w:left="283" w:hanging="283"/>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1F63DDF"/>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0">
    <w:nsid w:val="12E04F2A"/>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1">
    <w:nsid w:val="14A82EFA"/>
    <w:multiLevelType w:val="hybridMultilevel"/>
    <w:tmpl w:val="D0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4BB7619"/>
    <w:multiLevelType w:val="hybridMultilevel"/>
    <w:tmpl w:val="C1D0BD68"/>
    <w:lvl w:ilvl="0" w:tplc="0405000F">
      <w:start w:val="1"/>
      <w:numFmt w:val="decimal"/>
      <w:lvlText w:val="%1."/>
      <w:lvlJc w:val="left"/>
      <w:pPr>
        <w:ind w:left="1108" w:hanging="360"/>
      </w:pPr>
    </w:lvl>
    <w:lvl w:ilvl="1" w:tplc="04050019" w:tentative="1">
      <w:start w:val="1"/>
      <w:numFmt w:val="lowerLetter"/>
      <w:lvlText w:val="%2."/>
      <w:lvlJc w:val="left"/>
      <w:pPr>
        <w:ind w:left="1828" w:hanging="360"/>
      </w:pPr>
    </w:lvl>
    <w:lvl w:ilvl="2" w:tplc="0405001B" w:tentative="1">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3">
    <w:nsid w:val="18286DB1"/>
    <w:multiLevelType w:val="hybridMultilevel"/>
    <w:tmpl w:val="EFE23024"/>
    <w:lvl w:ilvl="0" w:tplc="57B403FC">
      <w:start w:val="5"/>
      <w:numFmt w:val="decimal"/>
      <w:lvlText w:val="%1."/>
      <w:lvlJc w:val="left"/>
      <w:pPr>
        <w:tabs>
          <w:tab w:val="num" w:pos="360"/>
        </w:tabs>
        <w:ind w:left="283" w:hanging="283"/>
      </w:pPr>
      <w:rPr>
        <w:rFonts w:hint="default"/>
        <w:b w:val="0"/>
        <w:i w:val="0"/>
        <w:sz w:val="22"/>
        <w:szCs w:val="22"/>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4">
    <w:nsid w:val="19725C3C"/>
    <w:multiLevelType w:val="hybridMultilevel"/>
    <w:tmpl w:val="4A26ED48"/>
    <w:lvl w:ilvl="0" w:tplc="C42C5570">
      <w:start w:val="1"/>
      <w:numFmt w:val="none"/>
      <w:lvlText w:val="-"/>
      <w:legacy w:legacy="1" w:legacySpace="0" w:legacyIndent="283"/>
      <w:lvlJc w:val="left"/>
      <w:pPr>
        <w:ind w:left="991" w:hanging="283"/>
      </w:pPr>
      <w:rPr>
        <w:rFonts w:ascii="Arial" w:hAnsi="Arial" w:cs="Arial"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5">
    <w:nsid w:val="1BEE3907"/>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6">
    <w:nsid w:val="1F535C91"/>
    <w:multiLevelType w:val="hybridMultilevel"/>
    <w:tmpl w:val="8C005670"/>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90729C"/>
    <w:multiLevelType w:val="hybridMultilevel"/>
    <w:tmpl w:val="BFF84316"/>
    <w:lvl w:ilvl="0" w:tplc="156E89B2">
      <w:start w:val="1"/>
      <w:numFmt w:val="decimal"/>
      <w:lvlText w:val="%1."/>
      <w:lvlJc w:val="left"/>
      <w:pPr>
        <w:tabs>
          <w:tab w:val="num" w:pos="360"/>
        </w:tabs>
        <w:ind w:left="283" w:hanging="283"/>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4127540"/>
    <w:multiLevelType w:val="hybridMultilevel"/>
    <w:tmpl w:val="909AE5A2"/>
    <w:lvl w:ilvl="0" w:tplc="9F32F0C6">
      <w:start w:val="3"/>
      <w:numFmt w:val="decimal"/>
      <w:lvlText w:val="%1."/>
      <w:lvlJc w:val="left"/>
      <w:pPr>
        <w:tabs>
          <w:tab w:val="num" w:pos="388"/>
        </w:tabs>
        <w:ind w:left="388" w:hanging="360"/>
      </w:pPr>
      <w:rPr>
        <w:rFonts w:hint="default"/>
      </w:rPr>
    </w:lvl>
    <w:lvl w:ilvl="1" w:tplc="04050019" w:tentative="1">
      <w:start w:val="1"/>
      <w:numFmt w:val="lowerLetter"/>
      <w:lvlText w:val="%2."/>
      <w:lvlJc w:val="left"/>
      <w:pPr>
        <w:tabs>
          <w:tab w:val="num" w:pos="1108"/>
        </w:tabs>
        <w:ind w:left="1108" w:hanging="360"/>
      </w:pPr>
    </w:lvl>
    <w:lvl w:ilvl="2" w:tplc="0405001B" w:tentative="1">
      <w:start w:val="1"/>
      <w:numFmt w:val="lowerRoman"/>
      <w:lvlText w:val="%3."/>
      <w:lvlJc w:val="right"/>
      <w:pPr>
        <w:tabs>
          <w:tab w:val="num" w:pos="1828"/>
        </w:tabs>
        <w:ind w:left="1828" w:hanging="180"/>
      </w:pPr>
    </w:lvl>
    <w:lvl w:ilvl="3" w:tplc="0405000F" w:tentative="1">
      <w:start w:val="1"/>
      <w:numFmt w:val="decimal"/>
      <w:lvlText w:val="%4."/>
      <w:lvlJc w:val="left"/>
      <w:pPr>
        <w:tabs>
          <w:tab w:val="num" w:pos="2548"/>
        </w:tabs>
        <w:ind w:left="2548" w:hanging="360"/>
      </w:pPr>
    </w:lvl>
    <w:lvl w:ilvl="4" w:tplc="04050019" w:tentative="1">
      <w:start w:val="1"/>
      <w:numFmt w:val="lowerLetter"/>
      <w:lvlText w:val="%5."/>
      <w:lvlJc w:val="left"/>
      <w:pPr>
        <w:tabs>
          <w:tab w:val="num" w:pos="3268"/>
        </w:tabs>
        <w:ind w:left="3268" w:hanging="360"/>
      </w:pPr>
    </w:lvl>
    <w:lvl w:ilvl="5" w:tplc="0405001B" w:tentative="1">
      <w:start w:val="1"/>
      <w:numFmt w:val="lowerRoman"/>
      <w:lvlText w:val="%6."/>
      <w:lvlJc w:val="right"/>
      <w:pPr>
        <w:tabs>
          <w:tab w:val="num" w:pos="3988"/>
        </w:tabs>
        <w:ind w:left="3988" w:hanging="180"/>
      </w:pPr>
    </w:lvl>
    <w:lvl w:ilvl="6" w:tplc="0405000F" w:tentative="1">
      <w:start w:val="1"/>
      <w:numFmt w:val="decimal"/>
      <w:lvlText w:val="%7."/>
      <w:lvlJc w:val="left"/>
      <w:pPr>
        <w:tabs>
          <w:tab w:val="num" w:pos="4708"/>
        </w:tabs>
        <w:ind w:left="4708" w:hanging="360"/>
      </w:pPr>
    </w:lvl>
    <w:lvl w:ilvl="7" w:tplc="04050019" w:tentative="1">
      <w:start w:val="1"/>
      <w:numFmt w:val="lowerLetter"/>
      <w:lvlText w:val="%8."/>
      <w:lvlJc w:val="left"/>
      <w:pPr>
        <w:tabs>
          <w:tab w:val="num" w:pos="5428"/>
        </w:tabs>
        <w:ind w:left="5428" w:hanging="360"/>
      </w:pPr>
    </w:lvl>
    <w:lvl w:ilvl="8" w:tplc="0405001B" w:tentative="1">
      <w:start w:val="1"/>
      <w:numFmt w:val="lowerRoman"/>
      <w:lvlText w:val="%9."/>
      <w:lvlJc w:val="right"/>
      <w:pPr>
        <w:tabs>
          <w:tab w:val="num" w:pos="6148"/>
        </w:tabs>
        <w:ind w:left="6148" w:hanging="180"/>
      </w:pPr>
    </w:lvl>
  </w:abstractNum>
  <w:abstractNum w:abstractNumId="19">
    <w:nsid w:val="26281334"/>
    <w:multiLevelType w:val="singleLevel"/>
    <w:tmpl w:val="59905748"/>
    <w:lvl w:ilvl="0">
      <w:start w:val="2"/>
      <w:numFmt w:val="decimal"/>
      <w:lvlText w:val="%1. "/>
      <w:legacy w:legacy="1" w:legacySpace="0" w:legacyIndent="283"/>
      <w:lvlJc w:val="left"/>
      <w:pPr>
        <w:ind w:left="567" w:hanging="283"/>
      </w:pPr>
      <w:rPr>
        <w:b w:val="0"/>
        <w:i w:val="0"/>
        <w:sz w:val="22"/>
        <w:szCs w:val="22"/>
      </w:rPr>
    </w:lvl>
  </w:abstractNum>
  <w:abstractNum w:abstractNumId="20">
    <w:nsid w:val="274E1CC5"/>
    <w:multiLevelType w:val="hybridMultilevel"/>
    <w:tmpl w:val="40D6CFA0"/>
    <w:lvl w:ilvl="0" w:tplc="0930C9B8">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1">
    <w:nsid w:val="28ED57EE"/>
    <w:multiLevelType w:val="hybridMultilevel"/>
    <w:tmpl w:val="283E4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4954BB"/>
    <w:multiLevelType w:val="hybridMultilevel"/>
    <w:tmpl w:val="BF5E07B8"/>
    <w:lvl w:ilvl="0" w:tplc="C86C8794">
      <w:start w:val="1"/>
      <w:numFmt w:val="bullet"/>
      <w:lvlText w:val="-"/>
      <w:lvlJc w:val="left"/>
      <w:pPr>
        <w:ind w:left="748" w:hanging="360"/>
      </w:pPr>
      <w:rPr>
        <w:rFonts w:ascii="Times New Roman" w:eastAsia="Times New Roman" w:hAnsi="Times New Roman" w:cs="Times New Roman" w:hint="default"/>
      </w:rPr>
    </w:lvl>
    <w:lvl w:ilvl="1" w:tplc="04050003">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3">
    <w:nsid w:val="2D47402F"/>
    <w:multiLevelType w:val="hybridMultilevel"/>
    <w:tmpl w:val="16BA2928"/>
    <w:lvl w:ilvl="0" w:tplc="6E60B2F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E1358FE"/>
    <w:multiLevelType w:val="hybridMultilevel"/>
    <w:tmpl w:val="8534BB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2E5709E6"/>
    <w:multiLevelType w:val="hybridMultilevel"/>
    <w:tmpl w:val="E732F8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1793942"/>
    <w:multiLevelType w:val="hybridMultilevel"/>
    <w:tmpl w:val="EEAA81C8"/>
    <w:lvl w:ilvl="0" w:tplc="420E6C2C">
      <w:start w:val="2"/>
      <w:numFmt w:val="bullet"/>
      <w:lvlText w:val="-"/>
      <w:lvlJc w:val="left"/>
      <w:pPr>
        <w:tabs>
          <w:tab w:val="num" w:pos="861"/>
        </w:tabs>
        <w:ind w:left="861" w:hanging="360"/>
      </w:pPr>
      <w:rPr>
        <w:rFonts w:ascii="Times New Roman" w:eastAsia="Times New Roman" w:hAnsi="Times New Roman" w:cs="Times New Roman" w:hint="default"/>
      </w:rPr>
    </w:lvl>
    <w:lvl w:ilvl="1" w:tplc="420E6C2C">
      <w:start w:val="2"/>
      <w:numFmt w:val="bullet"/>
      <w:lvlText w:val="-"/>
      <w:lvlJc w:val="left"/>
      <w:pPr>
        <w:tabs>
          <w:tab w:val="num" w:pos="1581"/>
        </w:tabs>
        <w:ind w:left="1581" w:hanging="360"/>
      </w:pPr>
      <w:rPr>
        <w:rFonts w:ascii="Times New Roman" w:eastAsia="Times New Roman" w:hAnsi="Times New Roman" w:cs="Times New Roman"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27">
    <w:nsid w:val="3A825C9E"/>
    <w:multiLevelType w:val="hybridMultilevel"/>
    <w:tmpl w:val="E054917E"/>
    <w:lvl w:ilvl="0" w:tplc="2EEEACAA">
      <w:start w:val="1"/>
      <w:numFmt w:val="decimal"/>
      <w:lvlText w:val="%1."/>
      <w:lvlJc w:val="left"/>
      <w:pPr>
        <w:ind w:left="1108"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3D5F2C0A"/>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9">
    <w:nsid w:val="468C1991"/>
    <w:multiLevelType w:val="multilevel"/>
    <w:tmpl w:val="21DC3C74"/>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rPr>
        <w:b w:val="0"/>
      </w:r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30">
    <w:nsid w:val="4778090D"/>
    <w:multiLevelType w:val="hybridMultilevel"/>
    <w:tmpl w:val="39E8DB30"/>
    <w:lvl w:ilvl="0" w:tplc="54DE1876">
      <w:start w:val="1"/>
      <w:numFmt w:val="decimal"/>
      <w:lvlText w:val="%1."/>
      <w:lvlJc w:val="left"/>
      <w:pPr>
        <w:ind w:left="388" w:hanging="360"/>
      </w:pPr>
      <w:rPr>
        <w:rFonts w:hint="default"/>
        <w:color w:val="auto"/>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1">
    <w:nsid w:val="483B3DA5"/>
    <w:multiLevelType w:val="hybridMultilevel"/>
    <w:tmpl w:val="F1A4D8F4"/>
    <w:lvl w:ilvl="0" w:tplc="AA30A30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9323654"/>
    <w:multiLevelType w:val="hybridMultilevel"/>
    <w:tmpl w:val="0FCC5B82"/>
    <w:lvl w:ilvl="0" w:tplc="171851D0">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37711F"/>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3">
      <w:start w:val="1"/>
      <w:numFmt w:val="bullet"/>
      <w:lvlText w:val="o"/>
      <w:lvlJc w:val="left"/>
      <w:pPr>
        <w:tabs>
          <w:tab w:val="num" w:pos="1800"/>
        </w:tabs>
        <w:ind w:left="1800" w:hanging="360"/>
      </w:pPr>
      <w:rPr>
        <w:rFonts w:ascii="Courier New" w:hAnsi="Courier Ne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4E9F00F5"/>
    <w:multiLevelType w:val="hybridMultilevel"/>
    <w:tmpl w:val="ABA45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0EB0AE5"/>
    <w:multiLevelType w:val="hybridMultilevel"/>
    <w:tmpl w:val="2916B452"/>
    <w:lvl w:ilvl="0" w:tplc="E124E7D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FFD30BF"/>
    <w:multiLevelType w:val="multilevel"/>
    <w:tmpl w:val="3056D8F4"/>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37">
    <w:nsid w:val="611B2309"/>
    <w:multiLevelType w:val="hybridMultilevel"/>
    <w:tmpl w:val="B0B497C4"/>
    <w:lvl w:ilvl="0" w:tplc="DAD2285C">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8">
    <w:nsid w:val="63714103"/>
    <w:multiLevelType w:val="hybridMultilevel"/>
    <w:tmpl w:val="8500E138"/>
    <w:lvl w:ilvl="0" w:tplc="D314273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932224"/>
    <w:multiLevelType w:val="multilevel"/>
    <w:tmpl w:val="FA44AE8A"/>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rPr>
        <w:b w:val="0"/>
      </w:r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vlJc w:val="left"/>
      <w:pPr>
        <w:ind w:left="502"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0">
    <w:nsid w:val="6CA260F0"/>
    <w:multiLevelType w:val="hybridMultilevel"/>
    <w:tmpl w:val="2FB6E5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DC84E7D"/>
    <w:multiLevelType w:val="multilevel"/>
    <w:tmpl w:val="21DC3C74"/>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rPr>
        <w:b w:val="0"/>
      </w:r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502"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2">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43">
    <w:nsid w:val="7AE2082F"/>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4">
    <w:nsid w:val="7D4B73D1"/>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29"/>
  </w:num>
  <w:num w:numId="3">
    <w:abstractNumId w:val="28"/>
  </w:num>
  <w:num w:numId="4">
    <w:abstractNumId w:val="10"/>
  </w:num>
  <w:num w:numId="5">
    <w:abstractNumId w:val="15"/>
  </w:num>
  <w:num w:numId="6">
    <w:abstractNumId w:val="19"/>
  </w:num>
  <w:num w:numId="7">
    <w:abstractNumId w:val="19"/>
    <w:lvlOverride w:ilvl="0">
      <w:lvl w:ilvl="0">
        <w:start w:val="1"/>
        <w:numFmt w:val="decimal"/>
        <w:lvlText w:val="%1. "/>
        <w:legacy w:legacy="1" w:legacySpace="0" w:legacyIndent="283"/>
        <w:lvlJc w:val="left"/>
        <w:pPr>
          <w:ind w:left="425" w:hanging="283"/>
        </w:pPr>
        <w:rPr>
          <w:b w:val="0"/>
          <w:i w:val="0"/>
          <w:sz w:val="22"/>
          <w:szCs w:val="22"/>
        </w:rPr>
      </w:lvl>
    </w:lvlOverride>
  </w:num>
  <w:num w:numId="8">
    <w:abstractNumId w:val="3"/>
  </w:num>
  <w:num w:numId="9">
    <w:abstractNumId w:val="26"/>
  </w:num>
  <w:num w:numId="10">
    <w:abstractNumId w:val="8"/>
  </w:num>
  <w:num w:numId="11">
    <w:abstractNumId w:val="17"/>
  </w:num>
  <w:num w:numId="12">
    <w:abstractNumId w:val="18"/>
  </w:num>
  <w:num w:numId="13">
    <w:abstractNumId w:val="25"/>
  </w:num>
  <w:num w:numId="14">
    <w:abstractNumId w:val="34"/>
  </w:num>
  <w:num w:numId="15">
    <w:abstractNumId w:val="40"/>
  </w:num>
  <w:num w:numId="16">
    <w:abstractNumId w:val="36"/>
  </w:num>
  <w:num w:numId="17">
    <w:abstractNumId w:val="30"/>
  </w:num>
  <w:num w:numId="18">
    <w:abstractNumId w:val="11"/>
  </w:num>
  <w:num w:numId="19">
    <w:abstractNumId w:val="27"/>
  </w:num>
  <w:num w:numId="20">
    <w:abstractNumId w:val="32"/>
  </w:num>
  <w:num w:numId="21">
    <w:abstractNumId w:val="16"/>
  </w:num>
  <w:num w:numId="22">
    <w:abstractNumId w:val="6"/>
  </w:num>
  <w:num w:numId="23">
    <w:abstractNumId w:val="12"/>
  </w:num>
  <w:num w:numId="24">
    <w:abstractNumId w:val="2"/>
  </w:num>
  <w:num w:numId="25">
    <w:abstractNumId w:val="14"/>
  </w:num>
  <w:num w:numId="26">
    <w:abstractNumId w:val="22"/>
  </w:num>
  <w:num w:numId="27">
    <w:abstractNumId w:val="7"/>
    <w:lvlOverride w:ilvl="0">
      <w:lvl w:ilvl="0">
        <w:start w:val="6"/>
        <w:numFmt w:val="decimal"/>
        <w:lvlText w:val="%1."/>
        <w:legacy w:legacy="1" w:legacySpace="0" w:legacyIndent="283"/>
        <w:lvlJc w:val="left"/>
        <w:pPr>
          <w:ind w:left="283" w:hanging="283"/>
        </w:pPr>
        <w:rPr>
          <w:b w:val="0"/>
          <w:i w:val="0"/>
          <w:sz w:val="24"/>
        </w:rPr>
      </w:lvl>
    </w:lvlOverride>
  </w:num>
  <w:num w:numId="28">
    <w:abstractNumId w:val="42"/>
  </w:num>
  <w:num w:numId="29">
    <w:abstractNumId w:val="44"/>
  </w:num>
  <w:num w:numId="30">
    <w:abstractNumId w:val="20"/>
  </w:num>
  <w:num w:numId="31">
    <w:abstractNumId w:val="4"/>
  </w:num>
  <w:num w:numId="32">
    <w:abstractNumId w:val="33"/>
  </w:num>
  <w:num w:numId="33">
    <w:abstractNumId w:val="13"/>
  </w:num>
  <w:num w:numId="34">
    <w:abstractNumId w:val="9"/>
  </w:num>
  <w:num w:numId="35">
    <w:abstractNumId w:val="43"/>
  </w:num>
  <w:num w:numId="36">
    <w:abstractNumId w:val="21"/>
  </w:num>
  <w:num w:numId="37">
    <w:abstractNumId w:val="24"/>
  </w:num>
  <w:num w:numId="38">
    <w:abstractNumId w:val="5"/>
  </w:num>
  <w:num w:numId="39">
    <w:abstractNumId w:val="23"/>
  </w:num>
  <w:num w:numId="40">
    <w:abstractNumId w:val="38"/>
  </w:num>
  <w:num w:numId="41">
    <w:abstractNumId w:val="1"/>
  </w:num>
  <w:num w:numId="42">
    <w:abstractNumId w:val="35"/>
  </w:num>
  <w:num w:numId="43">
    <w:abstractNumId w:val="0"/>
  </w:num>
  <w:num w:numId="44">
    <w:abstractNumId w:val="31"/>
  </w:num>
  <w:num w:numId="45">
    <w:abstractNumId w:val="4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D8"/>
    <w:rsid w:val="00001EE7"/>
    <w:rsid w:val="00003A1A"/>
    <w:rsid w:val="00004FB1"/>
    <w:rsid w:val="00005317"/>
    <w:rsid w:val="0000698A"/>
    <w:rsid w:val="00011836"/>
    <w:rsid w:val="000119E2"/>
    <w:rsid w:val="000161B0"/>
    <w:rsid w:val="00016AC7"/>
    <w:rsid w:val="0002335D"/>
    <w:rsid w:val="00023548"/>
    <w:rsid w:val="00024E9D"/>
    <w:rsid w:val="0002553A"/>
    <w:rsid w:val="00025A1C"/>
    <w:rsid w:val="0003320C"/>
    <w:rsid w:val="000369E6"/>
    <w:rsid w:val="000370B8"/>
    <w:rsid w:val="00040A00"/>
    <w:rsid w:val="0004677C"/>
    <w:rsid w:val="00055AB8"/>
    <w:rsid w:val="000602AE"/>
    <w:rsid w:val="0006321B"/>
    <w:rsid w:val="0006609A"/>
    <w:rsid w:val="000702BD"/>
    <w:rsid w:val="0007049C"/>
    <w:rsid w:val="00073089"/>
    <w:rsid w:val="000741AE"/>
    <w:rsid w:val="00074504"/>
    <w:rsid w:val="0007547B"/>
    <w:rsid w:val="00075A43"/>
    <w:rsid w:val="00075DD7"/>
    <w:rsid w:val="0008261F"/>
    <w:rsid w:val="00084899"/>
    <w:rsid w:val="00085A7D"/>
    <w:rsid w:val="00087C9C"/>
    <w:rsid w:val="00091544"/>
    <w:rsid w:val="0009290B"/>
    <w:rsid w:val="00093BE1"/>
    <w:rsid w:val="00094EB9"/>
    <w:rsid w:val="000974FF"/>
    <w:rsid w:val="000A381E"/>
    <w:rsid w:val="000A78C6"/>
    <w:rsid w:val="000A794F"/>
    <w:rsid w:val="000B042E"/>
    <w:rsid w:val="000B2120"/>
    <w:rsid w:val="000B396B"/>
    <w:rsid w:val="000B3CA9"/>
    <w:rsid w:val="000B5A9E"/>
    <w:rsid w:val="000C21D4"/>
    <w:rsid w:val="000C5733"/>
    <w:rsid w:val="000C6E9E"/>
    <w:rsid w:val="000D23E6"/>
    <w:rsid w:val="000D55C2"/>
    <w:rsid w:val="000D7C5F"/>
    <w:rsid w:val="000E051B"/>
    <w:rsid w:val="000E5216"/>
    <w:rsid w:val="000E6E35"/>
    <w:rsid w:val="000F26A6"/>
    <w:rsid w:val="0010174B"/>
    <w:rsid w:val="001022F3"/>
    <w:rsid w:val="0010371A"/>
    <w:rsid w:val="00111429"/>
    <w:rsid w:val="0011446F"/>
    <w:rsid w:val="001168F7"/>
    <w:rsid w:val="00131EED"/>
    <w:rsid w:val="0013489A"/>
    <w:rsid w:val="00134A67"/>
    <w:rsid w:val="001356DF"/>
    <w:rsid w:val="001362DC"/>
    <w:rsid w:val="00142B45"/>
    <w:rsid w:val="00142EF6"/>
    <w:rsid w:val="00144EE5"/>
    <w:rsid w:val="001467E0"/>
    <w:rsid w:val="001467E1"/>
    <w:rsid w:val="0014690A"/>
    <w:rsid w:val="00146BB6"/>
    <w:rsid w:val="00153085"/>
    <w:rsid w:val="001530A4"/>
    <w:rsid w:val="0015682E"/>
    <w:rsid w:val="0015745C"/>
    <w:rsid w:val="00162EB3"/>
    <w:rsid w:val="00163635"/>
    <w:rsid w:val="001649D6"/>
    <w:rsid w:val="00165DBD"/>
    <w:rsid w:val="00166EC1"/>
    <w:rsid w:val="0017185D"/>
    <w:rsid w:val="00171CF9"/>
    <w:rsid w:val="00176865"/>
    <w:rsid w:val="00180761"/>
    <w:rsid w:val="001840A1"/>
    <w:rsid w:val="001849E5"/>
    <w:rsid w:val="00191811"/>
    <w:rsid w:val="00192CEA"/>
    <w:rsid w:val="001954EF"/>
    <w:rsid w:val="00197CF4"/>
    <w:rsid w:val="001A4BE1"/>
    <w:rsid w:val="001A54E1"/>
    <w:rsid w:val="001B44BD"/>
    <w:rsid w:val="001B4DF0"/>
    <w:rsid w:val="001B635B"/>
    <w:rsid w:val="001C018D"/>
    <w:rsid w:val="001C01BF"/>
    <w:rsid w:val="001C5CC7"/>
    <w:rsid w:val="001C5EFB"/>
    <w:rsid w:val="001C7579"/>
    <w:rsid w:val="001C7F13"/>
    <w:rsid w:val="001D2CA6"/>
    <w:rsid w:val="001D4E51"/>
    <w:rsid w:val="001D4EAC"/>
    <w:rsid w:val="001D7891"/>
    <w:rsid w:val="001D7F93"/>
    <w:rsid w:val="001E2F70"/>
    <w:rsid w:val="001E7BE1"/>
    <w:rsid w:val="001F504F"/>
    <w:rsid w:val="00200106"/>
    <w:rsid w:val="00201892"/>
    <w:rsid w:val="002063F1"/>
    <w:rsid w:val="002119E1"/>
    <w:rsid w:val="00212CBB"/>
    <w:rsid w:val="00214969"/>
    <w:rsid w:val="0022421D"/>
    <w:rsid w:val="00224CEB"/>
    <w:rsid w:val="00225244"/>
    <w:rsid w:val="00225261"/>
    <w:rsid w:val="0022543F"/>
    <w:rsid w:val="00230736"/>
    <w:rsid w:val="00231C9C"/>
    <w:rsid w:val="00232DCB"/>
    <w:rsid w:val="0023409B"/>
    <w:rsid w:val="0023417C"/>
    <w:rsid w:val="002518ED"/>
    <w:rsid w:val="00252904"/>
    <w:rsid w:val="00254A9F"/>
    <w:rsid w:val="00255534"/>
    <w:rsid w:val="00263461"/>
    <w:rsid w:val="00263D73"/>
    <w:rsid w:val="002668DF"/>
    <w:rsid w:val="002739AE"/>
    <w:rsid w:val="002807E0"/>
    <w:rsid w:val="002822DC"/>
    <w:rsid w:val="00282D1F"/>
    <w:rsid w:val="00283E77"/>
    <w:rsid w:val="00286ACA"/>
    <w:rsid w:val="00287FAD"/>
    <w:rsid w:val="0029386B"/>
    <w:rsid w:val="002A0097"/>
    <w:rsid w:val="002A0567"/>
    <w:rsid w:val="002A201B"/>
    <w:rsid w:val="002A2BA9"/>
    <w:rsid w:val="002A5A95"/>
    <w:rsid w:val="002A6036"/>
    <w:rsid w:val="002B15D8"/>
    <w:rsid w:val="002C4029"/>
    <w:rsid w:val="002C6087"/>
    <w:rsid w:val="002D1435"/>
    <w:rsid w:val="002D3817"/>
    <w:rsid w:val="002D5C0A"/>
    <w:rsid w:val="002D5E67"/>
    <w:rsid w:val="002E01AD"/>
    <w:rsid w:val="002E11EF"/>
    <w:rsid w:val="002E396A"/>
    <w:rsid w:val="002E41BF"/>
    <w:rsid w:val="002F13D2"/>
    <w:rsid w:val="002F2732"/>
    <w:rsid w:val="002F6978"/>
    <w:rsid w:val="0030040D"/>
    <w:rsid w:val="0030698F"/>
    <w:rsid w:val="0031531E"/>
    <w:rsid w:val="00321E94"/>
    <w:rsid w:val="00323C4F"/>
    <w:rsid w:val="003248EF"/>
    <w:rsid w:val="00325D9E"/>
    <w:rsid w:val="0032728E"/>
    <w:rsid w:val="00330A64"/>
    <w:rsid w:val="00331B2F"/>
    <w:rsid w:val="00335513"/>
    <w:rsid w:val="00341422"/>
    <w:rsid w:val="003467EA"/>
    <w:rsid w:val="00346874"/>
    <w:rsid w:val="003477AF"/>
    <w:rsid w:val="00350C0F"/>
    <w:rsid w:val="003543AC"/>
    <w:rsid w:val="00360F72"/>
    <w:rsid w:val="00361821"/>
    <w:rsid w:val="003619A6"/>
    <w:rsid w:val="00373757"/>
    <w:rsid w:val="003752D9"/>
    <w:rsid w:val="0039109E"/>
    <w:rsid w:val="003910F9"/>
    <w:rsid w:val="0039307D"/>
    <w:rsid w:val="003952CE"/>
    <w:rsid w:val="00395C6E"/>
    <w:rsid w:val="003A2123"/>
    <w:rsid w:val="003A309E"/>
    <w:rsid w:val="003A5137"/>
    <w:rsid w:val="003A5B93"/>
    <w:rsid w:val="003A6091"/>
    <w:rsid w:val="003A68B1"/>
    <w:rsid w:val="003B628F"/>
    <w:rsid w:val="003B6AB0"/>
    <w:rsid w:val="003C14BC"/>
    <w:rsid w:val="003C2713"/>
    <w:rsid w:val="003C284F"/>
    <w:rsid w:val="003C37F5"/>
    <w:rsid w:val="003D3B8B"/>
    <w:rsid w:val="003D4387"/>
    <w:rsid w:val="003E2681"/>
    <w:rsid w:val="003E47AA"/>
    <w:rsid w:val="003E58A6"/>
    <w:rsid w:val="003F1141"/>
    <w:rsid w:val="003F1D3A"/>
    <w:rsid w:val="003F242F"/>
    <w:rsid w:val="003F64D2"/>
    <w:rsid w:val="00406FA3"/>
    <w:rsid w:val="00407CDC"/>
    <w:rsid w:val="00410397"/>
    <w:rsid w:val="00410A58"/>
    <w:rsid w:val="004128F3"/>
    <w:rsid w:val="004136DC"/>
    <w:rsid w:val="00413E39"/>
    <w:rsid w:val="004163F5"/>
    <w:rsid w:val="00425A42"/>
    <w:rsid w:val="004275B5"/>
    <w:rsid w:val="00430AEF"/>
    <w:rsid w:val="004337CD"/>
    <w:rsid w:val="00433D97"/>
    <w:rsid w:val="0043772D"/>
    <w:rsid w:val="00440D91"/>
    <w:rsid w:val="00443A06"/>
    <w:rsid w:val="00444FA5"/>
    <w:rsid w:val="00444FEF"/>
    <w:rsid w:val="0045565E"/>
    <w:rsid w:val="00455F7F"/>
    <w:rsid w:val="00456A71"/>
    <w:rsid w:val="00471846"/>
    <w:rsid w:val="00472A7C"/>
    <w:rsid w:val="004806FE"/>
    <w:rsid w:val="0048082A"/>
    <w:rsid w:val="00480A58"/>
    <w:rsid w:val="004816B5"/>
    <w:rsid w:val="004827EC"/>
    <w:rsid w:val="00483010"/>
    <w:rsid w:val="00485C91"/>
    <w:rsid w:val="00485FC8"/>
    <w:rsid w:val="0048729D"/>
    <w:rsid w:val="00493CBA"/>
    <w:rsid w:val="00494056"/>
    <w:rsid w:val="00494D90"/>
    <w:rsid w:val="00496496"/>
    <w:rsid w:val="004A1739"/>
    <w:rsid w:val="004A4303"/>
    <w:rsid w:val="004A4C14"/>
    <w:rsid w:val="004A5E82"/>
    <w:rsid w:val="004B1D57"/>
    <w:rsid w:val="004B5FCE"/>
    <w:rsid w:val="004B71F1"/>
    <w:rsid w:val="004B7E25"/>
    <w:rsid w:val="004C0B68"/>
    <w:rsid w:val="004C1911"/>
    <w:rsid w:val="004C2686"/>
    <w:rsid w:val="004C4F7F"/>
    <w:rsid w:val="004D181C"/>
    <w:rsid w:val="004D2F35"/>
    <w:rsid w:val="004D3D57"/>
    <w:rsid w:val="004D5FA9"/>
    <w:rsid w:val="004E6AA6"/>
    <w:rsid w:val="004F7C04"/>
    <w:rsid w:val="00500720"/>
    <w:rsid w:val="005038FB"/>
    <w:rsid w:val="0050419D"/>
    <w:rsid w:val="0050619C"/>
    <w:rsid w:val="00506613"/>
    <w:rsid w:val="005106B5"/>
    <w:rsid w:val="0052068F"/>
    <w:rsid w:val="005208DF"/>
    <w:rsid w:val="00522E7F"/>
    <w:rsid w:val="00525F0F"/>
    <w:rsid w:val="00527360"/>
    <w:rsid w:val="005314DC"/>
    <w:rsid w:val="005359CF"/>
    <w:rsid w:val="0053669A"/>
    <w:rsid w:val="00540639"/>
    <w:rsid w:val="005425D2"/>
    <w:rsid w:val="00556B5B"/>
    <w:rsid w:val="00557BAD"/>
    <w:rsid w:val="0056325C"/>
    <w:rsid w:val="005644D8"/>
    <w:rsid w:val="00565826"/>
    <w:rsid w:val="0057035A"/>
    <w:rsid w:val="00573DD0"/>
    <w:rsid w:val="00577A77"/>
    <w:rsid w:val="00577D44"/>
    <w:rsid w:val="00582146"/>
    <w:rsid w:val="00585119"/>
    <w:rsid w:val="00585D27"/>
    <w:rsid w:val="00586404"/>
    <w:rsid w:val="005926BC"/>
    <w:rsid w:val="0059361E"/>
    <w:rsid w:val="005A0DC0"/>
    <w:rsid w:val="005A10DD"/>
    <w:rsid w:val="005A252F"/>
    <w:rsid w:val="005A329F"/>
    <w:rsid w:val="005A744D"/>
    <w:rsid w:val="005A77BB"/>
    <w:rsid w:val="005B0026"/>
    <w:rsid w:val="005B3E25"/>
    <w:rsid w:val="005B4A8B"/>
    <w:rsid w:val="005C216E"/>
    <w:rsid w:val="005C4E8C"/>
    <w:rsid w:val="005C6F04"/>
    <w:rsid w:val="005C7416"/>
    <w:rsid w:val="005D1FC3"/>
    <w:rsid w:val="005D5F52"/>
    <w:rsid w:val="005E01E0"/>
    <w:rsid w:val="005E06EE"/>
    <w:rsid w:val="005E07DE"/>
    <w:rsid w:val="005E10D3"/>
    <w:rsid w:val="005E1FA0"/>
    <w:rsid w:val="005E36E2"/>
    <w:rsid w:val="005E3704"/>
    <w:rsid w:val="005E7DDD"/>
    <w:rsid w:val="005F233E"/>
    <w:rsid w:val="005F3655"/>
    <w:rsid w:val="005F7803"/>
    <w:rsid w:val="00602E1E"/>
    <w:rsid w:val="00604014"/>
    <w:rsid w:val="006072B6"/>
    <w:rsid w:val="0061376A"/>
    <w:rsid w:val="00614845"/>
    <w:rsid w:val="006166A1"/>
    <w:rsid w:val="006166B6"/>
    <w:rsid w:val="00616BE6"/>
    <w:rsid w:val="006178CF"/>
    <w:rsid w:val="006237EE"/>
    <w:rsid w:val="00623AD3"/>
    <w:rsid w:val="00626582"/>
    <w:rsid w:val="00627106"/>
    <w:rsid w:val="00627773"/>
    <w:rsid w:val="0064408C"/>
    <w:rsid w:val="006456B6"/>
    <w:rsid w:val="00645F5C"/>
    <w:rsid w:val="00646E83"/>
    <w:rsid w:val="0065084C"/>
    <w:rsid w:val="006520F0"/>
    <w:rsid w:val="00660255"/>
    <w:rsid w:val="00664936"/>
    <w:rsid w:val="00665805"/>
    <w:rsid w:val="006674B6"/>
    <w:rsid w:val="006676CA"/>
    <w:rsid w:val="00676221"/>
    <w:rsid w:val="006801B4"/>
    <w:rsid w:val="0068756E"/>
    <w:rsid w:val="0069071B"/>
    <w:rsid w:val="00691534"/>
    <w:rsid w:val="00692908"/>
    <w:rsid w:val="00693819"/>
    <w:rsid w:val="00696A34"/>
    <w:rsid w:val="00696A64"/>
    <w:rsid w:val="006A036E"/>
    <w:rsid w:val="006A145A"/>
    <w:rsid w:val="006A26E2"/>
    <w:rsid w:val="006A75AB"/>
    <w:rsid w:val="006B3FA9"/>
    <w:rsid w:val="006B5742"/>
    <w:rsid w:val="006B7482"/>
    <w:rsid w:val="006C1520"/>
    <w:rsid w:val="006C399C"/>
    <w:rsid w:val="006C4917"/>
    <w:rsid w:val="006D1654"/>
    <w:rsid w:val="006D1E72"/>
    <w:rsid w:val="006D5E7F"/>
    <w:rsid w:val="006E0B62"/>
    <w:rsid w:val="006E49E8"/>
    <w:rsid w:val="006E578A"/>
    <w:rsid w:val="006E6998"/>
    <w:rsid w:val="006E6A21"/>
    <w:rsid w:val="006E6DFF"/>
    <w:rsid w:val="006E7731"/>
    <w:rsid w:val="006F5BE5"/>
    <w:rsid w:val="006F67FE"/>
    <w:rsid w:val="00700D3C"/>
    <w:rsid w:val="00706392"/>
    <w:rsid w:val="00710080"/>
    <w:rsid w:val="00710D3F"/>
    <w:rsid w:val="007117CA"/>
    <w:rsid w:val="00717B46"/>
    <w:rsid w:val="00717D31"/>
    <w:rsid w:val="00721FAD"/>
    <w:rsid w:val="00723E8F"/>
    <w:rsid w:val="00725C94"/>
    <w:rsid w:val="007300B5"/>
    <w:rsid w:val="0073357D"/>
    <w:rsid w:val="00733AD8"/>
    <w:rsid w:val="00734E8C"/>
    <w:rsid w:val="00740D1A"/>
    <w:rsid w:val="00743542"/>
    <w:rsid w:val="007469E8"/>
    <w:rsid w:val="00751285"/>
    <w:rsid w:val="00751530"/>
    <w:rsid w:val="00756E32"/>
    <w:rsid w:val="007666F4"/>
    <w:rsid w:val="00770E8B"/>
    <w:rsid w:val="00774D5B"/>
    <w:rsid w:val="00776FED"/>
    <w:rsid w:val="007774B4"/>
    <w:rsid w:val="00784F91"/>
    <w:rsid w:val="00785DA2"/>
    <w:rsid w:val="00787998"/>
    <w:rsid w:val="00787EC7"/>
    <w:rsid w:val="007918D6"/>
    <w:rsid w:val="00797992"/>
    <w:rsid w:val="007A2351"/>
    <w:rsid w:val="007A549E"/>
    <w:rsid w:val="007B081C"/>
    <w:rsid w:val="007B0AC0"/>
    <w:rsid w:val="007B1865"/>
    <w:rsid w:val="007B587B"/>
    <w:rsid w:val="007B61E5"/>
    <w:rsid w:val="007C24B8"/>
    <w:rsid w:val="007C71D7"/>
    <w:rsid w:val="007C7B38"/>
    <w:rsid w:val="007D0711"/>
    <w:rsid w:val="007D0BCC"/>
    <w:rsid w:val="007D3B80"/>
    <w:rsid w:val="007D4699"/>
    <w:rsid w:val="007E1D47"/>
    <w:rsid w:val="007E6C83"/>
    <w:rsid w:val="007E760C"/>
    <w:rsid w:val="007F494D"/>
    <w:rsid w:val="007F4EF4"/>
    <w:rsid w:val="007F559F"/>
    <w:rsid w:val="007F56BB"/>
    <w:rsid w:val="007F62E1"/>
    <w:rsid w:val="007F708D"/>
    <w:rsid w:val="00801FD7"/>
    <w:rsid w:val="00806650"/>
    <w:rsid w:val="00807DE0"/>
    <w:rsid w:val="00814069"/>
    <w:rsid w:val="008143F7"/>
    <w:rsid w:val="00817F16"/>
    <w:rsid w:val="0082346E"/>
    <w:rsid w:val="008241FC"/>
    <w:rsid w:val="00826167"/>
    <w:rsid w:val="00826353"/>
    <w:rsid w:val="008265B9"/>
    <w:rsid w:val="008301AF"/>
    <w:rsid w:val="00831E2E"/>
    <w:rsid w:val="008327FA"/>
    <w:rsid w:val="008346EA"/>
    <w:rsid w:val="00835FCF"/>
    <w:rsid w:val="008374CD"/>
    <w:rsid w:val="00843D56"/>
    <w:rsid w:val="00843E53"/>
    <w:rsid w:val="00843FA7"/>
    <w:rsid w:val="00844FCC"/>
    <w:rsid w:val="00845C1F"/>
    <w:rsid w:val="00852347"/>
    <w:rsid w:val="00854F08"/>
    <w:rsid w:val="008554A4"/>
    <w:rsid w:val="00856811"/>
    <w:rsid w:val="00856C96"/>
    <w:rsid w:val="0085776A"/>
    <w:rsid w:val="00862108"/>
    <w:rsid w:val="00862219"/>
    <w:rsid w:val="00864315"/>
    <w:rsid w:val="008673BC"/>
    <w:rsid w:val="00867FBA"/>
    <w:rsid w:val="0087084F"/>
    <w:rsid w:val="008741A7"/>
    <w:rsid w:val="00890BA2"/>
    <w:rsid w:val="0089323C"/>
    <w:rsid w:val="00893B10"/>
    <w:rsid w:val="008959C6"/>
    <w:rsid w:val="00897AC2"/>
    <w:rsid w:val="00897C5A"/>
    <w:rsid w:val="008A1CEF"/>
    <w:rsid w:val="008A720C"/>
    <w:rsid w:val="008B3B3E"/>
    <w:rsid w:val="008B3F95"/>
    <w:rsid w:val="008B48B2"/>
    <w:rsid w:val="008B5680"/>
    <w:rsid w:val="008C320B"/>
    <w:rsid w:val="008C5EBF"/>
    <w:rsid w:val="008D3BA7"/>
    <w:rsid w:val="008E1B2E"/>
    <w:rsid w:val="008E248E"/>
    <w:rsid w:val="008E3333"/>
    <w:rsid w:val="008E43A6"/>
    <w:rsid w:val="008E618D"/>
    <w:rsid w:val="008F02DC"/>
    <w:rsid w:val="008F0EE2"/>
    <w:rsid w:val="008F1DE6"/>
    <w:rsid w:val="008F2495"/>
    <w:rsid w:val="008F35FC"/>
    <w:rsid w:val="008F3D37"/>
    <w:rsid w:val="008F5AEA"/>
    <w:rsid w:val="008F65A8"/>
    <w:rsid w:val="0090298D"/>
    <w:rsid w:val="00902B0A"/>
    <w:rsid w:val="00906096"/>
    <w:rsid w:val="0091061E"/>
    <w:rsid w:val="00913AB2"/>
    <w:rsid w:val="00916E3D"/>
    <w:rsid w:val="009201D4"/>
    <w:rsid w:val="009246DB"/>
    <w:rsid w:val="00926527"/>
    <w:rsid w:val="00926AF7"/>
    <w:rsid w:val="009278ED"/>
    <w:rsid w:val="0093133C"/>
    <w:rsid w:val="00931573"/>
    <w:rsid w:val="0093254F"/>
    <w:rsid w:val="00936E4D"/>
    <w:rsid w:val="0094268B"/>
    <w:rsid w:val="00950E8B"/>
    <w:rsid w:val="00952F11"/>
    <w:rsid w:val="0095478D"/>
    <w:rsid w:val="00954D92"/>
    <w:rsid w:val="00960AC9"/>
    <w:rsid w:val="00962DA9"/>
    <w:rsid w:val="00963D74"/>
    <w:rsid w:val="009643A7"/>
    <w:rsid w:val="0096487B"/>
    <w:rsid w:val="00966399"/>
    <w:rsid w:val="00967623"/>
    <w:rsid w:val="00967E82"/>
    <w:rsid w:val="0097019F"/>
    <w:rsid w:val="00977D8B"/>
    <w:rsid w:val="009831C2"/>
    <w:rsid w:val="00984584"/>
    <w:rsid w:val="00984A43"/>
    <w:rsid w:val="00986568"/>
    <w:rsid w:val="009902A6"/>
    <w:rsid w:val="009911B5"/>
    <w:rsid w:val="00993F43"/>
    <w:rsid w:val="00995DEB"/>
    <w:rsid w:val="00996F24"/>
    <w:rsid w:val="009975B0"/>
    <w:rsid w:val="0099777B"/>
    <w:rsid w:val="009B3173"/>
    <w:rsid w:val="009B4374"/>
    <w:rsid w:val="009B7EF5"/>
    <w:rsid w:val="009C0790"/>
    <w:rsid w:val="009C27B2"/>
    <w:rsid w:val="009C3DC0"/>
    <w:rsid w:val="009C60AA"/>
    <w:rsid w:val="009C6C65"/>
    <w:rsid w:val="009D0479"/>
    <w:rsid w:val="009D2B0C"/>
    <w:rsid w:val="009D370B"/>
    <w:rsid w:val="009D6801"/>
    <w:rsid w:val="009E26B1"/>
    <w:rsid w:val="009E71AB"/>
    <w:rsid w:val="009E7920"/>
    <w:rsid w:val="009F1017"/>
    <w:rsid w:val="009F3650"/>
    <w:rsid w:val="009F4DB9"/>
    <w:rsid w:val="009F5BAE"/>
    <w:rsid w:val="00A01911"/>
    <w:rsid w:val="00A01C04"/>
    <w:rsid w:val="00A060A3"/>
    <w:rsid w:val="00A15FBC"/>
    <w:rsid w:val="00A164C7"/>
    <w:rsid w:val="00A215F2"/>
    <w:rsid w:val="00A23153"/>
    <w:rsid w:val="00A2724B"/>
    <w:rsid w:val="00A30250"/>
    <w:rsid w:val="00A354AA"/>
    <w:rsid w:val="00A364E1"/>
    <w:rsid w:val="00A36F12"/>
    <w:rsid w:val="00A43DDC"/>
    <w:rsid w:val="00A44F37"/>
    <w:rsid w:val="00A53D11"/>
    <w:rsid w:val="00A551F1"/>
    <w:rsid w:val="00A563DC"/>
    <w:rsid w:val="00A5686B"/>
    <w:rsid w:val="00A57AE4"/>
    <w:rsid w:val="00A61080"/>
    <w:rsid w:val="00A62E88"/>
    <w:rsid w:val="00A65A51"/>
    <w:rsid w:val="00A66410"/>
    <w:rsid w:val="00A704F6"/>
    <w:rsid w:val="00A7391A"/>
    <w:rsid w:val="00A75D02"/>
    <w:rsid w:val="00A807C4"/>
    <w:rsid w:val="00A8279A"/>
    <w:rsid w:val="00A85C88"/>
    <w:rsid w:val="00A87FE2"/>
    <w:rsid w:val="00A94AD3"/>
    <w:rsid w:val="00A977CF"/>
    <w:rsid w:val="00AA0DAA"/>
    <w:rsid w:val="00AA0FC4"/>
    <w:rsid w:val="00AA111D"/>
    <w:rsid w:val="00AA3551"/>
    <w:rsid w:val="00AA5CBC"/>
    <w:rsid w:val="00AA7604"/>
    <w:rsid w:val="00AB2723"/>
    <w:rsid w:val="00AB458C"/>
    <w:rsid w:val="00AB4EF8"/>
    <w:rsid w:val="00AC56CF"/>
    <w:rsid w:val="00AC62F5"/>
    <w:rsid w:val="00AD3364"/>
    <w:rsid w:val="00AD7BB3"/>
    <w:rsid w:val="00AE0A9A"/>
    <w:rsid w:val="00AE0D7A"/>
    <w:rsid w:val="00AF378B"/>
    <w:rsid w:val="00AF494D"/>
    <w:rsid w:val="00AF75D9"/>
    <w:rsid w:val="00B03D62"/>
    <w:rsid w:val="00B07405"/>
    <w:rsid w:val="00B15081"/>
    <w:rsid w:val="00B1515B"/>
    <w:rsid w:val="00B15368"/>
    <w:rsid w:val="00B15752"/>
    <w:rsid w:val="00B22554"/>
    <w:rsid w:val="00B24E6A"/>
    <w:rsid w:val="00B252DC"/>
    <w:rsid w:val="00B26850"/>
    <w:rsid w:val="00B27A3D"/>
    <w:rsid w:val="00B3125E"/>
    <w:rsid w:val="00B3125F"/>
    <w:rsid w:val="00B31419"/>
    <w:rsid w:val="00B32CA7"/>
    <w:rsid w:val="00B33427"/>
    <w:rsid w:val="00B373DC"/>
    <w:rsid w:val="00B41A41"/>
    <w:rsid w:val="00B427D3"/>
    <w:rsid w:val="00B4514D"/>
    <w:rsid w:val="00B45337"/>
    <w:rsid w:val="00B50513"/>
    <w:rsid w:val="00B54370"/>
    <w:rsid w:val="00B628FE"/>
    <w:rsid w:val="00B64E82"/>
    <w:rsid w:val="00B677FC"/>
    <w:rsid w:val="00B679F6"/>
    <w:rsid w:val="00B71361"/>
    <w:rsid w:val="00B71CF3"/>
    <w:rsid w:val="00B75D8D"/>
    <w:rsid w:val="00B77005"/>
    <w:rsid w:val="00B805A1"/>
    <w:rsid w:val="00B86001"/>
    <w:rsid w:val="00B863B3"/>
    <w:rsid w:val="00B87ADC"/>
    <w:rsid w:val="00B902A5"/>
    <w:rsid w:val="00B90BDC"/>
    <w:rsid w:val="00B90C47"/>
    <w:rsid w:val="00B92F2E"/>
    <w:rsid w:val="00BA2B2C"/>
    <w:rsid w:val="00BA4123"/>
    <w:rsid w:val="00BA56B3"/>
    <w:rsid w:val="00BB0A40"/>
    <w:rsid w:val="00BB19D5"/>
    <w:rsid w:val="00BB449B"/>
    <w:rsid w:val="00BB49C7"/>
    <w:rsid w:val="00BB5F3E"/>
    <w:rsid w:val="00BB60F3"/>
    <w:rsid w:val="00BB66DF"/>
    <w:rsid w:val="00BB67E1"/>
    <w:rsid w:val="00BC0CFB"/>
    <w:rsid w:val="00BC2073"/>
    <w:rsid w:val="00BC2DA2"/>
    <w:rsid w:val="00BC426E"/>
    <w:rsid w:val="00BC43D9"/>
    <w:rsid w:val="00BD2713"/>
    <w:rsid w:val="00BD2836"/>
    <w:rsid w:val="00BD36B9"/>
    <w:rsid w:val="00BD5250"/>
    <w:rsid w:val="00BD6B84"/>
    <w:rsid w:val="00BD71DD"/>
    <w:rsid w:val="00BD7B72"/>
    <w:rsid w:val="00BE3CC1"/>
    <w:rsid w:val="00BE530E"/>
    <w:rsid w:val="00BE5646"/>
    <w:rsid w:val="00BE6637"/>
    <w:rsid w:val="00BE6C90"/>
    <w:rsid w:val="00BE6F42"/>
    <w:rsid w:val="00BF7701"/>
    <w:rsid w:val="00C02F05"/>
    <w:rsid w:val="00C030D3"/>
    <w:rsid w:val="00C03D65"/>
    <w:rsid w:val="00C04E18"/>
    <w:rsid w:val="00C06394"/>
    <w:rsid w:val="00C06998"/>
    <w:rsid w:val="00C116A7"/>
    <w:rsid w:val="00C13522"/>
    <w:rsid w:val="00C17039"/>
    <w:rsid w:val="00C2193A"/>
    <w:rsid w:val="00C227F5"/>
    <w:rsid w:val="00C22EF3"/>
    <w:rsid w:val="00C2313D"/>
    <w:rsid w:val="00C25D40"/>
    <w:rsid w:val="00C264CD"/>
    <w:rsid w:val="00C452CD"/>
    <w:rsid w:val="00C52B68"/>
    <w:rsid w:val="00C5566E"/>
    <w:rsid w:val="00C56357"/>
    <w:rsid w:val="00C57096"/>
    <w:rsid w:val="00C64C50"/>
    <w:rsid w:val="00C70A98"/>
    <w:rsid w:val="00C71367"/>
    <w:rsid w:val="00C7192C"/>
    <w:rsid w:val="00C71F88"/>
    <w:rsid w:val="00C728E7"/>
    <w:rsid w:val="00C731E6"/>
    <w:rsid w:val="00C77E2B"/>
    <w:rsid w:val="00C80600"/>
    <w:rsid w:val="00C8118F"/>
    <w:rsid w:val="00C81F21"/>
    <w:rsid w:val="00C83F0E"/>
    <w:rsid w:val="00C854CD"/>
    <w:rsid w:val="00C86334"/>
    <w:rsid w:val="00C871BB"/>
    <w:rsid w:val="00CA01A2"/>
    <w:rsid w:val="00CA01AF"/>
    <w:rsid w:val="00CA03EF"/>
    <w:rsid w:val="00CA38AB"/>
    <w:rsid w:val="00CA6CCE"/>
    <w:rsid w:val="00CB1F05"/>
    <w:rsid w:val="00CB50A0"/>
    <w:rsid w:val="00CB5B5D"/>
    <w:rsid w:val="00CB7A0F"/>
    <w:rsid w:val="00CC0A92"/>
    <w:rsid w:val="00CC2227"/>
    <w:rsid w:val="00CC4768"/>
    <w:rsid w:val="00CD000C"/>
    <w:rsid w:val="00CE5DBD"/>
    <w:rsid w:val="00CE612B"/>
    <w:rsid w:val="00CF6559"/>
    <w:rsid w:val="00CF6F76"/>
    <w:rsid w:val="00D01DBC"/>
    <w:rsid w:val="00D05069"/>
    <w:rsid w:val="00D06980"/>
    <w:rsid w:val="00D10490"/>
    <w:rsid w:val="00D132D9"/>
    <w:rsid w:val="00D13373"/>
    <w:rsid w:val="00D134E9"/>
    <w:rsid w:val="00D17F01"/>
    <w:rsid w:val="00D2642B"/>
    <w:rsid w:val="00D352DC"/>
    <w:rsid w:val="00D362ED"/>
    <w:rsid w:val="00D41A7B"/>
    <w:rsid w:val="00D4559A"/>
    <w:rsid w:val="00D47A87"/>
    <w:rsid w:val="00D51662"/>
    <w:rsid w:val="00D54B8A"/>
    <w:rsid w:val="00D568F7"/>
    <w:rsid w:val="00D61416"/>
    <w:rsid w:val="00D654A1"/>
    <w:rsid w:val="00D670C3"/>
    <w:rsid w:val="00D70599"/>
    <w:rsid w:val="00D70B91"/>
    <w:rsid w:val="00D70D1C"/>
    <w:rsid w:val="00D74C13"/>
    <w:rsid w:val="00D80726"/>
    <w:rsid w:val="00D818BE"/>
    <w:rsid w:val="00D8205D"/>
    <w:rsid w:val="00D866B9"/>
    <w:rsid w:val="00D872CE"/>
    <w:rsid w:val="00D87B92"/>
    <w:rsid w:val="00D9015F"/>
    <w:rsid w:val="00D90F23"/>
    <w:rsid w:val="00D9412D"/>
    <w:rsid w:val="00D95337"/>
    <w:rsid w:val="00DA1506"/>
    <w:rsid w:val="00DA2D66"/>
    <w:rsid w:val="00DA390C"/>
    <w:rsid w:val="00DA569C"/>
    <w:rsid w:val="00DB16F5"/>
    <w:rsid w:val="00DB4D22"/>
    <w:rsid w:val="00DC0726"/>
    <w:rsid w:val="00DC2B19"/>
    <w:rsid w:val="00DD0D4B"/>
    <w:rsid w:val="00DD28D6"/>
    <w:rsid w:val="00DD5F9E"/>
    <w:rsid w:val="00DD7E61"/>
    <w:rsid w:val="00DE5B0D"/>
    <w:rsid w:val="00DE6CB8"/>
    <w:rsid w:val="00DF0AF1"/>
    <w:rsid w:val="00DF102B"/>
    <w:rsid w:val="00DF256E"/>
    <w:rsid w:val="00DF2BEA"/>
    <w:rsid w:val="00E02C7C"/>
    <w:rsid w:val="00E03559"/>
    <w:rsid w:val="00E0528A"/>
    <w:rsid w:val="00E14324"/>
    <w:rsid w:val="00E179AA"/>
    <w:rsid w:val="00E20B49"/>
    <w:rsid w:val="00E2457D"/>
    <w:rsid w:val="00E247CE"/>
    <w:rsid w:val="00E255D1"/>
    <w:rsid w:val="00E26333"/>
    <w:rsid w:val="00E30272"/>
    <w:rsid w:val="00E31CA1"/>
    <w:rsid w:val="00E32942"/>
    <w:rsid w:val="00E34234"/>
    <w:rsid w:val="00E361CE"/>
    <w:rsid w:val="00E3649A"/>
    <w:rsid w:val="00E36C5A"/>
    <w:rsid w:val="00E408B3"/>
    <w:rsid w:val="00E4586A"/>
    <w:rsid w:val="00E45C5F"/>
    <w:rsid w:val="00E4779F"/>
    <w:rsid w:val="00E51F1A"/>
    <w:rsid w:val="00E5747E"/>
    <w:rsid w:val="00E60824"/>
    <w:rsid w:val="00E631EC"/>
    <w:rsid w:val="00E646B9"/>
    <w:rsid w:val="00E652B7"/>
    <w:rsid w:val="00E738A3"/>
    <w:rsid w:val="00E81434"/>
    <w:rsid w:val="00E82566"/>
    <w:rsid w:val="00E82637"/>
    <w:rsid w:val="00E856B3"/>
    <w:rsid w:val="00E954C4"/>
    <w:rsid w:val="00E97C67"/>
    <w:rsid w:val="00EA3386"/>
    <w:rsid w:val="00EA6052"/>
    <w:rsid w:val="00EB1325"/>
    <w:rsid w:val="00EB2FF5"/>
    <w:rsid w:val="00EB6427"/>
    <w:rsid w:val="00EB6A2C"/>
    <w:rsid w:val="00EC3D3B"/>
    <w:rsid w:val="00EC4919"/>
    <w:rsid w:val="00ED472B"/>
    <w:rsid w:val="00ED6E35"/>
    <w:rsid w:val="00ED7AE4"/>
    <w:rsid w:val="00EE6256"/>
    <w:rsid w:val="00EF03E7"/>
    <w:rsid w:val="00F02B9B"/>
    <w:rsid w:val="00F13AF7"/>
    <w:rsid w:val="00F15141"/>
    <w:rsid w:val="00F1772B"/>
    <w:rsid w:val="00F204AF"/>
    <w:rsid w:val="00F20690"/>
    <w:rsid w:val="00F217A4"/>
    <w:rsid w:val="00F22AF2"/>
    <w:rsid w:val="00F23500"/>
    <w:rsid w:val="00F24461"/>
    <w:rsid w:val="00F2468E"/>
    <w:rsid w:val="00F2476F"/>
    <w:rsid w:val="00F2640E"/>
    <w:rsid w:val="00F31A0B"/>
    <w:rsid w:val="00F345F6"/>
    <w:rsid w:val="00F36F97"/>
    <w:rsid w:val="00F40228"/>
    <w:rsid w:val="00F4590C"/>
    <w:rsid w:val="00F45979"/>
    <w:rsid w:val="00F52FD8"/>
    <w:rsid w:val="00F557F9"/>
    <w:rsid w:val="00F61C04"/>
    <w:rsid w:val="00F61DDC"/>
    <w:rsid w:val="00F62FD2"/>
    <w:rsid w:val="00F640E1"/>
    <w:rsid w:val="00F65C59"/>
    <w:rsid w:val="00F72573"/>
    <w:rsid w:val="00F75120"/>
    <w:rsid w:val="00F7584D"/>
    <w:rsid w:val="00F81661"/>
    <w:rsid w:val="00F82212"/>
    <w:rsid w:val="00F8274B"/>
    <w:rsid w:val="00F82E1E"/>
    <w:rsid w:val="00F8417C"/>
    <w:rsid w:val="00F87353"/>
    <w:rsid w:val="00F8770F"/>
    <w:rsid w:val="00F9187C"/>
    <w:rsid w:val="00F918DD"/>
    <w:rsid w:val="00F9322E"/>
    <w:rsid w:val="00F94C29"/>
    <w:rsid w:val="00F9524E"/>
    <w:rsid w:val="00FA75D6"/>
    <w:rsid w:val="00FA7985"/>
    <w:rsid w:val="00FB0613"/>
    <w:rsid w:val="00FB137A"/>
    <w:rsid w:val="00FB28B5"/>
    <w:rsid w:val="00FC66CA"/>
    <w:rsid w:val="00FC7A9C"/>
    <w:rsid w:val="00FD13FD"/>
    <w:rsid w:val="00FD646F"/>
    <w:rsid w:val="00FE4133"/>
    <w:rsid w:val="00FE44EA"/>
    <w:rsid w:val="00FE4B58"/>
    <w:rsid w:val="00FE4F4F"/>
    <w:rsid w:val="00FE645F"/>
    <w:rsid w:val="00FF2332"/>
    <w:rsid w:val="00FF2845"/>
    <w:rsid w:val="00FF2974"/>
    <w:rsid w:val="00FF2A25"/>
    <w:rsid w:val="00FF367B"/>
    <w:rsid w:val="00FF4C48"/>
    <w:rsid w:val="00FF514E"/>
    <w:rsid w:val="00FF51E8"/>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527"/>
    <w:rPr>
      <w:rFonts w:ascii="Times New Roman" w:eastAsia="Times New Roman" w:hAnsi="Times New Roman"/>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lang w:val="x-none"/>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lang w:val="x-none"/>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Cambria" w:hAnsi="Cambria"/>
      <w:b/>
      <w:bCs/>
      <w:i/>
      <w:iCs/>
      <w:color w:val="4F81BD"/>
      <w:lang w:val="x-none"/>
    </w:rPr>
  </w:style>
  <w:style w:type="paragraph" w:styleId="Nadpis5">
    <w:name w:val="heading 5"/>
    <w:basedOn w:val="Normln"/>
    <w:next w:val="Normln"/>
    <w:link w:val="Nadpis5Char"/>
    <w:qFormat/>
    <w:rsid w:val="002B15D8"/>
    <w:pPr>
      <w:keepNext/>
      <w:spacing w:line="120" w:lineRule="atLeast"/>
      <w:jc w:val="center"/>
      <w:outlineLvl w:val="4"/>
    </w:pPr>
    <w:rPr>
      <w:sz w:val="24"/>
      <w:lang w:val="x-none"/>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lang w:val="x-none"/>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Cambria" w:hAnsi="Cambria"/>
      <w:i/>
      <w:iCs/>
      <w:color w:val="404040"/>
      <w:lang w:val="x-none"/>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Cambria" w:hAnsi="Cambria"/>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B15D8"/>
    <w:rPr>
      <w:rFonts w:ascii="Times New Roman" w:eastAsia="Times New Roman" w:hAnsi="Times New Roman" w:cs="Times New Roman"/>
      <w:b/>
      <w:sz w:val="24"/>
      <w:szCs w:val="20"/>
      <w:lang w:eastAsia="cs-CZ"/>
    </w:rPr>
  </w:style>
  <w:style w:type="character" w:customStyle="1" w:styleId="Nadpis2Char">
    <w:name w:val="Nadpis 2 Char"/>
    <w:link w:val="Nadpis2"/>
    <w:rsid w:val="002B15D8"/>
    <w:rPr>
      <w:rFonts w:ascii="Times New Roman" w:eastAsia="Times New Roman" w:hAnsi="Times New Roman" w:cs="Times New Roman"/>
      <w:sz w:val="24"/>
      <w:szCs w:val="20"/>
      <w:lang w:eastAsia="cs-CZ"/>
    </w:rPr>
  </w:style>
  <w:style w:type="character" w:customStyle="1" w:styleId="Nadpis5Char">
    <w:name w:val="Nadpis 5 Char"/>
    <w:link w:val="Nadpis5"/>
    <w:rsid w:val="002B15D8"/>
    <w:rPr>
      <w:rFonts w:ascii="Times New Roman" w:eastAsia="Times New Roman" w:hAnsi="Times New Roman" w:cs="Times New Roman"/>
      <w:sz w:val="24"/>
      <w:szCs w:val="20"/>
      <w:lang w:eastAsia="cs-CZ"/>
    </w:rPr>
  </w:style>
  <w:style w:type="character" w:customStyle="1" w:styleId="Nadpis6Char">
    <w:name w:val="Nadpis 6 Char"/>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lang w:val="x-none"/>
    </w:rPr>
  </w:style>
  <w:style w:type="character" w:customStyle="1" w:styleId="ZkladntextChar">
    <w:name w:val="Základní text Char"/>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lang w:val="x-none"/>
    </w:rPr>
  </w:style>
  <w:style w:type="character" w:customStyle="1" w:styleId="Zkladntext2Char">
    <w:name w:val="Základní text 2 Char"/>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link w:val="Nadpis4"/>
    <w:uiPriority w:val="9"/>
    <w:rsid w:val="002B15D8"/>
    <w:rPr>
      <w:rFonts w:ascii="Cambria" w:eastAsia="Times New Roman" w:hAnsi="Cambria" w:cs="Times New Roman"/>
      <w:b/>
      <w:bCs/>
      <w:i/>
      <w:iCs/>
      <w:color w:val="4F81BD"/>
      <w:sz w:val="20"/>
      <w:szCs w:val="20"/>
      <w:lang w:eastAsia="cs-CZ"/>
    </w:rPr>
  </w:style>
  <w:style w:type="character" w:customStyle="1" w:styleId="Nadpis7Char">
    <w:name w:val="Nadpis 7 Char"/>
    <w:link w:val="Nadpis7"/>
    <w:uiPriority w:val="9"/>
    <w:semiHidden/>
    <w:rsid w:val="002B15D8"/>
    <w:rPr>
      <w:rFonts w:ascii="Cambria" w:eastAsia="Times New Roman" w:hAnsi="Cambria" w:cs="Times New Roman"/>
      <w:i/>
      <w:iCs/>
      <w:color w:val="404040"/>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rPr>
      <w:lang w:val="x-none"/>
    </w:rPr>
  </w:style>
  <w:style w:type="character" w:customStyle="1" w:styleId="Zkladntextodsazen2Char">
    <w:name w:val="Základní text odsazený 2 Char"/>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lang w:val="x-none"/>
    </w:rPr>
  </w:style>
  <w:style w:type="character" w:customStyle="1" w:styleId="Zkladntext3Char">
    <w:name w:val="Základní text 3 Char"/>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link w:val="Nadpis8"/>
    <w:uiPriority w:val="9"/>
    <w:semiHidden/>
    <w:rsid w:val="00D9015F"/>
    <w:rPr>
      <w:rFonts w:ascii="Cambria" w:eastAsia="Times New Roman" w:hAnsi="Cambria" w:cs="Times New Roman"/>
      <w:color w:val="404040"/>
      <w:sz w:val="20"/>
      <w:szCs w:val="20"/>
      <w:lang w:eastAsia="cs-CZ"/>
    </w:rPr>
  </w:style>
  <w:style w:type="paragraph" w:styleId="Zhlav">
    <w:name w:val="header"/>
    <w:basedOn w:val="Normln"/>
    <w:link w:val="ZhlavChar"/>
    <w:uiPriority w:val="99"/>
    <w:unhideWhenUsed/>
    <w:rsid w:val="00D362ED"/>
    <w:pPr>
      <w:tabs>
        <w:tab w:val="center" w:pos="4536"/>
        <w:tab w:val="right" w:pos="9072"/>
      </w:tabs>
    </w:pPr>
    <w:rPr>
      <w:lang w:val="x-none"/>
    </w:rPr>
  </w:style>
  <w:style w:type="character" w:customStyle="1" w:styleId="ZhlavChar">
    <w:name w:val="Záhlaví Char"/>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rPr>
      <w:lang w:val="x-none"/>
    </w:rPr>
  </w:style>
  <w:style w:type="character" w:customStyle="1" w:styleId="ZpatChar">
    <w:name w:val="Zápatí Char"/>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semiHidden/>
    <w:unhideWhenUsed/>
    <w:rsid w:val="005926BC"/>
    <w:rPr>
      <w:sz w:val="16"/>
      <w:szCs w:val="16"/>
    </w:rPr>
  </w:style>
  <w:style w:type="paragraph" w:styleId="Textkomente">
    <w:name w:val="annotation text"/>
    <w:basedOn w:val="Normln"/>
    <w:link w:val="TextkomenteChar"/>
    <w:uiPriority w:val="99"/>
    <w:unhideWhenUsed/>
    <w:rsid w:val="005926BC"/>
    <w:rPr>
      <w:lang w:val="x-none"/>
    </w:rPr>
  </w:style>
  <w:style w:type="character" w:customStyle="1" w:styleId="TextkomenteChar">
    <w:name w:val="Text komentáře Char"/>
    <w:link w:val="Textkomente"/>
    <w:uiPriority w:val="99"/>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sz w:val="16"/>
      <w:szCs w:val="16"/>
      <w:lang w:val="x-none"/>
    </w:rPr>
  </w:style>
  <w:style w:type="character" w:customStyle="1" w:styleId="TextbublinyChar">
    <w:name w:val="Text bubliny Char"/>
    <w:link w:val="Textbubliny"/>
    <w:uiPriority w:val="99"/>
    <w:semiHidden/>
    <w:rsid w:val="005926BC"/>
    <w:rPr>
      <w:rFonts w:ascii="Tahoma" w:eastAsia="Times New Roman" w:hAnsi="Tahoma" w:cs="Tahoma"/>
      <w:sz w:val="16"/>
      <w:szCs w:val="16"/>
      <w:lang w:eastAsia="cs-CZ"/>
    </w:rPr>
  </w:style>
  <w:style w:type="character" w:customStyle="1" w:styleId="radekformulare4">
    <w:name w:val="radekformulare4"/>
    <w:rsid w:val="00E4779F"/>
    <w:rPr>
      <w:vanish w:val="0"/>
      <w:webHidden w:val="0"/>
      <w:shd w:val="clear" w:color="auto" w:fill="F4F6FA"/>
      <w:specVanish w:val="0"/>
    </w:rPr>
  </w:style>
  <w:style w:type="character" w:styleId="Hypertextovodkaz">
    <w:name w:val="Hyperlink"/>
    <w:uiPriority w:val="99"/>
    <w:unhideWhenUsed/>
    <w:rsid w:val="00A164C7"/>
    <w:rPr>
      <w:color w:val="0000FF"/>
      <w:u w:val="single"/>
    </w:rPr>
  </w:style>
  <w:style w:type="character" w:customStyle="1" w:styleId="Nevyeenzmnka">
    <w:name w:val="Nevyřešená zmínka"/>
    <w:uiPriority w:val="99"/>
    <w:semiHidden/>
    <w:unhideWhenUsed/>
    <w:rsid w:val="005F7803"/>
    <w:rPr>
      <w:color w:val="605E5C"/>
      <w:shd w:val="clear" w:color="auto" w:fill="E1DFDD"/>
    </w:rPr>
  </w:style>
  <w:style w:type="paragraph" w:styleId="Zkladntextodsazen">
    <w:name w:val="Body Text Indent"/>
    <w:basedOn w:val="Normln"/>
    <w:link w:val="ZkladntextodsazenChar"/>
    <w:uiPriority w:val="99"/>
    <w:semiHidden/>
    <w:unhideWhenUsed/>
    <w:rsid w:val="008374CD"/>
    <w:pPr>
      <w:spacing w:after="120"/>
      <w:ind w:left="283"/>
    </w:pPr>
    <w:rPr>
      <w:lang w:val="x-none" w:eastAsia="x-none"/>
    </w:rPr>
  </w:style>
  <w:style w:type="character" w:customStyle="1" w:styleId="ZkladntextodsazenChar">
    <w:name w:val="Základní text odsazený Char"/>
    <w:link w:val="Zkladntextodsazen"/>
    <w:uiPriority w:val="99"/>
    <w:semiHidden/>
    <w:rsid w:val="008374CD"/>
    <w:rPr>
      <w:rFonts w:ascii="Times New Roman" w:eastAsia="Times New Roman" w:hAnsi="Times New Roman"/>
    </w:rPr>
  </w:style>
  <w:style w:type="character" w:customStyle="1" w:styleId="TextkomenteChar1">
    <w:name w:val="Text komentáře Char1"/>
    <w:uiPriority w:val="99"/>
    <w:semiHidden/>
    <w:rsid w:val="00BE6C90"/>
    <w:rPr>
      <w:rFonts w:ascii="Arial" w:eastAsia="Lucida Sans Unicode" w:hAnsi="Arial" w:cs="Arial"/>
      <w:kern w:val="1"/>
      <w:lang w:eastAsia="zh-CN"/>
    </w:rPr>
  </w:style>
  <w:style w:type="paragraph" w:styleId="Prosttext">
    <w:name w:val="Plain Text"/>
    <w:basedOn w:val="Normln"/>
    <w:link w:val="ProsttextChar"/>
    <w:uiPriority w:val="99"/>
    <w:rsid w:val="0094268B"/>
    <w:rPr>
      <w:rFonts w:ascii="Courier New" w:eastAsia="Calibri" w:hAnsi="Courier New"/>
      <w:lang w:val="x-none" w:eastAsia="x-none"/>
    </w:rPr>
  </w:style>
  <w:style w:type="character" w:customStyle="1" w:styleId="ProsttextChar">
    <w:name w:val="Prostý text Char"/>
    <w:link w:val="Prosttext"/>
    <w:uiPriority w:val="99"/>
    <w:rsid w:val="0094268B"/>
    <w:rPr>
      <w:rFonts w:ascii="Courier New"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527"/>
    <w:rPr>
      <w:rFonts w:ascii="Times New Roman" w:eastAsia="Times New Roman" w:hAnsi="Times New Roman"/>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lang w:val="x-none"/>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lang w:val="x-none"/>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Cambria" w:hAnsi="Cambria"/>
      <w:b/>
      <w:bCs/>
      <w:i/>
      <w:iCs/>
      <w:color w:val="4F81BD"/>
      <w:lang w:val="x-none"/>
    </w:rPr>
  </w:style>
  <w:style w:type="paragraph" w:styleId="Nadpis5">
    <w:name w:val="heading 5"/>
    <w:basedOn w:val="Normln"/>
    <w:next w:val="Normln"/>
    <w:link w:val="Nadpis5Char"/>
    <w:qFormat/>
    <w:rsid w:val="002B15D8"/>
    <w:pPr>
      <w:keepNext/>
      <w:spacing w:line="120" w:lineRule="atLeast"/>
      <w:jc w:val="center"/>
      <w:outlineLvl w:val="4"/>
    </w:pPr>
    <w:rPr>
      <w:sz w:val="24"/>
      <w:lang w:val="x-none"/>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lang w:val="x-none"/>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Cambria" w:hAnsi="Cambria"/>
      <w:i/>
      <w:iCs/>
      <w:color w:val="404040"/>
      <w:lang w:val="x-none"/>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Cambria" w:hAnsi="Cambria"/>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B15D8"/>
    <w:rPr>
      <w:rFonts w:ascii="Times New Roman" w:eastAsia="Times New Roman" w:hAnsi="Times New Roman" w:cs="Times New Roman"/>
      <w:b/>
      <w:sz w:val="24"/>
      <w:szCs w:val="20"/>
      <w:lang w:eastAsia="cs-CZ"/>
    </w:rPr>
  </w:style>
  <w:style w:type="character" w:customStyle="1" w:styleId="Nadpis2Char">
    <w:name w:val="Nadpis 2 Char"/>
    <w:link w:val="Nadpis2"/>
    <w:rsid w:val="002B15D8"/>
    <w:rPr>
      <w:rFonts w:ascii="Times New Roman" w:eastAsia="Times New Roman" w:hAnsi="Times New Roman" w:cs="Times New Roman"/>
      <w:sz w:val="24"/>
      <w:szCs w:val="20"/>
      <w:lang w:eastAsia="cs-CZ"/>
    </w:rPr>
  </w:style>
  <w:style w:type="character" w:customStyle="1" w:styleId="Nadpis5Char">
    <w:name w:val="Nadpis 5 Char"/>
    <w:link w:val="Nadpis5"/>
    <w:rsid w:val="002B15D8"/>
    <w:rPr>
      <w:rFonts w:ascii="Times New Roman" w:eastAsia="Times New Roman" w:hAnsi="Times New Roman" w:cs="Times New Roman"/>
      <w:sz w:val="24"/>
      <w:szCs w:val="20"/>
      <w:lang w:eastAsia="cs-CZ"/>
    </w:rPr>
  </w:style>
  <w:style w:type="character" w:customStyle="1" w:styleId="Nadpis6Char">
    <w:name w:val="Nadpis 6 Char"/>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lang w:val="x-none"/>
    </w:rPr>
  </w:style>
  <w:style w:type="character" w:customStyle="1" w:styleId="ZkladntextChar">
    <w:name w:val="Základní text Char"/>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lang w:val="x-none"/>
    </w:rPr>
  </w:style>
  <w:style w:type="character" w:customStyle="1" w:styleId="Zkladntext2Char">
    <w:name w:val="Základní text 2 Char"/>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link w:val="Nadpis4"/>
    <w:uiPriority w:val="9"/>
    <w:rsid w:val="002B15D8"/>
    <w:rPr>
      <w:rFonts w:ascii="Cambria" w:eastAsia="Times New Roman" w:hAnsi="Cambria" w:cs="Times New Roman"/>
      <w:b/>
      <w:bCs/>
      <w:i/>
      <w:iCs/>
      <w:color w:val="4F81BD"/>
      <w:sz w:val="20"/>
      <w:szCs w:val="20"/>
      <w:lang w:eastAsia="cs-CZ"/>
    </w:rPr>
  </w:style>
  <w:style w:type="character" w:customStyle="1" w:styleId="Nadpis7Char">
    <w:name w:val="Nadpis 7 Char"/>
    <w:link w:val="Nadpis7"/>
    <w:uiPriority w:val="9"/>
    <w:semiHidden/>
    <w:rsid w:val="002B15D8"/>
    <w:rPr>
      <w:rFonts w:ascii="Cambria" w:eastAsia="Times New Roman" w:hAnsi="Cambria" w:cs="Times New Roman"/>
      <w:i/>
      <w:iCs/>
      <w:color w:val="404040"/>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rPr>
      <w:lang w:val="x-none"/>
    </w:rPr>
  </w:style>
  <w:style w:type="character" w:customStyle="1" w:styleId="Zkladntextodsazen2Char">
    <w:name w:val="Základní text odsazený 2 Char"/>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lang w:val="x-none"/>
    </w:rPr>
  </w:style>
  <w:style w:type="character" w:customStyle="1" w:styleId="Zkladntext3Char">
    <w:name w:val="Základní text 3 Char"/>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link w:val="Nadpis8"/>
    <w:uiPriority w:val="9"/>
    <w:semiHidden/>
    <w:rsid w:val="00D9015F"/>
    <w:rPr>
      <w:rFonts w:ascii="Cambria" w:eastAsia="Times New Roman" w:hAnsi="Cambria" w:cs="Times New Roman"/>
      <w:color w:val="404040"/>
      <w:sz w:val="20"/>
      <w:szCs w:val="20"/>
      <w:lang w:eastAsia="cs-CZ"/>
    </w:rPr>
  </w:style>
  <w:style w:type="paragraph" w:styleId="Zhlav">
    <w:name w:val="header"/>
    <w:basedOn w:val="Normln"/>
    <w:link w:val="ZhlavChar"/>
    <w:uiPriority w:val="99"/>
    <w:unhideWhenUsed/>
    <w:rsid w:val="00D362ED"/>
    <w:pPr>
      <w:tabs>
        <w:tab w:val="center" w:pos="4536"/>
        <w:tab w:val="right" w:pos="9072"/>
      </w:tabs>
    </w:pPr>
    <w:rPr>
      <w:lang w:val="x-none"/>
    </w:rPr>
  </w:style>
  <w:style w:type="character" w:customStyle="1" w:styleId="ZhlavChar">
    <w:name w:val="Záhlaví Char"/>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rPr>
      <w:lang w:val="x-none"/>
    </w:rPr>
  </w:style>
  <w:style w:type="character" w:customStyle="1" w:styleId="ZpatChar">
    <w:name w:val="Zápatí Char"/>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semiHidden/>
    <w:unhideWhenUsed/>
    <w:rsid w:val="005926BC"/>
    <w:rPr>
      <w:sz w:val="16"/>
      <w:szCs w:val="16"/>
    </w:rPr>
  </w:style>
  <w:style w:type="paragraph" w:styleId="Textkomente">
    <w:name w:val="annotation text"/>
    <w:basedOn w:val="Normln"/>
    <w:link w:val="TextkomenteChar"/>
    <w:uiPriority w:val="99"/>
    <w:unhideWhenUsed/>
    <w:rsid w:val="005926BC"/>
    <w:rPr>
      <w:lang w:val="x-none"/>
    </w:rPr>
  </w:style>
  <w:style w:type="character" w:customStyle="1" w:styleId="TextkomenteChar">
    <w:name w:val="Text komentáře Char"/>
    <w:link w:val="Textkomente"/>
    <w:uiPriority w:val="99"/>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sz w:val="16"/>
      <w:szCs w:val="16"/>
      <w:lang w:val="x-none"/>
    </w:rPr>
  </w:style>
  <w:style w:type="character" w:customStyle="1" w:styleId="TextbublinyChar">
    <w:name w:val="Text bubliny Char"/>
    <w:link w:val="Textbubliny"/>
    <w:uiPriority w:val="99"/>
    <w:semiHidden/>
    <w:rsid w:val="005926BC"/>
    <w:rPr>
      <w:rFonts w:ascii="Tahoma" w:eastAsia="Times New Roman" w:hAnsi="Tahoma" w:cs="Tahoma"/>
      <w:sz w:val="16"/>
      <w:szCs w:val="16"/>
      <w:lang w:eastAsia="cs-CZ"/>
    </w:rPr>
  </w:style>
  <w:style w:type="character" w:customStyle="1" w:styleId="radekformulare4">
    <w:name w:val="radekformulare4"/>
    <w:rsid w:val="00E4779F"/>
    <w:rPr>
      <w:vanish w:val="0"/>
      <w:webHidden w:val="0"/>
      <w:shd w:val="clear" w:color="auto" w:fill="F4F6FA"/>
      <w:specVanish w:val="0"/>
    </w:rPr>
  </w:style>
  <w:style w:type="character" w:styleId="Hypertextovodkaz">
    <w:name w:val="Hyperlink"/>
    <w:uiPriority w:val="99"/>
    <w:unhideWhenUsed/>
    <w:rsid w:val="00A164C7"/>
    <w:rPr>
      <w:color w:val="0000FF"/>
      <w:u w:val="single"/>
    </w:rPr>
  </w:style>
  <w:style w:type="character" w:customStyle="1" w:styleId="Nevyeenzmnka">
    <w:name w:val="Nevyřešená zmínka"/>
    <w:uiPriority w:val="99"/>
    <w:semiHidden/>
    <w:unhideWhenUsed/>
    <w:rsid w:val="005F7803"/>
    <w:rPr>
      <w:color w:val="605E5C"/>
      <w:shd w:val="clear" w:color="auto" w:fill="E1DFDD"/>
    </w:rPr>
  </w:style>
  <w:style w:type="paragraph" w:styleId="Zkladntextodsazen">
    <w:name w:val="Body Text Indent"/>
    <w:basedOn w:val="Normln"/>
    <w:link w:val="ZkladntextodsazenChar"/>
    <w:uiPriority w:val="99"/>
    <w:semiHidden/>
    <w:unhideWhenUsed/>
    <w:rsid w:val="008374CD"/>
    <w:pPr>
      <w:spacing w:after="120"/>
      <w:ind w:left="283"/>
    </w:pPr>
    <w:rPr>
      <w:lang w:val="x-none" w:eastAsia="x-none"/>
    </w:rPr>
  </w:style>
  <w:style w:type="character" w:customStyle="1" w:styleId="ZkladntextodsazenChar">
    <w:name w:val="Základní text odsazený Char"/>
    <w:link w:val="Zkladntextodsazen"/>
    <w:uiPriority w:val="99"/>
    <w:semiHidden/>
    <w:rsid w:val="008374CD"/>
    <w:rPr>
      <w:rFonts w:ascii="Times New Roman" w:eastAsia="Times New Roman" w:hAnsi="Times New Roman"/>
    </w:rPr>
  </w:style>
  <w:style w:type="character" w:customStyle="1" w:styleId="TextkomenteChar1">
    <w:name w:val="Text komentáře Char1"/>
    <w:uiPriority w:val="99"/>
    <w:semiHidden/>
    <w:rsid w:val="00BE6C90"/>
    <w:rPr>
      <w:rFonts w:ascii="Arial" w:eastAsia="Lucida Sans Unicode" w:hAnsi="Arial" w:cs="Arial"/>
      <w:kern w:val="1"/>
      <w:lang w:eastAsia="zh-CN"/>
    </w:rPr>
  </w:style>
  <w:style w:type="paragraph" w:styleId="Prosttext">
    <w:name w:val="Plain Text"/>
    <w:basedOn w:val="Normln"/>
    <w:link w:val="ProsttextChar"/>
    <w:uiPriority w:val="99"/>
    <w:rsid w:val="0094268B"/>
    <w:rPr>
      <w:rFonts w:ascii="Courier New" w:eastAsia="Calibri" w:hAnsi="Courier New"/>
      <w:lang w:val="x-none" w:eastAsia="x-none"/>
    </w:rPr>
  </w:style>
  <w:style w:type="character" w:customStyle="1" w:styleId="ProsttextChar">
    <w:name w:val="Prostý text Char"/>
    <w:link w:val="Prosttext"/>
    <w:uiPriority w:val="99"/>
    <w:rsid w:val="0094268B"/>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kajer@subterra.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kajer@subterr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ajer@subterr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kajer@subterra.cz" TargetMode="External"/><Relationship Id="rId4" Type="http://schemas.microsoft.com/office/2007/relationships/stylesWithEffects" Target="stylesWithEffects.xml"/><Relationship Id="rId9" Type="http://schemas.openxmlformats.org/officeDocument/2006/relationships/hyperlink" Target="mailto:pkajer@subterr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E7C2-164D-46C0-8C83-6BEC3349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8233</Words>
  <Characters>48576</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56696</CharactersWithSpaces>
  <SharedDoc>false</SharedDoc>
  <HLinks>
    <vt:vector size="30" baseType="variant">
      <vt:variant>
        <vt:i4>3342356</vt:i4>
      </vt:variant>
      <vt:variant>
        <vt:i4>12</vt:i4>
      </vt:variant>
      <vt:variant>
        <vt:i4>0</vt:i4>
      </vt:variant>
      <vt:variant>
        <vt:i4>5</vt:i4>
      </vt:variant>
      <vt:variant>
        <vt:lpwstr>mailto:mkrenar@subterra.cz</vt:lpwstr>
      </vt:variant>
      <vt:variant>
        <vt:lpwstr/>
      </vt:variant>
      <vt:variant>
        <vt:i4>4325478</vt:i4>
      </vt:variant>
      <vt:variant>
        <vt:i4>9</vt:i4>
      </vt:variant>
      <vt:variant>
        <vt:i4>0</vt:i4>
      </vt:variant>
      <vt:variant>
        <vt:i4>5</vt:i4>
      </vt:variant>
      <vt:variant>
        <vt:lpwstr>mailto:thadacek@subterra.cz</vt:lpwstr>
      </vt:variant>
      <vt:variant>
        <vt:lpwstr/>
      </vt:variant>
      <vt:variant>
        <vt:i4>2555921</vt:i4>
      </vt:variant>
      <vt:variant>
        <vt:i4>6</vt:i4>
      </vt:variant>
      <vt:variant>
        <vt:i4>0</vt:i4>
      </vt:variant>
      <vt:variant>
        <vt:i4>5</vt:i4>
      </vt:variant>
      <vt:variant>
        <vt:lpwstr>mailto:pkajer@subterra.cz</vt:lpwstr>
      </vt:variant>
      <vt:variant>
        <vt:lpwstr/>
      </vt:variant>
      <vt:variant>
        <vt:i4>5963814</vt:i4>
      </vt:variant>
      <vt:variant>
        <vt:i4>3</vt:i4>
      </vt:variant>
      <vt:variant>
        <vt:i4>0</vt:i4>
      </vt:variant>
      <vt:variant>
        <vt:i4>5</vt:i4>
      </vt:variant>
      <vt:variant>
        <vt:lpwstr>mailto:robert.navratil@mlp.cz</vt:lpwstr>
      </vt:variant>
      <vt:variant>
        <vt:lpwstr/>
      </vt:variant>
      <vt:variant>
        <vt:i4>3801175</vt:i4>
      </vt:variant>
      <vt:variant>
        <vt:i4>0</vt:i4>
      </vt:variant>
      <vt:variant>
        <vt:i4>0</vt:i4>
      </vt:variant>
      <vt:variant>
        <vt:i4>5</vt:i4>
      </vt:variant>
      <vt:variant>
        <vt:lpwstr>mailto:ondrej.lachnit@mlp.cz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2022-03-18T11:54:00Z</dcterms:created>
  <dcterms:modified xsi:type="dcterms:W3CDTF">2022-03-18T11:54:00Z</dcterms:modified>
</cp:coreProperties>
</file>