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BF2F" w14:textId="6A022A19" w:rsidR="00F55137" w:rsidRPr="00843F01" w:rsidRDefault="005E6417" w:rsidP="00921100">
      <w:pPr>
        <w:spacing w:line="240" w:lineRule="exact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843F01">
        <w:rPr>
          <w:rFonts w:ascii="Arial" w:hAnsi="Arial" w:cs="Arial"/>
          <w:b/>
          <w:sz w:val="22"/>
        </w:rPr>
        <w:t xml:space="preserve">DODATEK Č. </w:t>
      </w:r>
      <w:r w:rsidR="00742FA7">
        <w:rPr>
          <w:rFonts w:ascii="Arial" w:hAnsi="Arial" w:cs="Arial"/>
          <w:b/>
          <w:sz w:val="22"/>
        </w:rPr>
        <w:t>7</w:t>
      </w:r>
      <w:r w:rsidRPr="00843F01">
        <w:rPr>
          <w:rFonts w:ascii="Arial" w:hAnsi="Arial" w:cs="Arial"/>
          <w:b/>
          <w:sz w:val="22"/>
        </w:rPr>
        <w:t xml:space="preserve"> KE SMLOUVĚ O POSKYTOVÁNÍ SLUŽEB KOMPLEXNÍ REALIZACE ÚKLIDU A ÚDRŽBY VEŘEJNÉHO PROSTRANSTVÍ MĚSTSKÉ ČÁSTI PRAHA 3</w:t>
      </w:r>
      <w:r w:rsidR="006F3A24" w:rsidRPr="00843F01">
        <w:rPr>
          <w:rFonts w:ascii="Arial" w:hAnsi="Arial" w:cs="Arial"/>
          <w:b/>
          <w:sz w:val="22"/>
        </w:rPr>
        <w:t xml:space="preserve"> </w:t>
      </w:r>
    </w:p>
    <w:p w14:paraId="6B4344D7" w14:textId="77777777" w:rsidR="00F55137" w:rsidRPr="00843F01" w:rsidRDefault="00F55137" w:rsidP="00921100">
      <w:pPr>
        <w:spacing w:line="240" w:lineRule="exact"/>
        <w:jc w:val="center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uzavřený níže uvedeného dne, měsíce a roku</w:t>
      </w:r>
    </w:p>
    <w:p w14:paraId="0EB4D2FC" w14:textId="77777777" w:rsidR="005E6417" w:rsidRPr="00843F01" w:rsidRDefault="00F55137" w:rsidP="00921100">
      <w:pPr>
        <w:spacing w:line="240" w:lineRule="exact"/>
        <w:jc w:val="center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 xml:space="preserve">podle § 1746 odst. 2 zákona č. 89/2012 Sb., občanský zákoník, v platném znění </w:t>
      </w:r>
      <w:r w:rsidR="006F3A24" w:rsidRPr="00843F01">
        <w:rPr>
          <w:rFonts w:ascii="Arial" w:hAnsi="Arial" w:cs="Arial"/>
          <w:sz w:val="22"/>
        </w:rPr>
        <w:t>(dále jen „</w:t>
      </w:r>
      <w:r w:rsidR="006F3A24" w:rsidRPr="00843F01">
        <w:rPr>
          <w:rFonts w:ascii="Arial" w:hAnsi="Arial" w:cs="Arial"/>
          <w:b/>
          <w:sz w:val="22"/>
        </w:rPr>
        <w:t>Dodatek</w:t>
      </w:r>
      <w:r w:rsidR="006F3A24" w:rsidRPr="00843F01">
        <w:rPr>
          <w:rFonts w:ascii="Arial" w:hAnsi="Arial" w:cs="Arial"/>
          <w:sz w:val="22"/>
        </w:rPr>
        <w:t>“)</w:t>
      </w:r>
    </w:p>
    <w:p w14:paraId="4A0ED028" w14:textId="77777777" w:rsidR="00F55137" w:rsidRPr="00843F01" w:rsidRDefault="00F55137" w:rsidP="00921100">
      <w:pPr>
        <w:spacing w:line="240" w:lineRule="exact"/>
        <w:jc w:val="center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mezi následujícími smluvními stranami:</w:t>
      </w:r>
    </w:p>
    <w:p w14:paraId="35547ABB" w14:textId="77777777" w:rsidR="00F55137" w:rsidRPr="00843F01" w:rsidRDefault="00F55137" w:rsidP="00921100">
      <w:pPr>
        <w:spacing w:line="240" w:lineRule="exact"/>
        <w:rPr>
          <w:rFonts w:ascii="Arial" w:hAnsi="Arial" w:cs="Arial"/>
          <w:sz w:val="22"/>
        </w:rPr>
      </w:pPr>
    </w:p>
    <w:p w14:paraId="04F51681" w14:textId="77777777" w:rsidR="00F55137" w:rsidRPr="00843F01" w:rsidRDefault="00F55137" w:rsidP="00921100">
      <w:pPr>
        <w:spacing w:before="0" w:after="0" w:line="240" w:lineRule="exact"/>
        <w:rPr>
          <w:rFonts w:ascii="Arial" w:hAnsi="Arial" w:cs="Arial"/>
          <w:b/>
          <w:sz w:val="22"/>
        </w:rPr>
      </w:pPr>
      <w:r w:rsidRPr="00843F01">
        <w:rPr>
          <w:rFonts w:ascii="Arial" w:hAnsi="Arial" w:cs="Arial"/>
          <w:b/>
          <w:sz w:val="22"/>
        </w:rPr>
        <w:t>Městská část Praha 3</w:t>
      </w:r>
    </w:p>
    <w:p w14:paraId="496CF9AD" w14:textId="77777777" w:rsidR="008C4CB6" w:rsidRPr="00843F01" w:rsidRDefault="008C4CB6" w:rsidP="00921100">
      <w:pPr>
        <w:spacing w:before="0" w:after="0"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IČO: 00063517</w:t>
      </w:r>
    </w:p>
    <w:p w14:paraId="74B33F21" w14:textId="77777777" w:rsidR="008C4CB6" w:rsidRPr="00843F01" w:rsidRDefault="00F55137" w:rsidP="00921100">
      <w:pPr>
        <w:spacing w:before="0" w:after="0"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se sídlem Havlíčk</w:t>
      </w:r>
      <w:r w:rsidR="008C4CB6" w:rsidRPr="00843F01">
        <w:rPr>
          <w:rFonts w:ascii="Arial" w:hAnsi="Arial" w:cs="Arial"/>
          <w:sz w:val="22"/>
        </w:rPr>
        <w:t xml:space="preserve">ovo nám. </w:t>
      </w:r>
      <w:r w:rsidR="00921100">
        <w:rPr>
          <w:rFonts w:ascii="Arial" w:hAnsi="Arial" w:cs="Arial"/>
          <w:sz w:val="22"/>
        </w:rPr>
        <w:t>700/9</w:t>
      </w:r>
      <w:r w:rsidR="008C4CB6" w:rsidRPr="00843F01">
        <w:rPr>
          <w:rFonts w:ascii="Arial" w:hAnsi="Arial" w:cs="Arial"/>
          <w:sz w:val="22"/>
        </w:rPr>
        <w:t xml:space="preserve">, 130 </w:t>
      </w:r>
      <w:r w:rsidR="00921100">
        <w:rPr>
          <w:rFonts w:ascii="Arial" w:hAnsi="Arial" w:cs="Arial"/>
          <w:sz w:val="22"/>
        </w:rPr>
        <w:t>00</w:t>
      </w:r>
      <w:r w:rsidR="008C4CB6" w:rsidRPr="00843F01">
        <w:rPr>
          <w:rFonts w:ascii="Arial" w:hAnsi="Arial" w:cs="Arial"/>
          <w:sz w:val="22"/>
        </w:rPr>
        <w:t xml:space="preserve"> Praha 3</w:t>
      </w:r>
    </w:p>
    <w:p w14:paraId="1B89DAAA" w14:textId="77777777" w:rsidR="00F55137" w:rsidRPr="00843F01" w:rsidRDefault="00F55137" w:rsidP="00921100">
      <w:pPr>
        <w:spacing w:before="0" w:after="0"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 xml:space="preserve">(dále jen </w:t>
      </w:r>
      <w:r w:rsidRPr="00843F01">
        <w:rPr>
          <w:rFonts w:ascii="Arial" w:hAnsi="Arial" w:cs="Arial"/>
          <w:b/>
          <w:sz w:val="22"/>
        </w:rPr>
        <w:t>„Objednatel“</w:t>
      </w:r>
      <w:r w:rsidRPr="00843F01">
        <w:rPr>
          <w:rFonts w:ascii="Arial" w:hAnsi="Arial" w:cs="Arial"/>
          <w:sz w:val="22"/>
        </w:rPr>
        <w:t>)</w:t>
      </w:r>
    </w:p>
    <w:p w14:paraId="12966109" w14:textId="77777777" w:rsidR="00F55137" w:rsidRPr="00843F01" w:rsidRDefault="00F55137" w:rsidP="00921100">
      <w:pPr>
        <w:spacing w:line="240" w:lineRule="exact"/>
        <w:rPr>
          <w:rFonts w:ascii="Arial" w:hAnsi="Arial" w:cs="Arial"/>
          <w:sz w:val="22"/>
        </w:rPr>
      </w:pPr>
    </w:p>
    <w:p w14:paraId="2E154F5E" w14:textId="77777777" w:rsidR="00F55137" w:rsidRPr="00843F01" w:rsidRDefault="00F55137" w:rsidP="00921100">
      <w:pPr>
        <w:spacing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a</w:t>
      </w:r>
    </w:p>
    <w:p w14:paraId="02928C5D" w14:textId="77777777" w:rsidR="00F55137" w:rsidRPr="00843F01" w:rsidRDefault="00F55137" w:rsidP="00921100">
      <w:pPr>
        <w:spacing w:line="240" w:lineRule="exact"/>
        <w:rPr>
          <w:rFonts w:ascii="Arial" w:hAnsi="Arial" w:cs="Arial"/>
          <w:sz w:val="22"/>
        </w:rPr>
      </w:pPr>
    </w:p>
    <w:p w14:paraId="4B1F7CA3" w14:textId="77777777" w:rsidR="00F55137" w:rsidRPr="00843F01" w:rsidRDefault="00F55137" w:rsidP="00921100">
      <w:pPr>
        <w:spacing w:before="0" w:after="0" w:line="240" w:lineRule="exact"/>
        <w:rPr>
          <w:rFonts w:ascii="Arial" w:hAnsi="Arial" w:cs="Arial"/>
          <w:b/>
          <w:sz w:val="22"/>
        </w:rPr>
      </w:pPr>
      <w:r w:rsidRPr="00843F01">
        <w:rPr>
          <w:rFonts w:ascii="Arial" w:hAnsi="Arial" w:cs="Arial"/>
          <w:b/>
          <w:sz w:val="22"/>
        </w:rPr>
        <w:t>Pražské služby, a.s.</w:t>
      </w:r>
    </w:p>
    <w:p w14:paraId="11FD638B" w14:textId="77777777" w:rsidR="008C4CB6" w:rsidRPr="00843F01" w:rsidRDefault="008C4CB6" w:rsidP="00921100">
      <w:pPr>
        <w:spacing w:before="0" w:after="0" w:line="240" w:lineRule="exact"/>
        <w:rPr>
          <w:rFonts w:ascii="Arial" w:hAnsi="Arial" w:cs="Arial"/>
          <w:b/>
          <w:sz w:val="22"/>
        </w:rPr>
      </w:pPr>
      <w:r w:rsidRPr="00843F01">
        <w:rPr>
          <w:rFonts w:ascii="Arial" w:hAnsi="Arial" w:cs="Arial"/>
          <w:sz w:val="22"/>
        </w:rPr>
        <w:t>IČO: 60194120</w:t>
      </w:r>
    </w:p>
    <w:p w14:paraId="40E08C4F" w14:textId="77777777" w:rsidR="008C4CB6" w:rsidRPr="00843F01" w:rsidRDefault="00F55137" w:rsidP="00921100">
      <w:pPr>
        <w:spacing w:before="0" w:after="0"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se sídlem Praha 9,</w:t>
      </w:r>
      <w:r w:rsidR="00AE2F29">
        <w:rPr>
          <w:rFonts w:ascii="Arial" w:hAnsi="Arial" w:cs="Arial"/>
          <w:sz w:val="22"/>
        </w:rPr>
        <w:t xml:space="preserve"> Pod Š</w:t>
      </w:r>
      <w:r w:rsidR="008C4CB6" w:rsidRPr="00843F01">
        <w:rPr>
          <w:rFonts w:ascii="Arial" w:hAnsi="Arial" w:cs="Arial"/>
          <w:sz w:val="22"/>
        </w:rPr>
        <w:t>ancemi 444/1, PSČ 180 77,</w:t>
      </w:r>
    </w:p>
    <w:p w14:paraId="0173911D" w14:textId="77777777" w:rsidR="008C4CB6" w:rsidRPr="00843F01" w:rsidRDefault="00F55137" w:rsidP="00921100">
      <w:pPr>
        <w:spacing w:before="0" w:after="0"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zapsaná v obchodním rejstříku vedeném Městským soudem v Praze, oddíl B, vložka 2432</w:t>
      </w:r>
    </w:p>
    <w:p w14:paraId="4992B3EA" w14:textId="77777777" w:rsidR="00F55137" w:rsidRDefault="00F55137" w:rsidP="00921100">
      <w:pPr>
        <w:spacing w:before="0" w:after="0"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 xml:space="preserve">(dál jen </w:t>
      </w:r>
      <w:r w:rsidRPr="00843F01">
        <w:rPr>
          <w:rFonts w:ascii="Arial" w:hAnsi="Arial" w:cs="Arial"/>
          <w:b/>
          <w:sz w:val="22"/>
        </w:rPr>
        <w:t>„Poskytovatel“</w:t>
      </w:r>
      <w:r w:rsidRPr="00843F01">
        <w:rPr>
          <w:rFonts w:ascii="Arial" w:hAnsi="Arial" w:cs="Arial"/>
          <w:sz w:val="22"/>
        </w:rPr>
        <w:t>)</w:t>
      </w:r>
    </w:p>
    <w:p w14:paraId="1C0D028F" w14:textId="77777777" w:rsidR="00921100" w:rsidRPr="00843F01" w:rsidRDefault="00921100" w:rsidP="00921100">
      <w:pPr>
        <w:spacing w:before="0" w:after="60" w:line="240" w:lineRule="exact"/>
        <w:rPr>
          <w:rFonts w:ascii="Arial" w:hAnsi="Arial" w:cs="Arial"/>
          <w:sz w:val="22"/>
        </w:rPr>
      </w:pPr>
    </w:p>
    <w:p w14:paraId="3A27F221" w14:textId="77777777" w:rsidR="00921100" w:rsidRDefault="008C4CB6" w:rsidP="00921100">
      <w:pPr>
        <w:spacing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(Objednatel a Poskytovatel dále také společně jen jako „</w:t>
      </w:r>
      <w:r w:rsidRPr="00843F01">
        <w:rPr>
          <w:rFonts w:ascii="Arial" w:hAnsi="Arial" w:cs="Arial"/>
          <w:b/>
          <w:sz w:val="22"/>
        </w:rPr>
        <w:t>Smluvní strany</w:t>
      </w:r>
      <w:r w:rsidRPr="00843F01">
        <w:rPr>
          <w:rFonts w:ascii="Arial" w:hAnsi="Arial" w:cs="Arial"/>
          <w:sz w:val="22"/>
        </w:rPr>
        <w:t>“ a jednotlivě také jen jako „</w:t>
      </w:r>
      <w:r w:rsidRPr="00843F01">
        <w:rPr>
          <w:rFonts w:ascii="Arial" w:hAnsi="Arial" w:cs="Arial"/>
          <w:b/>
          <w:sz w:val="22"/>
        </w:rPr>
        <w:t>Smluvní strana</w:t>
      </w:r>
      <w:r w:rsidRPr="00843F01">
        <w:rPr>
          <w:rFonts w:ascii="Arial" w:hAnsi="Arial" w:cs="Arial"/>
          <w:sz w:val="22"/>
        </w:rPr>
        <w:t>“)</w:t>
      </w:r>
    </w:p>
    <w:p w14:paraId="2980AF16" w14:textId="77777777" w:rsidR="00921100" w:rsidRPr="00843F01" w:rsidRDefault="00921100" w:rsidP="00921100">
      <w:pPr>
        <w:spacing w:line="240" w:lineRule="exact"/>
        <w:rPr>
          <w:rFonts w:ascii="Arial" w:hAnsi="Arial" w:cs="Arial"/>
          <w:sz w:val="22"/>
        </w:rPr>
      </w:pPr>
    </w:p>
    <w:p w14:paraId="48C9A354" w14:textId="77777777" w:rsidR="00F55137" w:rsidRPr="00843F01" w:rsidRDefault="00F55137" w:rsidP="00921100">
      <w:pPr>
        <w:spacing w:line="240" w:lineRule="exact"/>
        <w:rPr>
          <w:rFonts w:ascii="Arial" w:hAnsi="Arial" w:cs="Arial"/>
          <w:b/>
          <w:sz w:val="22"/>
        </w:rPr>
      </w:pPr>
      <w:r w:rsidRPr="00843F01">
        <w:rPr>
          <w:rFonts w:ascii="Arial" w:hAnsi="Arial" w:cs="Arial"/>
          <w:b/>
          <w:sz w:val="22"/>
        </w:rPr>
        <w:t>VZHLEDEM K TOMU, ŽE</w:t>
      </w:r>
    </w:p>
    <w:p w14:paraId="4536346F" w14:textId="07CB1EB2" w:rsidR="00921100" w:rsidRDefault="008C4CB6" w:rsidP="00AA47A7">
      <w:pPr>
        <w:pStyle w:val="Odstavecseseznamem"/>
        <w:numPr>
          <w:ilvl w:val="0"/>
          <w:numId w:val="4"/>
        </w:numPr>
        <w:spacing w:line="240" w:lineRule="exact"/>
        <w:ind w:left="567" w:hanging="567"/>
        <w:jc w:val="both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Smluvní strany</w:t>
      </w:r>
      <w:r w:rsidR="00ED2D1C" w:rsidRPr="00843F01">
        <w:rPr>
          <w:rFonts w:ascii="Arial" w:hAnsi="Arial" w:cs="Arial"/>
          <w:sz w:val="22"/>
        </w:rPr>
        <w:t xml:space="preserve"> uzavřely dne 2. 6. 2008 smlouvu o poskytování služeb komplexní realizace úklidu a údržby veřejného prostranství Městské části Praha 3</w:t>
      </w:r>
      <w:r w:rsidR="00921100">
        <w:rPr>
          <w:rFonts w:ascii="Arial" w:hAnsi="Arial" w:cs="Arial"/>
          <w:sz w:val="22"/>
        </w:rPr>
        <w:t>(dále jen „</w:t>
      </w:r>
      <w:r w:rsidR="00921100" w:rsidRPr="00843F01">
        <w:rPr>
          <w:rFonts w:ascii="Arial" w:hAnsi="Arial" w:cs="Arial"/>
          <w:b/>
          <w:sz w:val="22"/>
        </w:rPr>
        <w:t>Smlouva</w:t>
      </w:r>
      <w:r w:rsidR="00921100">
        <w:rPr>
          <w:rFonts w:ascii="Arial" w:hAnsi="Arial" w:cs="Arial"/>
          <w:sz w:val="22"/>
        </w:rPr>
        <w:t>“</w:t>
      </w:r>
      <w:r w:rsidR="00921100" w:rsidRPr="00843F01">
        <w:rPr>
          <w:rFonts w:ascii="Arial" w:hAnsi="Arial" w:cs="Arial"/>
          <w:sz w:val="22"/>
        </w:rPr>
        <w:t>)</w:t>
      </w:r>
      <w:r w:rsidR="00ED2D1C" w:rsidRPr="00843F01">
        <w:rPr>
          <w:rFonts w:ascii="Arial" w:hAnsi="Arial" w:cs="Arial"/>
          <w:sz w:val="22"/>
        </w:rPr>
        <w:t>, jež byla následně upravena dodatkem č. 1 ze dne 1. 9. 2009, nečíslovaným dodatkem ze dne 30. 6. 2010, dodatkem č. 2 ze dne 29. 11. 2013, dodatkem č. 4 ze dne 26. 2. 2018</w:t>
      </w:r>
      <w:r w:rsidR="00742FA7">
        <w:rPr>
          <w:rFonts w:ascii="Arial" w:hAnsi="Arial" w:cs="Arial"/>
          <w:sz w:val="22"/>
        </w:rPr>
        <w:t>,</w:t>
      </w:r>
      <w:r w:rsidR="00ED2D1C" w:rsidRPr="00843F01">
        <w:rPr>
          <w:rFonts w:ascii="Arial" w:hAnsi="Arial" w:cs="Arial"/>
          <w:sz w:val="22"/>
        </w:rPr>
        <w:t xml:space="preserve"> dodatkem č. </w:t>
      </w:r>
      <w:r w:rsidR="00921100">
        <w:rPr>
          <w:rFonts w:ascii="Arial" w:hAnsi="Arial" w:cs="Arial"/>
          <w:sz w:val="22"/>
        </w:rPr>
        <w:t>5 ze dne 29. 7. 2019</w:t>
      </w:r>
      <w:r w:rsidR="00742FA7" w:rsidRPr="00843F01">
        <w:rPr>
          <w:rFonts w:ascii="Arial" w:hAnsi="Arial" w:cs="Arial"/>
          <w:sz w:val="22"/>
        </w:rPr>
        <w:t xml:space="preserve"> a dodatkem č. </w:t>
      </w:r>
      <w:r w:rsidR="00742FA7">
        <w:rPr>
          <w:rFonts w:ascii="Arial" w:hAnsi="Arial" w:cs="Arial"/>
          <w:sz w:val="22"/>
        </w:rPr>
        <w:t xml:space="preserve">6 ze dne </w:t>
      </w:r>
      <w:r w:rsidR="00AA47A7">
        <w:rPr>
          <w:rFonts w:ascii="Arial" w:hAnsi="Arial" w:cs="Arial"/>
          <w:sz w:val="22"/>
        </w:rPr>
        <w:t>30</w:t>
      </w:r>
      <w:r w:rsidR="00742FA7">
        <w:rPr>
          <w:rFonts w:ascii="Arial" w:hAnsi="Arial" w:cs="Arial"/>
          <w:sz w:val="22"/>
        </w:rPr>
        <w:t xml:space="preserve">. </w:t>
      </w:r>
      <w:r w:rsidR="00AA47A7">
        <w:rPr>
          <w:rFonts w:ascii="Arial" w:hAnsi="Arial" w:cs="Arial"/>
          <w:sz w:val="22"/>
        </w:rPr>
        <w:t>6</w:t>
      </w:r>
      <w:r w:rsidR="00742FA7">
        <w:rPr>
          <w:rFonts w:ascii="Arial" w:hAnsi="Arial" w:cs="Arial"/>
          <w:sz w:val="22"/>
        </w:rPr>
        <w:t>. 20</w:t>
      </w:r>
      <w:r w:rsidR="00AA47A7">
        <w:rPr>
          <w:rFonts w:ascii="Arial" w:hAnsi="Arial" w:cs="Arial"/>
          <w:sz w:val="22"/>
        </w:rPr>
        <w:t>20; a</w:t>
      </w:r>
    </w:p>
    <w:p w14:paraId="4B864FFA" w14:textId="77777777" w:rsidR="00921100" w:rsidRPr="00843F01" w:rsidRDefault="00921100" w:rsidP="00921100">
      <w:pPr>
        <w:pStyle w:val="Odstavecseseznamem"/>
        <w:spacing w:line="240" w:lineRule="exact"/>
        <w:ind w:left="284"/>
        <w:rPr>
          <w:rFonts w:ascii="Arial" w:hAnsi="Arial" w:cs="Arial"/>
          <w:sz w:val="22"/>
        </w:rPr>
      </w:pPr>
    </w:p>
    <w:p w14:paraId="7AB718DC" w14:textId="77777777" w:rsidR="00ED2D1C" w:rsidRDefault="00ED2D1C" w:rsidP="00921100">
      <w:pPr>
        <w:spacing w:line="240" w:lineRule="exact"/>
        <w:ind w:left="284" w:hanging="284"/>
        <w:rPr>
          <w:rFonts w:ascii="Arial" w:hAnsi="Arial" w:cs="Arial"/>
          <w:sz w:val="22"/>
        </w:rPr>
      </w:pPr>
      <w:r w:rsidRPr="007A02F3">
        <w:rPr>
          <w:rFonts w:ascii="Arial" w:hAnsi="Arial" w:cs="Arial"/>
          <w:b/>
          <w:sz w:val="22"/>
        </w:rPr>
        <w:t xml:space="preserve">DOHODLY SE SMLUVNÍ STRANY </w:t>
      </w:r>
      <w:r w:rsidR="00921100" w:rsidRPr="007A02F3">
        <w:rPr>
          <w:rFonts w:ascii="Arial" w:hAnsi="Arial" w:cs="Arial"/>
          <w:b/>
          <w:sz w:val="22"/>
        </w:rPr>
        <w:t>NA NÁSLEDUJÍCÍM</w:t>
      </w:r>
      <w:r w:rsidRPr="00843F01">
        <w:rPr>
          <w:rFonts w:ascii="Arial" w:hAnsi="Arial" w:cs="Arial"/>
          <w:sz w:val="22"/>
        </w:rPr>
        <w:t>:</w:t>
      </w:r>
    </w:p>
    <w:p w14:paraId="5D41B777" w14:textId="77777777" w:rsidR="00952E79" w:rsidRPr="00843F01" w:rsidRDefault="00952E79" w:rsidP="00921100">
      <w:pPr>
        <w:spacing w:line="240" w:lineRule="exact"/>
        <w:ind w:left="284" w:hanging="284"/>
        <w:rPr>
          <w:rFonts w:ascii="Arial" w:hAnsi="Arial" w:cs="Arial"/>
          <w:sz w:val="22"/>
        </w:rPr>
      </w:pPr>
    </w:p>
    <w:p w14:paraId="3D2840B3" w14:textId="77777777" w:rsidR="00ED2D1C" w:rsidRPr="00843F01" w:rsidRDefault="00ED2D1C" w:rsidP="00921100">
      <w:pPr>
        <w:pStyle w:val="Odstavecseseznamem"/>
        <w:numPr>
          <w:ilvl w:val="0"/>
          <w:numId w:val="5"/>
        </w:numPr>
        <w:spacing w:line="240" w:lineRule="exact"/>
        <w:ind w:left="284" w:hanging="284"/>
        <w:rPr>
          <w:rFonts w:ascii="Arial" w:hAnsi="Arial" w:cs="Arial"/>
          <w:b/>
          <w:sz w:val="22"/>
        </w:rPr>
      </w:pPr>
      <w:r w:rsidRPr="00843F01">
        <w:rPr>
          <w:rFonts w:ascii="Arial" w:hAnsi="Arial" w:cs="Arial"/>
          <w:b/>
          <w:sz w:val="22"/>
        </w:rPr>
        <w:t>Předmět Dodatku</w:t>
      </w:r>
    </w:p>
    <w:p w14:paraId="58ED7D7B" w14:textId="7B419A96" w:rsidR="00AA47A7" w:rsidRPr="00AA47A7" w:rsidRDefault="009908C9" w:rsidP="00050E89">
      <w:pPr>
        <w:pStyle w:val="Nadpis2"/>
        <w:spacing w:line="240" w:lineRule="exact"/>
        <w:jc w:val="both"/>
      </w:pPr>
      <w:r w:rsidRPr="009908C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ění se ustanovení článku 8 Doba trvání smlouvy, možnost ukončení, odst. 8.1.</w:t>
      </w:r>
      <w:r w:rsidRPr="009908C9">
        <w:rPr>
          <w:rFonts w:ascii="Arial" w:hAnsi="Arial" w:cs="Arial"/>
          <w:sz w:val="22"/>
          <w:szCs w:val="22"/>
        </w:rPr>
        <w:t xml:space="preserve"> délka plnění z doby neurčité na dobu určito</w:t>
      </w:r>
      <w:r>
        <w:rPr>
          <w:rFonts w:ascii="Arial" w:hAnsi="Arial" w:cs="Arial"/>
          <w:sz w:val="22"/>
          <w:szCs w:val="22"/>
        </w:rPr>
        <w:t>u</w:t>
      </w:r>
      <w:r w:rsidRPr="009908C9">
        <w:rPr>
          <w:rFonts w:ascii="Arial" w:hAnsi="Arial" w:cs="Arial"/>
          <w:sz w:val="22"/>
          <w:szCs w:val="22"/>
        </w:rPr>
        <w:t xml:space="preserve">, a to do 31.3.2022. </w:t>
      </w:r>
    </w:p>
    <w:p w14:paraId="6A52A980" w14:textId="3C3A36FC" w:rsidR="005E4C88" w:rsidRDefault="00932CF3" w:rsidP="005E4C88">
      <w:pPr>
        <w:pStyle w:val="Odstavecseseznamem"/>
        <w:numPr>
          <w:ilvl w:val="0"/>
          <w:numId w:val="5"/>
        </w:numPr>
        <w:spacing w:line="240" w:lineRule="exact"/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</w:t>
      </w:r>
      <w:r w:rsidR="005E4C88">
        <w:rPr>
          <w:rFonts w:ascii="Arial" w:hAnsi="Arial" w:cs="Arial"/>
          <w:b/>
          <w:sz w:val="22"/>
        </w:rPr>
        <w:t>ávěrečná ustanovení Dodatku</w:t>
      </w:r>
    </w:p>
    <w:p w14:paraId="205C26DC" w14:textId="77777777" w:rsidR="009908C9" w:rsidRDefault="009908C9" w:rsidP="009908C9">
      <w:pPr>
        <w:pStyle w:val="Odstavecseseznamem"/>
        <w:spacing w:line="240" w:lineRule="exact"/>
        <w:ind w:left="284"/>
        <w:rPr>
          <w:rFonts w:ascii="Arial" w:hAnsi="Arial" w:cs="Arial"/>
          <w:b/>
          <w:sz w:val="22"/>
        </w:rPr>
      </w:pPr>
    </w:p>
    <w:p w14:paraId="003D8878" w14:textId="7C683CDA" w:rsidR="00932CF3" w:rsidRPr="00932CF3" w:rsidRDefault="00932CF3" w:rsidP="00932CF3">
      <w:pPr>
        <w:pStyle w:val="Odstavecseseznamem"/>
        <w:numPr>
          <w:ilvl w:val="1"/>
          <w:numId w:val="5"/>
        </w:numPr>
        <w:spacing w:line="240" w:lineRule="exact"/>
        <w:ind w:left="426" w:hanging="426"/>
        <w:jc w:val="both"/>
        <w:rPr>
          <w:rFonts w:ascii="Arial" w:hAnsi="Arial" w:cs="Arial"/>
          <w:bCs/>
          <w:sz w:val="22"/>
        </w:rPr>
      </w:pPr>
      <w:r w:rsidRPr="004F310C">
        <w:rPr>
          <w:rFonts w:ascii="Arial" w:hAnsi="Arial" w:cs="Arial"/>
          <w:bCs/>
          <w:sz w:val="22"/>
        </w:rPr>
        <w:t xml:space="preserve">Podepsáním </w:t>
      </w:r>
      <w:r>
        <w:rPr>
          <w:rFonts w:ascii="Arial" w:hAnsi="Arial" w:cs="Arial"/>
          <w:bCs/>
          <w:sz w:val="22"/>
        </w:rPr>
        <w:t>tohoto Dodatku</w:t>
      </w:r>
      <w:r w:rsidRPr="004F310C">
        <w:rPr>
          <w:rFonts w:ascii="Arial" w:hAnsi="Arial" w:cs="Arial"/>
          <w:bCs/>
          <w:sz w:val="22"/>
        </w:rPr>
        <w:t xml:space="preserve"> smluvní strany výslovně souhlasí s tím, aby byl celý text </w:t>
      </w:r>
      <w:r>
        <w:rPr>
          <w:rFonts w:ascii="Arial" w:hAnsi="Arial" w:cs="Arial"/>
          <w:bCs/>
          <w:sz w:val="22"/>
        </w:rPr>
        <w:t>tohoto Dodatku</w:t>
      </w:r>
      <w:r w:rsidRPr="004F310C">
        <w:rPr>
          <w:rFonts w:ascii="Arial" w:hAnsi="Arial" w:cs="Arial"/>
          <w:bCs/>
          <w:sz w:val="22"/>
        </w:rPr>
        <w:t xml:space="preserve">, případně </w:t>
      </w:r>
      <w:r>
        <w:rPr>
          <w:rFonts w:ascii="Arial" w:hAnsi="Arial" w:cs="Arial"/>
          <w:bCs/>
          <w:sz w:val="22"/>
        </w:rPr>
        <w:t>jeho</w:t>
      </w:r>
      <w:r w:rsidRPr="004F310C">
        <w:rPr>
          <w:rFonts w:ascii="Arial" w:hAnsi="Arial" w:cs="Arial"/>
          <w:bCs/>
          <w:sz w:val="22"/>
        </w:rPr>
        <w:t xml:space="preserve"> obsah a veškeré skutečnosti v n</w:t>
      </w:r>
      <w:r>
        <w:rPr>
          <w:rFonts w:ascii="Arial" w:hAnsi="Arial" w:cs="Arial"/>
          <w:bCs/>
          <w:sz w:val="22"/>
        </w:rPr>
        <w:t>ěm</w:t>
      </w:r>
      <w:r w:rsidRPr="004F310C">
        <w:rPr>
          <w:rFonts w:ascii="Arial" w:hAnsi="Arial" w:cs="Arial"/>
          <w:bCs/>
          <w:sz w:val="22"/>
        </w:rPr>
        <w:t xml:space="preserve">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</w:t>
      </w:r>
      <w:r>
        <w:rPr>
          <w:rFonts w:ascii="Arial" w:hAnsi="Arial" w:cs="Arial"/>
          <w:bCs/>
          <w:sz w:val="22"/>
        </w:rPr>
        <w:t> tomto Dodatku</w:t>
      </w:r>
      <w:r w:rsidRPr="004F310C">
        <w:rPr>
          <w:rFonts w:ascii="Arial" w:hAnsi="Arial" w:cs="Arial"/>
          <w:bCs/>
          <w:sz w:val="22"/>
        </w:rPr>
        <w:t xml:space="preserve"> nepovažují za obchodní tajemství ve smyslu § 504 zákona č. 89/2012 Sb., občanského zákoníku a udělují svolení k jejich užití a uveřejnění bez stanovení jakýchkoliv dalších podmínek.</w:t>
      </w:r>
    </w:p>
    <w:p w14:paraId="747FC40A" w14:textId="2F8FA293" w:rsidR="0099030D" w:rsidRDefault="0099030D" w:rsidP="00932CF3">
      <w:pPr>
        <w:pStyle w:val="Odstavecseseznamem"/>
        <w:numPr>
          <w:ilvl w:val="1"/>
          <w:numId w:val="5"/>
        </w:numPr>
        <w:spacing w:line="240" w:lineRule="exact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Tento Dodatek nabývá účinnosti</w:t>
      </w:r>
      <w:r w:rsidR="00542FB3">
        <w:rPr>
          <w:rFonts w:ascii="Arial" w:hAnsi="Arial" w:cs="Arial"/>
          <w:bCs/>
          <w:sz w:val="22"/>
        </w:rPr>
        <w:t xml:space="preserve"> </w:t>
      </w:r>
      <w:r w:rsidR="00AA47A7">
        <w:rPr>
          <w:rFonts w:ascii="Arial" w:hAnsi="Arial" w:cs="Arial"/>
          <w:bCs/>
          <w:sz w:val="22"/>
        </w:rPr>
        <w:t>uveřejněním v registru smluv</w:t>
      </w:r>
      <w:r w:rsidR="00542FB3">
        <w:rPr>
          <w:rFonts w:ascii="Arial" w:hAnsi="Arial" w:cs="Arial"/>
          <w:bCs/>
          <w:sz w:val="22"/>
        </w:rPr>
        <w:t>.</w:t>
      </w:r>
    </w:p>
    <w:p w14:paraId="345CBA7F" w14:textId="77777777" w:rsidR="005B5AFE" w:rsidRDefault="005B5AFE" w:rsidP="005B5AFE">
      <w:pPr>
        <w:pStyle w:val="Odstavecseseznamem"/>
        <w:spacing w:line="240" w:lineRule="exact"/>
        <w:ind w:left="426"/>
        <w:jc w:val="both"/>
        <w:rPr>
          <w:rFonts w:ascii="Arial" w:hAnsi="Arial" w:cs="Arial"/>
          <w:bCs/>
          <w:sz w:val="22"/>
        </w:rPr>
      </w:pPr>
    </w:p>
    <w:p w14:paraId="53A90576" w14:textId="032318EC" w:rsidR="00932CF3" w:rsidRPr="00932CF3" w:rsidRDefault="00932CF3" w:rsidP="00932CF3">
      <w:pPr>
        <w:pStyle w:val="Odstavecseseznamem"/>
        <w:numPr>
          <w:ilvl w:val="1"/>
          <w:numId w:val="5"/>
        </w:numPr>
        <w:spacing w:line="240" w:lineRule="exact"/>
        <w:ind w:left="426" w:hanging="426"/>
        <w:jc w:val="both"/>
        <w:rPr>
          <w:rFonts w:ascii="Arial" w:hAnsi="Arial" w:cs="Arial"/>
          <w:bCs/>
          <w:sz w:val="22"/>
        </w:rPr>
      </w:pPr>
      <w:r w:rsidRPr="004F310C">
        <w:rPr>
          <w:rFonts w:ascii="Arial" w:hAnsi="Arial" w:cs="Arial"/>
          <w:bCs/>
          <w:sz w:val="22"/>
        </w:rPr>
        <w:lastRenderedPageBreak/>
        <w:t>Tento dodatek je vyhotoven ve 4 stejnopisech, z nichž každá smluvní strana obdrží po 2 stejnopisech.</w:t>
      </w:r>
    </w:p>
    <w:p w14:paraId="16435D9B" w14:textId="5B266CF8" w:rsidR="005E4C88" w:rsidRPr="00843F01" w:rsidRDefault="00932CF3" w:rsidP="004F310C">
      <w:pPr>
        <w:pStyle w:val="Odstavecseseznamem"/>
        <w:numPr>
          <w:ilvl w:val="1"/>
          <w:numId w:val="5"/>
        </w:numPr>
        <w:spacing w:line="240" w:lineRule="exact"/>
        <w:ind w:left="426" w:hanging="426"/>
        <w:jc w:val="both"/>
        <w:rPr>
          <w:rFonts w:ascii="Arial" w:hAnsi="Arial" w:cs="Arial"/>
          <w:b/>
          <w:sz w:val="22"/>
        </w:rPr>
      </w:pPr>
      <w:r w:rsidRPr="004F310C">
        <w:rPr>
          <w:rFonts w:ascii="Arial" w:hAnsi="Arial" w:cs="Arial"/>
          <w:bCs/>
          <w:sz w:val="22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</w:t>
      </w:r>
      <w:r w:rsidR="00427C56">
        <w:rPr>
          <w:rFonts w:ascii="Arial" w:hAnsi="Arial" w:cs="Arial"/>
          <w:bCs/>
          <w:sz w:val="22"/>
        </w:rPr>
        <w:t>ze dne 09. 02. 2022 č. 64</w:t>
      </w:r>
      <w:r w:rsidRPr="004F310C">
        <w:rPr>
          <w:rFonts w:ascii="Arial" w:hAnsi="Arial" w:cs="Arial"/>
          <w:bCs/>
          <w:sz w:val="22"/>
        </w:rPr>
        <w:t>.</w:t>
      </w:r>
    </w:p>
    <w:p w14:paraId="316ACE17" w14:textId="77777777" w:rsidR="005E4C88" w:rsidRDefault="005E4C88" w:rsidP="005E4C88">
      <w:pPr>
        <w:tabs>
          <w:tab w:val="left" w:pos="482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69710678" w14:textId="77777777" w:rsidR="005E4C88" w:rsidRDefault="005E4C88" w:rsidP="005E4C88">
      <w:pPr>
        <w:tabs>
          <w:tab w:val="left" w:pos="482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301219B0" w14:textId="77777777" w:rsidR="005E4C88" w:rsidRDefault="005E4C88" w:rsidP="007A02F3">
      <w:pPr>
        <w:tabs>
          <w:tab w:val="left" w:pos="4820"/>
        </w:tabs>
        <w:spacing w:line="240" w:lineRule="exact"/>
        <w:rPr>
          <w:rFonts w:ascii="Arial" w:hAnsi="Arial" w:cs="Arial"/>
          <w:sz w:val="22"/>
        </w:rPr>
      </w:pPr>
    </w:p>
    <w:p w14:paraId="41704496" w14:textId="77777777" w:rsidR="005E4C88" w:rsidRDefault="005E4C88" w:rsidP="007A02F3">
      <w:pPr>
        <w:tabs>
          <w:tab w:val="left" w:pos="4820"/>
        </w:tabs>
        <w:spacing w:line="240" w:lineRule="exact"/>
        <w:rPr>
          <w:rFonts w:ascii="Arial" w:hAnsi="Arial" w:cs="Arial"/>
          <w:sz w:val="22"/>
        </w:rPr>
      </w:pPr>
    </w:p>
    <w:p w14:paraId="0B040B8F" w14:textId="2B7D50F8" w:rsidR="00D53984" w:rsidRPr="00843F01" w:rsidRDefault="00843F01" w:rsidP="007A02F3">
      <w:pPr>
        <w:tabs>
          <w:tab w:val="left" w:pos="4820"/>
        </w:tabs>
        <w:spacing w:line="240" w:lineRule="exact"/>
        <w:rPr>
          <w:rFonts w:ascii="Arial" w:hAnsi="Arial" w:cs="Arial"/>
          <w:sz w:val="22"/>
        </w:rPr>
      </w:pPr>
      <w:r w:rsidRPr="00843F01">
        <w:rPr>
          <w:rFonts w:ascii="Arial" w:hAnsi="Arial" w:cs="Arial"/>
          <w:sz w:val="22"/>
        </w:rPr>
        <w:t>V Praze, dne _____</w:t>
      </w:r>
      <w:r w:rsidR="00952E79">
        <w:rPr>
          <w:rFonts w:ascii="Arial" w:hAnsi="Arial" w:cs="Arial"/>
          <w:sz w:val="22"/>
        </w:rPr>
        <w:t>_____</w:t>
      </w:r>
      <w:r w:rsidRPr="00843F01">
        <w:rPr>
          <w:rFonts w:ascii="Arial" w:hAnsi="Arial" w:cs="Arial"/>
          <w:sz w:val="22"/>
        </w:rPr>
        <w:t>202</w:t>
      </w:r>
      <w:r w:rsidR="00AA47A7">
        <w:rPr>
          <w:rFonts w:ascii="Arial" w:hAnsi="Arial" w:cs="Arial"/>
          <w:sz w:val="22"/>
        </w:rPr>
        <w:t>2</w:t>
      </w:r>
      <w:r w:rsidR="00952E79">
        <w:rPr>
          <w:rFonts w:ascii="Arial" w:hAnsi="Arial" w:cs="Arial"/>
          <w:sz w:val="22"/>
        </w:rPr>
        <w:tab/>
      </w:r>
      <w:r w:rsidR="00952E79" w:rsidRPr="00843F01">
        <w:rPr>
          <w:rFonts w:ascii="Arial" w:hAnsi="Arial" w:cs="Arial"/>
          <w:sz w:val="22"/>
        </w:rPr>
        <w:t>V Praze, dne _____</w:t>
      </w:r>
      <w:r w:rsidR="00952E79">
        <w:rPr>
          <w:rFonts w:ascii="Arial" w:hAnsi="Arial" w:cs="Arial"/>
          <w:sz w:val="22"/>
        </w:rPr>
        <w:t>_____</w:t>
      </w:r>
      <w:r w:rsidR="00952E79" w:rsidRPr="00843F01">
        <w:rPr>
          <w:rFonts w:ascii="Arial" w:hAnsi="Arial" w:cs="Arial"/>
          <w:sz w:val="22"/>
        </w:rPr>
        <w:t>202</w:t>
      </w:r>
      <w:r w:rsidR="00AA47A7">
        <w:rPr>
          <w:rFonts w:ascii="Arial" w:hAnsi="Arial" w:cs="Arial"/>
          <w:sz w:val="22"/>
        </w:rPr>
        <w:t>2</w:t>
      </w:r>
    </w:p>
    <w:p w14:paraId="353C10FE" w14:textId="77777777" w:rsidR="00843F01" w:rsidRPr="00843F01" w:rsidRDefault="00843F01" w:rsidP="00921100">
      <w:pPr>
        <w:spacing w:line="240" w:lineRule="exact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43F01" w:rsidRPr="00843F01" w14:paraId="081D7BF7" w14:textId="77777777" w:rsidTr="00A42C3A">
        <w:tc>
          <w:tcPr>
            <w:tcW w:w="4835" w:type="dxa"/>
          </w:tcPr>
          <w:p w14:paraId="5C64A1E9" w14:textId="77777777" w:rsidR="00843F01" w:rsidRPr="00843F01" w:rsidRDefault="00843F01" w:rsidP="00921100">
            <w:pPr>
              <w:pStyle w:val="Zkladntext"/>
              <w:spacing w:line="240" w:lineRule="exact"/>
              <w:rPr>
                <w:b/>
                <w:sz w:val="22"/>
                <w:szCs w:val="22"/>
                <w:lang w:val="cs-CZ"/>
              </w:rPr>
            </w:pPr>
            <w:r w:rsidRPr="00843F01">
              <w:rPr>
                <w:b/>
                <w:sz w:val="22"/>
                <w:szCs w:val="22"/>
                <w:lang w:val="cs-CZ"/>
              </w:rPr>
              <w:t>Pražské služby, a.s.</w:t>
            </w:r>
          </w:p>
        </w:tc>
        <w:tc>
          <w:tcPr>
            <w:tcW w:w="4835" w:type="dxa"/>
          </w:tcPr>
          <w:p w14:paraId="1BA445FB" w14:textId="77777777" w:rsidR="00843F01" w:rsidRPr="00843F01" w:rsidRDefault="00843F01" w:rsidP="00921100">
            <w:pPr>
              <w:pStyle w:val="Zkladntext"/>
              <w:spacing w:line="240" w:lineRule="exact"/>
              <w:rPr>
                <w:b/>
                <w:sz w:val="22"/>
                <w:szCs w:val="22"/>
                <w:lang w:val="cs-CZ"/>
              </w:rPr>
            </w:pPr>
            <w:r w:rsidRPr="00843F01">
              <w:rPr>
                <w:b/>
                <w:sz w:val="22"/>
                <w:szCs w:val="22"/>
                <w:lang w:val="cs-CZ"/>
              </w:rPr>
              <w:t>Městská část Praha 3</w:t>
            </w:r>
          </w:p>
        </w:tc>
      </w:tr>
      <w:tr w:rsidR="00843F01" w:rsidRPr="00843F01" w14:paraId="032BCE19" w14:textId="77777777" w:rsidTr="00A42C3A">
        <w:tc>
          <w:tcPr>
            <w:tcW w:w="4835" w:type="dxa"/>
          </w:tcPr>
          <w:p w14:paraId="6E2954AC" w14:textId="58A0DDB8" w:rsid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2E66C86B" w14:textId="38236BEA" w:rsidR="002601F0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41EFCEF1" w14:textId="27E2D2B6" w:rsidR="002601F0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43BA5DD1" w14:textId="77777777" w:rsidR="002601F0" w:rsidRPr="00843F01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42A22F30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>_________________________</w:t>
            </w:r>
          </w:p>
          <w:p w14:paraId="62F92312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>Jméno: JUDr. Patrik Roman</w:t>
            </w:r>
          </w:p>
          <w:p w14:paraId="0AC35331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>Funkce: předseda představenstva</w:t>
            </w:r>
          </w:p>
        </w:tc>
        <w:tc>
          <w:tcPr>
            <w:tcW w:w="4835" w:type="dxa"/>
          </w:tcPr>
          <w:p w14:paraId="025B36A0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004B57F8" w14:textId="5FAE02A0" w:rsid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31A79CF3" w14:textId="063CF48A" w:rsidR="002601F0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6B7E18F0" w14:textId="77777777" w:rsidR="002601F0" w:rsidRPr="00843F01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657A6F47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>_________________________</w:t>
            </w:r>
          </w:p>
          <w:p w14:paraId="250BF1BF" w14:textId="1D0F8A74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 xml:space="preserve">Jméno: </w:t>
            </w:r>
            <w:r w:rsidR="002601F0">
              <w:rPr>
                <w:sz w:val="22"/>
                <w:szCs w:val="22"/>
                <w:lang w:val="cs-CZ"/>
              </w:rPr>
              <w:t>Jiří Ptáček</w:t>
            </w:r>
          </w:p>
          <w:p w14:paraId="5645F8BD" w14:textId="3EF8F778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 xml:space="preserve">Funkce: </w:t>
            </w:r>
            <w:r w:rsidR="002601F0">
              <w:rPr>
                <w:sz w:val="22"/>
                <w:szCs w:val="22"/>
                <w:lang w:val="cs-CZ"/>
              </w:rPr>
              <w:t>starosta</w:t>
            </w:r>
          </w:p>
          <w:p w14:paraId="55644805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</w:tc>
      </w:tr>
      <w:tr w:rsidR="00843F01" w:rsidRPr="00843F01" w14:paraId="78564FB3" w14:textId="77777777" w:rsidTr="00A42C3A">
        <w:trPr>
          <w:trHeight w:val="982"/>
        </w:trPr>
        <w:tc>
          <w:tcPr>
            <w:tcW w:w="4835" w:type="dxa"/>
          </w:tcPr>
          <w:p w14:paraId="428E463C" w14:textId="5F8FA1FA" w:rsid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2445D827" w14:textId="26820BF6" w:rsidR="002601F0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6611B442" w14:textId="503D244A" w:rsidR="002601F0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54A5FC54" w14:textId="77777777" w:rsidR="002601F0" w:rsidRPr="00843F01" w:rsidRDefault="002601F0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67294BA1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>_________________________</w:t>
            </w:r>
          </w:p>
          <w:p w14:paraId="36475C8B" w14:textId="2E1CCD2E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 xml:space="preserve">Jméno: </w:t>
            </w:r>
            <w:r w:rsidR="009E51AC" w:rsidRPr="009E51AC">
              <w:rPr>
                <w:sz w:val="22"/>
                <w:szCs w:val="22"/>
                <w:lang w:val="cs-CZ"/>
              </w:rPr>
              <w:t>Ing. František Hodan</w:t>
            </w:r>
          </w:p>
          <w:p w14:paraId="6AB62067" w14:textId="3DD04DC4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  <w:r w:rsidRPr="00843F01">
              <w:rPr>
                <w:sz w:val="22"/>
                <w:szCs w:val="22"/>
                <w:lang w:val="cs-CZ"/>
              </w:rPr>
              <w:t xml:space="preserve">Funkce: </w:t>
            </w:r>
            <w:r w:rsidR="009E51AC">
              <w:rPr>
                <w:sz w:val="22"/>
                <w:szCs w:val="22"/>
                <w:lang w:val="cs-CZ"/>
              </w:rPr>
              <w:t>člen představenstva</w:t>
            </w:r>
          </w:p>
        </w:tc>
        <w:tc>
          <w:tcPr>
            <w:tcW w:w="4835" w:type="dxa"/>
          </w:tcPr>
          <w:p w14:paraId="6805FC70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  <w:p w14:paraId="48B2398A" w14:textId="77777777" w:rsidR="00843F01" w:rsidRPr="00843F01" w:rsidRDefault="00843F01" w:rsidP="00921100">
            <w:pPr>
              <w:pStyle w:val="Zkladntext"/>
              <w:spacing w:line="240" w:lineRule="exact"/>
              <w:rPr>
                <w:sz w:val="22"/>
                <w:szCs w:val="22"/>
                <w:lang w:val="cs-CZ"/>
              </w:rPr>
            </w:pPr>
          </w:p>
        </w:tc>
      </w:tr>
    </w:tbl>
    <w:p w14:paraId="0818AA0C" w14:textId="77777777" w:rsidR="000A6ECE" w:rsidRPr="00843F01" w:rsidRDefault="00436626" w:rsidP="006A4F77">
      <w:pPr>
        <w:spacing w:line="240" w:lineRule="exact"/>
        <w:rPr>
          <w:rFonts w:ascii="Arial" w:hAnsi="Arial" w:cs="Arial"/>
          <w:sz w:val="22"/>
        </w:rPr>
      </w:pPr>
    </w:p>
    <w:sectPr w:rsidR="000A6ECE" w:rsidRPr="00843F01" w:rsidSect="00FF3733"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0626C" w14:textId="77777777" w:rsidR="00985975" w:rsidRDefault="00985975">
      <w:pPr>
        <w:spacing w:before="0" w:after="0"/>
      </w:pPr>
      <w:r>
        <w:separator/>
      </w:r>
    </w:p>
  </w:endnote>
  <w:endnote w:type="continuationSeparator" w:id="0">
    <w:p w14:paraId="0746F464" w14:textId="77777777" w:rsidR="00985975" w:rsidRDefault="009859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111481"/>
      <w:docPartObj>
        <w:docPartGallery w:val="Page Numbers (Bottom of Page)"/>
        <w:docPartUnique/>
      </w:docPartObj>
    </w:sdtPr>
    <w:sdtEndPr/>
    <w:sdtContent>
      <w:p w14:paraId="24849031" w14:textId="1E9F528B" w:rsidR="00FF3733" w:rsidRDefault="00715E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626">
          <w:rPr>
            <w:noProof/>
          </w:rPr>
          <w:t>1</w:t>
        </w:r>
        <w:r>
          <w:fldChar w:fldCharType="end"/>
        </w:r>
      </w:p>
    </w:sdtContent>
  </w:sdt>
  <w:p w14:paraId="0C9C5D3A" w14:textId="77777777" w:rsidR="00FF3733" w:rsidRDefault="004366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746C0" w14:textId="77777777" w:rsidR="00985975" w:rsidRDefault="00985975">
      <w:pPr>
        <w:spacing w:before="0" w:after="0"/>
      </w:pPr>
      <w:r>
        <w:separator/>
      </w:r>
    </w:p>
  </w:footnote>
  <w:footnote w:type="continuationSeparator" w:id="0">
    <w:p w14:paraId="34EF0D69" w14:textId="77777777" w:rsidR="00985975" w:rsidRDefault="0098597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E1"/>
    <w:multiLevelType w:val="hybridMultilevel"/>
    <w:tmpl w:val="67663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6533"/>
    <w:multiLevelType w:val="hybridMultilevel"/>
    <w:tmpl w:val="170ED78E"/>
    <w:lvl w:ilvl="0" w:tplc="F2B801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1323"/>
    <w:multiLevelType w:val="hybridMultilevel"/>
    <w:tmpl w:val="607E2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1560"/>
    <w:multiLevelType w:val="hybridMultilevel"/>
    <w:tmpl w:val="71F8C530"/>
    <w:lvl w:ilvl="0" w:tplc="31D62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6067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3625"/>
    <w:multiLevelType w:val="hybridMultilevel"/>
    <w:tmpl w:val="B65697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2B26"/>
    <w:multiLevelType w:val="multilevel"/>
    <w:tmpl w:val="83FCE610"/>
    <w:lvl w:ilvl="0">
      <w:start w:val="1"/>
      <w:numFmt w:val="upperLetter"/>
      <w:pStyle w:val="Nadpis0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10314B"/>
    <w:multiLevelType w:val="multilevel"/>
    <w:tmpl w:val="B06CC77E"/>
    <w:lvl w:ilvl="0">
      <w:start w:val="1"/>
      <w:numFmt w:val="upperLetter"/>
      <w:pStyle w:val="Nzev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EF1811"/>
    <w:multiLevelType w:val="hybridMultilevel"/>
    <w:tmpl w:val="67663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93D85"/>
    <w:multiLevelType w:val="hybridMultilevel"/>
    <w:tmpl w:val="2D5A24A6"/>
    <w:lvl w:ilvl="0" w:tplc="65CA862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64335AB"/>
    <w:multiLevelType w:val="multilevel"/>
    <w:tmpl w:val="AE28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78134F5A"/>
    <w:multiLevelType w:val="multilevel"/>
    <w:tmpl w:val="9DA409B6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DC23F06"/>
    <w:multiLevelType w:val="multilevel"/>
    <w:tmpl w:val="C1706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C96B4B"/>
    <w:multiLevelType w:val="hybridMultilevel"/>
    <w:tmpl w:val="D66C814A"/>
    <w:lvl w:ilvl="0" w:tplc="560677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12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7"/>
  </w:num>
  <w:num w:numId="45">
    <w:abstractNumId w:val="10"/>
  </w:num>
  <w:num w:numId="46">
    <w:abstractNumId w:val="10"/>
  </w:num>
  <w:num w:numId="47">
    <w:abstractNumId w:val="6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1"/>
    <w:rsid w:val="00076281"/>
    <w:rsid w:val="00086A42"/>
    <w:rsid w:val="000E48EE"/>
    <w:rsid w:val="00191EAE"/>
    <w:rsid w:val="001940E5"/>
    <w:rsid w:val="001E2001"/>
    <w:rsid w:val="00236D18"/>
    <w:rsid w:val="00245492"/>
    <w:rsid w:val="002601F0"/>
    <w:rsid w:val="002C1EFD"/>
    <w:rsid w:val="002C3D54"/>
    <w:rsid w:val="002D6693"/>
    <w:rsid w:val="00351E49"/>
    <w:rsid w:val="003B43E0"/>
    <w:rsid w:val="004224A0"/>
    <w:rsid w:val="00427C56"/>
    <w:rsid w:val="00436626"/>
    <w:rsid w:val="00441E49"/>
    <w:rsid w:val="004874ED"/>
    <w:rsid w:val="004C4861"/>
    <w:rsid w:val="004D7FE4"/>
    <w:rsid w:val="004F310C"/>
    <w:rsid w:val="00520AB1"/>
    <w:rsid w:val="00542FB3"/>
    <w:rsid w:val="005B495A"/>
    <w:rsid w:val="005B5AFE"/>
    <w:rsid w:val="005E4C88"/>
    <w:rsid w:val="005E6417"/>
    <w:rsid w:val="006631EB"/>
    <w:rsid w:val="006A4F77"/>
    <w:rsid w:val="006F3A24"/>
    <w:rsid w:val="0071215C"/>
    <w:rsid w:val="007153B0"/>
    <w:rsid w:val="00715C6C"/>
    <w:rsid w:val="00715EC1"/>
    <w:rsid w:val="00742FA7"/>
    <w:rsid w:val="00767069"/>
    <w:rsid w:val="007869F0"/>
    <w:rsid w:val="007A02F3"/>
    <w:rsid w:val="007E2CB4"/>
    <w:rsid w:val="00843F01"/>
    <w:rsid w:val="008C4CB6"/>
    <w:rsid w:val="00921100"/>
    <w:rsid w:val="00932CF3"/>
    <w:rsid w:val="00952E79"/>
    <w:rsid w:val="00985975"/>
    <w:rsid w:val="0099030D"/>
    <w:rsid w:val="009908C9"/>
    <w:rsid w:val="009E51AC"/>
    <w:rsid w:val="00AA47A7"/>
    <w:rsid w:val="00AC5574"/>
    <w:rsid w:val="00AE2F29"/>
    <w:rsid w:val="00B71B79"/>
    <w:rsid w:val="00BA34D7"/>
    <w:rsid w:val="00C77886"/>
    <w:rsid w:val="00C96F41"/>
    <w:rsid w:val="00CD7E10"/>
    <w:rsid w:val="00D1305F"/>
    <w:rsid w:val="00D375BF"/>
    <w:rsid w:val="00D94FF9"/>
    <w:rsid w:val="00DD448B"/>
    <w:rsid w:val="00E26409"/>
    <w:rsid w:val="00E713D3"/>
    <w:rsid w:val="00ED2D1C"/>
    <w:rsid w:val="00EE08FA"/>
    <w:rsid w:val="00F2700E"/>
    <w:rsid w:val="00F3776C"/>
    <w:rsid w:val="00F5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6233B"/>
  <w15:docId w15:val="{D3FCA27B-51D0-438D-9196-F8CCD075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84"/>
    <w:pPr>
      <w:widowControl w:val="0"/>
      <w:spacing w:before="120" w:after="120" w:line="240" w:lineRule="auto"/>
    </w:pPr>
    <w:rPr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8380F"/>
    <w:pPr>
      <w:numPr>
        <w:numId w:val="2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80F"/>
    <w:pPr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380F"/>
    <w:pPr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8380F"/>
    <w:pPr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80F"/>
    <w:pPr>
      <w:numPr>
        <w:ilvl w:val="4"/>
        <w:numId w:val="2"/>
      </w:numPr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80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80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80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80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0">
    <w:name w:val="Nadpis 0"/>
    <w:basedOn w:val="Normln"/>
    <w:qFormat/>
    <w:rsid w:val="0018380F"/>
    <w:pPr>
      <w:numPr>
        <w:numId w:val="1"/>
      </w:numPr>
      <w:spacing w:after="240"/>
    </w:pPr>
  </w:style>
  <w:style w:type="character" w:customStyle="1" w:styleId="Nadpis1Char">
    <w:name w:val="Nadpis 1 Char"/>
    <w:basedOn w:val="Standardnpsmoodstavce"/>
    <w:link w:val="Nadpis1"/>
    <w:uiPriority w:val="9"/>
    <w:rsid w:val="0018380F"/>
    <w:rPr>
      <w:rFonts w:asciiTheme="majorHAnsi" w:eastAsiaTheme="majorEastAsia" w:hAnsiTheme="majorHAnsi" w:cstheme="majorBidi"/>
      <w:b/>
      <w:bCs/>
      <w:sz w:val="21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8380F"/>
    <w:rPr>
      <w:rFonts w:asciiTheme="majorHAnsi" w:eastAsiaTheme="majorEastAsia" w:hAnsiTheme="majorHAnsi" w:cstheme="majorBidi"/>
      <w:bCs/>
      <w:sz w:val="2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380F"/>
    <w:rPr>
      <w:rFonts w:asciiTheme="majorHAnsi" w:eastAsiaTheme="majorEastAsia" w:hAnsiTheme="majorHAnsi" w:cstheme="majorBidi"/>
      <w:bCs/>
      <w:sz w:val="21"/>
    </w:rPr>
  </w:style>
  <w:style w:type="character" w:customStyle="1" w:styleId="Nadpis4Char">
    <w:name w:val="Nadpis 4 Char"/>
    <w:basedOn w:val="Standardnpsmoodstavce"/>
    <w:link w:val="Nadpis4"/>
    <w:uiPriority w:val="9"/>
    <w:rsid w:val="0018380F"/>
    <w:rPr>
      <w:rFonts w:asciiTheme="majorHAnsi" w:eastAsiaTheme="majorEastAsia" w:hAnsiTheme="majorHAnsi" w:cstheme="majorBidi"/>
      <w:bCs/>
      <w:iCs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80F"/>
    <w:rPr>
      <w:rFonts w:asciiTheme="majorHAnsi" w:eastAsiaTheme="majorEastAsia" w:hAnsiTheme="majorHAnsi" w:cstheme="majorBidi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80F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80F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8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8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73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F3733"/>
    <w:rPr>
      <w:sz w:val="21"/>
    </w:rPr>
  </w:style>
  <w:style w:type="paragraph" w:styleId="Zpat">
    <w:name w:val="footer"/>
    <w:basedOn w:val="Normln"/>
    <w:link w:val="ZpatChar"/>
    <w:uiPriority w:val="99"/>
    <w:unhideWhenUsed/>
    <w:rsid w:val="00FF373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F3733"/>
    <w:rPr>
      <w:sz w:val="21"/>
    </w:rPr>
  </w:style>
  <w:style w:type="paragraph" w:styleId="Odstavecseseznamem">
    <w:name w:val="List Paragraph"/>
    <w:basedOn w:val="Normln"/>
    <w:uiPriority w:val="34"/>
    <w:rsid w:val="002D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6D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D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4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843F01"/>
    <w:pPr>
      <w:numPr>
        <w:numId w:val="47"/>
      </w:numPr>
    </w:pPr>
    <w:rPr>
      <w:rFonts w:ascii="Georgia" w:eastAsiaTheme="majorEastAsia" w:hAnsi="Georgia" w:cstheme="majorBidi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3F01"/>
    <w:rPr>
      <w:rFonts w:ascii="Georgia" w:eastAsiaTheme="majorEastAsia" w:hAnsi="Georgia" w:cstheme="majorBidi"/>
      <w:kern w:val="28"/>
      <w:sz w:val="21"/>
      <w:szCs w:val="52"/>
    </w:rPr>
  </w:style>
  <w:style w:type="paragraph" w:styleId="Zkladntext">
    <w:name w:val="Body Text"/>
    <w:basedOn w:val="Normln"/>
    <w:link w:val="ZkladntextChar"/>
    <w:uiPriority w:val="1"/>
    <w:qFormat/>
    <w:rsid w:val="00843F01"/>
    <w:pPr>
      <w:autoSpaceDE w:val="0"/>
      <w:autoSpaceDN w:val="0"/>
      <w:spacing w:before="0" w:after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43F01"/>
    <w:rPr>
      <w:rFonts w:ascii="Arial" w:eastAsia="Arial" w:hAnsi="Arial" w:cs="Arial"/>
      <w:sz w:val="19"/>
      <w:szCs w:val="19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E4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C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C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6441-9B19-415E-B435-307CE013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Kábrtová</dc:creator>
  <cp:lastModifiedBy>Matinová Vladislava (ÚMČ Praha 3)</cp:lastModifiedBy>
  <cp:revision>2</cp:revision>
  <cp:lastPrinted>2022-02-04T10:06:00Z</cp:lastPrinted>
  <dcterms:created xsi:type="dcterms:W3CDTF">2022-03-10T08:39:00Z</dcterms:created>
  <dcterms:modified xsi:type="dcterms:W3CDTF">2022-03-10T08:39:00Z</dcterms:modified>
</cp:coreProperties>
</file>