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968" w:right="0" w:firstLine="0"/>
      </w:pPr>
      <w:r/>
      <w:r>
        <w:rPr lang="cs-CZ" sz="28" baseline="0" dirty="0">
          <w:jc w:val="left"/>
          <w:rFonts w:ascii="Calibri" w:hAnsi="Calibri" w:cs="Calibri"/>
          <w:b/>
          <w:bCs/>
          <w:color w:val="000000"/>
          <w:sz w:val="28"/>
          <w:szCs w:val="28"/>
        </w:rPr>
        <w:t>DOD</w:t>
      </w:r>
      <w:r>
        <w:rPr lang="cs-CZ" sz="28" baseline="0" dirty="0">
          <w:jc w:val="left"/>
          <w:rFonts w:ascii="Calibri" w:hAnsi="Calibri" w:cs="Calibri"/>
          <w:b/>
          <w:bCs/>
          <w:color w:val="000000"/>
          <w:spacing w:val="-3"/>
          <w:sz w:val="28"/>
          <w:szCs w:val="28"/>
        </w:rPr>
        <w:t>A</w:t>
      </w:r>
      <w:r>
        <w:rPr lang="cs-CZ" sz="28" baseline="0" dirty="0">
          <w:jc w:val="left"/>
          <w:rFonts w:ascii="Calibri" w:hAnsi="Calibri" w:cs="Calibri"/>
          <w:b/>
          <w:bCs/>
          <w:color w:val="000000"/>
          <w:sz w:val="28"/>
          <w:szCs w:val="28"/>
        </w:rPr>
        <w:t>TEK č. 1</w:t>
      </w:r>
      <w:r>
        <w:rPr lang="cs-CZ" sz="28" baseline="0" dirty="0">
          <w:jc w:val="left"/>
          <w:rFonts w:ascii="Calibri" w:hAnsi="Calibri" w:cs="Calibri"/>
          <w:b/>
          <w:bCs/>
          <w:color w:val="000000"/>
          <w:sz w:val="28"/>
          <w:szCs w:val="2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7" w:lineRule="exact"/>
        <w:ind w:left="968" w:right="0" w:firstLine="0"/>
      </w:pPr>
      <w:r/>
      <w:r>
        <w:rPr lang="cs-CZ" sz="24" baseline="0" dirty="0">
          <w:jc w:val="left"/>
          <w:rFonts w:ascii="Arial" w:hAnsi="Arial" w:cs="Arial"/>
          <w:b/>
          <w:bCs/>
          <w:u w:val="single"/>
          <w:color w:val="000000"/>
          <w:sz w:val="24"/>
          <w:szCs w:val="24"/>
        </w:rPr>
        <w:t>ke KUPNÍ  SMLOUVĚ N</w:t>
      </w:r>
      <w:r>
        <w:rPr lang="cs-CZ" sz="24" baseline="0" dirty="0">
          <w:jc w:val="left"/>
          <w:rFonts w:ascii="Arial" w:hAnsi="Arial" w:cs="Arial"/>
          <w:b/>
          <w:bCs/>
          <w:u w:val="single"/>
          <w:color w:val="000000"/>
          <w:spacing w:val="-6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b/>
          <w:bCs/>
          <w:u w:val="single"/>
          <w:color w:val="000000"/>
          <w:sz w:val="24"/>
          <w:szCs w:val="24"/>
        </w:rPr>
        <w:t> DOD</w:t>
      </w:r>
      <w:r>
        <w:rPr lang="cs-CZ" sz="24" baseline="0" dirty="0">
          <w:jc w:val="left"/>
          <w:rFonts w:ascii="Arial" w:hAnsi="Arial" w:cs="Arial"/>
          <w:b/>
          <w:bCs/>
          <w:u w:val="single"/>
          <w:color w:val="000000"/>
          <w:spacing w:val="-6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u w:val="single"/>
          <w:color w:val="000000"/>
          <w:sz w:val="24"/>
          <w:szCs w:val="24"/>
        </w:rPr>
        <w:t>VKU </w:t>
      </w:r>
      <w:r>
        <w:rPr lang="cs-CZ" sz="24" baseline="0" dirty="0">
          <w:jc w:val="left"/>
          <w:rFonts w:ascii="Arial" w:hAnsi="Arial" w:cs="Arial"/>
          <w:b/>
          <w:bCs/>
          <w:u w:val="single"/>
          <w:color w:val="000000"/>
          <w:spacing w:val="-8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b/>
          <w:bCs/>
          <w:u w:val="single"/>
          <w:color w:val="000000"/>
          <w:sz w:val="24"/>
          <w:szCs w:val="24"/>
        </w:rPr>
        <w:t> ODBĚR TEPELNÉ ENE</w:t>
      </w:r>
      <w:r>
        <w:rPr lang="cs-CZ" sz="24" baseline="0" dirty="0">
          <w:jc w:val="left"/>
          <w:rFonts w:ascii="Arial" w:hAnsi="Arial" w:cs="Arial"/>
          <w:b/>
          <w:bCs/>
          <w:u w:val="single"/>
          <w:color w:val="000000"/>
          <w:spacing w:val="-3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b/>
          <w:bCs/>
          <w:u w:val="single"/>
          <w:color w:val="000000"/>
          <w:sz w:val="24"/>
          <w:szCs w:val="24"/>
        </w:rPr>
        <w:t>GIE  č. 293/2016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</w:t>
      </w:r>
      <w:r/>
    </w:p>
    <w:p>
      <w:pPr>
        <w:spacing w:after="1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968" w:right="0" w:firstLine="0"/>
      </w:pPr>
      <w:r/>
      <w:r>
        <w:rPr lang="cs-CZ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1. Smluvní stran</w:t>
      </w:r>
      <w:r>
        <w:rPr lang="cs-CZ" sz="20" baseline="0" dirty="0">
          <w:jc w:val="left"/>
          <w:rFonts w:ascii="Arial" w:hAnsi="Arial" w:cs="Arial"/>
          <w:u w:val="single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 :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777"/>
        </w:tabs>
        <w:spacing w:before="0" w:after="0" w:line="222" w:lineRule="exact"/>
        <w:ind w:left="968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Prodávající   :   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Jablonecká energetická  a.s.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222" w:lineRule="exact"/>
        <w:ind w:left="2697" w:right="1945" w:firstLine="0"/>
        <w:jc w:val="right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zapsána v obchodním rejs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říku u Krajského soudu v Ústí nad Lab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em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,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22" w:lineRule="exact"/>
        <w:ind w:left="2777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oddíl B, vlo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ž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ka 643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77"/>
        </w:tabs>
        <w:spacing w:before="60" w:after="0" w:line="222" w:lineRule="exact"/>
        <w:ind w:left="968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se sídlem  :   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Liberecká 4191/120, 466 01 Jablonec nad Nisou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878"/>
        </w:tabs>
        <w:spacing w:before="60" w:after="0" w:line="224" w:lineRule="exact"/>
        <w:ind w:left="968" w:right="0" w:firstLine="0"/>
      </w:pPr>
      <w:r>
        <w:drawing>
          <wp:anchor simplePos="0" relativeHeight="251658943" behindDoc="0" locked="0" layoutInCell="1" allowOverlap="1">
            <wp:simplePos x="0" y="0"/>
            <wp:positionH relativeFrom="page">
              <wp:posOffset>2094229</wp:posOffset>
            </wp:positionH>
            <wp:positionV relativeFrom="line">
              <wp:posOffset>-7619</wp:posOffset>
            </wp:positionV>
            <wp:extent cx="1331582" cy="188282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1582" cy="188282"/>
                    </a:xfrm>
                    <a:custGeom>
                      <a:rect l="l" t="t" r="r" b="b"/>
                      <a:pathLst>
                        <a:path w="1331582" h="188282">
                          <a:moveTo>
                            <a:pt x="0" y="188282"/>
                          </a:moveTo>
                          <a:lnTo>
                            <a:pt x="1331582" y="188282"/>
                          </a:lnTo>
                          <a:lnTo>
                            <a:pt x="133158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8282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zastoupena: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 ředitelem společnosti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010"/>
          <w:tab w:val="left" w:pos="5000"/>
          <w:tab w:val="left" w:pos="5960"/>
        </w:tabs>
        <w:spacing w:before="60" w:after="0" w:line="224" w:lineRule="exact"/>
        <w:ind w:left="968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IČO: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61539881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CZ61539881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77"/>
        </w:tabs>
        <w:spacing w:before="0" w:after="0" w:line="300" w:lineRule="exact"/>
        <w:ind w:left="968" w:right="1865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Bank.spojení: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Komerční banka a.s., pobočka Jablonec nad Ni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sou  </w:t>
      </w:r>
      <w:r>
        <w:br w:type="textWrapping" w:clear="all"/>
      </w:r>
      <w:r>
        <w:drawing>
          <wp:anchor simplePos="0" relativeHeight="251658945" behindDoc="0" locked="0" layoutInCell="1" allowOverlap="1">
            <wp:simplePos x="0" y="0"/>
            <wp:positionH relativeFrom="page">
              <wp:posOffset>2072949</wp:posOffset>
            </wp:positionH>
            <wp:positionV relativeFrom="line">
              <wp:posOffset>-4199</wp:posOffset>
            </wp:positionV>
            <wp:extent cx="1335687" cy="188036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5687" cy="188036"/>
                    </a:xfrm>
                    <a:custGeom>
                      <a:rect l="l" t="t" r="r" b="b"/>
                      <a:pathLst>
                        <a:path w="1335687" h="188036">
                          <a:moveTo>
                            <a:pt x="0" y="188036"/>
                          </a:moveTo>
                          <a:lnTo>
                            <a:pt x="1335687" y="188036"/>
                          </a:lnTo>
                          <a:lnTo>
                            <a:pt x="133568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8036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číslo účtu: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 </w:t>
      </w:r>
      <w:r/>
    </w:p>
    <w:p>
      <w:pPr>
        <w:spacing w:after="1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1673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a  </w:t>
      </w:r>
      <w:r/>
    </w:p>
    <w:p>
      <w:pPr>
        <w:spacing w:after="1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777"/>
        </w:tabs>
        <w:spacing w:before="0" w:after="0" w:line="222" w:lineRule="exact"/>
        <w:ind w:left="968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Kupující: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Okresní soud v Jablonci nad Nisou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 </w:t>
      </w: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777"/>
          <w:tab w:val="left" w:pos="4897"/>
        </w:tabs>
        <w:spacing w:before="0" w:after="0" w:line="300" w:lineRule="exact"/>
        <w:ind w:left="968" w:right="3635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se sídlem :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Mírové náměstí 5, 466 59  Jablonec nad Nisou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 </w:t>
      </w:r>
      <w:r>
        <w:drawing>
          <wp:anchor simplePos="0" relativeHeight="251658947" behindDoc="0" locked="0" layoutInCell="1" allowOverlap="1">
            <wp:simplePos x="0" y="0"/>
            <wp:positionH relativeFrom="page">
              <wp:posOffset>2094229</wp:posOffset>
            </wp:positionH>
            <wp:positionV relativeFrom="line">
              <wp:posOffset>-3175</wp:posOffset>
            </wp:positionV>
            <wp:extent cx="1346128" cy="188283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46128" cy="188283"/>
                    </a:xfrm>
                    <a:custGeom>
                      <a:rect l="l" t="t" r="r" b="b"/>
                      <a:pathLst>
                        <a:path w="1346128" h="188283">
                          <a:moveTo>
                            <a:pt x="0" y="188283"/>
                          </a:moveTo>
                          <a:lnTo>
                            <a:pt x="1346128" y="188283"/>
                          </a:lnTo>
                          <a:lnTo>
                            <a:pt x="134612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828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zastoupen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: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	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 předsedk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ní soudu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77"/>
          <w:tab w:val="left" w:pos="5000"/>
          <w:tab w:val="left" w:pos="5960"/>
        </w:tabs>
        <w:spacing w:before="58" w:after="0" w:line="227" w:lineRule="exact"/>
        <w:ind w:left="968" w:right="3635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IČO: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00024856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CZ00024856  </w:t>
      </w: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bankovní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77"/>
        </w:tabs>
        <w:spacing w:before="0" w:after="0" w:line="224" w:lineRule="exact"/>
        <w:ind w:left="968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spojení: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Česká národní banka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25"/>
        </w:tabs>
        <w:spacing w:before="60" w:after="0" w:line="224" w:lineRule="exact"/>
        <w:ind w:left="968" w:right="0" w:firstLine="0"/>
      </w:pPr>
      <w:r>
        <w:drawing>
          <wp:anchor simplePos="0" relativeHeight="251658949" behindDoc="0" locked="0" layoutInCell="1" allowOverlap="1">
            <wp:simplePos x="0" y="0"/>
            <wp:positionH relativeFrom="page">
              <wp:posOffset>2072949</wp:posOffset>
            </wp:positionH>
            <wp:positionV relativeFrom="line">
              <wp:posOffset>-5849</wp:posOffset>
            </wp:positionV>
            <wp:extent cx="1510181" cy="186512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10181" cy="186512"/>
                    </a:xfrm>
                    <a:custGeom>
                      <a:rect l="l" t="t" r="r" b="b"/>
                      <a:pathLst>
                        <a:path w="1510181" h="186512">
                          <a:moveTo>
                            <a:pt x="0" y="186512"/>
                          </a:moveTo>
                          <a:lnTo>
                            <a:pt x="1510181" y="186512"/>
                          </a:lnTo>
                          <a:lnTo>
                            <a:pt x="151018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6512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číslo účtu: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968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Dodatek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kupní smlouv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je u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avřen po vzájemné dohodě v souladu s §76  Zák.č.458/2000 Sb.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22" w:lineRule="exact"/>
        <w:ind w:left="968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 § 2079 a násl, zák. č. 89/2012 Sb.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spacing w:after="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00" w:lineRule="exact"/>
        <w:ind w:left="968" w:right="907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Dodatkem č. 1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ke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kupní smlouvě na dodávku a odběr tepelné energie č. 293/2016 se doplňuje znění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o bod číslo 12 takto: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spacing w:after="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00" w:lineRule="exact"/>
        <w:ind w:left="968" w:right="651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12. Smluvní stran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se dohodl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 že Kupující je povinen s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á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 a na své náklad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smluvně zajistit dodávku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elektrické energie pro provo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energetického zařízení, vše pro potřeb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Prodávajícího tak, ab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docházelo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 pl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nulé, nepřerušované a odpovídající dodávce.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9" w:lineRule="exact"/>
        <w:ind w:left="968" w:right="1131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 odpovídající dodávku se považuje dodávka v množství a kvalitě potřebné nejméně pro předání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tepelné energie pokr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vající odběr Kupujícího a případné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trát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provozu a zároveň odpovídající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parametr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 a technick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 požadavkům instalovaného energetického zařízení Prodávajícího.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00" w:lineRule="exact"/>
        <w:ind w:left="968" w:right="1152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Mno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ž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ství Prodávajícím odebrané elektrické energie je měřeno podružn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 měřidlem instalovan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dle projektové dok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u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mentace. Měřidlo je v maje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ku Kupujícího.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99" w:lineRule="exact"/>
        <w:ind w:left="968" w:right="348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Um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stění měřidla: Rozvaděč (elektro,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měření a regulace) Prodávajícího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Počáteční stav měřidla k 1.1.2017: 0 kW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00" w:lineRule="exact"/>
        <w:ind w:left="968" w:right="672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Kupující je povinen zaslat konečné v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účtování spotřeb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elektrické energie za příslušn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kalendářní rok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Prodávajícímu vžd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do 15.1. následujícího kalendářního roku. V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účtování obsahuje celkovou spotřebu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média v příslušném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kalendářním roce, cenu za jednotku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média a celkovou cenu včetně DPH.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spacing w:after="2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040"/>
          <w:tab w:val="left" w:pos="5000"/>
          <w:tab w:val="left" w:pos="5960"/>
          <w:tab w:val="left" w:pos="6920"/>
          <w:tab w:val="left" w:pos="7881"/>
          <w:tab w:val="left" w:pos="9021"/>
          <w:tab w:val="left" w:pos="10241"/>
        </w:tabs>
        <w:spacing w:before="0" w:after="0" w:line="296" w:lineRule="exact"/>
        <w:ind w:left="968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1975841</wp:posOffset>
            </wp:positionH>
            <wp:positionV relativeFrom="line">
              <wp:posOffset>46997</wp:posOffset>
            </wp:positionV>
            <wp:extent cx="2077476" cy="255338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975841" y="46997"/>
                      <a:ext cx="1963176" cy="14103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22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upní sm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l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ouv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y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zůstávají v platnosti.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Ostatní ujednání 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k </w:t>
      </w:r>
      <w:r>
        <w:rPr lang="cs-CZ" sz="20" baseline="7" dirty="0">
          <w:jc w:val="left"/>
          <w:rFonts w:ascii="Times New Roman" w:hAnsi="Times New Roman" w:cs="Times New Roman"/>
          <w:color w:val="000000"/>
          <w:spacing w:val="23"/>
          <w:position w:val="7"/>
          <w:sz w:val="20"/>
          <w:szCs w:val="20"/>
        </w:rPr>
        <w:t>  </w:t>
      </w:r>
      <w:r>
        <w:rPr lang="cs-CZ" sz="20" baseline="7" dirty="0">
          <w:jc w:val="left"/>
          <w:rFonts w:ascii="Times New Roman" w:hAnsi="Times New Roman" w:cs="Times New Roman"/>
          <w:color w:val="000000"/>
          <w:position w:val="7"/>
          <w:sz w:val="20"/>
          <w:szCs w:val="20"/>
        </w:rPr>
        <w:t> 	</w:t>
      </w:r>
      <w:r>
        <w:rPr lang="cs-CZ" sz="20" baseline="7" dirty="0">
          <w:jc w:val="left"/>
          <w:rFonts w:ascii="Times New Roman" w:hAnsi="Times New Roman" w:cs="Times New Roman"/>
          <w:color w:val="000000"/>
          <w:position w:val="7"/>
          <w:sz w:val="20"/>
          <w:szCs w:val="20"/>
        </w:rPr>
        <w:t> 	</w:t>
      </w:r>
      <w:r>
        <w:rPr lang="cs-CZ" sz="20" baseline="7" dirty="0">
          <w:jc w:val="left"/>
          <w:rFonts w:ascii="Times New Roman" w:hAnsi="Times New Roman" w:cs="Times New Roman"/>
          <w:color w:val="000000"/>
          <w:position w:val="7"/>
          <w:sz w:val="20"/>
          <w:szCs w:val="20"/>
        </w:rPr>
        <w:t> 	</w:t>
      </w:r>
      <w:r>
        <w:rPr lang="cs-CZ" sz="20" baseline="7" dirty="0">
          <w:jc w:val="left"/>
          <w:rFonts w:ascii="Times New Roman" w:hAnsi="Times New Roman" w:cs="Times New Roman"/>
          <w:color w:val="000000"/>
          <w:position w:val="7"/>
          <w:sz w:val="20"/>
          <w:szCs w:val="20"/>
        </w:rPr>
        <w:t> 	</w:t>
      </w:r>
      <w:r>
        <w:rPr lang="cs-CZ" sz="20" baseline="7" dirty="0">
          <w:jc w:val="left"/>
          <w:rFonts w:ascii="Times New Roman" w:hAnsi="Times New Roman" w:cs="Times New Roman"/>
          <w:color w:val="000000"/>
          <w:position w:val="7"/>
          <w:sz w:val="20"/>
          <w:szCs w:val="20"/>
        </w:rPr>
        <w:t> 	</w:t>
      </w:r>
      <w:r>
        <w:rPr lang="cs-CZ" sz="20" baseline="7" dirty="0">
          <w:jc w:val="left"/>
          <w:rFonts w:ascii="Times New Roman" w:hAnsi="Times New Roman" w:cs="Times New Roman"/>
          <w:color w:val="000000"/>
          <w:position w:val="7"/>
          <w:sz w:val="20"/>
          <w:szCs w:val="20"/>
        </w:rPr>
        <w:t> 	</w:t>
      </w:r>
      <w:r>
        <w:rPr lang="cs-CZ" sz="20" baseline="7" dirty="0">
          <w:jc w:val="left"/>
          <w:rFonts w:ascii="Times New Roman" w:hAnsi="Times New Roman" w:cs="Times New Roman"/>
          <w:color w:val="000000"/>
          <w:position w:val="7"/>
          <w:sz w:val="20"/>
          <w:szCs w:val="20"/>
        </w:rPr>
        <w:t> 	</w:t>
      </w:r>
      <w:r>
        <w:rPr lang="cs-CZ" sz="20" baseline="7" dirty="0">
          <w:jc w:val="left"/>
          <w:rFonts w:ascii="Times New Roman" w:hAnsi="Times New Roman" w:cs="Times New Roman"/>
          <w:color w:val="000000"/>
          <w:position w:val="7"/>
          <w:sz w:val="20"/>
          <w:szCs w:val="20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945184</wp:posOffset>
            </wp:positionH>
            <wp:positionV relativeFrom="paragraph">
              <wp:posOffset>-150170</wp:posOffset>
            </wp:positionV>
            <wp:extent cx="6034354" cy="1445334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945184" y="-150170"/>
                      <a:ext cx="5920054" cy="133103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912"/>
                            <w:tab w:val="left" w:pos="8052"/>
                            <w:tab w:val="left" w:pos="9272"/>
                          </w:tabs>
                          <w:spacing w:before="0" w:after="0" w:line="224" w:lineRule="exact"/>
                          <w:ind w:left="5952" w:right="0" w:firstLine="0"/>
                          <w:jc w:val="right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	</w:t>
                        </w:r>
                        <w:r>
                          <w:rPr lang="cs-CZ"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 	</w:t>
                        </w:r>
                        <w:r>
                          <w:rPr lang="cs-CZ"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 	</w:t>
                        </w:r>
                        <w:r>
                          <w:rPr lang="cs-CZ"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032"/>
                            <w:tab w:val="left" w:pos="5952"/>
                            <w:tab w:val="left" w:pos="6913"/>
                            <w:tab w:val="left" w:pos="8053"/>
                            <w:tab w:val="left" w:pos="9273"/>
                          </w:tabs>
                          <w:spacing w:before="0" w:after="0" w:line="528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Tento dodatek je v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y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hotoven ve dvou v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ý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tiscích, 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z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nichž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jeden obdrží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29"/>
                            <w:sz w:val="20"/>
                            <w:szCs w:val="20"/>
                          </w:rPr>
                          <w:t> </w:t>
                        </w:r>
                        <w:r>
                          <w:rPr lang="cs-CZ" sz="20" baseline="7" dirty="0">
                            <w:jc w:val="left"/>
                            <w:rFonts w:ascii="Times New Roman" w:hAnsi="Times New Roman" w:cs="Times New Roman"/>
                            <w:color w:val="000000"/>
                            <w:spacing w:val="-22"/>
                            <w:position w:val="7"/>
                            <w:sz w:val="20"/>
                            <w:szCs w:val="20"/>
                          </w:rPr>
                          <w:t> 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prodávajíc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6"/>
                            <w:sz w:val="20"/>
                            <w:szCs w:val="20"/>
                          </w:rPr>
                          <w:t>í</w:t>
                        </w:r>
                        <w:r>
                          <w:rPr lang="cs-CZ" sz="20" baseline="7" dirty="0">
                            <w:jc w:val="left"/>
                            <w:rFonts w:ascii="Times New Roman" w:hAnsi="Times New Roman" w:cs="Times New Roman"/>
                            <w:color w:val="000000"/>
                            <w:spacing w:val="-5"/>
                            <w:position w:val="7"/>
                            <w:sz w:val="20"/>
                            <w:szCs w:val="20"/>
                          </w:rPr>
                          <w:t> 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a jeden obdrží kupující.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	</w:t>
                        </w:r>
                        <w:r>
                          <w:rPr lang="cs-CZ" sz="20" baseline="7" dirty="0">
                            <w:jc w:val="left"/>
                            <w:rFonts w:ascii="Times New Roman" w:hAnsi="Times New Roman" w:cs="Times New Roman"/>
                            <w:color w:val="000000"/>
                            <w:position w:val="7"/>
                            <w:sz w:val="20"/>
                            <w:szCs w:val="20"/>
                          </w:rPr>
                          <w:t>  </w:t>
                        </w:r>
                        <w:r>
                          <w:br w:type="textWrapping" w:clear="all"/>
                        </w:r>
                        <w:r>
                          <w:rPr lang="cs-CZ" sz="20" baseline="-1" dirty="0">
                            <w:jc w:val="left"/>
                            <w:rFonts w:ascii="Arial" w:hAnsi="Arial" w:cs="Arial"/>
                            <w:color w:val="000000"/>
                            <w:position w:val="-1"/>
                            <w:sz w:val="20"/>
                            <w:szCs w:val="20"/>
                          </w:rPr>
                          <w:t>Účinnost dodatku smlouv</w:t>
                        </w:r>
                        <w:r>
                          <w:rPr lang="cs-CZ" sz="20" baseline="-1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position w:val="-1"/>
                            <w:sz w:val="20"/>
                            <w:szCs w:val="20"/>
                          </w:rPr>
                          <w:t>y</w:t>
                        </w:r>
                        <w:r>
                          <w:rPr lang="cs-CZ" sz="20" baseline="-1" dirty="0">
                            <w:jc w:val="left"/>
                            <w:rFonts w:ascii="Arial" w:hAnsi="Arial" w:cs="Arial"/>
                            <w:color w:val="000000"/>
                            <w:position w:val="-1"/>
                            <w:sz w:val="20"/>
                            <w:szCs w:val="20"/>
                          </w:rPr>
                          <w:t>:            </w:t>
                        </w:r>
                        <w:r>
                          <w:rPr lang="cs-CZ" sz="20" baseline="-1" dirty="0">
                            <w:jc w:val="left"/>
                            <w:rFonts w:ascii="Arial" w:hAnsi="Arial" w:cs="Arial"/>
                            <w:color w:val="000000"/>
                            <w:spacing w:val="-36"/>
                            <w:position w:val="-1"/>
                            <w:sz w:val="20"/>
                            <w:szCs w:val="20"/>
                          </w:rPr>
                          <w:t> </w:t>
                        </w:r>
                        <w:r>
                          <w:rPr lang="cs-CZ" sz="20" baseline="6" dirty="0">
                            <w:jc w:val="left"/>
                            <w:rFonts w:ascii="Times New Roman" w:hAnsi="Times New Roman" w:cs="Times New Roman"/>
                            <w:color w:val="000000"/>
                            <w:spacing w:val="-10"/>
                            <w:position w:val="6"/>
                            <w:sz w:val="20"/>
                            <w:szCs w:val="20"/>
                          </w:rPr>
                          <w:t> </w:t>
                        </w:r>
                        <w:r>
                          <w:rPr lang="cs-CZ" sz="20" baseline="-1" dirty="0">
                            <w:jc w:val="left"/>
                            <w:rFonts w:ascii="Arial" w:hAnsi="Arial" w:cs="Arial"/>
                            <w:color w:val="000000"/>
                            <w:position w:val="-1"/>
                            <w:sz w:val="20"/>
                            <w:szCs w:val="20"/>
                          </w:rPr>
                          <w:t> 	</w:t>
                        </w:r>
                        <w:r>
                          <w:rPr lang="cs-CZ" sz="20" baseline="-1" dirty="0">
                            <w:jc w:val="left"/>
                            <w:rFonts w:ascii="Arial" w:hAnsi="Arial" w:cs="Arial"/>
                            <w:color w:val="000000"/>
                            <w:position w:val="-1"/>
                            <w:sz w:val="20"/>
                            <w:szCs w:val="20"/>
                          </w:rPr>
                          <w:t>od 1.1.2017 	</w:t>
                        </w:r>
                        <w:r>
                          <w:rPr lang="cs-CZ" sz="20" baseline="6" dirty="0">
                            <w:jc w:val="left"/>
                            <w:rFonts w:ascii="Times New Roman" w:hAnsi="Times New Roman" w:cs="Times New Roman"/>
                            <w:color w:val="000000"/>
                            <w:position w:val="6"/>
                            <w:sz w:val="20"/>
                            <w:szCs w:val="20"/>
                          </w:rPr>
                          <w:t> 	</w:t>
                        </w:r>
                        <w:r>
                          <w:rPr lang="cs-CZ" sz="20" baseline="6" dirty="0">
                            <w:jc w:val="left"/>
                            <w:rFonts w:ascii="Times New Roman" w:hAnsi="Times New Roman" w:cs="Times New Roman"/>
                            <w:color w:val="000000"/>
                            <w:position w:val="6"/>
                            <w:sz w:val="20"/>
                            <w:szCs w:val="20"/>
                          </w:rPr>
                          <w:t> 	</w:t>
                        </w:r>
                        <w:r>
                          <w:rPr lang="cs-CZ" sz="20" baseline="6" dirty="0">
                            <w:jc w:val="left"/>
                            <w:rFonts w:ascii="Times New Roman" w:hAnsi="Times New Roman" w:cs="Times New Roman"/>
                            <w:color w:val="000000"/>
                            <w:position w:val="6"/>
                            <w:sz w:val="20"/>
                            <w:szCs w:val="20"/>
                          </w:rPr>
                          <w:t> 	</w:t>
                        </w:r>
                        <w:r>
                          <w:rPr lang="cs-CZ" sz="20" baseline="6" dirty="0">
                            <w:jc w:val="left"/>
                            <w:rFonts w:ascii="Times New Roman" w:hAnsi="Times New Roman" w:cs="Times New Roman"/>
                            <w:color w:val="000000"/>
                            <w:position w:val="6"/>
                            <w:sz w:val="20"/>
                            <w:szCs w:val="20"/>
                          </w:rPr>
                          <w:t>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912"/>
                            <w:tab w:val="left" w:pos="8052"/>
                            <w:tab w:val="left" w:pos="9272"/>
                          </w:tabs>
                          <w:spacing w:before="0" w:after="0" w:line="224" w:lineRule="exact"/>
                          <w:ind w:left="5952" w:right="0" w:firstLine="0"/>
                          <w:jc w:val="right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	</w:t>
                        </w:r>
                        <w:r>
                          <w:rPr lang="cs-CZ"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 	</w:t>
                        </w:r>
                        <w:r>
                          <w:rPr lang="cs-CZ"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 	</w:t>
                        </w:r>
                        <w:r>
                          <w:rPr lang="cs-CZ"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663"/>
                            <w:tab w:val="left" w:pos="3072"/>
                            <w:tab w:val="left" w:pos="4032"/>
                            <w:tab w:val="left" w:pos="4992"/>
                            <w:tab w:val="left" w:pos="5952"/>
                            <w:tab w:val="left" w:pos="6913"/>
                            <w:tab w:val="left" w:pos="8053"/>
                            <w:tab w:val="left" w:pos="9273"/>
                          </w:tabs>
                          <w:spacing w:before="60" w:after="0" w:line="22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 	</w:t>
                        </w:r>
                        <w:r>
                          <w:rPr lang="cs-CZ"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23"/>
                            <w:sz w:val="20"/>
                            <w:szCs w:val="20"/>
                          </w:rPr>
                          <w:t>  </w:t>
                        </w:r>
                        <w:r>
                          <w:rPr lang="cs-CZ"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 	</w:t>
                        </w:r>
                        <w:r>
                          <w:rPr lang="cs-CZ"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 	</w:t>
                        </w:r>
                        <w:r>
                          <w:rPr lang="cs-CZ"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 	</w:t>
                        </w:r>
                        <w:r>
                          <w:rPr lang="cs-CZ"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 	</w:t>
                        </w:r>
                        <w:r>
                          <w:rPr lang="cs-CZ"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 	</w:t>
                        </w:r>
                        <w:r>
                          <w:rPr lang="cs-CZ"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 	</w:t>
                        </w:r>
                        <w:r>
                          <w:rPr lang="cs-CZ"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 	</w:t>
                        </w:r>
                        <w:r>
                          <w:rPr lang="cs-CZ" sz="20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072"/>
                            <w:tab w:val="left" w:pos="4032"/>
                            <w:tab w:val="left" w:pos="4992"/>
                            <w:tab w:val="left" w:pos="5952"/>
                            <w:tab w:val="left" w:pos="6913"/>
                            <w:tab w:val="left" w:pos="8053"/>
                            <w:tab w:val="left" w:pos="9273"/>
                          </w:tabs>
                          <w:spacing w:before="60" w:after="0" w:line="296" w:lineRule="exact"/>
                          <w:ind w:left="0" w:right="0" w:firstLine="0"/>
                        </w:pPr>
                        <w:r>
                          <w:rPr lang="cs-CZ" sz="20" baseline="-1" dirty="0">
                            <w:jc w:val="left"/>
                            <w:rFonts w:ascii="Arial" w:hAnsi="Arial" w:cs="Arial"/>
                            <w:color w:val="000000"/>
                            <w:position w:val="-1"/>
                            <w:sz w:val="20"/>
                            <w:szCs w:val="20"/>
                          </w:rPr>
                          <w:t>V Jablonci  nad </w:t>
                        </w:r>
                        <w:r>
                          <w:rPr lang="cs-CZ" sz="20" baseline="-1" dirty="0">
                            <w:jc w:val="left"/>
                            <w:rFonts w:ascii="Arial" w:hAnsi="Arial" w:cs="Arial"/>
                            <w:color w:val="000000"/>
                            <w:spacing w:val="22"/>
                            <w:position w:val="-1"/>
                            <w:sz w:val="20"/>
                            <w:szCs w:val="20"/>
                          </w:rPr>
                          <w:t>N </w:t>
                        </w:r>
                        <w:r>
                          <w:rPr lang="cs-CZ" sz="20" baseline="6" dirty="0">
                            <w:jc w:val="left"/>
                            <w:rFonts w:ascii="Times New Roman" w:hAnsi="Times New Roman" w:cs="Times New Roman"/>
                            <w:color w:val="000000"/>
                            <w:spacing w:val="23"/>
                            <w:position w:val="6"/>
                            <w:sz w:val="20"/>
                            <w:szCs w:val="20"/>
                          </w:rPr>
                          <w:t>  </w:t>
                        </w:r>
                        <w:r>
                          <w:rPr lang="cs-CZ" sz="20" baseline="6" dirty="0">
                            <w:jc w:val="left"/>
                            <w:rFonts w:ascii="Times New Roman" w:hAnsi="Times New Roman" w:cs="Times New Roman"/>
                            <w:color w:val="000000"/>
                            <w:position w:val="6"/>
                            <w:sz w:val="20"/>
                            <w:szCs w:val="20"/>
                          </w:rPr>
                          <w:t> 	</w:t>
                        </w:r>
                        <w:r>
                          <w:rPr lang="cs-CZ" sz="20" baseline="6" dirty="0">
                            <w:jc w:val="left"/>
                            <w:rFonts w:ascii="Times New Roman" w:hAnsi="Times New Roman" w:cs="Times New Roman"/>
                            <w:color w:val="000000"/>
                            <w:position w:val="6"/>
                            <w:sz w:val="20"/>
                            <w:szCs w:val="20"/>
                          </w:rPr>
                          <w:t> 	</w:t>
                        </w:r>
                        <w:r>
                          <w:rPr lang="cs-CZ" sz="20" baseline="6" dirty="0">
                            <w:jc w:val="left"/>
                            <w:rFonts w:ascii="Times New Roman" w:hAnsi="Times New Roman" w:cs="Times New Roman"/>
                            <w:color w:val="000000"/>
                            <w:position w:val="6"/>
                            <w:sz w:val="20"/>
                            <w:szCs w:val="20"/>
                          </w:rPr>
                          <w:t> 	</w:t>
                        </w:r>
                        <w:r>
                          <w:rPr lang="cs-CZ" sz="20" baseline="6" dirty="0">
                            <w:jc w:val="left"/>
                            <w:rFonts w:ascii="Times New Roman" w:hAnsi="Times New Roman" w:cs="Times New Roman"/>
                            <w:color w:val="000000"/>
                            <w:position w:val="6"/>
                            <w:sz w:val="20"/>
                            <w:szCs w:val="20"/>
                          </w:rPr>
                          <w:t> 	</w:t>
                        </w:r>
                        <w:r>
                          <w:rPr lang="cs-CZ" sz="20" baseline="6" dirty="0">
                            <w:jc w:val="left"/>
                            <w:rFonts w:ascii="Times New Roman" w:hAnsi="Times New Roman" w:cs="Times New Roman"/>
                            <w:color w:val="000000"/>
                            <w:position w:val="6"/>
                            <w:sz w:val="20"/>
                            <w:szCs w:val="20"/>
                          </w:rPr>
                          <w:t> 	</w:t>
                        </w:r>
                        <w:r>
                          <w:rPr lang="cs-CZ" sz="20" baseline="6" dirty="0">
                            <w:jc w:val="left"/>
                            <w:rFonts w:ascii="Times New Roman" w:hAnsi="Times New Roman" w:cs="Times New Roman"/>
                            <w:color w:val="000000"/>
                            <w:position w:val="6"/>
                            <w:sz w:val="20"/>
                            <w:szCs w:val="20"/>
                          </w:rPr>
                          <w:t> 	</w:t>
                        </w:r>
                        <w:r>
                          <w:rPr lang="cs-CZ" sz="20" baseline="6" dirty="0">
                            <w:jc w:val="left"/>
                            <w:rFonts w:ascii="Times New Roman" w:hAnsi="Times New Roman" w:cs="Times New Roman"/>
                            <w:color w:val="000000"/>
                            <w:position w:val="6"/>
                            <w:sz w:val="20"/>
                            <w:szCs w:val="20"/>
                          </w:rPr>
                          <w:t> 	</w:t>
                        </w:r>
                        <w:r>
                          <w:rPr lang="cs-CZ" sz="20" baseline="6" dirty="0">
                            <w:jc w:val="left"/>
                            <w:rFonts w:ascii="Times New Roman" w:hAnsi="Times New Roman" w:cs="Times New Roman"/>
                            <w:color w:val="000000"/>
                            <w:position w:val="6"/>
                            <w:sz w:val="20"/>
                            <w:szCs w:val="20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960"/>
        </w:tabs>
        <w:spacing w:before="0" w:after="0" w:line="222" w:lineRule="exact"/>
        <w:ind w:left="253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isou, dne 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 Jablonci nad Nisou, dne 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000"/>
          <w:tab w:val="left" w:pos="9021"/>
          <w:tab w:val="left" w:pos="10240"/>
        </w:tabs>
        <w:spacing w:before="0" w:after="0" w:line="224" w:lineRule="exact"/>
        <w:ind w:left="404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631"/>
          <w:tab w:val="left" w:pos="4040"/>
          <w:tab w:val="left" w:pos="5000"/>
          <w:tab w:val="left" w:pos="5960"/>
          <w:tab w:val="left" w:pos="6920"/>
          <w:tab w:val="left" w:pos="7881"/>
          <w:tab w:val="left" w:pos="9021"/>
          <w:tab w:val="left" w:pos="10241"/>
        </w:tabs>
        <w:spacing w:before="60" w:after="0" w:line="220" w:lineRule="exact"/>
        <w:ind w:left="968" w:right="0" w:firstLine="0"/>
      </w:pP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23"/>
          <w:sz w:val="20"/>
          <w:szCs w:val="20"/>
        </w:rPr>
        <w:t>  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631"/>
          <w:tab w:val="left" w:pos="4040"/>
          <w:tab w:val="left" w:pos="5000"/>
          <w:tab w:val="left" w:pos="5960"/>
          <w:tab w:val="left" w:pos="6920"/>
          <w:tab w:val="left" w:pos="7881"/>
          <w:tab w:val="left" w:pos="9021"/>
          <w:tab w:val="left" w:pos="10241"/>
        </w:tabs>
        <w:spacing w:before="60" w:after="0" w:line="220" w:lineRule="exact"/>
        <w:ind w:left="968" w:right="0" w:firstLine="0"/>
      </w:pP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23"/>
          <w:sz w:val="20"/>
          <w:szCs w:val="20"/>
        </w:rPr>
        <w:t>  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631"/>
          <w:tab w:val="left" w:pos="4040"/>
          <w:tab w:val="left" w:pos="5000"/>
          <w:tab w:val="left" w:pos="5960"/>
          <w:tab w:val="left" w:pos="6920"/>
          <w:tab w:val="left" w:pos="7881"/>
          <w:tab w:val="left" w:pos="9021"/>
          <w:tab w:val="left" w:pos="10241"/>
        </w:tabs>
        <w:spacing w:before="60" w:after="0" w:line="220" w:lineRule="exact"/>
        <w:ind w:left="968" w:right="0" w:firstLine="0"/>
      </w:pP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23"/>
          <w:sz w:val="20"/>
          <w:szCs w:val="20"/>
        </w:rPr>
        <w:t>  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631"/>
          <w:tab w:val="left" w:pos="4040"/>
          <w:tab w:val="left" w:pos="5000"/>
          <w:tab w:val="left" w:pos="5960"/>
          <w:tab w:val="left" w:pos="6920"/>
          <w:tab w:val="left" w:pos="7881"/>
          <w:tab w:val="left" w:pos="9021"/>
          <w:tab w:val="left" w:pos="10241"/>
        </w:tabs>
        <w:spacing w:before="60" w:after="0" w:line="220" w:lineRule="exact"/>
        <w:ind w:left="968" w:right="0" w:firstLine="0"/>
      </w:pP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23"/>
          <w:sz w:val="20"/>
          <w:szCs w:val="20"/>
        </w:rPr>
        <w:t>  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631"/>
          <w:tab w:val="left" w:pos="4040"/>
          <w:tab w:val="left" w:pos="5000"/>
          <w:tab w:val="left" w:pos="5960"/>
          <w:tab w:val="left" w:pos="6920"/>
          <w:tab w:val="left" w:pos="7881"/>
          <w:tab w:val="left" w:pos="9021"/>
          <w:tab w:val="left" w:pos="10241"/>
        </w:tabs>
        <w:spacing w:before="60" w:after="0" w:line="220" w:lineRule="exact"/>
        <w:ind w:left="968" w:right="0" w:firstLine="0"/>
      </w:pPr>
      <w:r/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23"/>
          <w:sz w:val="20"/>
          <w:szCs w:val="20"/>
        </w:rPr>
        <w:t>  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000"/>
          <w:tab w:val="left" w:pos="5960"/>
          <w:tab w:val="left" w:pos="6920"/>
          <w:tab w:val="left" w:pos="7881"/>
          <w:tab w:val="left" w:pos="9021"/>
          <w:tab w:val="left" w:pos="10241"/>
        </w:tabs>
        <w:spacing w:before="60" w:after="0" w:line="296" w:lineRule="exact"/>
        <w:ind w:left="968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2001265</wp:posOffset>
            </wp:positionH>
            <wp:positionV relativeFrom="line">
              <wp:posOffset>85097</wp:posOffset>
            </wp:positionV>
            <wp:extent cx="4981814" cy="40011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01265" y="85097"/>
                      <a:ext cx="4867514" cy="28581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22" w:lineRule="exact"/>
                          <w:ind w:left="3432" w:right="878" w:firstLine="0"/>
                          <w:jc w:val="right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upující:………………………………….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610"/>
                          </w:tabs>
                          <w:spacing w:before="0" w:after="0" w:line="222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podpis, 	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prodávající:………</w:t>
      </w:r>
      <w:r>
        <w:rPr lang="cs-CZ" sz="20" baseline="0" dirty="0">
          <w:jc w:val="left"/>
          <w:rFonts w:ascii="Arial" w:hAnsi="Arial" w:cs="Arial"/>
          <w:color w:val="000000"/>
          <w:spacing w:val="-21"/>
          <w:sz w:val="20"/>
          <w:szCs w:val="20"/>
        </w:rPr>
        <w:t>…</w:t>
      </w:r>
      <w:r>
        <w:rPr lang="cs-CZ" sz="20" baseline="7" dirty="0">
          <w:jc w:val="left"/>
          <w:rFonts w:ascii="Times New Roman" w:hAnsi="Times New Roman" w:cs="Times New Roman"/>
          <w:color w:val="000000"/>
          <w:spacing w:val="-27"/>
          <w:position w:val="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………………………..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7" dirty="0">
          <w:jc w:val="left"/>
          <w:rFonts w:ascii="Times New Roman" w:hAnsi="Times New Roman" w:cs="Times New Roman"/>
          <w:color w:val="000000"/>
          <w:position w:val="7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	</w:t>
      </w:r>
      <w:r>
        <w:rPr lang="cs-CZ" sz="20" baseline="7" dirty="0">
          <w:jc w:val="left"/>
          <w:rFonts w:ascii="Times New Roman" w:hAnsi="Times New Roman" w:cs="Times New Roman"/>
          <w:color w:val="000000"/>
          <w:position w:val="7"/>
          <w:sz w:val="20"/>
          <w:szCs w:val="20"/>
        </w:rPr>
        <w:t> 	</w:t>
      </w:r>
      <w:r>
        <w:rPr lang="cs-CZ" sz="20" baseline="7" dirty="0">
          <w:jc w:val="left"/>
          <w:rFonts w:ascii="Times New Roman" w:hAnsi="Times New Roman" w:cs="Times New Roman"/>
          <w:color w:val="000000"/>
          <w:position w:val="7"/>
          <w:sz w:val="20"/>
          <w:szCs w:val="20"/>
        </w:rPr>
        <w:t> 	</w:t>
      </w:r>
      <w:r>
        <w:rPr lang="cs-CZ" sz="20" baseline="7" dirty="0">
          <w:jc w:val="left"/>
          <w:rFonts w:ascii="Times New Roman" w:hAnsi="Times New Roman" w:cs="Times New Roman"/>
          <w:color w:val="000000"/>
          <w:position w:val="7"/>
          <w:sz w:val="20"/>
          <w:szCs w:val="20"/>
        </w:rPr>
        <w:t> 	</w:t>
      </w:r>
      <w:r>
        <w:rPr lang="cs-CZ" sz="20" baseline="7" dirty="0">
          <w:jc w:val="left"/>
          <w:rFonts w:ascii="Times New Roman" w:hAnsi="Times New Roman" w:cs="Times New Roman"/>
          <w:color w:val="000000"/>
          <w:position w:val="7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920"/>
        </w:tabs>
        <w:spacing w:before="236" w:after="0" w:line="222" w:lineRule="exact"/>
        <w:ind w:left="2631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ra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ítko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podpis, razítko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000"/>
          <w:tab w:val="left" w:pos="5960"/>
          <w:tab w:val="left" w:pos="9021"/>
          <w:tab w:val="left" w:pos="10240"/>
        </w:tabs>
        <w:spacing w:before="0" w:after="0" w:line="224" w:lineRule="exact"/>
        <w:ind w:left="404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tabs>
          <w:tab w:val="left" w:pos="2631"/>
          <w:tab w:val="left" w:pos="4040"/>
          <w:tab w:val="left" w:pos="5000"/>
          <w:tab w:val="left" w:pos="5960"/>
          <w:tab w:val="left" w:pos="6920"/>
          <w:tab w:val="left" w:pos="7881"/>
          <w:tab w:val="left" w:pos="9021"/>
          <w:tab w:val="left" w:pos="10241"/>
        </w:tabs>
        <w:spacing w:before="60" w:after="0" w:line="259" w:lineRule="exact"/>
        <w:ind w:left="896" w:right="0" w:firstLine="0"/>
      </w:pPr>
      <w:r/>
      <w:r>
        <w:rPr lang="cs-CZ" sz="22" baseline="-2" dirty="0">
          <w:jc w:val="left"/>
          <w:rFonts w:ascii="Calibri" w:hAnsi="Calibri" w:cs="Calibri"/>
          <w:color w:val="000000"/>
          <w:spacing w:val="22"/>
          <w:position w:val="-2"/>
          <w:sz w:val="22"/>
          <w:szCs w:val="22"/>
        </w:rPr>
        <w:t> 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23"/>
          <w:sz w:val="20"/>
          <w:szCs w:val="20"/>
        </w:rPr>
        <w:t>  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 </w:t>
      </w:r>
      <w:r/>
    </w:p>
    <w:p>
      <w:r/>
    </w:p>
    <w:sectPr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2022-03-15T10:20:35Z</dcterms:created>
  <dcterms:modified xsi:type="dcterms:W3CDTF">2022-03-15T10:20:35Z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