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E079" w14:textId="5392A4A3" w:rsidR="00A22B87" w:rsidRPr="0097647A" w:rsidRDefault="00D66C37" w:rsidP="0097647A">
      <w:pPr>
        <w:spacing w:after="120"/>
        <w:jc w:val="center"/>
        <w:rPr>
          <w:rFonts w:ascii="Times New Roman" w:hAnsi="Times New Roman" w:cs="Times New Roman"/>
          <w:b/>
          <w:caps/>
          <w:szCs w:val="20"/>
        </w:rPr>
      </w:pPr>
      <w:r w:rsidRPr="0097647A">
        <w:rPr>
          <w:rFonts w:ascii="Times New Roman" w:hAnsi="Times New Roman" w:cs="Times New Roman"/>
          <w:b/>
          <w:caps/>
          <w:szCs w:val="20"/>
        </w:rPr>
        <w:t xml:space="preserve">Dohoda o ukončení </w:t>
      </w:r>
      <w:r w:rsidR="00B0547A" w:rsidRPr="0097647A">
        <w:rPr>
          <w:rFonts w:ascii="Times New Roman" w:hAnsi="Times New Roman" w:cs="Times New Roman"/>
          <w:b/>
          <w:caps/>
          <w:szCs w:val="20"/>
        </w:rPr>
        <w:t xml:space="preserve">Licenční </w:t>
      </w:r>
      <w:r w:rsidRPr="0097647A">
        <w:rPr>
          <w:rFonts w:ascii="Times New Roman" w:hAnsi="Times New Roman" w:cs="Times New Roman"/>
          <w:b/>
          <w:caps/>
          <w:szCs w:val="20"/>
        </w:rPr>
        <w:t>smlouvy</w:t>
      </w:r>
      <w:r w:rsidR="00383FCA" w:rsidRPr="0097647A">
        <w:rPr>
          <w:rFonts w:ascii="Times New Roman" w:hAnsi="Times New Roman" w:cs="Times New Roman"/>
          <w:b/>
          <w:caps/>
          <w:szCs w:val="20"/>
        </w:rPr>
        <w:t xml:space="preserve"> </w:t>
      </w:r>
      <w:r w:rsidR="00190493" w:rsidRPr="0097647A">
        <w:rPr>
          <w:rFonts w:ascii="Times New Roman" w:hAnsi="Times New Roman" w:cs="Times New Roman"/>
          <w:b/>
          <w:caps/>
          <w:szCs w:val="20"/>
        </w:rPr>
        <w:t>IS CYGNUS</w:t>
      </w:r>
    </w:p>
    <w:p w14:paraId="471EE703" w14:textId="049B670A" w:rsidR="00D66C37" w:rsidRPr="0097647A" w:rsidRDefault="00B0547A" w:rsidP="0097647A">
      <w:pPr>
        <w:jc w:val="center"/>
        <w:rPr>
          <w:rFonts w:ascii="Times New Roman" w:hAnsi="Times New Roman" w:cs="Times New Roman"/>
          <w:sz w:val="20"/>
          <w:szCs w:val="20"/>
        </w:rPr>
      </w:pPr>
      <w:r w:rsidRPr="0097647A">
        <w:rPr>
          <w:rFonts w:ascii="Times New Roman" w:hAnsi="Times New Roman" w:cs="Times New Roman"/>
          <w:sz w:val="20"/>
          <w:szCs w:val="20"/>
        </w:rPr>
        <w:t xml:space="preserve">ze dne </w:t>
      </w:r>
      <w:r w:rsidR="0097647A" w:rsidRPr="0097647A">
        <w:rPr>
          <w:rFonts w:ascii="Times New Roman" w:hAnsi="Times New Roman" w:cs="Times New Roman"/>
          <w:sz w:val="20"/>
          <w:szCs w:val="20"/>
        </w:rPr>
        <w:t>30</w:t>
      </w:r>
      <w:r w:rsidR="00AD020E" w:rsidRPr="0097647A">
        <w:rPr>
          <w:rFonts w:ascii="Times New Roman" w:hAnsi="Times New Roman" w:cs="Times New Roman"/>
          <w:sz w:val="20"/>
          <w:szCs w:val="20"/>
        </w:rPr>
        <w:t>.</w:t>
      </w:r>
      <w:r w:rsidR="0097647A" w:rsidRPr="0097647A">
        <w:rPr>
          <w:rFonts w:ascii="Times New Roman" w:hAnsi="Times New Roman" w:cs="Times New Roman"/>
          <w:sz w:val="20"/>
          <w:szCs w:val="20"/>
        </w:rPr>
        <w:t xml:space="preserve"> </w:t>
      </w:r>
      <w:r w:rsidR="00AD020E" w:rsidRPr="0097647A">
        <w:rPr>
          <w:rFonts w:ascii="Times New Roman" w:hAnsi="Times New Roman" w:cs="Times New Roman"/>
          <w:sz w:val="20"/>
          <w:szCs w:val="20"/>
        </w:rPr>
        <w:t>5.</w:t>
      </w:r>
      <w:r w:rsidR="0097647A" w:rsidRPr="0097647A">
        <w:rPr>
          <w:rFonts w:ascii="Times New Roman" w:hAnsi="Times New Roman" w:cs="Times New Roman"/>
          <w:sz w:val="20"/>
          <w:szCs w:val="20"/>
        </w:rPr>
        <w:t xml:space="preserve"> 2008</w:t>
      </w:r>
      <w:r w:rsidR="009826ED" w:rsidRPr="0097647A">
        <w:rPr>
          <w:rFonts w:ascii="Times New Roman" w:hAnsi="Times New Roman" w:cs="Times New Roman"/>
          <w:sz w:val="20"/>
          <w:szCs w:val="20"/>
        </w:rPr>
        <w:t xml:space="preserve"> </w:t>
      </w:r>
      <w:r w:rsidRPr="0097647A">
        <w:rPr>
          <w:rFonts w:ascii="Times New Roman" w:hAnsi="Times New Roman" w:cs="Times New Roman"/>
          <w:sz w:val="20"/>
          <w:szCs w:val="20"/>
        </w:rPr>
        <w:t>mezi níže uvedenými smluvními stranami</w:t>
      </w:r>
      <w:r w:rsidR="009826ED" w:rsidRPr="0097647A">
        <w:rPr>
          <w:rFonts w:ascii="Times New Roman" w:hAnsi="Times New Roman" w:cs="Times New Roman"/>
          <w:sz w:val="20"/>
          <w:szCs w:val="20"/>
        </w:rPr>
        <w:t xml:space="preserve"> </w:t>
      </w:r>
      <w:r w:rsidRPr="0097647A">
        <w:rPr>
          <w:rFonts w:ascii="Times New Roman" w:hAnsi="Times New Roman" w:cs="Times New Roman"/>
          <w:sz w:val="20"/>
          <w:szCs w:val="20"/>
        </w:rPr>
        <w:t>(dále jen jako „</w:t>
      </w:r>
      <w:r w:rsidR="003C7E2C" w:rsidRPr="0097647A">
        <w:rPr>
          <w:rFonts w:ascii="Times New Roman" w:hAnsi="Times New Roman" w:cs="Times New Roman"/>
          <w:b/>
          <w:sz w:val="20"/>
          <w:szCs w:val="20"/>
        </w:rPr>
        <w:t>D</w:t>
      </w:r>
      <w:r w:rsidRPr="0097647A">
        <w:rPr>
          <w:rFonts w:ascii="Times New Roman" w:hAnsi="Times New Roman" w:cs="Times New Roman"/>
          <w:b/>
          <w:sz w:val="20"/>
          <w:szCs w:val="20"/>
        </w:rPr>
        <w:t>ohoda</w:t>
      </w:r>
      <w:r w:rsidRPr="0097647A">
        <w:rPr>
          <w:rFonts w:ascii="Times New Roman" w:hAnsi="Times New Roman" w:cs="Times New Roman"/>
          <w:sz w:val="20"/>
          <w:szCs w:val="20"/>
        </w:rPr>
        <w:t>“)</w:t>
      </w:r>
    </w:p>
    <w:p w14:paraId="07913F20" w14:textId="77777777" w:rsidR="00D66C37" w:rsidRPr="0097647A" w:rsidRDefault="00D66C37" w:rsidP="0097647A">
      <w:pPr>
        <w:rPr>
          <w:rFonts w:ascii="Times New Roman" w:hAnsi="Times New Roman" w:cs="Times New Roman"/>
          <w:sz w:val="20"/>
          <w:szCs w:val="20"/>
        </w:rPr>
      </w:pPr>
    </w:p>
    <w:p w14:paraId="6B7CE57B" w14:textId="77777777" w:rsidR="00815494" w:rsidRPr="0097647A" w:rsidRDefault="00815494" w:rsidP="0097647A">
      <w:pPr>
        <w:jc w:val="both"/>
        <w:rPr>
          <w:rFonts w:ascii="Times New Roman" w:hAnsi="Times New Roman" w:cs="Times New Roman"/>
          <w:b/>
          <w:sz w:val="20"/>
          <w:szCs w:val="20"/>
        </w:rPr>
      </w:pPr>
    </w:p>
    <w:p w14:paraId="6A2F6AB7" w14:textId="3E14C507" w:rsidR="00D66C37" w:rsidRPr="0097647A" w:rsidRDefault="00383FCA" w:rsidP="0097647A">
      <w:pPr>
        <w:jc w:val="both"/>
        <w:rPr>
          <w:rFonts w:ascii="Times New Roman" w:hAnsi="Times New Roman" w:cs="Times New Roman"/>
          <w:b/>
          <w:sz w:val="20"/>
          <w:szCs w:val="20"/>
        </w:rPr>
      </w:pPr>
      <w:r w:rsidRPr="0097647A">
        <w:rPr>
          <w:rFonts w:ascii="Times New Roman" w:hAnsi="Times New Roman" w:cs="Times New Roman"/>
          <w:b/>
          <w:sz w:val="20"/>
          <w:szCs w:val="20"/>
        </w:rPr>
        <w:t xml:space="preserve">IRESOFT </w:t>
      </w:r>
      <w:r w:rsidR="00D66C37" w:rsidRPr="0097647A">
        <w:rPr>
          <w:rFonts w:ascii="Times New Roman" w:hAnsi="Times New Roman" w:cs="Times New Roman"/>
          <w:b/>
          <w:sz w:val="20"/>
          <w:szCs w:val="20"/>
        </w:rPr>
        <w:t>s.r.o.</w:t>
      </w:r>
    </w:p>
    <w:p w14:paraId="381DE23F" w14:textId="77777777" w:rsidR="00D66C37" w:rsidRPr="0097647A" w:rsidRDefault="00D66C37" w:rsidP="0097647A">
      <w:pPr>
        <w:jc w:val="both"/>
        <w:rPr>
          <w:rFonts w:ascii="Times New Roman" w:hAnsi="Times New Roman" w:cs="Times New Roman"/>
          <w:sz w:val="20"/>
          <w:szCs w:val="20"/>
        </w:rPr>
      </w:pPr>
      <w:r w:rsidRPr="0097647A">
        <w:rPr>
          <w:rFonts w:ascii="Times New Roman" w:hAnsi="Times New Roman" w:cs="Times New Roman"/>
          <w:sz w:val="20"/>
          <w:szCs w:val="20"/>
        </w:rPr>
        <w:t>se sídlem Cejl 37/62, Brno, 602 00</w:t>
      </w:r>
    </w:p>
    <w:p w14:paraId="6D7D56B6" w14:textId="77777777" w:rsidR="00D66C37" w:rsidRPr="0097647A" w:rsidRDefault="00D66C37" w:rsidP="0097647A">
      <w:pPr>
        <w:jc w:val="both"/>
        <w:rPr>
          <w:rFonts w:ascii="Times New Roman" w:hAnsi="Times New Roman" w:cs="Times New Roman"/>
          <w:sz w:val="20"/>
          <w:szCs w:val="20"/>
        </w:rPr>
      </w:pPr>
      <w:r w:rsidRPr="0097647A">
        <w:rPr>
          <w:rFonts w:ascii="Times New Roman" w:hAnsi="Times New Roman" w:cs="Times New Roman"/>
          <w:sz w:val="20"/>
          <w:szCs w:val="20"/>
        </w:rPr>
        <w:t>IČ: 26297850</w:t>
      </w:r>
    </w:p>
    <w:p w14:paraId="7C747D6C" w14:textId="77777777" w:rsidR="00D66C37" w:rsidRPr="0097647A" w:rsidRDefault="00D66C37" w:rsidP="0097647A">
      <w:pPr>
        <w:jc w:val="both"/>
        <w:rPr>
          <w:rFonts w:ascii="Times New Roman" w:hAnsi="Times New Roman" w:cs="Times New Roman"/>
          <w:sz w:val="20"/>
          <w:szCs w:val="20"/>
        </w:rPr>
      </w:pPr>
      <w:r w:rsidRPr="0097647A">
        <w:rPr>
          <w:rFonts w:ascii="Times New Roman" w:hAnsi="Times New Roman" w:cs="Times New Roman"/>
          <w:sz w:val="20"/>
          <w:szCs w:val="20"/>
        </w:rPr>
        <w:t>zapsaná v obchodním rejstříku vedeném Krajským soudem v Brně, oddíl C, vložka 42453</w:t>
      </w:r>
    </w:p>
    <w:p w14:paraId="1BFC9B70" w14:textId="77777777" w:rsidR="00D66C37" w:rsidRPr="0097647A" w:rsidRDefault="00D66C37" w:rsidP="0097647A">
      <w:pPr>
        <w:jc w:val="both"/>
        <w:rPr>
          <w:rFonts w:ascii="Times New Roman" w:hAnsi="Times New Roman" w:cs="Times New Roman"/>
          <w:sz w:val="20"/>
          <w:szCs w:val="20"/>
        </w:rPr>
      </w:pPr>
      <w:r w:rsidRPr="0097647A">
        <w:rPr>
          <w:rFonts w:ascii="Times New Roman" w:hAnsi="Times New Roman" w:cs="Times New Roman"/>
          <w:sz w:val="20"/>
          <w:szCs w:val="20"/>
        </w:rPr>
        <w:t>zastoupena: Ing. Jiří Halousek, MBA, jednatel</w:t>
      </w:r>
    </w:p>
    <w:p w14:paraId="44E3CD43" w14:textId="2C4C6B3D" w:rsidR="00D66C37" w:rsidRPr="0097647A" w:rsidRDefault="00D66C37" w:rsidP="0097647A">
      <w:pPr>
        <w:jc w:val="both"/>
        <w:rPr>
          <w:rFonts w:ascii="Times New Roman" w:hAnsi="Times New Roman" w:cs="Times New Roman"/>
          <w:b/>
          <w:sz w:val="20"/>
          <w:szCs w:val="20"/>
        </w:rPr>
      </w:pPr>
      <w:r w:rsidRPr="0097647A">
        <w:rPr>
          <w:rFonts w:ascii="Times New Roman" w:hAnsi="Times New Roman" w:cs="Times New Roman"/>
          <w:sz w:val="20"/>
          <w:szCs w:val="20"/>
        </w:rPr>
        <w:t xml:space="preserve">na straně jedné jako </w:t>
      </w:r>
      <w:r w:rsidR="00D23DF3" w:rsidRPr="0097647A">
        <w:rPr>
          <w:rFonts w:ascii="Times New Roman" w:hAnsi="Times New Roman" w:cs="Times New Roman"/>
          <w:b/>
          <w:bCs/>
          <w:sz w:val="20"/>
          <w:szCs w:val="20"/>
        </w:rPr>
        <w:t>a</w:t>
      </w:r>
      <w:r w:rsidRPr="0097647A">
        <w:rPr>
          <w:rFonts w:ascii="Times New Roman" w:hAnsi="Times New Roman" w:cs="Times New Roman"/>
          <w:b/>
          <w:bCs/>
          <w:sz w:val="20"/>
          <w:szCs w:val="20"/>
        </w:rPr>
        <w:t>utor</w:t>
      </w:r>
    </w:p>
    <w:p w14:paraId="7246584E" w14:textId="77777777" w:rsidR="00D66C37" w:rsidRPr="0097647A" w:rsidRDefault="00D66C37" w:rsidP="0097647A">
      <w:pPr>
        <w:jc w:val="both"/>
        <w:rPr>
          <w:rFonts w:ascii="Times New Roman" w:hAnsi="Times New Roman" w:cs="Times New Roman"/>
          <w:sz w:val="20"/>
          <w:szCs w:val="20"/>
        </w:rPr>
      </w:pPr>
    </w:p>
    <w:p w14:paraId="0FB6A7CB" w14:textId="77777777" w:rsidR="00D66C37" w:rsidRPr="0097647A" w:rsidRDefault="00D66C37" w:rsidP="0097647A">
      <w:pPr>
        <w:jc w:val="both"/>
        <w:rPr>
          <w:rFonts w:ascii="Times New Roman" w:hAnsi="Times New Roman" w:cs="Times New Roman"/>
          <w:sz w:val="20"/>
          <w:szCs w:val="20"/>
        </w:rPr>
      </w:pPr>
      <w:r w:rsidRPr="0097647A">
        <w:rPr>
          <w:rFonts w:ascii="Times New Roman" w:hAnsi="Times New Roman" w:cs="Times New Roman"/>
          <w:sz w:val="20"/>
          <w:szCs w:val="20"/>
        </w:rPr>
        <w:t>a</w:t>
      </w:r>
    </w:p>
    <w:p w14:paraId="6D4FC92C" w14:textId="77777777" w:rsidR="00D66C37" w:rsidRPr="0097647A" w:rsidRDefault="00D66C37" w:rsidP="0097647A">
      <w:pPr>
        <w:jc w:val="both"/>
        <w:rPr>
          <w:rFonts w:ascii="Times New Roman" w:hAnsi="Times New Roman" w:cs="Times New Roman"/>
          <w:sz w:val="20"/>
          <w:szCs w:val="20"/>
        </w:rPr>
      </w:pPr>
    </w:p>
    <w:p w14:paraId="28E58031" w14:textId="3F63CAD5" w:rsidR="00D66C37" w:rsidRPr="0097647A" w:rsidRDefault="00AD020E" w:rsidP="0097647A">
      <w:pPr>
        <w:jc w:val="both"/>
        <w:rPr>
          <w:rFonts w:ascii="Times New Roman" w:hAnsi="Times New Roman" w:cs="Times New Roman"/>
          <w:b/>
          <w:sz w:val="20"/>
          <w:szCs w:val="20"/>
        </w:rPr>
      </w:pPr>
      <w:r w:rsidRPr="0097647A">
        <w:rPr>
          <w:rFonts w:ascii="Times New Roman" w:hAnsi="Times New Roman" w:cs="Times New Roman"/>
          <w:b/>
          <w:sz w:val="20"/>
          <w:szCs w:val="20"/>
        </w:rPr>
        <w:t>Domov pro seniory Loučka</w:t>
      </w:r>
    </w:p>
    <w:p w14:paraId="7CE40D1A" w14:textId="48EFE0B0" w:rsidR="00846B9B" w:rsidRPr="0097647A" w:rsidRDefault="00E3129C" w:rsidP="0097647A">
      <w:pPr>
        <w:jc w:val="both"/>
        <w:rPr>
          <w:rFonts w:ascii="Times New Roman" w:hAnsi="Times New Roman" w:cs="Times New Roman"/>
          <w:sz w:val="20"/>
          <w:szCs w:val="20"/>
        </w:rPr>
      </w:pPr>
      <w:r w:rsidRPr="0097647A">
        <w:rPr>
          <w:rFonts w:ascii="Times New Roman" w:hAnsi="Times New Roman" w:cs="Times New Roman"/>
          <w:sz w:val="20"/>
          <w:szCs w:val="20"/>
        </w:rPr>
        <w:t xml:space="preserve">se sídlem </w:t>
      </w:r>
      <w:r w:rsidR="00AD020E" w:rsidRPr="0097647A">
        <w:rPr>
          <w:rFonts w:ascii="Times New Roman" w:hAnsi="Times New Roman" w:cs="Times New Roman"/>
          <w:sz w:val="20"/>
          <w:szCs w:val="20"/>
        </w:rPr>
        <w:t>Loučka 128, Újezd u Valašských Klobouk, 763 25</w:t>
      </w:r>
    </w:p>
    <w:p w14:paraId="798753DF" w14:textId="49ADE0E9" w:rsidR="00D66C37" w:rsidRPr="0097647A" w:rsidRDefault="00D66C37" w:rsidP="0097647A">
      <w:pPr>
        <w:jc w:val="both"/>
        <w:rPr>
          <w:rFonts w:ascii="Times New Roman" w:hAnsi="Times New Roman" w:cs="Times New Roman"/>
          <w:sz w:val="20"/>
          <w:szCs w:val="20"/>
        </w:rPr>
      </w:pPr>
      <w:r w:rsidRPr="0097647A">
        <w:rPr>
          <w:rFonts w:ascii="Times New Roman" w:hAnsi="Times New Roman" w:cs="Times New Roman"/>
          <w:sz w:val="20"/>
          <w:szCs w:val="20"/>
        </w:rPr>
        <w:t>IČ:</w:t>
      </w:r>
      <w:r w:rsidR="00E3129C" w:rsidRPr="0097647A">
        <w:rPr>
          <w:rFonts w:ascii="Times New Roman" w:hAnsi="Times New Roman" w:cs="Times New Roman"/>
          <w:sz w:val="20"/>
          <w:szCs w:val="20"/>
        </w:rPr>
        <w:t xml:space="preserve"> </w:t>
      </w:r>
      <w:r w:rsidR="00AD020E" w:rsidRPr="0097647A">
        <w:rPr>
          <w:rFonts w:ascii="Times New Roman" w:hAnsi="Times New Roman" w:cs="Times New Roman"/>
          <w:sz w:val="20"/>
          <w:szCs w:val="20"/>
        </w:rPr>
        <w:t>70850895</w:t>
      </w:r>
    </w:p>
    <w:p w14:paraId="57A98F11" w14:textId="1EBBD76E" w:rsidR="00D66C37" w:rsidRPr="0097647A" w:rsidRDefault="00D66C37" w:rsidP="0097647A">
      <w:pPr>
        <w:jc w:val="both"/>
        <w:rPr>
          <w:rFonts w:ascii="Times New Roman" w:hAnsi="Times New Roman" w:cs="Times New Roman"/>
          <w:sz w:val="20"/>
          <w:szCs w:val="20"/>
        </w:rPr>
      </w:pPr>
      <w:r w:rsidRPr="0097647A">
        <w:rPr>
          <w:rFonts w:ascii="Times New Roman" w:hAnsi="Times New Roman" w:cs="Times New Roman"/>
          <w:sz w:val="20"/>
          <w:szCs w:val="20"/>
        </w:rPr>
        <w:t>zastoupena:</w:t>
      </w:r>
      <w:r w:rsidR="00E3129C" w:rsidRPr="0097647A">
        <w:rPr>
          <w:rFonts w:ascii="Times New Roman" w:hAnsi="Times New Roman" w:cs="Times New Roman"/>
          <w:sz w:val="20"/>
          <w:szCs w:val="20"/>
        </w:rPr>
        <w:t xml:space="preserve"> </w:t>
      </w:r>
      <w:r w:rsidR="00AD020E" w:rsidRPr="0097647A">
        <w:rPr>
          <w:rFonts w:ascii="Times New Roman" w:hAnsi="Times New Roman" w:cs="Times New Roman"/>
          <w:sz w:val="20"/>
          <w:szCs w:val="20"/>
        </w:rPr>
        <w:t>Ing. Dalibor Maniš, MPA</w:t>
      </w:r>
      <w:r w:rsidR="00846B9B" w:rsidRPr="0097647A">
        <w:rPr>
          <w:rFonts w:ascii="Times New Roman" w:hAnsi="Times New Roman" w:cs="Times New Roman"/>
          <w:sz w:val="20"/>
          <w:szCs w:val="20"/>
        </w:rPr>
        <w:t xml:space="preserve">, </w:t>
      </w:r>
      <w:r w:rsidR="00AD020E" w:rsidRPr="0097647A">
        <w:rPr>
          <w:rFonts w:ascii="Times New Roman" w:hAnsi="Times New Roman" w:cs="Times New Roman"/>
          <w:sz w:val="20"/>
          <w:szCs w:val="20"/>
        </w:rPr>
        <w:t>ředitel</w:t>
      </w:r>
    </w:p>
    <w:p w14:paraId="1EE25F29" w14:textId="723D4139" w:rsidR="00D66C37" w:rsidRPr="0097647A" w:rsidRDefault="003C7E2C" w:rsidP="0097647A">
      <w:pPr>
        <w:jc w:val="both"/>
        <w:rPr>
          <w:rFonts w:ascii="Times New Roman" w:hAnsi="Times New Roman" w:cs="Times New Roman"/>
          <w:sz w:val="20"/>
          <w:szCs w:val="20"/>
        </w:rPr>
      </w:pPr>
      <w:r w:rsidRPr="0097647A">
        <w:rPr>
          <w:rFonts w:ascii="Times New Roman" w:hAnsi="Times New Roman" w:cs="Times New Roman"/>
          <w:sz w:val="20"/>
          <w:szCs w:val="20"/>
        </w:rPr>
        <w:t>n</w:t>
      </w:r>
      <w:r w:rsidR="00D66C37" w:rsidRPr="0097647A">
        <w:rPr>
          <w:rFonts w:ascii="Times New Roman" w:hAnsi="Times New Roman" w:cs="Times New Roman"/>
          <w:sz w:val="20"/>
          <w:szCs w:val="20"/>
        </w:rPr>
        <w:t xml:space="preserve">a straně druhé jako </w:t>
      </w:r>
      <w:r w:rsidR="00D23DF3" w:rsidRPr="0097647A">
        <w:rPr>
          <w:rFonts w:ascii="Times New Roman" w:hAnsi="Times New Roman" w:cs="Times New Roman"/>
          <w:b/>
          <w:bCs/>
          <w:sz w:val="20"/>
          <w:szCs w:val="20"/>
        </w:rPr>
        <w:t>n</w:t>
      </w:r>
      <w:r w:rsidR="00D66C37" w:rsidRPr="0097647A">
        <w:rPr>
          <w:rFonts w:ascii="Times New Roman" w:hAnsi="Times New Roman" w:cs="Times New Roman"/>
          <w:b/>
          <w:sz w:val="20"/>
          <w:szCs w:val="20"/>
        </w:rPr>
        <w:t>abyvatel</w:t>
      </w:r>
    </w:p>
    <w:p w14:paraId="6D697585" w14:textId="77777777" w:rsidR="00D66C37" w:rsidRPr="0097647A" w:rsidRDefault="00D66C37" w:rsidP="0097647A">
      <w:pPr>
        <w:jc w:val="both"/>
        <w:rPr>
          <w:rFonts w:ascii="Times New Roman" w:hAnsi="Times New Roman" w:cs="Times New Roman"/>
          <w:sz w:val="20"/>
          <w:szCs w:val="20"/>
        </w:rPr>
      </w:pPr>
    </w:p>
    <w:p w14:paraId="01CE500E" w14:textId="77777777" w:rsidR="00CD004C" w:rsidRPr="0097647A" w:rsidRDefault="00D66C37" w:rsidP="0097647A">
      <w:pPr>
        <w:jc w:val="both"/>
        <w:rPr>
          <w:rFonts w:ascii="Times New Roman" w:hAnsi="Times New Roman" w:cs="Times New Roman"/>
          <w:sz w:val="20"/>
          <w:szCs w:val="20"/>
        </w:rPr>
      </w:pPr>
      <w:r w:rsidRPr="0097647A">
        <w:rPr>
          <w:rFonts w:ascii="Times New Roman" w:hAnsi="Times New Roman" w:cs="Times New Roman"/>
          <w:sz w:val="20"/>
          <w:szCs w:val="20"/>
        </w:rPr>
        <w:t>(Autor a nabyvatel dále též společně jako „</w:t>
      </w:r>
      <w:r w:rsidRPr="0097647A">
        <w:rPr>
          <w:rFonts w:ascii="Times New Roman" w:hAnsi="Times New Roman" w:cs="Times New Roman"/>
          <w:b/>
          <w:sz w:val="20"/>
          <w:szCs w:val="20"/>
        </w:rPr>
        <w:t>Smluvní strany</w:t>
      </w:r>
      <w:r w:rsidRPr="0097647A">
        <w:rPr>
          <w:rFonts w:ascii="Times New Roman" w:hAnsi="Times New Roman" w:cs="Times New Roman"/>
          <w:sz w:val="20"/>
          <w:szCs w:val="20"/>
        </w:rPr>
        <w:t>“)</w:t>
      </w:r>
    </w:p>
    <w:p w14:paraId="62E1C961" w14:textId="77777777" w:rsidR="005B50FB" w:rsidRPr="0097647A" w:rsidRDefault="005B50FB" w:rsidP="0097647A">
      <w:pPr>
        <w:jc w:val="both"/>
        <w:rPr>
          <w:rFonts w:ascii="Times New Roman" w:hAnsi="Times New Roman" w:cs="Times New Roman"/>
          <w:sz w:val="20"/>
          <w:szCs w:val="20"/>
        </w:rPr>
      </w:pPr>
    </w:p>
    <w:p w14:paraId="0AF77319" w14:textId="77777777" w:rsidR="00CD004C" w:rsidRPr="0097647A" w:rsidRDefault="00CD004C" w:rsidP="0097647A">
      <w:pPr>
        <w:jc w:val="both"/>
        <w:rPr>
          <w:rFonts w:ascii="Times New Roman" w:hAnsi="Times New Roman" w:cs="Times New Roman"/>
          <w:sz w:val="20"/>
          <w:szCs w:val="20"/>
        </w:rPr>
      </w:pPr>
    </w:p>
    <w:p w14:paraId="7AB94ECC" w14:textId="5A676269" w:rsidR="005B50FB" w:rsidRPr="0097647A" w:rsidRDefault="00D66C37" w:rsidP="0097647A">
      <w:pPr>
        <w:ind w:left="2124" w:firstLine="708"/>
        <w:jc w:val="both"/>
        <w:rPr>
          <w:rFonts w:ascii="Times New Roman" w:hAnsi="Times New Roman" w:cs="Times New Roman"/>
          <w:b/>
          <w:sz w:val="20"/>
          <w:szCs w:val="20"/>
        </w:rPr>
      </w:pPr>
      <w:r w:rsidRPr="0097647A">
        <w:rPr>
          <w:rFonts w:ascii="Times New Roman" w:hAnsi="Times New Roman" w:cs="Times New Roman"/>
          <w:b/>
          <w:sz w:val="20"/>
          <w:szCs w:val="20"/>
        </w:rPr>
        <w:t>SMLUVNÍ STRANY UJEDNÁVAJÍ:</w:t>
      </w:r>
    </w:p>
    <w:p w14:paraId="3210EE3B" w14:textId="77777777" w:rsidR="00D66C37" w:rsidRPr="0097647A" w:rsidRDefault="00D66C37" w:rsidP="0097647A">
      <w:pPr>
        <w:jc w:val="both"/>
        <w:rPr>
          <w:rFonts w:ascii="Times New Roman" w:hAnsi="Times New Roman" w:cs="Times New Roman"/>
          <w:b/>
          <w:sz w:val="20"/>
          <w:szCs w:val="20"/>
        </w:rPr>
      </w:pPr>
    </w:p>
    <w:p w14:paraId="4E902CAB" w14:textId="77777777" w:rsidR="00D66C37" w:rsidRPr="0097647A" w:rsidRDefault="00D66C37" w:rsidP="0097647A">
      <w:pPr>
        <w:pStyle w:val="Odstavecseseznamem"/>
        <w:numPr>
          <w:ilvl w:val="0"/>
          <w:numId w:val="1"/>
        </w:numPr>
        <w:jc w:val="both"/>
        <w:rPr>
          <w:rFonts w:ascii="Times New Roman" w:hAnsi="Times New Roman" w:cs="Times New Roman"/>
          <w:b/>
          <w:sz w:val="20"/>
          <w:szCs w:val="20"/>
        </w:rPr>
      </w:pPr>
      <w:r w:rsidRPr="0097647A">
        <w:rPr>
          <w:rFonts w:ascii="Times New Roman" w:hAnsi="Times New Roman" w:cs="Times New Roman"/>
          <w:b/>
          <w:sz w:val="20"/>
          <w:szCs w:val="20"/>
        </w:rPr>
        <w:t>Ukončení</w:t>
      </w:r>
    </w:p>
    <w:p w14:paraId="0C0E70CB" w14:textId="27F4B489" w:rsidR="00D66C37" w:rsidRPr="0097647A" w:rsidRDefault="00D66C37" w:rsidP="0097647A">
      <w:pPr>
        <w:pStyle w:val="Odstavecseseznamem"/>
        <w:numPr>
          <w:ilvl w:val="1"/>
          <w:numId w:val="1"/>
        </w:numPr>
        <w:jc w:val="both"/>
        <w:rPr>
          <w:rFonts w:ascii="Times New Roman" w:hAnsi="Times New Roman" w:cs="Times New Roman"/>
          <w:sz w:val="20"/>
          <w:szCs w:val="20"/>
        </w:rPr>
      </w:pPr>
      <w:r w:rsidRPr="0097647A">
        <w:rPr>
          <w:rFonts w:ascii="Times New Roman" w:hAnsi="Times New Roman" w:cs="Times New Roman"/>
          <w:sz w:val="20"/>
          <w:szCs w:val="20"/>
        </w:rPr>
        <w:t xml:space="preserve">Smluvní strany </w:t>
      </w:r>
      <w:r w:rsidR="00922D2B" w:rsidRPr="0097647A">
        <w:rPr>
          <w:rFonts w:ascii="Times New Roman" w:hAnsi="Times New Roman" w:cs="Times New Roman"/>
          <w:sz w:val="20"/>
          <w:szCs w:val="20"/>
        </w:rPr>
        <w:t xml:space="preserve">se </w:t>
      </w:r>
      <w:r w:rsidR="00CD004C" w:rsidRPr="0097647A">
        <w:rPr>
          <w:rFonts w:ascii="Times New Roman" w:hAnsi="Times New Roman" w:cs="Times New Roman"/>
          <w:sz w:val="20"/>
          <w:szCs w:val="20"/>
        </w:rPr>
        <w:t>dohodly na ukončení</w:t>
      </w:r>
      <w:r w:rsidRPr="0097647A">
        <w:rPr>
          <w:rFonts w:ascii="Times New Roman" w:hAnsi="Times New Roman" w:cs="Times New Roman"/>
          <w:sz w:val="20"/>
          <w:szCs w:val="20"/>
        </w:rPr>
        <w:t xml:space="preserve"> </w:t>
      </w:r>
      <w:r w:rsidR="00CD004C" w:rsidRPr="0097647A">
        <w:rPr>
          <w:rFonts w:ascii="Times New Roman" w:hAnsi="Times New Roman" w:cs="Times New Roman"/>
          <w:sz w:val="20"/>
          <w:szCs w:val="20"/>
        </w:rPr>
        <w:t xml:space="preserve">právního vztahu vzniklého z </w:t>
      </w:r>
      <w:r w:rsidR="00922D2B" w:rsidRPr="0097647A">
        <w:rPr>
          <w:rFonts w:ascii="Times New Roman" w:hAnsi="Times New Roman" w:cs="Times New Roman"/>
          <w:sz w:val="20"/>
          <w:szCs w:val="20"/>
        </w:rPr>
        <w:t xml:space="preserve">licenční smlouvy, </w:t>
      </w:r>
      <w:r w:rsidR="003F6134" w:rsidRPr="0097647A">
        <w:rPr>
          <w:rFonts w:ascii="Times New Roman" w:hAnsi="Times New Roman" w:cs="Times New Roman"/>
          <w:sz w:val="20"/>
          <w:szCs w:val="20"/>
        </w:rPr>
        <w:t xml:space="preserve">uzavřené mezi autorem a nabyvatelem dne </w:t>
      </w:r>
      <w:r w:rsidR="0097647A">
        <w:rPr>
          <w:rFonts w:ascii="Times New Roman" w:hAnsi="Times New Roman" w:cs="Times New Roman"/>
          <w:sz w:val="20"/>
          <w:szCs w:val="20"/>
        </w:rPr>
        <w:t>30</w:t>
      </w:r>
      <w:r w:rsidR="00AD020E" w:rsidRPr="0097647A">
        <w:rPr>
          <w:rFonts w:ascii="Times New Roman" w:hAnsi="Times New Roman" w:cs="Times New Roman"/>
          <w:sz w:val="20"/>
          <w:szCs w:val="20"/>
        </w:rPr>
        <w:t>.</w:t>
      </w:r>
      <w:r w:rsidR="0097647A" w:rsidRPr="0097647A">
        <w:rPr>
          <w:rFonts w:ascii="Times New Roman" w:hAnsi="Times New Roman" w:cs="Times New Roman"/>
          <w:sz w:val="20"/>
          <w:szCs w:val="20"/>
        </w:rPr>
        <w:t xml:space="preserve"> </w:t>
      </w:r>
      <w:r w:rsidR="00AD020E" w:rsidRPr="0097647A">
        <w:rPr>
          <w:rFonts w:ascii="Times New Roman" w:hAnsi="Times New Roman" w:cs="Times New Roman"/>
          <w:sz w:val="20"/>
          <w:szCs w:val="20"/>
        </w:rPr>
        <w:t>5.</w:t>
      </w:r>
      <w:r w:rsidR="0097647A" w:rsidRPr="0097647A">
        <w:rPr>
          <w:rFonts w:ascii="Times New Roman" w:hAnsi="Times New Roman" w:cs="Times New Roman"/>
          <w:sz w:val="20"/>
          <w:szCs w:val="20"/>
        </w:rPr>
        <w:t xml:space="preserve"> </w:t>
      </w:r>
      <w:r w:rsidR="00AD020E" w:rsidRPr="0097647A">
        <w:rPr>
          <w:rFonts w:ascii="Times New Roman" w:hAnsi="Times New Roman" w:cs="Times New Roman"/>
          <w:sz w:val="20"/>
          <w:szCs w:val="20"/>
        </w:rPr>
        <w:t>20</w:t>
      </w:r>
      <w:r w:rsidR="0097647A">
        <w:rPr>
          <w:rFonts w:ascii="Times New Roman" w:hAnsi="Times New Roman" w:cs="Times New Roman"/>
          <w:sz w:val="20"/>
          <w:szCs w:val="20"/>
        </w:rPr>
        <w:t>08</w:t>
      </w:r>
      <w:r w:rsidR="00CD004C" w:rsidRPr="0097647A">
        <w:rPr>
          <w:rFonts w:ascii="Times New Roman" w:hAnsi="Times New Roman" w:cs="Times New Roman"/>
          <w:sz w:val="20"/>
          <w:szCs w:val="20"/>
        </w:rPr>
        <w:t xml:space="preserve">, a to ke dni </w:t>
      </w:r>
      <w:r w:rsidR="0097647A" w:rsidRPr="0097647A">
        <w:rPr>
          <w:rFonts w:ascii="Times New Roman" w:hAnsi="Times New Roman" w:cs="Times New Roman"/>
          <w:sz w:val="20"/>
          <w:szCs w:val="20"/>
        </w:rPr>
        <w:t>28. 2. 2022.</w:t>
      </w:r>
    </w:p>
    <w:p w14:paraId="11D53E92" w14:textId="77777777" w:rsidR="00E3129C" w:rsidRPr="0097647A" w:rsidRDefault="00E3129C" w:rsidP="0097647A">
      <w:pPr>
        <w:jc w:val="both"/>
        <w:rPr>
          <w:rFonts w:ascii="Times New Roman" w:hAnsi="Times New Roman" w:cs="Times New Roman"/>
          <w:sz w:val="20"/>
          <w:szCs w:val="20"/>
        </w:rPr>
      </w:pPr>
    </w:p>
    <w:p w14:paraId="3CCE1B6A" w14:textId="77777777" w:rsidR="00922D2B" w:rsidRPr="0097647A" w:rsidRDefault="00922D2B" w:rsidP="0097647A">
      <w:pPr>
        <w:pStyle w:val="Odstavecseseznamem"/>
        <w:numPr>
          <w:ilvl w:val="0"/>
          <w:numId w:val="1"/>
        </w:numPr>
        <w:jc w:val="both"/>
        <w:rPr>
          <w:rFonts w:ascii="Times New Roman" w:hAnsi="Times New Roman" w:cs="Times New Roman"/>
          <w:b/>
          <w:sz w:val="20"/>
          <w:szCs w:val="20"/>
        </w:rPr>
      </w:pPr>
      <w:r w:rsidRPr="0097647A">
        <w:rPr>
          <w:rFonts w:ascii="Times New Roman" w:hAnsi="Times New Roman" w:cs="Times New Roman"/>
          <w:b/>
          <w:sz w:val="20"/>
          <w:szCs w:val="20"/>
        </w:rPr>
        <w:t xml:space="preserve">Závěrečná ustanovení </w:t>
      </w:r>
    </w:p>
    <w:p w14:paraId="0A01C5D4" w14:textId="412997F7" w:rsidR="00952318" w:rsidRPr="0097647A" w:rsidRDefault="00952318" w:rsidP="0097647A">
      <w:pPr>
        <w:pStyle w:val="Odstavecseseznamem"/>
        <w:numPr>
          <w:ilvl w:val="1"/>
          <w:numId w:val="1"/>
        </w:numPr>
        <w:ind w:left="788" w:hanging="431"/>
        <w:contextualSpacing w:val="0"/>
        <w:jc w:val="both"/>
        <w:rPr>
          <w:rFonts w:ascii="Times New Roman" w:hAnsi="Times New Roman" w:cs="Times New Roman"/>
          <w:sz w:val="20"/>
          <w:szCs w:val="20"/>
        </w:rPr>
      </w:pPr>
      <w:r w:rsidRPr="0097647A">
        <w:rPr>
          <w:rFonts w:ascii="Times New Roman" w:hAnsi="Times New Roman" w:cs="Times New Roman"/>
          <w:sz w:val="20"/>
          <w:szCs w:val="20"/>
        </w:rPr>
        <w:t>Autor tuto dohodu zašle nabyvateli opatřenou z jeho strany kvalifikovaným elektronickým podpisem, přičemž ta může být akceptována následujícími způsoby:</w:t>
      </w:r>
    </w:p>
    <w:p w14:paraId="3ACC02D9" w14:textId="2BFB89C4" w:rsidR="00952318" w:rsidRPr="0097647A" w:rsidRDefault="00952318" w:rsidP="0097647A">
      <w:pPr>
        <w:pStyle w:val="Odstavecseseznamem"/>
        <w:numPr>
          <w:ilvl w:val="0"/>
          <w:numId w:val="4"/>
        </w:numPr>
        <w:jc w:val="both"/>
        <w:rPr>
          <w:rFonts w:ascii="Times New Roman" w:hAnsi="Times New Roman" w:cs="Times New Roman"/>
          <w:sz w:val="20"/>
          <w:szCs w:val="20"/>
        </w:rPr>
      </w:pPr>
      <w:r w:rsidRPr="0097647A">
        <w:rPr>
          <w:rFonts w:ascii="Times New Roman" w:hAnsi="Times New Roman" w:cs="Times New Roman"/>
          <w:sz w:val="20"/>
          <w:szCs w:val="20"/>
        </w:rPr>
        <w:t xml:space="preserve">elektronicky, tj. opatřena kvalifikovaným elektronickým podpisem nabyvatele a zaslána v elektronické formě zpět autorovi. </w:t>
      </w:r>
    </w:p>
    <w:p w14:paraId="7C853862" w14:textId="6481EA37" w:rsidR="00952318" w:rsidRPr="0097647A" w:rsidRDefault="00952318" w:rsidP="0097647A">
      <w:pPr>
        <w:pStyle w:val="Odstavecseseznamem"/>
        <w:numPr>
          <w:ilvl w:val="0"/>
          <w:numId w:val="4"/>
        </w:numPr>
        <w:spacing w:after="120"/>
        <w:ind w:left="1508" w:hanging="357"/>
        <w:contextualSpacing w:val="0"/>
        <w:jc w:val="both"/>
        <w:rPr>
          <w:rFonts w:ascii="Times New Roman" w:hAnsi="Times New Roman" w:cs="Times New Roman"/>
          <w:sz w:val="20"/>
          <w:szCs w:val="20"/>
        </w:rPr>
      </w:pPr>
      <w:r w:rsidRPr="0097647A">
        <w:rPr>
          <w:rFonts w:ascii="Times New Roman" w:hAnsi="Times New Roman" w:cs="Times New Roman"/>
          <w:sz w:val="20"/>
          <w:szCs w:val="20"/>
        </w:rPr>
        <w:t xml:space="preserve">v listinné podobě, a to tak, že nabyvatel dohodu vytiskne ve dvou vyhotoveních s platností originálu a opatří svým vlastnoručním podpisem. </w:t>
      </w:r>
    </w:p>
    <w:p w14:paraId="1DD10B67" w14:textId="77777777" w:rsidR="00952318" w:rsidRPr="0097647A" w:rsidRDefault="00952318" w:rsidP="0097647A">
      <w:pPr>
        <w:pStyle w:val="Odstavecseseznamem"/>
        <w:spacing w:after="120"/>
        <w:ind w:left="794"/>
        <w:contextualSpacing w:val="0"/>
        <w:jc w:val="both"/>
        <w:rPr>
          <w:rFonts w:ascii="Times New Roman" w:hAnsi="Times New Roman" w:cs="Times New Roman"/>
          <w:sz w:val="20"/>
          <w:szCs w:val="20"/>
        </w:rPr>
      </w:pPr>
      <w:r w:rsidRPr="0097647A">
        <w:rPr>
          <w:rFonts w:ascii="Times New Roman" w:hAnsi="Times New Roman" w:cs="Times New Roman"/>
          <w:sz w:val="20"/>
          <w:szCs w:val="20"/>
        </w:rPr>
        <w:t>Dohoda je v každém případě uzavřena okamžikem doručení oboustranně podepsaného vyhotovení, a to na adresu sídla autora nebo jeho elektronickou adresu.</w:t>
      </w:r>
    </w:p>
    <w:p w14:paraId="74B2251E" w14:textId="3AE3FCA2" w:rsidR="00952318" w:rsidRPr="0097647A" w:rsidRDefault="00952318" w:rsidP="0097647A">
      <w:pPr>
        <w:pStyle w:val="Odstavecseseznamem"/>
        <w:numPr>
          <w:ilvl w:val="1"/>
          <w:numId w:val="1"/>
        </w:numPr>
        <w:spacing w:after="120"/>
        <w:ind w:left="788" w:hanging="431"/>
        <w:contextualSpacing w:val="0"/>
        <w:jc w:val="both"/>
        <w:rPr>
          <w:rFonts w:ascii="Times New Roman" w:hAnsi="Times New Roman" w:cs="Times New Roman"/>
          <w:sz w:val="20"/>
          <w:szCs w:val="20"/>
        </w:rPr>
      </w:pPr>
      <w:r w:rsidRPr="0097647A">
        <w:rPr>
          <w:rFonts w:ascii="Times New Roman" w:hAnsi="Times New Roman" w:cs="Times New Roman"/>
          <w:sz w:val="20"/>
          <w:szCs w:val="20"/>
        </w:rPr>
        <w:t xml:space="preserve">Tato dohoda nabývá v platnost a účinnost v okamžiku jejího podpisu smluvními stranami. Smluvní strany výslovně sjednávají, že podléhá-li tato dohoda povinnosti uveřejnění v registru smluv dle zákona č. 340/2015 Sb., o zvláštních podmínkách účinnosti některých smluv, uveřejňování těchto smluv a o registru smluv (zákon o registru smluv), v platném znění, je nabyvatel povinen zajistit uveřejnění této dohody, přičemž odpovídá za to, že k uveřejnění dojde bezodkladně, nejpozději však do 30 dnů, od uzavření této dohody. Možnost autora tuto dohodu dle svého uvážení uveřejnit v registru smluv tím není dotčena. Dohoda je v takovém případě účinná dnem zveřejnění. V případě, že tato dohoda nabude z jakéhokoliv důvodu účinnosti až po datu sjednaného výše jako datum ukončení licenční smlouvy, promíjí tímto autor nabyvateli povinnost uhradit licenční odměnu od data sjednaného jako datum ukončení smlouvy až do data nabytí účinnosti této dohody, a to s ohledem na to, že nabyvatel licenci v tomto období fakticky nebude užívat. </w:t>
      </w:r>
    </w:p>
    <w:p w14:paraId="5BC8F120" w14:textId="426FE9C1" w:rsidR="003C7E2C" w:rsidRPr="0097647A" w:rsidRDefault="00B0547A" w:rsidP="0097647A">
      <w:pPr>
        <w:pStyle w:val="Odstavecseseznamem"/>
        <w:numPr>
          <w:ilvl w:val="1"/>
          <w:numId w:val="1"/>
        </w:numPr>
        <w:jc w:val="both"/>
        <w:rPr>
          <w:rFonts w:ascii="Times New Roman" w:hAnsi="Times New Roman" w:cs="Times New Roman"/>
          <w:sz w:val="20"/>
          <w:szCs w:val="20"/>
        </w:rPr>
      </w:pPr>
      <w:r w:rsidRPr="0097647A">
        <w:rPr>
          <w:rFonts w:ascii="Times New Roman" w:hAnsi="Times New Roman" w:cs="Times New Roman"/>
          <w:sz w:val="20"/>
          <w:szCs w:val="20"/>
        </w:rPr>
        <w:t xml:space="preserve">Smluvní strany si tuto </w:t>
      </w:r>
      <w:r w:rsidR="00E3129C" w:rsidRPr="0097647A">
        <w:rPr>
          <w:rFonts w:ascii="Times New Roman" w:hAnsi="Times New Roman" w:cs="Times New Roman"/>
          <w:sz w:val="20"/>
          <w:szCs w:val="20"/>
        </w:rPr>
        <w:t>d</w:t>
      </w:r>
      <w:r w:rsidRPr="0097647A">
        <w:rPr>
          <w:rFonts w:ascii="Times New Roman" w:hAnsi="Times New Roman" w:cs="Times New Roman"/>
          <w:sz w:val="20"/>
          <w:szCs w:val="20"/>
        </w:rPr>
        <w:t>ohodu přečetly, souhlasí s jejím obsahem a prohlašují, že je ujednána svobodně</w:t>
      </w:r>
      <w:r w:rsidR="00CD004C" w:rsidRPr="0097647A">
        <w:rPr>
          <w:rFonts w:ascii="Times New Roman" w:hAnsi="Times New Roman" w:cs="Times New Roman"/>
          <w:sz w:val="20"/>
          <w:szCs w:val="20"/>
        </w:rPr>
        <w:t xml:space="preserve"> a žádná ze stran se necítí být vůči druhé straně slabší.</w:t>
      </w:r>
    </w:p>
    <w:p w14:paraId="4C6077B8" w14:textId="4B37330E" w:rsidR="00766359" w:rsidRPr="0097647A" w:rsidRDefault="00766359" w:rsidP="0097647A">
      <w:pPr>
        <w:jc w:val="both"/>
        <w:rPr>
          <w:rFonts w:ascii="Times New Roman" w:hAnsi="Times New Roman" w:cs="Times New Roman"/>
          <w:sz w:val="20"/>
          <w:szCs w:val="20"/>
        </w:rPr>
      </w:pPr>
    </w:p>
    <w:p w14:paraId="1FAE82EB" w14:textId="04E13B41" w:rsidR="00952318" w:rsidRPr="0097647A" w:rsidRDefault="00952318" w:rsidP="0097647A">
      <w:pPr>
        <w:jc w:val="both"/>
        <w:rPr>
          <w:rFonts w:ascii="Times New Roman" w:hAnsi="Times New Roman" w:cs="Times New Roman"/>
          <w:sz w:val="20"/>
          <w:szCs w:val="20"/>
        </w:rPr>
      </w:pPr>
    </w:p>
    <w:p w14:paraId="4FAAE3D6" w14:textId="77777777" w:rsidR="00952318" w:rsidRPr="0097647A" w:rsidRDefault="00952318" w:rsidP="0097647A">
      <w:pPr>
        <w:jc w:val="both"/>
        <w:rPr>
          <w:rFonts w:ascii="Times New Roman" w:hAnsi="Times New Roman" w:cs="Times New Roman"/>
          <w:sz w:val="20"/>
          <w:szCs w:val="20"/>
        </w:rPr>
      </w:pPr>
    </w:p>
    <w:p w14:paraId="11B04003" w14:textId="319475C7" w:rsidR="00815494" w:rsidRPr="0097647A" w:rsidRDefault="00815494" w:rsidP="0097647A">
      <w:pPr>
        <w:jc w:val="both"/>
        <w:rPr>
          <w:rFonts w:ascii="Times New Roman" w:hAnsi="Times New Roman" w:cs="Times New Roman"/>
          <w:sz w:val="20"/>
          <w:szCs w:val="20"/>
        </w:rPr>
      </w:pPr>
    </w:p>
    <w:p w14:paraId="27772019" w14:textId="77777777" w:rsidR="00815494" w:rsidRPr="0097647A" w:rsidRDefault="00815494" w:rsidP="0097647A">
      <w:pPr>
        <w:jc w:val="both"/>
        <w:rPr>
          <w:rFonts w:ascii="Times New Roman" w:hAnsi="Times New Roman" w:cs="Times New Roman"/>
          <w:sz w:val="20"/>
          <w:szCs w:val="20"/>
        </w:rPr>
      </w:pPr>
    </w:p>
    <w:p w14:paraId="46D74AAA" w14:textId="77777777" w:rsidR="003C7E2C" w:rsidRPr="0097647A" w:rsidRDefault="003C7E2C" w:rsidP="0097647A">
      <w:pPr>
        <w:jc w:val="both"/>
        <w:rPr>
          <w:rFonts w:ascii="Times New Roman" w:hAnsi="Times New Roman" w:cs="Times New Roman"/>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3953"/>
      </w:tblGrid>
      <w:tr w:rsidR="00815494" w:rsidRPr="0097647A" w14:paraId="1AA21F1D" w14:textId="77777777" w:rsidTr="00CD004C">
        <w:tc>
          <w:tcPr>
            <w:tcW w:w="3828" w:type="dxa"/>
            <w:tcBorders>
              <w:bottom w:val="single" w:sz="4" w:space="0" w:color="auto"/>
            </w:tcBorders>
          </w:tcPr>
          <w:p w14:paraId="4C584721" w14:textId="77777777" w:rsidR="00CD004C" w:rsidRPr="0097647A" w:rsidRDefault="00CD004C" w:rsidP="0097647A">
            <w:pPr>
              <w:jc w:val="both"/>
              <w:rPr>
                <w:rFonts w:ascii="Times New Roman" w:hAnsi="Times New Roman" w:cs="Times New Roman"/>
                <w:sz w:val="20"/>
                <w:szCs w:val="20"/>
              </w:rPr>
            </w:pPr>
          </w:p>
        </w:tc>
        <w:tc>
          <w:tcPr>
            <w:tcW w:w="1275" w:type="dxa"/>
          </w:tcPr>
          <w:p w14:paraId="71ADA1FD" w14:textId="77777777" w:rsidR="00CD004C" w:rsidRPr="0097647A" w:rsidRDefault="00CD004C" w:rsidP="0097647A">
            <w:pPr>
              <w:jc w:val="both"/>
              <w:rPr>
                <w:rFonts w:ascii="Times New Roman" w:hAnsi="Times New Roman" w:cs="Times New Roman"/>
                <w:sz w:val="20"/>
                <w:szCs w:val="20"/>
              </w:rPr>
            </w:pPr>
          </w:p>
        </w:tc>
        <w:tc>
          <w:tcPr>
            <w:tcW w:w="3953" w:type="dxa"/>
            <w:tcBorders>
              <w:bottom w:val="single" w:sz="4" w:space="0" w:color="auto"/>
            </w:tcBorders>
          </w:tcPr>
          <w:p w14:paraId="2D2C616B" w14:textId="77777777" w:rsidR="00CD004C" w:rsidRPr="0097647A" w:rsidRDefault="00CD004C" w:rsidP="0097647A">
            <w:pPr>
              <w:jc w:val="both"/>
              <w:rPr>
                <w:rFonts w:ascii="Times New Roman" w:hAnsi="Times New Roman" w:cs="Times New Roman"/>
                <w:sz w:val="20"/>
                <w:szCs w:val="20"/>
              </w:rPr>
            </w:pPr>
          </w:p>
        </w:tc>
      </w:tr>
      <w:tr w:rsidR="00815494" w:rsidRPr="0097647A" w14:paraId="462BB155" w14:textId="77777777" w:rsidTr="00CD004C">
        <w:tc>
          <w:tcPr>
            <w:tcW w:w="3828" w:type="dxa"/>
            <w:tcBorders>
              <w:top w:val="single" w:sz="4" w:space="0" w:color="auto"/>
            </w:tcBorders>
          </w:tcPr>
          <w:p w14:paraId="58905BD3" w14:textId="77777777" w:rsidR="00CD004C" w:rsidRPr="0097647A" w:rsidRDefault="00CD004C" w:rsidP="0097647A">
            <w:pPr>
              <w:spacing w:before="120" w:after="120"/>
              <w:ind w:right="67"/>
              <w:rPr>
                <w:rFonts w:ascii="Times New Roman" w:hAnsi="Times New Roman" w:cs="Times New Roman"/>
                <w:b/>
                <w:sz w:val="20"/>
                <w:szCs w:val="20"/>
              </w:rPr>
            </w:pPr>
            <w:r w:rsidRPr="0097647A">
              <w:rPr>
                <w:rFonts w:ascii="Times New Roman" w:hAnsi="Times New Roman" w:cs="Times New Roman"/>
                <w:b/>
                <w:sz w:val="20"/>
                <w:szCs w:val="20"/>
              </w:rPr>
              <w:t>Ing. Jiří Halousek, MBA, jednatel</w:t>
            </w:r>
          </w:p>
        </w:tc>
        <w:tc>
          <w:tcPr>
            <w:tcW w:w="1275" w:type="dxa"/>
          </w:tcPr>
          <w:p w14:paraId="351F81A6" w14:textId="77777777" w:rsidR="00CD004C" w:rsidRPr="0097647A" w:rsidRDefault="00CD004C" w:rsidP="0097647A">
            <w:pPr>
              <w:spacing w:before="120" w:after="120"/>
              <w:jc w:val="both"/>
              <w:rPr>
                <w:rFonts w:ascii="Times New Roman" w:hAnsi="Times New Roman" w:cs="Times New Roman"/>
                <w:sz w:val="20"/>
                <w:szCs w:val="20"/>
              </w:rPr>
            </w:pPr>
          </w:p>
        </w:tc>
        <w:tc>
          <w:tcPr>
            <w:tcW w:w="3953" w:type="dxa"/>
            <w:tcBorders>
              <w:top w:val="single" w:sz="4" w:space="0" w:color="auto"/>
            </w:tcBorders>
          </w:tcPr>
          <w:p w14:paraId="14BD8889" w14:textId="04162346" w:rsidR="00CD004C" w:rsidRPr="0097647A" w:rsidRDefault="00AD020E" w:rsidP="0097647A">
            <w:pPr>
              <w:spacing w:before="120" w:after="120"/>
              <w:rPr>
                <w:rFonts w:ascii="Times New Roman" w:hAnsi="Times New Roman" w:cs="Times New Roman"/>
                <w:b/>
                <w:sz w:val="20"/>
                <w:szCs w:val="20"/>
              </w:rPr>
            </w:pPr>
            <w:r w:rsidRPr="0097647A">
              <w:rPr>
                <w:rFonts w:ascii="Times New Roman" w:hAnsi="Times New Roman" w:cs="Times New Roman"/>
                <w:b/>
                <w:sz w:val="20"/>
                <w:szCs w:val="20"/>
              </w:rPr>
              <w:t>Ing. Dalibor Maniš, MPA</w:t>
            </w:r>
            <w:r w:rsidR="00846B9B" w:rsidRPr="0097647A">
              <w:rPr>
                <w:rFonts w:ascii="Times New Roman" w:hAnsi="Times New Roman" w:cs="Times New Roman"/>
                <w:b/>
                <w:sz w:val="20"/>
                <w:szCs w:val="20"/>
              </w:rPr>
              <w:t xml:space="preserve">, </w:t>
            </w:r>
            <w:r w:rsidRPr="0097647A">
              <w:rPr>
                <w:rFonts w:ascii="Times New Roman" w:hAnsi="Times New Roman" w:cs="Times New Roman"/>
                <w:b/>
                <w:sz w:val="20"/>
                <w:szCs w:val="20"/>
              </w:rPr>
              <w:t>ředitel</w:t>
            </w:r>
          </w:p>
        </w:tc>
      </w:tr>
      <w:tr w:rsidR="00815494" w:rsidRPr="00815494" w14:paraId="46211781" w14:textId="77777777" w:rsidTr="00CD004C">
        <w:tc>
          <w:tcPr>
            <w:tcW w:w="3828" w:type="dxa"/>
          </w:tcPr>
          <w:p w14:paraId="05703BC4" w14:textId="5679CCE7" w:rsidR="00CD004C" w:rsidRPr="0097647A" w:rsidRDefault="00815494" w:rsidP="0097647A">
            <w:pPr>
              <w:rPr>
                <w:rFonts w:ascii="Times New Roman" w:hAnsi="Times New Roman" w:cs="Times New Roman"/>
                <w:sz w:val="20"/>
                <w:szCs w:val="20"/>
              </w:rPr>
            </w:pPr>
            <w:r w:rsidRPr="0097647A">
              <w:rPr>
                <w:rFonts w:ascii="Times New Roman" w:hAnsi="Times New Roman" w:cs="Times New Roman"/>
                <w:sz w:val="20"/>
                <w:szCs w:val="20"/>
              </w:rPr>
              <w:t xml:space="preserve">za </w:t>
            </w:r>
            <w:r w:rsidR="00CD004C" w:rsidRPr="0097647A">
              <w:rPr>
                <w:rFonts w:ascii="Times New Roman" w:hAnsi="Times New Roman" w:cs="Times New Roman"/>
                <w:sz w:val="20"/>
                <w:szCs w:val="20"/>
              </w:rPr>
              <w:t>I</w:t>
            </w:r>
            <w:r w:rsidR="00383FCA" w:rsidRPr="0097647A">
              <w:rPr>
                <w:rFonts w:ascii="Times New Roman" w:hAnsi="Times New Roman" w:cs="Times New Roman"/>
                <w:sz w:val="20"/>
                <w:szCs w:val="20"/>
              </w:rPr>
              <w:t xml:space="preserve">RESOFT </w:t>
            </w:r>
            <w:r w:rsidR="00CD004C" w:rsidRPr="0097647A">
              <w:rPr>
                <w:rFonts w:ascii="Times New Roman" w:hAnsi="Times New Roman" w:cs="Times New Roman"/>
                <w:sz w:val="20"/>
                <w:szCs w:val="20"/>
              </w:rPr>
              <w:t>s.r.o.</w:t>
            </w:r>
          </w:p>
          <w:p w14:paraId="153EE140" w14:textId="21A594B7" w:rsidR="00815494" w:rsidRPr="0097647A" w:rsidRDefault="00815494" w:rsidP="0097647A">
            <w:pPr>
              <w:rPr>
                <w:rFonts w:ascii="Times New Roman" w:hAnsi="Times New Roman" w:cs="Times New Roman"/>
                <w:sz w:val="20"/>
                <w:szCs w:val="20"/>
              </w:rPr>
            </w:pPr>
            <w:r w:rsidRPr="0097647A">
              <w:rPr>
                <w:rFonts w:ascii="Times New Roman" w:hAnsi="Times New Roman" w:cs="Times New Roman"/>
                <w:sz w:val="20"/>
                <w:szCs w:val="20"/>
              </w:rPr>
              <w:t>autor</w:t>
            </w:r>
          </w:p>
        </w:tc>
        <w:tc>
          <w:tcPr>
            <w:tcW w:w="1275" w:type="dxa"/>
          </w:tcPr>
          <w:p w14:paraId="2853FFC9" w14:textId="77777777" w:rsidR="00CD004C" w:rsidRPr="0097647A" w:rsidRDefault="00CD004C" w:rsidP="0097647A">
            <w:pPr>
              <w:jc w:val="both"/>
              <w:rPr>
                <w:rFonts w:ascii="Times New Roman" w:hAnsi="Times New Roman" w:cs="Times New Roman"/>
                <w:sz w:val="20"/>
                <w:szCs w:val="20"/>
              </w:rPr>
            </w:pPr>
          </w:p>
        </w:tc>
        <w:tc>
          <w:tcPr>
            <w:tcW w:w="3953" w:type="dxa"/>
          </w:tcPr>
          <w:p w14:paraId="4F144AA6" w14:textId="48E9CBCE" w:rsidR="00CD004C" w:rsidRPr="0097647A" w:rsidRDefault="00815494" w:rsidP="0097647A">
            <w:pPr>
              <w:rPr>
                <w:rFonts w:ascii="Times New Roman" w:hAnsi="Times New Roman" w:cs="Times New Roman"/>
                <w:sz w:val="20"/>
                <w:szCs w:val="20"/>
              </w:rPr>
            </w:pPr>
            <w:r w:rsidRPr="0097647A">
              <w:rPr>
                <w:rFonts w:ascii="Times New Roman" w:hAnsi="Times New Roman" w:cs="Times New Roman"/>
                <w:sz w:val="20"/>
                <w:szCs w:val="20"/>
              </w:rPr>
              <w:t xml:space="preserve">za </w:t>
            </w:r>
            <w:r w:rsidR="00AD020E" w:rsidRPr="0097647A">
              <w:rPr>
                <w:rFonts w:ascii="Times New Roman" w:hAnsi="Times New Roman" w:cs="Times New Roman"/>
                <w:sz w:val="20"/>
                <w:szCs w:val="20"/>
              </w:rPr>
              <w:t>Domov pro seniory Loučka</w:t>
            </w:r>
          </w:p>
          <w:p w14:paraId="398889F4" w14:textId="39F34308" w:rsidR="00CB135B" w:rsidRPr="00815494" w:rsidRDefault="00CB135B" w:rsidP="0097647A">
            <w:pPr>
              <w:rPr>
                <w:rFonts w:ascii="Times New Roman" w:hAnsi="Times New Roman" w:cs="Times New Roman"/>
                <w:sz w:val="20"/>
                <w:szCs w:val="20"/>
              </w:rPr>
            </w:pPr>
            <w:r w:rsidRPr="0097647A">
              <w:rPr>
                <w:rFonts w:ascii="Times New Roman" w:hAnsi="Times New Roman" w:cs="Times New Roman"/>
                <w:sz w:val="20"/>
                <w:szCs w:val="20"/>
              </w:rPr>
              <w:t>nabyvatel</w:t>
            </w:r>
          </w:p>
        </w:tc>
      </w:tr>
    </w:tbl>
    <w:p w14:paraId="7E8F7CBC" w14:textId="77777777" w:rsidR="00B0547A" w:rsidRPr="00815494" w:rsidRDefault="00B0547A" w:rsidP="0097647A">
      <w:pPr>
        <w:jc w:val="both"/>
        <w:rPr>
          <w:rFonts w:ascii="Times New Roman" w:hAnsi="Times New Roman" w:cs="Times New Roman"/>
          <w:sz w:val="20"/>
          <w:szCs w:val="20"/>
        </w:rPr>
        <w:sectPr w:rsidR="00B0547A" w:rsidRPr="00815494" w:rsidSect="00952318">
          <w:pgSz w:w="11900" w:h="16840"/>
          <w:pgMar w:top="1067" w:right="1417" w:bottom="553" w:left="1417" w:header="708" w:footer="708" w:gutter="0"/>
          <w:cols w:space="708"/>
          <w:docGrid w:linePitch="360"/>
        </w:sectPr>
      </w:pPr>
    </w:p>
    <w:p w14:paraId="61B1466F" w14:textId="77777777" w:rsidR="00B0547A" w:rsidRPr="00815494" w:rsidRDefault="00B0547A" w:rsidP="0097647A">
      <w:pPr>
        <w:ind w:right="67"/>
        <w:jc w:val="both"/>
        <w:rPr>
          <w:rFonts w:ascii="Times New Roman" w:hAnsi="Times New Roman" w:cs="Times New Roman"/>
          <w:sz w:val="20"/>
          <w:szCs w:val="20"/>
        </w:rPr>
      </w:pPr>
    </w:p>
    <w:sectPr w:rsidR="00B0547A" w:rsidRPr="00815494" w:rsidSect="00B0547A">
      <w:type w:val="continuous"/>
      <w:pgSz w:w="11900" w:h="16840"/>
      <w:pgMar w:top="1417" w:right="1417" w:bottom="1417" w:left="1417"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E02EA1"/>
    <w:multiLevelType w:val="hybridMultilevel"/>
    <w:tmpl w:val="5FC0DC24"/>
    <w:lvl w:ilvl="0" w:tplc="B852A640">
      <w:start w:val="1"/>
      <w:numFmt w:val="lowerLetter"/>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1" w15:restartNumberingAfterBreak="0">
    <w:nsid w:val="6CD15110"/>
    <w:multiLevelType w:val="hybridMultilevel"/>
    <w:tmpl w:val="6E866BB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2" w15:restartNumberingAfterBreak="0">
    <w:nsid w:val="756D2563"/>
    <w:multiLevelType w:val="hybridMultilevel"/>
    <w:tmpl w:val="1BA8555E"/>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 w15:restartNumberingAfterBreak="0">
    <w:nsid w:val="7E927EE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C37"/>
    <w:rsid w:val="00190493"/>
    <w:rsid w:val="001D2484"/>
    <w:rsid w:val="00383FCA"/>
    <w:rsid w:val="003A62FC"/>
    <w:rsid w:val="003C7E2C"/>
    <w:rsid w:val="003F6134"/>
    <w:rsid w:val="005B50FB"/>
    <w:rsid w:val="006E178A"/>
    <w:rsid w:val="00766359"/>
    <w:rsid w:val="00815494"/>
    <w:rsid w:val="00846B9B"/>
    <w:rsid w:val="00922D2B"/>
    <w:rsid w:val="00933842"/>
    <w:rsid w:val="00952318"/>
    <w:rsid w:val="0097647A"/>
    <w:rsid w:val="009826ED"/>
    <w:rsid w:val="00A22B87"/>
    <w:rsid w:val="00AD020E"/>
    <w:rsid w:val="00B0547A"/>
    <w:rsid w:val="00CB135B"/>
    <w:rsid w:val="00CD004C"/>
    <w:rsid w:val="00D11DAB"/>
    <w:rsid w:val="00D23DF3"/>
    <w:rsid w:val="00D66C37"/>
    <w:rsid w:val="00E312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C43B"/>
  <w15:chartTrackingRefBased/>
  <w15:docId w15:val="{E34738D5-50EA-4045-8149-4DBD4945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D66C37"/>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6C37"/>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D66C37"/>
    <w:pPr>
      <w:ind w:left="720"/>
      <w:contextualSpacing/>
    </w:pPr>
  </w:style>
  <w:style w:type="paragraph" w:styleId="Zkladntext">
    <w:name w:val="Body Text"/>
    <w:basedOn w:val="Normln"/>
    <w:link w:val="ZkladntextChar"/>
    <w:uiPriority w:val="99"/>
    <w:semiHidden/>
    <w:unhideWhenUsed/>
    <w:rsid w:val="003C7E2C"/>
    <w:pPr>
      <w:spacing w:after="120"/>
    </w:pPr>
  </w:style>
  <w:style w:type="character" w:customStyle="1" w:styleId="ZkladntextChar">
    <w:name w:val="Základní text Char"/>
    <w:basedOn w:val="Standardnpsmoodstavce"/>
    <w:link w:val="Zkladntext"/>
    <w:uiPriority w:val="99"/>
    <w:semiHidden/>
    <w:rsid w:val="003C7E2C"/>
  </w:style>
  <w:style w:type="table" w:styleId="Mkatabulky">
    <w:name w:val="Table Grid"/>
    <w:basedOn w:val="Normlntabulka"/>
    <w:uiPriority w:val="39"/>
    <w:rsid w:val="00CD0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D004C"/>
    <w:rPr>
      <w:sz w:val="16"/>
      <w:szCs w:val="16"/>
    </w:rPr>
  </w:style>
  <w:style w:type="paragraph" w:styleId="Textkomente">
    <w:name w:val="annotation text"/>
    <w:basedOn w:val="Normln"/>
    <w:link w:val="TextkomenteChar"/>
    <w:uiPriority w:val="99"/>
    <w:semiHidden/>
    <w:unhideWhenUsed/>
    <w:rsid w:val="00CD004C"/>
    <w:rPr>
      <w:sz w:val="20"/>
      <w:szCs w:val="20"/>
    </w:rPr>
  </w:style>
  <w:style w:type="character" w:customStyle="1" w:styleId="TextkomenteChar">
    <w:name w:val="Text komentáře Char"/>
    <w:basedOn w:val="Standardnpsmoodstavce"/>
    <w:link w:val="Textkomente"/>
    <w:uiPriority w:val="99"/>
    <w:semiHidden/>
    <w:rsid w:val="00CD004C"/>
    <w:rPr>
      <w:sz w:val="20"/>
      <w:szCs w:val="20"/>
    </w:rPr>
  </w:style>
  <w:style w:type="paragraph" w:styleId="Pedmtkomente">
    <w:name w:val="annotation subject"/>
    <w:basedOn w:val="Textkomente"/>
    <w:next w:val="Textkomente"/>
    <w:link w:val="PedmtkomenteChar"/>
    <w:uiPriority w:val="99"/>
    <w:semiHidden/>
    <w:unhideWhenUsed/>
    <w:rsid w:val="00CD004C"/>
    <w:rPr>
      <w:b/>
      <w:bCs/>
    </w:rPr>
  </w:style>
  <w:style w:type="character" w:customStyle="1" w:styleId="PedmtkomenteChar">
    <w:name w:val="Předmět komentáře Char"/>
    <w:basedOn w:val="TextkomenteChar"/>
    <w:link w:val="Pedmtkomente"/>
    <w:uiPriority w:val="99"/>
    <w:semiHidden/>
    <w:rsid w:val="00CD004C"/>
    <w:rPr>
      <w:b/>
      <w:bCs/>
      <w:sz w:val="20"/>
      <w:szCs w:val="20"/>
    </w:rPr>
  </w:style>
  <w:style w:type="paragraph" w:styleId="Textbubliny">
    <w:name w:val="Balloon Text"/>
    <w:basedOn w:val="Normln"/>
    <w:link w:val="TextbublinyChar"/>
    <w:uiPriority w:val="99"/>
    <w:semiHidden/>
    <w:unhideWhenUsed/>
    <w:rsid w:val="00CD004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0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2317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Pilmajer</dc:creator>
  <cp:keywords/>
  <dc:description/>
  <cp:lastModifiedBy>Píšová Pavlína</cp:lastModifiedBy>
  <cp:revision>2</cp:revision>
  <dcterms:created xsi:type="dcterms:W3CDTF">2022-03-03T08:13:00Z</dcterms:created>
  <dcterms:modified xsi:type="dcterms:W3CDTF">2022-03-03T08:13:00Z</dcterms:modified>
</cp:coreProperties>
</file>