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AB5DB6">
        <w:t>TPA-SZ-21/2017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AB5DB6" w:rsidRPr="00AB5DB6">
        <w:rPr>
          <w:rFonts w:cs="Arial"/>
          <w:szCs w:val="20"/>
        </w:rPr>
        <w:t xml:space="preserve">Ing. </w:t>
      </w:r>
      <w:r w:rsidR="00AB5DB6">
        <w:t>Martina Bečvářová</w:t>
      </w:r>
      <w:r w:rsidRPr="00A3020E">
        <w:rPr>
          <w:rFonts w:cs="Arial"/>
          <w:szCs w:val="20"/>
        </w:rPr>
        <w:t xml:space="preserve">, </w:t>
      </w:r>
      <w:r w:rsidR="00AB5DB6" w:rsidRPr="00AB5DB6">
        <w:rPr>
          <w:rFonts w:cs="Arial"/>
          <w:szCs w:val="20"/>
        </w:rPr>
        <w:t>ředitelka kontaktního</w:t>
      </w:r>
      <w:r w:rsidR="00AB5DB6">
        <w:t xml:space="preserve"> pracoviště, </w:t>
      </w:r>
      <w:proofErr w:type="spellStart"/>
      <w:r w:rsidR="00AB5DB6">
        <w:t>KoP</w:t>
      </w:r>
      <w:proofErr w:type="spellEnd"/>
      <w:r w:rsidR="00AB5DB6">
        <w:t xml:space="preserve"> Teplice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AB5DB6" w:rsidRPr="00AB5DB6">
        <w:rPr>
          <w:rFonts w:cs="Arial"/>
          <w:szCs w:val="20"/>
        </w:rPr>
        <w:t>Dobrovského 1278</w:t>
      </w:r>
      <w:r w:rsidR="00AB5DB6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B5DB6" w:rsidRPr="00AB5DB6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AB5DB6" w:rsidRPr="00AB5DB6">
        <w:rPr>
          <w:rFonts w:cs="Arial"/>
          <w:szCs w:val="20"/>
        </w:rPr>
        <w:t>Vrchlického 3175,</w:t>
      </w:r>
      <w:r w:rsidR="00AB5DB6">
        <w:t xml:space="preserve"> 415 02 Teplice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AB5DB6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B5DB6" w:rsidRPr="00AB5DB6">
        <w:rPr>
          <w:rFonts w:cs="Arial"/>
          <w:szCs w:val="20"/>
        </w:rPr>
        <w:t>TCM INVEST</w:t>
      </w:r>
      <w:r w:rsidR="00AB5DB6">
        <w:t xml:space="preserve"> s.r.o.</w:t>
      </w:r>
      <w:r w:rsidR="00AB5DB6" w:rsidRPr="00AB5DB6">
        <w:rPr>
          <w:rFonts w:cs="Arial"/>
          <w:vanish/>
          <w:szCs w:val="20"/>
        </w:rPr>
        <w:t>0</w:t>
      </w:r>
    </w:p>
    <w:p w:rsidR="00B066F7" w:rsidRPr="0033691D" w:rsidRDefault="00AB5DB6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AB5DB6">
        <w:rPr>
          <w:rFonts w:cs="Arial"/>
          <w:noProof/>
          <w:szCs w:val="20"/>
        </w:rPr>
        <w:t>Tomáš Čížek</w:t>
      </w:r>
    </w:p>
    <w:p w:rsidR="00B066F7" w:rsidRPr="0033691D" w:rsidRDefault="00AB5DB6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AB5DB6">
        <w:rPr>
          <w:rFonts w:cs="Arial"/>
          <w:szCs w:val="20"/>
        </w:rPr>
        <w:t>Bělohorská č</w:t>
      </w:r>
      <w:r>
        <w:t>.p. 185/163, Břevnov, 169 00 Praha 69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AB5DB6" w:rsidRPr="00AB5DB6">
        <w:rPr>
          <w:rFonts w:cs="Arial"/>
          <w:szCs w:val="20"/>
        </w:rPr>
        <w:t>63981467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AB5DB6">
        <w:t>CZ.03.1.48/0.0/0.0/15_121/0000058</w:t>
      </w:r>
      <w:r w:rsidR="00282982">
        <w:rPr>
          <w:i/>
          <w:iCs/>
        </w:rPr>
        <w:t xml:space="preserve"> </w:t>
      </w:r>
      <w:r w:rsidR="00AB5DB6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AB5DB6">
        <w:rPr>
          <w:noProof/>
        </w:rPr>
        <w:t>telefonický poradce pro oblast ČR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AB5DB6">
        <w:t>Děčín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AB5DB6">
        <w:rPr>
          <w:noProof/>
        </w:rPr>
        <w:t>Bc. Pavlína Holcrová, DiS.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AB5DB6">
        <w:t>15. 1. 1966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AB5DB6">
        <w:rPr>
          <w:noProof/>
        </w:rPr>
        <w:t>Obránců míru č.p. 1496/5, Trnovany, 415 01 Teplice 1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AB5DB6">
        <w:t>1.3.2017</w:t>
      </w:r>
      <w:r>
        <w:t xml:space="preserve"> na dobu </w:t>
      </w:r>
      <w:r w:rsidR="00AB5DB6">
        <w:rPr>
          <w:noProof/>
        </w:rPr>
        <w:t>určitou do 28.2.2018</w:t>
      </w:r>
      <w:r w:rsidR="00DA5E4C">
        <w:t xml:space="preserve">, s týdenní pracovní dobou </w:t>
      </w:r>
      <w:r w:rsidR="00AB5DB6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AB5DB6">
        <w:rPr>
          <w:noProof/>
        </w:rPr>
        <w:t>31.8.2017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AB5DB6">
        <w:rPr>
          <w:noProof/>
        </w:rPr>
        <w:t>10 000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AB5DB6">
        <w:t>60 000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AB5DB6">
        <w:rPr>
          <w:noProof/>
        </w:rPr>
        <w:t>1.3.2017</w:t>
      </w:r>
      <w:r w:rsidR="00781CAC">
        <w:t xml:space="preserve"> do</w:t>
      </w:r>
      <w:r w:rsidRPr="0058691B">
        <w:t> </w:t>
      </w:r>
      <w:r w:rsidR="00AB5DB6">
        <w:rPr>
          <w:noProof/>
        </w:rPr>
        <w:t>31.8.2017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AB5DB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15.2.2017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AB5DB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AB5DB6" w:rsidP="009B751F">
      <w:pPr>
        <w:keepNext/>
        <w:keepLines/>
        <w:jc w:val="center"/>
        <w:rPr>
          <w:rFonts w:cs="Arial"/>
          <w:szCs w:val="20"/>
        </w:rPr>
      </w:pPr>
      <w:r w:rsidRPr="00AB5DB6">
        <w:rPr>
          <w:rFonts w:cs="Arial"/>
          <w:szCs w:val="20"/>
        </w:rPr>
        <w:t>Tomáš Čížek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AB5DB6" w:rsidP="009B751F">
      <w:pPr>
        <w:keepNext/>
        <w:keepLines/>
        <w:jc w:val="center"/>
        <w:rPr>
          <w:rFonts w:cs="Arial"/>
          <w:szCs w:val="20"/>
        </w:rPr>
      </w:pPr>
      <w:r w:rsidRPr="00AB5DB6">
        <w:rPr>
          <w:rFonts w:cs="Arial"/>
          <w:szCs w:val="20"/>
        </w:rPr>
        <w:t xml:space="preserve">Ing. </w:t>
      </w:r>
      <w:r>
        <w:t>Martina Bečvářová</w:t>
      </w:r>
    </w:p>
    <w:p w:rsidR="008269B6" w:rsidRDefault="00AB5DB6" w:rsidP="008269B6">
      <w:pPr>
        <w:keepNext/>
        <w:keepLines/>
        <w:jc w:val="center"/>
        <w:rPr>
          <w:rFonts w:cs="Arial"/>
          <w:szCs w:val="20"/>
        </w:rPr>
      </w:pPr>
      <w:r w:rsidRPr="00AB5DB6">
        <w:rPr>
          <w:rFonts w:cs="Arial"/>
          <w:szCs w:val="20"/>
        </w:rPr>
        <w:t>ředitelka kontaktního</w:t>
      </w:r>
      <w:r>
        <w:t xml:space="preserve"> pracoviště, </w:t>
      </w:r>
      <w:proofErr w:type="spellStart"/>
      <w:r>
        <w:t>KoP</w:t>
      </w:r>
      <w:proofErr w:type="spellEnd"/>
      <w:r>
        <w:t xml:space="preserve"> Teplice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AB5DB6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AB5DB6" w:rsidRPr="00AB5DB6">
        <w:rPr>
          <w:rFonts w:cs="Arial"/>
          <w:szCs w:val="20"/>
        </w:rPr>
        <w:t>Marcela Vaszilkievičová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AB5DB6" w:rsidRPr="00AB5DB6">
        <w:rPr>
          <w:rFonts w:cs="Arial"/>
          <w:szCs w:val="20"/>
        </w:rPr>
        <w:t>950 167</w:t>
      </w:r>
      <w:r w:rsidR="00AB5DB6">
        <w:t xml:space="preserve"> 465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AB5DB6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B7" w:rsidRDefault="005808B7">
      <w:r>
        <w:separator/>
      </w:r>
    </w:p>
  </w:endnote>
  <w:endnote w:type="continuationSeparator" w:id="0">
    <w:p w:rsidR="005808B7" w:rsidRDefault="0058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B6" w:rsidRDefault="00AB5DB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8A4F0D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8A4F0D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B7" w:rsidRDefault="005808B7">
      <w:r>
        <w:separator/>
      </w:r>
    </w:p>
  </w:footnote>
  <w:footnote w:type="continuationSeparator" w:id="0">
    <w:p w:rsidR="005808B7" w:rsidRDefault="00580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B6" w:rsidRDefault="00AB5DB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B6" w:rsidRDefault="00AB5DB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5808B7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B7"/>
    <w:rsid w:val="000014F3"/>
    <w:rsid w:val="000026C4"/>
    <w:rsid w:val="000029D6"/>
    <w:rsid w:val="00004902"/>
    <w:rsid w:val="00006371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470A7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5F0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3F499A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08B7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A4F0D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B5DB6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3B9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FC639-013D-4518-A13A-7522F674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1998</Words>
  <Characters>11793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MPSV123</dc:creator>
  <dc:description>Předloha byla vytvořena v informačním systému OKpráce.</dc:description>
  <cp:lastModifiedBy>MPSV123</cp:lastModifiedBy>
  <cp:revision>2</cp:revision>
  <cp:lastPrinted>1900-12-31T22:00:00Z</cp:lastPrinted>
  <dcterms:created xsi:type="dcterms:W3CDTF">2017-04-18T11:30:00Z</dcterms:created>
  <dcterms:modified xsi:type="dcterms:W3CDTF">2017-04-18T11:31:00Z</dcterms:modified>
</cp:coreProperties>
</file>