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9A7869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86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9A7869" w:rsidRDefault="009A7869" w:rsidP="009A7869">
      <w:pPr>
        <w:framePr w:w="4277" w:h="1821" w:hSpace="141" w:wrap="auto" w:vAnchor="text" w:hAnchor="page" w:x="6870" w:y="390"/>
        <w:tabs>
          <w:tab w:val="left" w:pos="1134"/>
        </w:tabs>
      </w:pPr>
      <w:r>
        <w:tab/>
      </w:r>
    </w:p>
    <w:p w:rsidR="009A7869" w:rsidRDefault="009A7869" w:rsidP="009A7869">
      <w:pPr>
        <w:framePr w:w="4277" w:h="1821" w:hSpace="141" w:wrap="auto" w:vAnchor="text" w:hAnchor="page" w:x="6870" w:y="390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Energotechnické</w:t>
      </w:r>
      <w:proofErr w:type="spellEnd"/>
      <w:r>
        <w:rPr>
          <w:rFonts w:ascii="Arial" w:hAnsi="Arial"/>
        </w:rPr>
        <w:t xml:space="preserve"> služby s.r.o.</w:t>
      </w:r>
      <w:bookmarkEnd w:id="0"/>
    </w:p>
    <w:p w:rsidR="009A7869" w:rsidRPr="00360F9D" w:rsidRDefault="009A7869" w:rsidP="009A7869">
      <w:pPr>
        <w:framePr w:w="4277" w:h="1821" w:hSpace="141" w:wrap="auto" w:vAnchor="text" w:hAnchor="page" w:x="6870" w:y="390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9A7869" w:rsidRPr="00360F9D" w:rsidRDefault="009A7869" w:rsidP="009A7869">
      <w:pPr>
        <w:framePr w:w="4277" w:h="1821" w:hSpace="141" w:wrap="auto" w:vAnchor="text" w:hAnchor="page" w:x="6870" w:y="390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proofErr w:type="spellStart"/>
      <w:r>
        <w:rPr>
          <w:rFonts w:ascii="Arial" w:hAnsi="Arial"/>
        </w:rPr>
        <w:t>Durďáková</w:t>
      </w:r>
      <w:proofErr w:type="spellEnd"/>
      <w:r>
        <w:rPr>
          <w:rFonts w:ascii="Arial" w:hAnsi="Arial"/>
        </w:rPr>
        <w:t xml:space="preserve"> 346/38</w:t>
      </w:r>
      <w:bookmarkEnd w:id="2"/>
    </w:p>
    <w:p w:rsidR="009A7869" w:rsidRPr="00BE541E" w:rsidRDefault="009A7869" w:rsidP="009A7869">
      <w:pPr>
        <w:framePr w:w="4277" w:h="1821" w:hSpace="141" w:wrap="auto" w:vAnchor="text" w:hAnchor="page" w:x="6870" w:y="390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613 00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proofErr w:type="spellStart"/>
      <w:r>
        <w:rPr>
          <w:rFonts w:ascii="Arial" w:hAnsi="Arial"/>
        </w:rPr>
        <w:t>Brno</w:t>
      </w:r>
      <w:proofErr w:type="spellEnd"/>
      <w:r>
        <w:rPr>
          <w:rFonts w:ascii="Arial" w:hAnsi="Arial"/>
        </w:rPr>
        <w:t>-Černá</w:t>
      </w:r>
      <w:proofErr w:type="gramEnd"/>
      <w:r>
        <w:rPr>
          <w:rFonts w:ascii="Arial" w:hAnsi="Arial"/>
        </w:rPr>
        <w:t xml:space="preserve"> Pole</w:t>
      </w:r>
      <w:bookmarkEnd w:id="4"/>
    </w:p>
    <w:p w:rsidR="009A7869" w:rsidRPr="00360F9D" w:rsidRDefault="009A7869" w:rsidP="009A7869">
      <w:pPr>
        <w:framePr w:w="4277" w:h="1821" w:hSpace="141" w:wrap="auto" w:vAnchor="text" w:hAnchor="page" w:x="6870" w:y="39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C903D5">
      <w:r w:rsidRPr="00C903D5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57.3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9A7869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9A7869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9A7869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9A7869">
                    <w:rPr>
                      <w:rFonts w:ascii="Arial" w:hAnsi="Arial" w:cs="Arial"/>
                    </w:rPr>
                    <w:t>POD/04193/2022/924/2.5581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9A7869">
                    <w:rPr>
                      <w:rFonts w:ascii="Arial" w:hAnsi="Arial" w:cs="Arial"/>
                    </w:rPr>
                    <w:t xml:space="preserve">Ing. Petr </w:t>
                  </w:r>
                  <w:proofErr w:type="spellStart"/>
                  <w:r w:rsidR="009A7869">
                    <w:rPr>
                      <w:rFonts w:ascii="Arial" w:hAnsi="Arial" w:cs="Arial"/>
                    </w:rPr>
                    <w:t>Pröschl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bookmarkStart w:id="10" w:name="titul_ods"/>
                  <w:r w:rsidR="009A786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A7869">
                    <w:rPr>
                      <w:rFonts w:ascii="Arial" w:hAnsi="Arial" w:cs="Arial"/>
                    </w:rPr>
                    <w:t>DiS</w:t>
                  </w:r>
                  <w:proofErr w:type="spellEnd"/>
                  <w:r w:rsidR="009A7869">
                    <w:rPr>
                      <w:rFonts w:ascii="Arial" w:hAnsi="Arial" w:cs="Arial"/>
                    </w:rPr>
                    <w:t xml:space="preserve">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C16AE5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C16AE5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9A7869">
                    <w:rPr>
                      <w:rFonts w:ascii="Arial" w:hAnsi="Arial" w:cs="Arial"/>
                    </w:rPr>
                    <w:t>22.2.2022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674E24" w:rsidRDefault="00674E24"/>
    <w:p w:rsidR="009A7869" w:rsidRDefault="009A7869" w:rsidP="009A786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1 k objednávce </w:t>
      </w:r>
      <w:proofErr w:type="spellStart"/>
      <w:r>
        <w:rPr>
          <w:rFonts w:ascii="Arial" w:hAnsi="Arial" w:cs="Arial"/>
          <w:b/>
        </w:rPr>
        <w:t>ev</w:t>
      </w:r>
      <w:proofErr w:type="spellEnd"/>
      <w:r>
        <w:rPr>
          <w:rFonts w:ascii="Arial" w:hAnsi="Arial" w:cs="Arial"/>
          <w:b/>
        </w:rPr>
        <w:t xml:space="preserve">. č. </w:t>
      </w:r>
      <w:r>
        <w:rPr>
          <w:rFonts w:ascii="Arial" w:eastAsiaTheme="minorHAnsi" w:hAnsi="Arial" w:cs="Arial"/>
          <w:b/>
          <w:color w:val="000000"/>
          <w:lang w:eastAsia="en-US"/>
        </w:rPr>
        <w:t>OVs2921/0464</w:t>
      </w:r>
      <w:r>
        <w:rPr>
          <w:rFonts w:ascii="Arial" w:hAnsi="Arial" w:cs="Arial"/>
          <w:b/>
        </w:rPr>
        <w:t xml:space="preserve"> </w:t>
      </w:r>
    </w:p>
    <w:p w:rsidR="009A7869" w:rsidRDefault="009A7869" w:rsidP="009A786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" w:hAnsi="Helv" w:cs="Helv"/>
          <w:b/>
        </w:rPr>
      </w:pPr>
      <w:r>
        <w:rPr>
          <w:rFonts w:ascii="Arial" w:hAnsi="Arial" w:cs="Arial"/>
          <w:b/>
        </w:rPr>
        <w:t xml:space="preserve">Nádrž </w:t>
      </w:r>
      <w:proofErr w:type="spellStart"/>
      <w:r>
        <w:rPr>
          <w:rFonts w:ascii="Arial" w:hAnsi="Arial" w:cs="Arial"/>
          <w:b/>
        </w:rPr>
        <w:t>Stěbořice</w:t>
      </w:r>
      <w:proofErr w:type="spellEnd"/>
      <w:r>
        <w:rPr>
          <w:rFonts w:ascii="Arial" w:hAnsi="Arial" w:cs="Arial"/>
          <w:b/>
        </w:rPr>
        <w:t>, stavba č. 5581</w:t>
      </w:r>
    </w:p>
    <w:p w:rsidR="009A7869" w:rsidRDefault="009A7869" w:rsidP="009A786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9A7869" w:rsidRDefault="009A7869" w:rsidP="009A78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1 k objednávce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. č. </w:t>
      </w:r>
      <w:r>
        <w:rPr>
          <w:rFonts w:ascii="Arial" w:eastAsiaTheme="minorHAnsi" w:hAnsi="Arial" w:cs="Arial"/>
          <w:color w:val="000000"/>
          <w:lang w:eastAsia="en-US"/>
        </w:rPr>
        <w:t>OVs2921/0464</w:t>
      </w:r>
      <w:r>
        <w:rPr>
          <w:rFonts w:ascii="Arial" w:hAnsi="Arial" w:cs="Arial"/>
        </w:rPr>
        <w:t xml:space="preserve"> je navýšení ceny díla o 30 000 Kč k provedení korozního průzkumu na VTL plynovodním potrubí.   </w:t>
      </w:r>
    </w:p>
    <w:p w:rsidR="009A7869" w:rsidRDefault="009A7869" w:rsidP="009A786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A7869" w:rsidRDefault="009A7869" w:rsidP="009A7869">
      <w:pPr>
        <w:tabs>
          <w:tab w:val="left" w:pos="2268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Nová cena:</w:t>
      </w:r>
      <w:r>
        <w:rPr>
          <w:rFonts w:ascii="Arial" w:hAnsi="Arial" w:cs="Arial"/>
          <w:b/>
        </w:rPr>
        <w:tab/>
        <w:t>181 800 Kč</w:t>
      </w:r>
    </w:p>
    <w:p w:rsidR="009A7869" w:rsidRDefault="009A7869" w:rsidP="009A7869">
      <w:pPr>
        <w:tabs>
          <w:tab w:val="left" w:pos="2268"/>
        </w:tabs>
        <w:jc w:val="both"/>
        <w:rPr>
          <w:rFonts w:ascii="Arial" w:hAnsi="Arial" w:cs="Arial"/>
          <w:b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objednávky, tímto dodatkem nedotčená, zůstávají v platnosti. </w:t>
      </w:r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  <w:bookmarkStart w:id="12" w:name="_GoBack"/>
      <w:bookmarkEnd w:id="12"/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C16AE5" w:rsidP="009A786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Ing. Břetislav Tureček</w:t>
      </w:r>
    </w:p>
    <w:p w:rsidR="009A7869" w:rsidRDefault="009A7869" w:rsidP="009A7869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>technický ředitel</w:t>
      </w:r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9A7869" w:rsidRDefault="00C903D5" w:rsidP="009A7869">
      <w:pPr>
        <w:jc w:val="both"/>
        <w:rPr>
          <w:rFonts w:ascii="Arial" w:hAnsi="Arial" w:cs="Arial"/>
          <w:b/>
        </w:rPr>
      </w:pPr>
      <w:r w:rsidRPr="00C903D5">
        <w:pict>
          <v:rect id="Rectangle 12" o:spid="_x0000_s1028" style="position:absolute;left:0;text-align:left;margin-left:-13.25pt;margin-top:9.4pt;width:463.35pt;height:104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" filled="f"/>
        </w:pict>
      </w:r>
    </w:p>
    <w:p w:rsidR="009A7869" w:rsidRDefault="009A7869" w:rsidP="009A78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9A7869" w:rsidRDefault="009A7869" w:rsidP="009A786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kopie potvrzené objednávky zpět na naši adresu)</w:t>
      </w:r>
    </w:p>
    <w:p w:rsidR="009A7869" w:rsidRDefault="009A7869" w:rsidP="009A7869">
      <w:pPr>
        <w:jc w:val="both"/>
        <w:rPr>
          <w:rFonts w:ascii="Arial" w:hAnsi="Arial" w:cs="Arial"/>
          <w:b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proofErr w:type="gramStart"/>
      <w:r w:rsidR="00C16AE5">
        <w:rPr>
          <w:rFonts w:ascii="Arial" w:hAnsi="Arial" w:cs="Arial"/>
        </w:rPr>
        <w:t>28.2.2022</w:t>
      </w:r>
      <w:proofErr w:type="gramEnd"/>
    </w:p>
    <w:p w:rsidR="009A7869" w:rsidRDefault="009A7869" w:rsidP="009A7869">
      <w:pPr>
        <w:jc w:val="both"/>
        <w:rPr>
          <w:rFonts w:ascii="Arial" w:hAnsi="Arial" w:cs="Arial"/>
        </w:rPr>
      </w:pPr>
    </w:p>
    <w:p w:rsidR="009A7869" w:rsidRDefault="009A7869" w:rsidP="009A78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Podpis:   </w:t>
      </w:r>
      <w:r w:rsidR="00C16AE5">
        <w:rPr>
          <w:rFonts w:ascii="Arial" w:hAnsi="Arial" w:cs="Arial"/>
        </w:rPr>
        <w:t>xxx</w:t>
      </w:r>
    </w:p>
    <w:p w:rsidR="009A7869" w:rsidRDefault="009A7869" w:rsidP="009A7869">
      <w:pPr>
        <w:rPr>
          <w:rFonts w:ascii="Arial" w:hAnsi="Arial" w:cs="Arial"/>
          <w:color w:val="808080"/>
          <w:sz w:val="22"/>
          <w:szCs w:val="24"/>
        </w:rPr>
      </w:pPr>
    </w:p>
    <w:p w:rsidR="009A7869" w:rsidRDefault="009A7869" w:rsidP="009A7869">
      <w:pPr>
        <w:rPr>
          <w:rFonts w:ascii="Arial" w:hAnsi="Arial" w:cs="Arial"/>
          <w:color w:val="808080"/>
          <w:sz w:val="22"/>
        </w:rPr>
      </w:pPr>
    </w:p>
    <w:p w:rsidR="009A7869" w:rsidRDefault="009A7869" w:rsidP="009A7869"/>
    <w:p w:rsidR="009A7869" w:rsidRDefault="009A7869" w:rsidP="009A7869"/>
    <w:p w:rsidR="009A7869" w:rsidRDefault="009A7869"/>
    <w:sectPr w:rsidR="009A7869" w:rsidSect="002C0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AC3" w:rsidRDefault="008E5AC3" w:rsidP="006771A6">
      <w:r>
        <w:separator/>
      </w:r>
    </w:p>
  </w:endnote>
  <w:endnote w:type="continuationSeparator" w:id="0">
    <w:p w:rsidR="008E5AC3" w:rsidRDefault="008E5AC3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C903D5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C16AE5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C16AE5">
          <w:rPr>
            <w:b/>
            <w:noProof/>
          </w:rPr>
          <w:t>1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AC3" w:rsidRDefault="008E5AC3" w:rsidP="006771A6">
      <w:r>
        <w:separator/>
      </w:r>
    </w:p>
  </w:footnote>
  <w:footnote w:type="continuationSeparator" w:id="0">
    <w:p w:rsidR="008E5AC3" w:rsidRDefault="008E5AC3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9A7869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03328"/>
    <w:rsid w:val="00146893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5AC3"/>
    <w:rsid w:val="008E68AD"/>
    <w:rsid w:val="009233A6"/>
    <w:rsid w:val="00944947"/>
    <w:rsid w:val="009A7869"/>
    <w:rsid w:val="009B28D4"/>
    <w:rsid w:val="009B66B3"/>
    <w:rsid w:val="009E4FFD"/>
    <w:rsid w:val="00A515F1"/>
    <w:rsid w:val="00A530B8"/>
    <w:rsid w:val="00A81DCE"/>
    <w:rsid w:val="00A82A9B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16AE5"/>
    <w:rsid w:val="00C370E1"/>
    <w:rsid w:val="00C903D5"/>
    <w:rsid w:val="00C93821"/>
    <w:rsid w:val="00CB0597"/>
    <w:rsid w:val="00CF161F"/>
    <w:rsid w:val="00D17346"/>
    <w:rsid w:val="00DC1E85"/>
    <w:rsid w:val="00E47FFA"/>
    <w:rsid w:val="00E93068"/>
    <w:rsid w:val="00F27E26"/>
    <w:rsid w:val="00F70C9D"/>
    <w:rsid w:val="00FB0A43"/>
    <w:rsid w:val="00FC53EA"/>
    <w:rsid w:val="00FC6D2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B0AF8-9DF0-4D76-BED9-E5031666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2022-02-22T10:35:00Z</cp:lastPrinted>
  <dcterms:created xsi:type="dcterms:W3CDTF">2022-02-22T08:13:00Z</dcterms:created>
  <dcterms:modified xsi:type="dcterms:W3CDTF">2022-03-16T11:54:00Z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C:\Users\RUDOLF~1\AppData\Local\Temp\tmpPrintFiles\8F2AD2968BEAD935C12587F1002D0F5B\_Dodatek č_ 1 k objednávce ev_ č_ OVs2921_0464 __Nádrž Stěbořice, stavba č_ 5581.doc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8F2AD2968BEAD935C12587F1002D0F5B</vt:lpwstr>
  </property>
  <property fmtid="{D5CDD505-2E9C-101B-9397-08002B2CF9AE}" pid="6" name="source_idx">
    <vt:lpwstr>#8F2AD2968BEAD935C12587F1002D0F5B</vt:lpwstr>
  </property>
  <property fmtid="{D5CDD505-2E9C-101B-9397-08002B2CF9AE}" pid="7" name="link_idx">
    <vt:lpwstr>8F2AD2968BEAD935C12587F1002D0F5B</vt:lpwstr>
  </property>
  <property fmtid="{D5CDD505-2E9C-101B-9397-08002B2CF9AE}" pid="8" name="manager">
    <vt:lpwstr>CN=Petr Proschl/OU=OVA/O=POVODI_ODRY/C=CZ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