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5490"/>
        <w:gridCol w:w="1829"/>
      </w:tblGrid>
      <w:tr w:rsidR="00860C34" w14:paraId="54E2979A" w14:textId="77777777" w:rsidTr="00860C34">
        <w:trPr>
          <w:cantSplit/>
          <w:trHeight w:hRule="exact" w:val="1261"/>
        </w:trPr>
        <w:tc>
          <w:tcPr>
            <w:tcW w:w="7810" w:type="dxa"/>
            <w:gridSpan w:val="2"/>
            <w:noWrap/>
            <w:vAlign w:val="bottom"/>
            <w:hideMark/>
          </w:tcPr>
          <w:p w14:paraId="3FBF7AE1" w14:textId="77777777" w:rsidR="00860C34" w:rsidRDefault="00860C34">
            <w:pPr>
              <w:spacing w:line="276" w:lineRule="auto"/>
              <w:rPr>
                <w:rFonts w:ascii="Arial" w:hAnsi="Arial" w:cs="Arial"/>
                <w:caps/>
                <w:sz w:val="42"/>
                <w:szCs w:val="42"/>
                <w:lang w:eastAsia="en-US"/>
              </w:rPr>
            </w:pPr>
            <w:r>
              <w:rPr>
                <w:rFonts w:ascii="Arial" w:hAnsi="Arial" w:cs="Arial"/>
                <w:caps/>
                <w:sz w:val="42"/>
                <w:szCs w:val="42"/>
                <w:lang w:eastAsia="en-US"/>
              </w:rPr>
              <w:t>StatutÁrní město Opava</w:t>
            </w:r>
          </w:p>
        </w:tc>
        <w:tc>
          <w:tcPr>
            <w:tcW w:w="1829" w:type="dxa"/>
            <w:vMerge w:val="restart"/>
            <w:noWrap/>
            <w:hideMark/>
          </w:tcPr>
          <w:p w14:paraId="2FD9E2E7" w14:textId="77777777" w:rsidR="00860C34" w:rsidRDefault="00860C34">
            <w:pPr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19C27B6" wp14:editId="3EAC5632">
                  <wp:extent cx="866775" cy="1085850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C34" w14:paraId="6433FADC" w14:textId="77777777" w:rsidTr="00860C34">
        <w:trPr>
          <w:cantSplit/>
          <w:trHeight w:val="541"/>
        </w:trPr>
        <w:tc>
          <w:tcPr>
            <w:tcW w:w="7810" w:type="dxa"/>
            <w:gridSpan w:val="2"/>
          </w:tcPr>
          <w:p w14:paraId="13DEC710" w14:textId="77777777" w:rsidR="00860C34" w:rsidRDefault="00860C34">
            <w:pPr>
              <w:spacing w:line="276" w:lineRule="auto"/>
              <w:rPr>
                <w:sz w:val="42"/>
                <w:szCs w:val="4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739746" wp14:editId="117F53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2ED85E" id="Přímá spojnic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14:paraId="64877BAA" w14:textId="77777777" w:rsidR="00860C34" w:rsidRDefault="00860C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A01435" w14:textId="77777777" w:rsidR="00860C34" w:rsidRDefault="00860C34">
            <w:pPr>
              <w:rPr>
                <w:lang w:eastAsia="en-US"/>
              </w:rPr>
            </w:pPr>
          </w:p>
        </w:tc>
      </w:tr>
      <w:tr w:rsidR="00860C34" w14:paraId="26696406" w14:textId="77777777" w:rsidTr="00860C34">
        <w:trPr>
          <w:trHeight w:val="1039"/>
        </w:trPr>
        <w:tc>
          <w:tcPr>
            <w:tcW w:w="9639" w:type="dxa"/>
            <w:gridSpan w:val="3"/>
            <w:vAlign w:val="bottom"/>
            <w:hideMark/>
          </w:tcPr>
          <w:p w14:paraId="02B64B0A" w14:textId="77777777" w:rsidR="00860C34" w:rsidRDefault="00860C34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42"/>
                <w:szCs w:val="42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42"/>
                <w:szCs w:val="42"/>
                <w:lang w:eastAsia="en-US"/>
              </w:rPr>
              <w:t>SMLOUVA o poskytnutí účelové dotace z rozpočtu MĚSTSKÉ ČÁSTI statutárního města opavy</w:t>
            </w:r>
          </w:p>
        </w:tc>
      </w:tr>
      <w:tr w:rsidR="00860C34" w14:paraId="0B0C246C" w14:textId="77777777" w:rsidTr="00860C34">
        <w:trPr>
          <w:trHeight w:val="345"/>
        </w:trPr>
        <w:tc>
          <w:tcPr>
            <w:tcW w:w="9639" w:type="dxa"/>
            <w:gridSpan w:val="3"/>
            <w:vAlign w:val="center"/>
            <w:hideMark/>
          </w:tcPr>
          <w:p w14:paraId="342F0629" w14:textId="77777777" w:rsidR="00860C34" w:rsidRDefault="00860C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uzavřená dle § 10a zákona č. 250/2000 Sb., o rozpočtových pravidlech územních rozpočtů</w:t>
            </w:r>
          </w:p>
        </w:tc>
      </w:tr>
      <w:tr w:rsidR="00860C34" w14:paraId="3B268E9F" w14:textId="77777777" w:rsidTr="00860C34">
        <w:trPr>
          <w:trHeight w:val="553"/>
        </w:trPr>
        <w:tc>
          <w:tcPr>
            <w:tcW w:w="9639" w:type="dxa"/>
            <w:gridSpan w:val="3"/>
            <w:vAlign w:val="bottom"/>
            <w:hideMark/>
          </w:tcPr>
          <w:p w14:paraId="6BDDE852" w14:textId="77777777" w:rsidR="00860C34" w:rsidRDefault="00860C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Článek I.</w:t>
            </w:r>
          </w:p>
        </w:tc>
      </w:tr>
      <w:tr w:rsidR="00860C34" w14:paraId="410CD5F7" w14:textId="77777777" w:rsidTr="00860C34">
        <w:trPr>
          <w:trHeight w:val="345"/>
        </w:trPr>
        <w:tc>
          <w:tcPr>
            <w:tcW w:w="9639" w:type="dxa"/>
            <w:gridSpan w:val="3"/>
            <w:vAlign w:val="bottom"/>
            <w:hideMark/>
          </w:tcPr>
          <w:p w14:paraId="513A34EA" w14:textId="77777777" w:rsidR="00860C34" w:rsidRDefault="00860C3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SMLUVNÍ STRANY</w:t>
            </w:r>
          </w:p>
        </w:tc>
      </w:tr>
      <w:tr w:rsidR="00860C34" w14:paraId="5AA175DD" w14:textId="77777777" w:rsidTr="00860C34">
        <w:trPr>
          <w:trHeight w:val="291"/>
        </w:trPr>
        <w:tc>
          <w:tcPr>
            <w:tcW w:w="9639" w:type="dxa"/>
            <w:gridSpan w:val="3"/>
          </w:tcPr>
          <w:p w14:paraId="24794038" w14:textId="77777777" w:rsidR="00860C34" w:rsidRDefault="00860C34">
            <w:pPr>
              <w:spacing w:line="276" w:lineRule="auto"/>
              <w:rPr>
                <w:lang w:eastAsia="en-US"/>
              </w:rPr>
            </w:pPr>
          </w:p>
        </w:tc>
      </w:tr>
      <w:tr w:rsidR="00860C34" w14:paraId="0C8FA42A" w14:textId="77777777" w:rsidTr="00860C34">
        <w:trPr>
          <w:trHeight w:val="357"/>
        </w:trPr>
        <w:tc>
          <w:tcPr>
            <w:tcW w:w="2320" w:type="dxa"/>
            <w:hideMark/>
          </w:tcPr>
          <w:p w14:paraId="7F339119" w14:textId="77777777"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Poskytovatel dotace: </w:t>
            </w:r>
          </w:p>
        </w:tc>
        <w:tc>
          <w:tcPr>
            <w:tcW w:w="7319" w:type="dxa"/>
            <w:gridSpan w:val="2"/>
            <w:hideMark/>
          </w:tcPr>
          <w:p w14:paraId="785268E9" w14:textId="77777777" w:rsidR="00860C34" w:rsidRDefault="00860C3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Statutární město Opava </w:t>
            </w:r>
          </w:p>
        </w:tc>
      </w:tr>
      <w:tr w:rsidR="00860C34" w14:paraId="55694423" w14:textId="77777777" w:rsidTr="00860C34">
        <w:trPr>
          <w:trHeight w:val="357"/>
        </w:trPr>
        <w:tc>
          <w:tcPr>
            <w:tcW w:w="2320" w:type="dxa"/>
            <w:hideMark/>
          </w:tcPr>
          <w:p w14:paraId="7D9999EC" w14:textId="77777777"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Se sídlem:</w:t>
            </w:r>
          </w:p>
        </w:tc>
        <w:tc>
          <w:tcPr>
            <w:tcW w:w="7319" w:type="dxa"/>
            <w:gridSpan w:val="2"/>
            <w:hideMark/>
          </w:tcPr>
          <w:p w14:paraId="08B2FB8F" w14:textId="77777777" w:rsidR="00860C34" w:rsidRDefault="00860C3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Horní náměstí </w:t>
            </w:r>
            <w:r w:rsidR="00634349">
              <w:rPr>
                <w:rFonts w:ascii="Arial" w:hAnsi="Arial"/>
                <w:b/>
                <w:sz w:val="20"/>
                <w:szCs w:val="20"/>
                <w:lang w:eastAsia="en-US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69, </w:t>
            </w:r>
            <w:r w:rsidR="00634349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Město, </w:t>
            </w: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746 </w:t>
            </w:r>
            <w:r w:rsidR="00C3287B">
              <w:rPr>
                <w:rFonts w:ascii="Arial" w:hAnsi="Arial"/>
                <w:b/>
                <w:sz w:val="20"/>
                <w:szCs w:val="20"/>
                <w:lang w:eastAsia="en-US"/>
              </w:rPr>
              <w:t>01</w:t>
            </w: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Opava</w:t>
            </w:r>
          </w:p>
        </w:tc>
      </w:tr>
      <w:tr w:rsidR="00860C34" w14:paraId="1104947B" w14:textId="77777777" w:rsidTr="00860C34">
        <w:trPr>
          <w:trHeight w:val="357"/>
        </w:trPr>
        <w:tc>
          <w:tcPr>
            <w:tcW w:w="2320" w:type="dxa"/>
            <w:hideMark/>
          </w:tcPr>
          <w:p w14:paraId="4267CC7B" w14:textId="77777777"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IČ:</w:t>
            </w:r>
          </w:p>
        </w:tc>
        <w:tc>
          <w:tcPr>
            <w:tcW w:w="7319" w:type="dxa"/>
            <w:gridSpan w:val="2"/>
            <w:hideMark/>
          </w:tcPr>
          <w:p w14:paraId="231C5564" w14:textId="77777777" w:rsidR="00860C34" w:rsidRDefault="00860C3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00300535</w:t>
            </w:r>
          </w:p>
        </w:tc>
      </w:tr>
      <w:tr w:rsidR="00860C34" w14:paraId="5FCA59B5" w14:textId="77777777" w:rsidTr="00860C34">
        <w:trPr>
          <w:trHeight w:val="357"/>
        </w:trPr>
        <w:tc>
          <w:tcPr>
            <w:tcW w:w="2320" w:type="dxa"/>
            <w:hideMark/>
          </w:tcPr>
          <w:p w14:paraId="77C0DA2B" w14:textId="77777777"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DIČ:</w:t>
            </w:r>
          </w:p>
        </w:tc>
        <w:tc>
          <w:tcPr>
            <w:tcW w:w="7319" w:type="dxa"/>
            <w:gridSpan w:val="2"/>
            <w:hideMark/>
          </w:tcPr>
          <w:p w14:paraId="3C7E9942" w14:textId="77777777" w:rsidR="00860C34" w:rsidRDefault="00860C3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CZ00300535</w:t>
            </w:r>
          </w:p>
        </w:tc>
      </w:tr>
      <w:tr w:rsidR="00860C34" w14:paraId="0383F46A" w14:textId="77777777" w:rsidTr="00860C34">
        <w:trPr>
          <w:trHeight w:val="357"/>
        </w:trPr>
        <w:tc>
          <w:tcPr>
            <w:tcW w:w="2320" w:type="dxa"/>
            <w:hideMark/>
          </w:tcPr>
          <w:p w14:paraId="70E061B2" w14:textId="77777777"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Číslo účtu:</w:t>
            </w:r>
          </w:p>
        </w:tc>
        <w:tc>
          <w:tcPr>
            <w:tcW w:w="7319" w:type="dxa"/>
            <w:gridSpan w:val="2"/>
            <w:hideMark/>
          </w:tcPr>
          <w:p w14:paraId="6B10EDE9" w14:textId="705BB197" w:rsidR="00860C34" w:rsidRDefault="00860C3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60C34" w14:paraId="297BB6F6" w14:textId="77777777" w:rsidTr="00860C34">
        <w:trPr>
          <w:trHeight w:val="357"/>
        </w:trPr>
        <w:tc>
          <w:tcPr>
            <w:tcW w:w="2320" w:type="dxa"/>
            <w:hideMark/>
          </w:tcPr>
          <w:p w14:paraId="78444838" w14:textId="77777777"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Bankovní spojení:</w:t>
            </w:r>
          </w:p>
        </w:tc>
        <w:tc>
          <w:tcPr>
            <w:tcW w:w="7319" w:type="dxa"/>
            <w:gridSpan w:val="2"/>
            <w:hideMark/>
          </w:tcPr>
          <w:p w14:paraId="6E9371A5" w14:textId="77777777" w:rsidR="00860C34" w:rsidRDefault="00860C3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Česká spořitelna, a.s., pobočka Opava</w:t>
            </w:r>
          </w:p>
        </w:tc>
      </w:tr>
      <w:tr w:rsidR="00860C34" w14:paraId="5E8EC56A" w14:textId="77777777" w:rsidTr="00860C34">
        <w:trPr>
          <w:trHeight w:val="357"/>
        </w:trPr>
        <w:tc>
          <w:tcPr>
            <w:tcW w:w="2320" w:type="dxa"/>
            <w:hideMark/>
          </w:tcPr>
          <w:p w14:paraId="0A26C420" w14:textId="77777777"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Jednající:</w:t>
            </w:r>
          </w:p>
        </w:tc>
        <w:tc>
          <w:tcPr>
            <w:tcW w:w="7319" w:type="dxa"/>
            <w:gridSpan w:val="2"/>
            <w:hideMark/>
          </w:tcPr>
          <w:p w14:paraId="0C3EC16A" w14:textId="01C4E0C2" w:rsidR="00860C34" w:rsidRDefault="00C3287B" w:rsidP="000F62B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Městskou částí Malé Hoštice</w:t>
            </w:r>
            <w:r w:rsidR="00860C34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</w:t>
            </w:r>
            <w:r w:rsidR="00860C34">
              <w:rPr>
                <w:rFonts w:ascii="Arial" w:hAnsi="Arial"/>
                <w:b/>
                <w:sz w:val="20"/>
                <w:szCs w:val="20"/>
                <w:lang w:eastAsia="en-US"/>
              </w:rPr>
              <w:br/>
              <w:t xml:space="preserve">se sídlem Slezská 4/11, Malé Hoštice, 747 05 Opava </w:t>
            </w:r>
            <w:r w:rsidR="00860C34">
              <w:rPr>
                <w:rFonts w:ascii="Arial" w:hAnsi="Arial"/>
                <w:b/>
                <w:sz w:val="20"/>
                <w:szCs w:val="20"/>
                <w:lang w:eastAsia="en-US"/>
              </w:rPr>
              <w:br/>
              <w:t xml:space="preserve">zastoupenou </w:t>
            </w:r>
            <w:r w:rsidR="00CC441F">
              <w:rPr>
                <w:rFonts w:ascii="Arial" w:hAnsi="Arial"/>
                <w:b/>
                <w:sz w:val="20"/>
                <w:szCs w:val="20"/>
                <w:lang w:eastAsia="en-US"/>
              </w:rPr>
              <w:t>, starostkou městské části</w:t>
            </w:r>
          </w:p>
        </w:tc>
      </w:tr>
      <w:tr w:rsidR="00860C34" w14:paraId="2BD4AC67" w14:textId="77777777" w:rsidTr="00860C34">
        <w:trPr>
          <w:trHeight w:val="357"/>
        </w:trPr>
        <w:tc>
          <w:tcPr>
            <w:tcW w:w="2320" w:type="dxa"/>
            <w:hideMark/>
          </w:tcPr>
          <w:p w14:paraId="26385F68" w14:textId="77777777"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ID datové schránky:</w:t>
            </w:r>
          </w:p>
        </w:tc>
        <w:tc>
          <w:tcPr>
            <w:tcW w:w="7319" w:type="dxa"/>
            <w:gridSpan w:val="2"/>
            <w:hideMark/>
          </w:tcPr>
          <w:p w14:paraId="5BB0E1D6" w14:textId="77777777" w:rsidR="00860C34" w:rsidRDefault="00860C3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vakarka</w:t>
            </w:r>
            <w:proofErr w:type="spellEnd"/>
          </w:p>
        </w:tc>
      </w:tr>
      <w:tr w:rsidR="00860C34" w14:paraId="6C0BE8D9" w14:textId="77777777" w:rsidTr="00860C34">
        <w:trPr>
          <w:trHeight w:hRule="exact" w:val="220"/>
        </w:trPr>
        <w:tc>
          <w:tcPr>
            <w:tcW w:w="2320" w:type="dxa"/>
          </w:tcPr>
          <w:p w14:paraId="18E6C735" w14:textId="77777777" w:rsidR="00860C34" w:rsidRDefault="00860C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19" w:type="dxa"/>
            <w:gridSpan w:val="2"/>
          </w:tcPr>
          <w:p w14:paraId="68750349" w14:textId="77777777" w:rsidR="00860C34" w:rsidRDefault="00860C3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60C34" w14:paraId="73AEC752" w14:textId="77777777" w:rsidTr="00860C34">
        <w:trPr>
          <w:trHeight w:val="357"/>
        </w:trPr>
        <w:tc>
          <w:tcPr>
            <w:tcW w:w="9639" w:type="dxa"/>
            <w:gridSpan w:val="3"/>
            <w:hideMark/>
          </w:tcPr>
          <w:p w14:paraId="1FF0CB2A" w14:textId="77777777"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dále také jen „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poskytovatel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“</w:t>
            </w:r>
          </w:p>
        </w:tc>
      </w:tr>
      <w:tr w:rsidR="00860C34" w14:paraId="74F3A9F7" w14:textId="77777777" w:rsidTr="00860C34">
        <w:trPr>
          <w:trHeight w:val="357"/>
        </w:trPr>
        <w:tc>
          <w:tcPr>
            <w:tcW w:w="2320" w:type="dxa"/>
          </w:tcPr>
          <w:p w14:paraId="1321966B" w14:textId="77777777"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319" w:type="dxa"/>
            <w:gridSpan w:val="2"/>
          </w:tcPr>
          <w:p w14:paraId="0A9443A4" w14:textId="77777777" w:rsidR="00860C34" w:rsidRDefault="00860C3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60C34" w14:paraId="6C5CF1FB" w14:textId="77777777" w:rsidTr="00860C34">
        <w:trPr>
          <w:trHeight w:val="357"/>
        </w:trPr>
        <w:tc>
          <w:tcPr>
            <w:tcW w:w="2320" w:type="dxa"/>
            <w:hideMark/>
          </w:tcPr>
          <w:p w14:paraId="42CC5C32" w14:textId="77777777"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Příjemce dotace: </w:t>
            </w:r>
          </w:p>
        </w:tc>
        <w:tc>
          <w:tcPr>
            <w:tcW w:w="7319" w:type="dxa"/>
            <w:gridSpan w:val="2"/>
            <w:hideMark/>
          </w:tcPr>
          <w:p w14:paraId="34F9C08F" w14:textId="77777777" w:rsidR="00860C34" w:rsidRDefault="00B72414" w:rsidP="00B7241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Centrum volného času Kravaře, příspěvková organizace</w:t>
            </w:r>
          </w:p>
        </w:tc>
      </w:tr>
      <w:tr w:rsidR="00860C34" w14:paraId="45D5E769" w14:textId="77777777" w:rsidTr="00860C34">
        <w:trPr>
          <w:trHeight w:val="357"/>
        </w:trPr>
        <w:tc>
          <w:tcPr>
            <w:tcW w:w="2320" w:type="dxa"/>
            <w:hideMark/>
          </w:tcPr>
          <w:p w14:paraId="44BC27B0" w14:textId="77777777"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Se sídlem:</w:t>
            </w:r>
          </w:p>
        </w:tc>
        <w:tc>
          <w:tcPr>
            <w:tcW w:w="7319" w:type="dxa"/>
            <w:gridSpan w:val="2"/>
            <w:hideMark/>
          </w:tcPr>
          <w:p w14:paraId="014B6E5F" w14:textId="77777777" w:rsidR="00860C34" w:rsidRDefault="00B72414" w:rsidP="00860C3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Náměstí 20/419, 747 21 Kravaře</w:t>
            </w:r>
          </w:p>
        </w:tc>
      </w:tr>
      <w:tr w:rsidR="00860C34" w14:paraId="7AF1219B" w14:textId="77777777" w:rsidTr="00860C34">
        <w:trPr>
          <w:trHeight w:val="357"/>
        </w:trPr>
        <w:tc>
          <w:tcPr>
            <w:tcW w:w="2320" w:type="dxa"/>
            <w:hideMark/>
          </w:tcPr>
          <w:p w14:paraId="3A1B8A20" w14:textId="77777777"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Zapsán:</w:t>
            </w:r>
          </w:p>
        </w:tc>
        <w:tc>
          <w:tcPr>
            <w:tcW w:w="7319" w:type="dxa"/>
            <w:gridSpan w:val="2"/>
            <w:hideMark/>
          </w:tcPr>
          <w:p w14:paraId="4D8ED0E8" w14:textId="77777777" w:rsidR="00860C34" w:rsidRDefault="00FD5A7A" w:rsidP="00EC008E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v obchodním rejstříku </w:t>
            </w:r>
            <w:r w:rsidR="009077C8" w:rsidRPr="009077C8">
              <w:rPr>
                <w:rFonts w:ascii="Arial" w:hAnsi="Arial"/>
                <w:b/>
                <w:sz w:val="20"/>
                <w:szCs w:val="20"/>
                <w:lang w:eastAsia="en-US"/>
              </w:rPr>
              <w:t>u Krajského soudu v</w:t>
            </w:r>
            <w:r w:rsidR="00C3287B">
              <w:rPr>
                <w:rFonts w:ascii="Arial" w:hAnsi="Arial"/>
                <w:b/>
                <w:sz w:val="20"/>
                <w:szCs w:val="20"/>
                <w:lang w:eastAsia="en-US"/>
              </w:rPr>
              <w:t> </w:t>
            </w:r>
            <w:r w:rsidR="009077C8" w:rsidRPr="009077C8">
              <w:rPr>
                <w:rFonts w:ascii="Arial" w:hAnsi="Arial"/>
                <w:b/>
                <w:sz w:val="20"/>
                <w:szCs w:val="20"/>
                <w:lang w:eastAsia="en-US"/>
              </w:rPr>
              <w:t>Ostravě</w:t>
            </w:r>
            <w:r w:rsidR="00C3287B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C3287B">
              <w:rPr>
                <w:rFonts w:ascii="Arial" w:hAnsi="Arial"/>
                <w:b/>
                <w:sz w:val="20"/>
                <w:szCs w:val="20"/>
                <w:lang w:eastAsia="en-US"/>
              </w:rPr>
              <w:t>sp</w:t>
            </w:r>
            <w:proofErr w:type="spellEnd"/>
            <w:r w:rsidR="00C3287B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. zn. </w:t>
            </w:r>
            <w:proofErr w:type="spellStart"/>
            <w:r w:rsidR="00C3287B" w:rsidRPr="009077C8">
              <w:rPr>
                <w:rFonts w:ascii="Arial" w:hAnsi="Arial"/>
                <w:b/>
                <w:sz w:val="20"/>
                <w:szCs w:val="20"/>
                <w:lang w:eastAsia="en-US"/>
              </w:rPr>
              <w:t>Pr</w:t>
            </w:r>
            <w:proofErr w:type="spellEnd"/>
            <w:r w:rsidR="00C3287B" w:rsidRPr="009077C8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1029</w:t>
            </w:r>
          </w:p>
        </w:tc>
      </w:tr>
      <w:tr w:rsidR="00860C34" w14:paraId="79B2E836" w14:textId="77777777" w:rsidTr="00860C34">
        <w:trPr>
          <w:trHeight w:val="357"/>
        </w:trPr>
        <w:tc>
          <w:tcPr>
            <w:tcW w:w="2320" w:type="dxa"/>
            <w:hideMark/>
          </w:tcPr>
          <w:p w14:paraId="0FA32289" w14:textId="77777777"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IČ:</w:t>
            </w:r>
          </w:p>
        </w:tc>
        <w:tc>
          <w:tcPr>
            <w:tcW w:w="7319" w:type="dxa"/>
            <w:gridSpan w:val="2"/>
            <w:hideMark/>
          </w:tcPr>
          <w:p w14:paraId="0070928D" w14:textId="77777777" w:rsidR="00860C34" w:rsidRDefault="00B7241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75080362</w:t>
            </w:r>
          </w:p>
        </w:tc>
      </w:tr>
      <w:tr w:rsidR="00860C34" w14:paraId="0AC9C2CE" w14:textId="77777777" w:rsidTr="00860C34">
        <w:trPr>
          <w:trHeight w:val="357"/>
        </w:trPr>
        <w:tc>
          <w:tcPr>
            <w:tcW w:w="2320" w:type="dxa"/>
            <w:hideMark/>
          </w:tcPr>
          <w:p w14:paraId="5F835A46" w14:textId="77777777"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Číslo účtu:</w:t>
            </w:r>
          </w:p>
        </w:tc>
        <w:tc>
          <w:tcPr>
            <w:tcW w:w="7319" w:type="dxa"/>
            <w:gridSpan w:val="2"/>
            <w:hideMark/>
          </w:tcPr>
          <w:p w14:paraId="4D2B2225" w14:textId="78EF238D" w:rsidR="00860C34" w:rsidRDefault="00860C3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60C34" w14:paraId="4CE8F189" w14:textId="77777777" w:rsidTr="00860C34">
        <w:trPr>
          <w:trHeight w:val="357"/>
        </w:trPr>
        <w:tc>
          <w:tcPr>
            <w:tcW w:w="2320" w:type="dxa"/>
            <w:hideMark/>
          </w:tcPr>
          <w:p w14:paraId="794318BF" w14:textId="77777777"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Bankovní spojení:</w:t>
            </w:r>
          </w:p>
        </w:tc>
        <w:tc>
          <w:tcPr>
            <w:tcW w:w="7319" w:type="dxa"/>
            <w:gridSpan w:val="2"/>
            <w:hideMark/>
          </w:tcPr>
          <w:p w14:paraId="1E195545" w14:textId="77777777" w:rsidR="00860C34" w:rsidRDefault="00B7241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Česká spořitelna, a.s.</w:t>
            </w:r>
          </w:p>
        </w:tc>
      </w:tr>
      <w:tr w:rsidR="00860C34" w14:paraId="7E287D88" w14:textId="77777777" w:rsidTr="00860C34">
        <w:trPr>
          <w:trHeight w:val="357"/>
        </w:trPr>
        <w:tc>
          <w:tcPr>
            <w:tcW w:w="2320" w:type="dxa"/>
            <w:hideMark/>
          </w:tcPr>
          <w:p w14:paraId="1F86FAD3" w14:textId="77777777"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Zastoupen:</w:t>
            </w:r>
          </w:p>
        </w:tc>
        <w:tc>
          <w:tcPr>
            <w:tcW w:w="7319" w:type="dxa"/>
            <w:gridSpan w:val="2"/>
            <w:hideMark/>
          </w:tcPr>
          <w:p w14:paraId="18513344" w14:textId="0933D775" w:rsidR="00860C34" w:rsidRDefault="002B4931" w:rsidP="00C3287B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ředitelkou</w:t>
            </w:r>
          </w:p>
        </w:tc>
      </w:tr>
      <w:tr w:rsidR="00860C34" w14:paraId="07A8E520" w14:textId="77777777" w:rsidTr="00860C34">
        <w:trPr>
          <w:trHeight w:val="357"/>
        </w:trPr>
        <w:tc>
          <w:tcPr>
            <w:tcW w:w="2320" w:type="dxa"/>
            <w:hideMark/>
          </w:tcPr>
          <w:p w14:paraId="7264D5B2" w14:textId="77777777"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E-mail:</w:t>
            </w:r>
          </w:p>
        </w:tc>
        <w:tc>
          <w:tcPr>
            <w:tcW w:w="7319" w:type="dxa"/>
            <w:gridSpan w:val="2"/>
            <w:hideMark/>
          </w:tcPr>
          <w:p w14:paraId="21670148" w14:textId="24DD5808" w:rsidR="00860C34" w:rsidRPr="00860C34" w:rsidRDefault="002B4931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@cvckravare.cz</w:t>
            </w:r>
          </w:p>
        </w:tc>
      </w:tr>
      <w:tr w:rsidR="00860C34" w14:paraId="0089ED3B" w14:textId="77777777" w:rsidTr="00860C34">
        <w:trPr>
          <w:trHeight w:hRule="exact" w:val="220"/>
        </w:trPr>
        <w:tc>
          <w:tcPr>
            <w:tcW w:w="2320" w:type="dxa"/>
          </w:tcPr>
          <w:p w14:paraId="756AB86A" w14:textId="77777777" w:rsidR="00860C34" w:rsidRDefault="00860C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19" w:type="dxa"/>
            <w:gridSpan w:val="2"/>
          </w:tcPr>
          <w:p w14:paraId="1A31B8C4" w14:textId="77777777" w:rsidR="00860C34" w:rsidRDefault="00860C34">
            <w:pPr>
              <w:spacing w:line="276" w:lineRule="auto"/>
              <w:rPr>
                <w:lang w:eastAsia="en-US"/>
              </w:rPr>
            </w:pPr>
          </w:p>
        </w:tc>
      </w:tr>
      <w:tr w:rsidR="00860C34" w14:paraId="378C55C7" w14:textId="77777777" w:rsidTr="00860C34">
        <w:trPr>
          <w:trHeight w:val="357"/>
        </w:trPr>
        <w:tc>
          <w:tcPr>
            <w:tcW w:w="9639" w:type="dxa"/>
            <w:gridSpan w:val="3"/>
            <w:hideMark/>
          </w:tcPr>
          <w:p w14:paraId="465EA27C" w14:textId="77777777"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dále také jen „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příjemce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“</w:t>
            </w:r>
          </w:p>
        </w:tc>
      </w:tr>
    </w:tbl>
    <w:p w14:paraId="1DC3735C" w14:textId="77777777" w:rsidR="00860C34" w:rsidRDefault="00860C34" w:rsidP="00860C34"/>
    <w:p w14:paraId="6E2D4F82" w14:textId="77777777" w:rsidR="00860C34" w:rsidRDefault="00860C34" w:rsidP="00860C34"/>
    <w:p w14:paraId="5B502C2E" w14:textId="77777777" w:rsidR="00860C34" w:rsidRDefault="00860C34" w:rsidP="00860C34">
      <w:pPr>
        <w:sectPr w:rsidR="00860C34">
          <w:pgSz w:w="11906" w:h="16838"/>
          <w:pgMar w:top="567" w:right="1134" w:bottom="720" w:left="1134" w:header="709" w:footer="709" w:gutter="0"/>
          <w:cols w:space="708"/>
        </w:sectPr>
      </w:pPr>
    </w:p>
    <w:p w14:paraId="2DBBC797" w14:textId="77777777" w:rsidR="00860C34" w:rsidRDefault="00860C34" w:rsidP="00860C34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II.</w:t>
      </w:r>
    </w:p>
    <w:p w14:paraId="17E4AE65" w14:textId="77777777" w:rsidR="00860C34" w:rsidRDefault="00860C34" w:rsidP="00860C34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14:paraId="3B03178F" w14:textId="77777777" w:rsidR="00860C34" w:rsidRDefault="00860C34" w:rsidP="00860C34">
      <w:pPr>
        <w:numPr>
          <w:ilvl w:val="0"/>
          <w:numId w:val="1"/>
        </w:numPr>
        <w:tabs>
          <w:tab w:val="clear" w:pos="454"/>
          <w:tab w:val="num" w:pos="624"/>
        </w:tabs>
        <w:ind w:left="6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  <w:t>o rozpočtových pravidlech územních rozpočtů, potažm</w:t>
      </w:r>
      <w:r w:rsidR="00196A02">
        <w:rPr>
          <w:rFonts w:ascii="Arial" w:hAnsi="Arial" w:cs="Arial"/>
          <w:sz w:val="20"/>
          <w:szCs w:val="20"/>
        </w:rPr>
        <w:t>o podle § 159 a násl. zákona č. </w:t>
      </w:r>
      <w:r>
        <w:rPr>
          <w:rFonts w:ascii="Arial" w:hAnsi="Arial" w:cs="Arial"/>
          <w:sz w:val="20"/>
          <w:szCs w:val="20"/>
        </w:rPr>
        <w:t xml:space="preserve">500/2004 Sb., správní řád, a nevylučuje-li to její povaha a účel, použijí se na ni v souladu </w:t>
      </w:r>
      <w:r w:rsidR="00A609B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 §</w:t>
      </w:r>
      <w:r w:rsidR="002667B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170 správního řádu přiměřeně ustanovení občanského zákoníku. </w:t>
      </w:r>
    </w:p>
    <w:p w14:paraId="00AB8BA4" w14:textId="77777777" w:rsidR="00860C34" w:rsidRDefault="00860C34" w:rsidP="00860C34">
      <w:pPr>
        <w:numPr>
          <w:ilvl w:val="0"/>
          <w:numId w:val="1"/>
        </w:numPr>
        <w:tabs>
          <w:tab w:val="clear" w:pos="454"/>
          <w:tab w:val="num" w:pos="624"/>
        </w:tabs>
        <w:ind w:left="6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poskytnutá podle této smlouvy je veřejnou finanční podporou dle zákona č. 320/2001 Sb., o finanční kontrole ve veřejné správě a o změně některých zákonů (zákon o finanční kontrole), se všemi právními důsledky s tím spojenými.</w:t>
      </w:r>
    </w:p>
    <w:p w14:paraId="5018B904" w14:textId="77777777" w:rsidR="00860C34" w:rsidRDefault="00860C34" w:rsidP="00860C34">
      <w:pPr>
        <w:numPr>
          <w:ilvl w:val="0"/>
          <w:numId w:val="1"/>
        </w:numPr>
        <w:tabs>
          <w:tab w:val="clear" w:pos="454"/>
          <w:tab w:val="num" w:pos="624"/>
        </w:tabs>
        <w:ind w:left="6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Neoprávněné použití nebo zadržení peněžních prostředků tvořících dotaci je porušením rozpočtové kázně dle § 22 zákona č. 250/2000 Sb., o rozpočtových pravidlech územních rozpočtů, se všemi právními důsledky s tím spojenými.</w:t>
      </w:r>
    </w:p>
    <w:p w14:paraId="5F7EAF43" w14:textId="77777777"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14:paraId="1A16765B" w14:textId="77777777" w:rsidR="00860C34" w:rsidRDefault="00860C34" w:rsidP="00860C34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III.</w:t>
      </w:r>
    </w:p>
    <w:p w14:paraId="6AC752CE" w14:textId="77777777" w:rsidR="00860C34" w:rsidRDefault="00860C34" w:rsidP="00860C34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7BC08931" w14:textId="77777777"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za sjednaných podmínek neinvestiční účelově určenou dotaci z rozpočtu Městské části Malé Hoštice </w:t>
      </w:r>
      <w:r w:rsidR="001963B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tatutárního města Opavy a příjemce se zavazuje dotaci přijmout, užít ji v souladu s jejím účelovým určením a splnit další povinnosti stanovené touto smlouvou. </w:t>
      </w:r>
    </w:p>
    <w:p w14:paraId="245C0D6C" w14:textId="77777777"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14:paraId="7A7B9C02" w14:textId="77777777" w:rsidR="00860C34" w:rsidRDefault="00860C34" w:rsidP="00860C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IV.</w:t>
      </w:r>
    </w:p>
    <w:p w14:paraId="731CE645" w14:textId="77777777"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14:paraId="36BAD47C" w14:textId="77777777" w:rsidR="00860C34" w:rsidRPr="00F14330" w:rsidRDefault="00860C34" w:rsidP="00860C3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>
        <w:rPr>
          <w:rFonts w:ascii="Arial" w:hAnsi="Arial" w:cs="Arial"/>
          <w:bCs/>
          <w:sz w:val="20"/>
          <w:szCs w:val="20"/>
        </w:rPr>
        <w:t>činí</w:t>
      </w:r>
      <w:r w:rsidR="00B72414">
        <w:rPr>
          <w:rFonts w:ascii="Arial" w:hAnsi="Arial" w:cs="Arial"/>
          <w:bCs/>
          <w:sz w:val="20"/>
          <w:szCs w:val="20"/>
        </w:rPr>
        <w:t xml:space="preserve"> </w:t>
      </w:r>
      <w:r w:rsidR="009077C8" w:rsidRPr="003C69E0">
        <w:rPr>
          <w:rFonts w:ascii="Arial" w:hAnsi="Arial" w:cs="Arial"/>
          <w:b/>
          <w:bCs/>
          <w:sz w:val="20"/>
          <w:szCs w:val="20"/>
        </w:rPr>
        <w:t>24 000</w:t>
      </w:r>
      <w:r w:rsidR="00160EA6">
        <w:rPr>
          <w:rFonts w:ascii="Arial" w:hAnsi="Arial" w:cs="Arial"/>
          <w:b/>
          <w:bCs/>
          <w:sz w:val="20"/>
          <w:szCs w:val="20"/>
        </w:rPr>
        <w:t xml:space="preserve">,- </w:t>
      </w:r>
      <w:r w:rsidR="00DA344A">
        <w:rPr>
          <w:rFonts w:ascii="Arial" w:hAnsi="Arial" w:cs="Arial"/>
          <w:b/>
          <w:bCs/>
          <w:sz w:val="20"/>
          <w:szCs w:val="20"/>
        </w:rPr>
        <w:t>Kč</w:t>
      </w:r>
      <w:r w:rsidR="00DA344A" w:rsidRPr="00750E84">
        <w:rPr>
          <w:rFonts w:ascii="Arial" w:hAnsi="Arial" w:cs="Arial"/>
          <w:bCs/>
          <w:sz w:val="20"/>
          <w:szCs w:val="20"/>
        </w:rPr>
        <w:t>.</w:t>
      </w:r>
      <w:r w:rsidR="00DA344A">
        <w:rPr>
          <w:rFonts w:ascii="Arial" w:hAnsi="Arial" w:cs="Arial"/>
          <w:b/>
          <w:bCs/>
          <w:sz w:val="20"/>
          <w:szCs w:val="20"/>
        </w:rPr>
        <w:t xml:space="preserve"> </w:t>
      </w:r>
      <w:r w:rsidRPr="00F14330">
        <w:rPr>
          <w:rFonts w:ascii="Arial" w:hAnsi="Arial" w:cs="Arial"/>
          <w:b/>
          <w:sz w:val="20"/>
          <w:szCs w:val="20"/>
        </w:rPr>
        <w:t xml:space="preserve"> </w:t>
      </w:r>
    </w:p>
    <w:p w14:paraId="387676C8" w14:textId="77777777"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14:paraId="33B7B96A" w14:textId="77777777"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</w:p>
    <w:p w14:paraId="2A50DA6C" w14:textId="77777777"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14:paraId="7AD81C93" w14:textId="33DC2E57" w:rsidR="00860C34" w:rsidRDefault="00860C34" w:rsidP="00860C3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</w:t>
      </w:r>
      <w:r w:rsidR="00E83EC7">
        <w:rPr>
          <w:rFonts w:ascii="Arial" w:hAnsi="Arial" w:cs="Arial"/>
          <w:sz w:val="20"/>
          <w:szCs w:val="20"/>
        </w:rPr>
        <w:t>en dotaci použít výhradně k těm</w:t>
      </w:r>
      <w:r>
        <w:rPr>
          <w:rFonts w:ascii="Arial" w:hAnsi="Arial" w:cs="Arial"/>
          <w:sz w:val="20"/>
          <w:szCs w:val="20"/>
        </w:rPr>
        <w:t>to účel</w:t>
      </w:r>
      <w:r w:rsidR="00E83EC7">
        <w:rPr>
          <w:rFonts w:ascii="Arial" w:hAnsi="Arial" w:cs="Arial"/>
          <w:sz w:val="20"/>
          <w:szCs w:val="20"/>
        </w:rPr>
        <w:t>ům</w:t>
      </w:r>
      <w:r>
        <w:rPr>
          <w:rFonts w:ascii="Arial" w:hAnsi="Arial" w:cs="Arial"/>
          <w:sz w:val="20"/>
          <w:szCs w:val="20"/>
        </w:rPr>
        <w:t xml:space="preserve">: </w:t>
      </w:r>
      <w:r w:rsidR="00F14330">
        <w:rPr>
          <w:rFonts w:ascii="Arial" w:hAnsi="Arial" w:cs="Arial"/>
          <w:b/>
          <w:color w:val="000000" w:themeColor="text1"/>
          <w:sz w:val="20"/>
          <w:szCs w:val="20"/>
        </w:rPr>
        <w:t xml:space="preserve">na </w:t>
      </w:r>
      <w:r w:rsidR="00506FE4">
        <w:rPr>
          <w:rFonts w:ascii="Arial" w:hAnsi="Arial" w:cs="Arial"/>
          <w:b/>
          <w:color w:val="000000" w:themeColor="text1"/>
          <w:sz w:val="20"/>
          <w:szCs w:val="20"/>
        </w:rPr>
        <w:t xml:space="preserve">úhradu nákladů spojených s konáním </w:t>
      </w:r>
      <w:r w:rsidR="00F14330">
        <w:rPr>
          <w:rFonts w:ascii="Arial" w:hAnsi="Arial" w:cs="Arial"/>
          <w:b/>
          <w:color w:val="000000" w:themeColor="text1"/>
          <w:sz w:val="20"/>
          <w:szCs w:val="20"/>
        </w:rPr>
        <w:t>příměstsk</w:t>
      </w:r>
      <w:r w:rsidR="00506FE4">
        <w:rPr>
          <w:rFonts w:ascii="Arial" w:hAnsi="Arial" w:cs="Arial"/>
          <w:b/>
          <w:color w:val="000000" w:themeColor="text1"/>
          <w:sz w:val="20"/>
          <w:szCs w:val="20"/>
        </w:rPr>
        <w:t>ého</w:t>
      </w:r>
      <w:r w:rsidR="00F14330">
        <w:rPr>
          <w:rFonts w:ascii="Arial" w:hAnsi="Arial" w:cs="Arial"/>
          <w:b/>
          <w:color w:val="000000" w:themeColor="text1"/>
          <w:sz w:val="20"/>
          <w:szCs w:val="20"/>
        </w:rPr>
        <w:t xml:space="preserve"> tábor</w:t>
      </w:r>
      <w:r w:rsidR="00506FE4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F14330">
        <w:rPr>
          <w:rFonts w:ascii="Arial" w:hAnsi="Arial" w:cs="Arial"/>
          <w:b/>
          <w:color w:val="000000" w:themeColor="text1"/>
          <w:sz w:val="20"/>
          <w:szCs w:val="20"/>
        </w:rPr>
        <w:t xml:space="preserve"> v Malých Hošticích</w:t>
      </w:r>
      <w:r w:rsidR="001A26AE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="00F14330">
        <w:rPr>
          <w:rFonts w:ascii="Arial" w:hAnsi="Arial" w:cs="Arial"/>
          <w:b/>
          <w:color w:val="000000" w:themeColor="text1"/>
          <w:sz w:val="20"/>
          <w:szCs w:val="20"/>
        </w:rPr>
        <w:t xml:space="preserve">který se bude konat od </w:t>
      </w:r>
      <w:r w:rsidR="001A26AE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466F05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F14330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B72414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F14330">
        <w:rPr>
          <w:rFonts w:ascii="Arial" w:hAnsi="Arial" w:cs="Arial"/>
          <w:b/>
          <w:color w:val="000000" w:themeColor="text1"/>
          <w:sz w:val="20"/>
          <w:szCs w:val="20"/>
        </w:rPr>
        <w:t>. 20</w:t>
      </w:r>
      <w:r w:rsidR="001A26AE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466F05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F14330">
        <w:rPr>
          <w:rFonts w:ascii="Arial" w:hAnsi="Arial" w:cs="Arial"/>
          <w:b/>
          <w:color w:val="000000" w:themeColor="text1"/>
          <w:sz w:val="20"/>
          <w:szCs w:val="20"/>
        </w:rPr>
        <w:t xml:space="preserve"> do </w:t>
      </w:r>
      <w:r w:rsidR="00466F05">
        <w:rPr>
          <w:rFonts w:ascii="Arial" w:hAnsi="Arial" w:cs="Arial"/>
          <w:b/>
          <w:color w:val="000000" w:themeColor="text1"/>
          <w:sz w:val="20"/>
          <w:szCs w:val="20"/>
        </w:rPr>
        <w:t>29</w:t>
      </w:r>
      <w:r w:rsidR="00F14330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1A26AE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F14330">
        <w:rPr>
          <w:rFonts w:ascii="Arial" w:hAnsi="Arial" w:cs="Arial"/>
          <w:b/>
          <w:color w:val="000000" w:themeColor="text1"/>
          <w:sz w:val="20"/>
          <w:szCs w:val="20"/>
        </w:rPr>
        <w:t>. 20</w:t>
      </w:r>
      <w:r w:rsidR="001A26AE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466F05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DA344A">
        <w:rPr>
          <w:rFonts w:ascii="Arial" w:hAnsi="Arial" w:cs="Arial"/>
          <w:b/>
          <w:color w:val="000000" w:themeColor="text1"/>
          <w:sz w:val="20"/>
          <w:szCs w:val="20"/>
        </w:rPr>
        <w:t xml:space="preserve">, s tím, že maximální částka uznatelných nákladů, na jejichž úhradu lze dotaci použít, odpovídá součinu peněžní částky 500,- Kč a počtu dětí s trvalým pobytem na území městské části Malé Hoštice </w:t>
      </w:r>
      <w:r w:rsidR="001963BA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="00DA344A">
        <w:rPr>
          <w:rFonts w:ascii="Arial" w:hAnsi="Arial" w:cs="Arial"/>
          <w:b/>
          <w:color w:val="000000" w:themeColor="text1"/>
          <w:sz w:val="20"/>
          <w:szCs w:val="20"/>
        </w:rPr>
        <w:t xml:space="preserve">tatutárního města Opavy, které se daného příměstského tábora </w:t>
      </w:r>
      <w:r w:rsidR="0006148A">
        <w:rPr>
          <w:rFonts w:ascii="Arial" w:hAnsi="Arial" w:cs="Arial"/>
          <w:b/>
          <w:color w:val="000000" w:themeColor="text1"/>
          <w:sz w:val="20"/>
          <w:szCs w:val="20"/>
        </w:rPr>
        <w:t xml:space="preserve">skutečně </w:t>
      </w:r>
      <w:r w:rsidR="00DA344A">
        <w:rPr>
          <w:rFonts w:ascii="Arial" w:hAnsi="Arial" w:cs="Arial"/>
          <w:b/>
          <w:color w:val="000000" w:themeColor="text1"/>
          <w:sz w:val="20"/>
          <w:szCs w:val="20"/>
        </w:rPr>
        <w:t xml:space="preserve">zúčastní, </w:t>
      </w:r>
      <w:r w:rsidR="00324592">
        <w:rPr>
          <w:rFonts w:ascii="Arial" w:hAnsi="Arial" w:cs="Arial"/>
          <w:b/>
          <w:color w:val="000000" w:themeColor="text1"/>
          <w:sz w:val="20"/>
          <w:szCs w:val="20"/>
        </w:rPr>
        <w:t>maximálně však počtu 4</w:t>
      </w:r>
      <w:r w:rsidR="009077C8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324592">
        <w:rPr>
          <w:rFonts w:ascii="Arial" w:hAnsi="Arial" w:cs="Arial"/>
          <w:b/>
          <w:color w:val="000000" w:themeColor="text1"/>
          <w:sz w:val="20"/>
          <w:szCs w:val="20"/>
        </w:rPr>
        <w:t xml:space="preserve"> dětí</w:t>
      </w:r>
      <w:r w:rsidR="0026629C">
        <w:rPr>
          <w:rFonts w:ascii="Arial" w:hAnsi="Arial" w:cs="Arial"/>
          <w:b/>
          <w:color w:val="000000" w:themeColor="text1"/>
          <w:sz w:val="20"/>
          <w:szCs w:val="20"/>
        </w:rPr>
        <w:t xml:space="preserve"> (t</w:t>
      </w:r>
      <w:r w:rsidR="00227C18">
        <w:rPr>
          <w:rFonts w:ascii="Arial" w:hAnsi="Arial" w:cs="Arial"/>
          <w:b/>
          <w:color w:val="000000" w:themeColor="text1"/>
          <w:sz w:val="20"/>
          <w:szCs w:val="20"/>
        </w:rPr>
        <w:t xml:space="preserve">o </w:t>
      </w:r>
      <w:r w:rsidR="001D5EC8">
        <w:rPr>
          <w:rFonts w:ascii="Arial" w:hAnsi="Arial" w:cs="Arial"/>
          <w:b/>
          <w:color w:val="000000" w:themeColor="text1"/>
          <w:sz w:val="20"/>
          <w:szCs w:val="20"/>
        </w:rPr>
        <w:t>zn</w:t>
      </w:r>
      <w:r w:rsidR="00227C18">
        <w:rPr>
          <w:rFonts w:ascii="Arial" w:hAnsi="Arial" w:cs="Arial"/>
          <w:b/>
          <w:color w:val="000000" w:themeColor="text1"/>
          <w:sz w:val="20"/>
          <w:szCs w:val="20"/>
        </w:rPr>
        <w:t>amená,</w:t>
      </w:r>
      <w:r w:rsidR="001D5EC8">
        <w:rPr>
          <w:rFonts w:ascii="Arial" w:hAnsi="Arial" w:cs="Arial"/>
          <w:b/>
          <w:color w:val="000000" w:themeColor="text1"/>
          <w:sz w:val="20"/>
          <w:szCs w:val="20"/>
        </w:rPr>
        <w:t xml:space="preserve"> že zúčastní-li se tábora např. 10 dětí s trvalým pobytem na území městské části Malé Hoštice, smí příjemce použít na úhradu uznatelných nákladů </w:t>
      </w:r>
      <w:r w:rsidR="004262BA">
        <w:rPr>
          <w:rFonts w:ascii="Arial" w:hAnsi="Arial" w:cs="Arial"/>
          <w:b/>
          <w:color w:val="000000" w:themeColor="text1"/>
          <w:sz w:val="20"/>
          <w:szCs w:val="20"/>
        </w:rPr>
        <w:t xml:space="preserve">část </w:t>
      </w:r>
      <w:r w:rsidR="001D5EC8">
        <w:rPr>
          <w:rFonts w:ascii="Arial" w:hAnsi="Arial" w:cs="Arial"/>
          <w:b/>
          <w:color w:val="000000" w:themeColor="text1"/>
          <w:sz w:val="20"/>
          <w:szCs w:val="20"/>
        </w:rPr>
        <w:t>dotac</w:t>
      </w:r>
      <w:r w:rsidR="004262BA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="001D5EC8">
        <w:rPr>
          <w:rFonts w:ascii="Arial" w:hAnsi="Arial" w:cs="Arial"/>
          <w:b/>
          <w:color w:val="000000" w:themeColor="text1"/>
          <w:sz w:val="20"/>
          <w:szCs w:val="20"/>
        </w:rPr>
        <w:t xml:space="preserve"> v maximální výši 5.000,- Kč</w:t>
      </w:r>
      <w:r w:rsidR="00B7016E">
        <w:rPr>
          <w:rFonts w:ascii="Arial" w:hAnsi="Arial" w:cs="Arial"/>
          <w:b/>
          <w:color w:val="000000" w:themeColor="text1"/>
          <w:sz w:val="20"/>
          <w:szCs w:val="20"/>
        </w:rPr>
        <w:t xml:space="preserve"> a zbytek dotace je povinen poskytovateli vrátit</w:t>
      </w:r>
      <w:r w:rsidR="005A4135">
        <w:rPr>
          <w:rFonts w:ascii="Arial" w:hAnsi="Arial" w:cs="Arial"/>
          <w:b/>
          <w:color w:val="000000" w:themeColor="text1"/>
          <w:sz w:val="20"/>
          <w:szCs w:val="20"/>
        </w:rPr>
        <w:t>; zúčastní-li se tábora 4</w:t>
      </w:r>
      <w:r w:rsidR="009077C8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5A4135">
        <w:rPr>
          <w:rFonts w:ascii="Arial" w:hAnsi="Arial" w:cs="Arial"/>
          <w:b/>
          <w:color w:val="000000" w:themeColor="text1"/>
          <w:sz w:val="20"/>
          <w:szCs w:val="20"/>
        </w:rPr>
        <w:t xml:space="preserve"> a více dětí s trvalým pobytem na území městské části Malé Hoštice, smí příjemce použít na úhradu uznatelných nákladů celou dotac</w:t>
      </w:r>
      <w:r w:rsidR="000C1F48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="005A4135">
        <w:rPr>
          <w:rFonts w:ascii="Arial" w:hAnsi="Arial" w:cs="Arial"/>
          <w:b/>
          <w:color w:val="000000" w:themeColor="text1"/>
          <w:sz w:val="20"/>
          <w:szCs w:val="20"/>
        </w:rPr>
        <w:t>, tedy částku 2</w:t>
      </w:r>
      <w:r w:rsidR="009077C8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5A4135">
        <w:rPr>
          <w:rFonts w:ascii="Arial" w:hAnsi="Arial" w:cs="Arial"/>
          <w:b/>
          <w:color w:val="000000" w:themeColor="text1"/>
          <w:sz w:val="20"/>
          <w:szCs w:val="20"/>
        </w:rPr>
        <w:t>.000,- Kč</w:t>
      </w:r>
      <w:r w:rsidR="0026629C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="00F14330" w:rsidRPr="00750E84">
        <w:rPr>
          <w:rFonts w:ascii="Arial" w:hAnsi="Arial" w:cs="Arial"/>
          <w:color w:val="000000" w:themeColor="text1"/>
          <w:sz w:val="20"/>
          <w:szCs w:val="20"/>
        </w:rPr>
        <w:t>.</w:t>
      </w:r>
      <w:r w:rsidR="00F1433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4FCD2E36" w14:textId="77777777"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14:paraId="0D729C5F" w14:textId="77777777"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0E59852" w14:textId="77777777"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14:paraId="031130EC" w14:textId="132175CB"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do dne </w:t>
      </w:r>
      <w:r w:rsidR="001A26AE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 xml:space="preserve">. </w:t>
      </w:r>
      <w:r w:rsidR="00FC572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20</w:t>
      </w:r>
      <w:r w:rsidR="001A26AE">
        <w:rPr>
          <w:rFonts w:ascii="Arial" w:hAnsi="Arial" w:cs="Arial"/>
          <w:sz w:val="20"/>
          <w:szCs w:val="20"/>
        </w:rPr>
        <w:t>2</w:t>
      </w:r>
      <w:r w:rsidR="00466F0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a to pouze na úhradu nákladů vzniklých v</w:t>
      </w:r>
      <w:r w:rsidR="009077C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období</w:t>
      </w:r>
      <w:r w:rsidR="009077C8">
        <w:rPr>
          <w:rFonts w:ascii="Arial" w:hAnsi="Arial" w:cs="Arial"/>
          <w:sz w:val="20"/>
          <w:szCs w:val="20"/>
        </w:rPr>
        <w:t xml:space="preserve"> od </w:t>
      </w:r>
      <w:r w:rsidR="00466F05">
        <w:rPr>
          <w:rFonts w:ascii="Arial" w:hAnsi="Arial" w:cs="Arial"/>
          <w:sz w:val="20"/>
          <w:szCs w:val="20"/>
        </w:rPr>
        <w:t>1.</w:t>
      </w:r>
      <w:r w:rsidR="009077C8">
        <w:rPr>
          <w:rFonts w:ascii="Arial" w:hAnsi="Arial" w:cs="Arial"/>
          <w:sz w:val="20"/>
          <w:szCs w:val="20"/>
        </w:rPr>
        <w:t xml:space="preserve"> </w:t>
      </w:r>
      <w:r w:rsidR="002B6EE1">
        <w:rPr>
          <w:rFonts w:ascii="Arial" w:hAnsi="Arial" w:cs="Arial"/>
          <w:sz w:val="20"/>
          <w:szCs w:val="20"/>
        </w:rPr>
        <w:t xml:space="preserve">7. </w:t>
      </w:r>
      <w:r w:rsidR="00025EE6">
        <w:rPr>
          <w:rFonts w:ascii="Arial" w:hAnsi="Arial" w:cs="Arial"/>
          <w:sz w:val="20"/>
          <w:szCs w:val="20"/>
        </w:rPr>
        <w:t>20</w:t>
      </w:r>
      <w:r w:rsidR="001A26AE">
        <w:rPr>
          <w:rFonts w:ascii="Arial" w:hAnsi="Arial" w:cs="Arial"/>
          <w:sz w:val="20"/>
          <w:szCs w:val="20"/>
        </w:rPr>
        <w:t>2</w:t>
      </w:r>
      <w:r w:rsidR="00466F05">
        <w:rPr>
          <w:rFonts w:ascii="Arial" w:hAnsi="Arial" w:cs="Arial"/>
          <w:sz w:val="20"/>
          <w:szCs w:val="20"/>
        </w:rPr>
        <w:t>2</w:t>
      </w:r>
      <w:r w:rsidR="00025EE6">
        <w:rPr>
          <w:rFonts w:ascii="Arial" w:hAnsi="Arial" w:cs="Arial"/>
          <w:sz w:val="20"/>
          <w:szCs w:val="20"/>
        </w:rPr>
        <w:t xml:space="preserve"> – </w:t>
      </w:r>
      <w:r w:rsidR="001A26AE">
        <w:rPr>
          <w:rFonts w:ascii="Arial" w:hAnsi="Arial" w:cs="Arial"/>
          <w:sz w:val="20"/>
          <w:szCs w:val="20"/>
        </w:rPr>
        <w:t>31</w:t>
      </w:r>
      <w:r w:rsidR="00025EE6">
        <w:rPr>
          <w:rFonts w:ascii="Arial" w:hAnsi="Arial" w:cs="Arial"/>
          <w:sz w:val="20"/>
          <w:szCs w:val="20"/>
        </w:rPr>
        <w:t>.</w:t>
      </w:r>
      <w:r w:rsidR="002B6EE1">
        <w:rPr>
          <w:rFonts w:ascii="Arial" w:hAnsi="Arial" w:cs="Arial"/>
          <w:sz w:val="20"/>
          <w:szCs w:val="20"/>
        </w:rPr>
        <w:t xml:space="preserve"> </w:t>
      </w:r>
      <w:r w:rsidR="00FC5727">
        <w:rPr>
          <w:rFonts w:ascii="Arial" w:hAnsi="Arial" w:cs="Arial"/>
          <w:sz w:val="20"/>
          <w:szCs w:val="20"/>
        </w:rPr>
        <w:t>8</w:t>
      </w:r>
      <w:r w:rsidR="00025EE6">
        <w:rPr>
          <w:rFonts w:ascii="Arial" w:hAnsi="Arial" w:cs="Arial"/>
          <w:sz w:val="20"/>
          <w:szCs w:val="20"/>
        </w:rPr>
        <w:t>.</w:t>
      </w:r>
      <w:r w:rsidR="002B6EE1">
        <w:rPr>
          <w:rFonts w:ascii="Arial" w:hAnsi="Arial" w:cs="Arial"/>
          <w:sz w:val="20"/>
          <w:szCs w:val="20"/>
        </w:rPr>
        <w:t xml:space="preserve"> </w:t>
      </w:r>
      <w:r w:rsidR="00025EE6">
        <w:rPr>
          <w:rFonts w:ascii="Arial" w:hAnsi="Arial" w:cs="Arial"/>
          <w:sz w:val="20"/>
          <w:szCs w:val="20"/>
        </w:rPr>
        <w:t>20</w:t>
      </w:r>
      <w:r w:rsidR="001A26AE">
        <w:rPr>
          <w:rFonts w:ascii="Arial" w:hAnsi="Arial" w:cs="Arial"/>
          <w:sz w:val="20"/>
          <w:szCs w:val="20"/>
        </w:rPr>
        <w:t>2</w:t>
      </w:r>
      <w:r w:rsidR="00466F05">
        <w:rPr>
          <w:rFonts w:ascii="Arial" w:hAnsi="Arial" w:cs="Arial"/>
          <w:sz w:val="20"/>
          <w:szCs w:val="20"/>
        </w:rPr>
        <w:t>2</w:t>
      </w:r>
      <w:r w:rsidR="00025EE6">
        <w:rPr>
          <w:rFonts w:ascii="Arial" w:hAnsi="Arial" w:cs="Arial"/>
          <w:sz w:val="20"/>
          <w:szCs w:val="20"/>
        </w:rPr>
        <w:t>.</w:t>
      </w:r>
    </w:p>
    <w:p w14:paraId="458E8AE1" w14:textId="77777777"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14:paraId="0872A11C" w14:textId="77777777" w:rsidR="00860C34" w:rsidRDefault="00860C34" w:rsidP="00860C34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VII.</w:t>
      </w:r>
    </w:p>
    <w:p w14:paraId="309B5F5A" w14:textId="77777777"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14:paraId="53A5D1AA" w14:textId="77777777"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bude poskytnuta bezhotovostním převodem z účtu poskytovatele na účet příjemce uvedený v</w:t>
      </w:r>
      <w:r w:rsidR="00506FE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článku I. této smlouvy, a to do deseti </w:t>
      </w:r>
      <w:r w:rsidR="00506FE4">
        <w:rPr>
          <w:rFonts w:ascii="Arial" w:hAnsi="Arial" w:cs="Arial"/>
          <w:sz w:val="20"/>
          <w:szCs w:val="20"/>
        </w:rPr>
        <w:t xml:space="preserve">pracovních </w:t>
      </w:r>
      <w:r>
        <w:rPr>
          <w:rFonts w:ascii="Arial" w:hAnsi="Arial" w:cs="Arial"/>
          <w:sz w:val="20"/>
          <w:szCs w:val="20"/>
        </w:rPr>
        <w:t>dnů ode dne</w:t>
      </w:r>
      <w:r w:rsidR="00506FE4">
        <w:rPr>
          <w:rFonts w:ascii="Arial" w:hAnsi="Arial" w:cs="Arial"/>
          <w:sz w:val="20"/>
          <w:szCs w:val="20"/>
        </w:rPr>
        <w:t xml:space="preserve"> uveřejnění</w:t>
      </w:r>
      <w:r w:rsidR="0028717F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>smlouvy</w:t>
      </w:r>
      <w:r w:rsidR="00506FE4">
        <w:rPr>
          <w:rFonts w:ascii="Arial" w:hAnsi="Arial" w:cs="Arial"/>
          <w:sz w:val="20"/>
          <w:szCs w:val="20"/>
        </w:rPr>
        <w:t xml:space="preserve"> v registru smluv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B695C06" w14:textId="77777777"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14:paraId="33FC0FEC" w14:textId="77777777"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VIII.</w:t>
      </w:r>
    </w:p>
    <w:p w14:paraId="67FB9DFC" w14:textId="77777777"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NĚKTERÉ DALŠÍ PRÁVA A POVINNOSTI SMLUVNÍCH STRAN</w:t>
      </w:r>
    </w:p>
    <w:p w14:paraId="3AE8B0CD" w14:textId="77777777" w:rsidR="00860C34" w:rsidRDefault="00860C34" w:rsidP="00860C3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je oprávněn dotaci či její část příjemci neposkytnout a tuto smlouvu písemně vypovědět v případě, že existují důvodné pochybnosti o tom, že příjemce použije dotaci řádně ke stanovenému účelu. Příjemce je v takovém případě povinen již poskytnutou dotaci v plné výši vrátit poskytovateli do 1 měsíce ode dne, kdy bude příjemci doručena výpověď této smlouvy, v</w:t>
      </w:r>
      <w:r w:rsidR="00506FE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níž musí být uvedeny důvody výpovědi. Výpovědní doba činí 3 dny a počíná běžet dnem následujícím po dni doručení výpovědi příjemci. Během výpovědní doby poskytovatel není v</w:t>
      </w:r>
      <w:r w:rsidR="00506FE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prodlení s poskytnutím dotace. </w:t>
      </w:r>
    </w:p>
    <w:p w14:paraId="0BD383AA" w14:textId="77777777" w:rsidR="00860C34" w:rsidRDefault="00860C34" w:rsidP="00860C3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využít poskytnutou dotaci hospodárně, účelně a efektivně. </w:t>
      </w:r>
    </w:p>
    <w:p w14:paraId="4C6EC668" w14:textId="77777777" w:rsidR="00860C34" w:rsidRDefault="00860C34" w:rsidP="00860C3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nevyužije veškeré peněžní prostředky tvořící dotaci, je povinen nevyužitou část, je-li vyšší než 50,- Kč, ve lhůtě 15 dnů od zjištění této skutečnosti, nejpozději však do konce </w:t>
      </w:r>
      <w:r>
        <w:rPr>
          <w:rFonts w:ascii="Arial" w:hAnsi="Arial" w:cs="Arial"/>
          <w:sz w:val="20"/>
          <w:szCs w:val="20"/>
        </w:rPr>
        <w:lastRenderedPageBreak/>
        <w:t xml:space="preserve">lhůty pro předložení vyúčtování dotace, vrátit na účet poskytovatele, a to po předchozím odsouhlasení </w:t>
      </w:r>
      <w:r w:rsidR="00506FE4">
        <w:rPr>
          <w:rFonts w:ascii="Arial" w:hAnsi="Arial" w:cs="Arial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 xml:space="preserve">řadu </w:t>
      </w:r>
      <w:r w:rsidR="00506FE4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ěstské části Malé Hoštice, který sdělí příjemci identifikaci vratné platby.  </w:t>
      </w:r>
    </w:p>
    <w:p w14:paraId="50BE5FB8" w14:textId="77777777" w:rsidR="00860C34" w:rsidRDefault="00860C34" w:rsidP="00860C3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 poskytnuté dotace příjemce nesmí hradit tyto náklady (tzv. neuznatelné náklady) a tyto úhrady: </w:t>
      </w:r>
    </w:p>
    <w:p w14:paraId="326AEAD0" w14:textId="77777777" w:rsidR="00860C34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nesouvisející s účelovým určením dotace dle čl. V.</w:t>
      </w:r>
      <w:r w:rsidR="00B02606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4ABF06A7" w14:textId="77777777" w:rsidR="00860C34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výdaje na pořízení nebo technické zhodnocení dlouhodobého hmotného a nehmotného majetku (dlouhodobým hmotným majetkem se rozumí majetek, jehož doba použitelnosti je delší než jeden rok a vstupní cena vyšší než 40.000,00 Kč, dlouhodobým nehmotným majetkem se rozumí majetek, jehož doba použitelnosti  je delší než jeden rok a vstupní cena vyšší než 60.000,00 Kč),</w:t>
      </w:r>
    </w:p>
    <w:p w14:paraId="1D6F0D63" w14:textId="77777777" w:rsidR="00860C34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odpisy majetku a ostatní náklady spadající pod účtovou skupinu </w:t>
      </w:r>
      <w:r w:rsidR="002E76A8"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z w:val="20"/>
          <w:szCs w:val="20"/>
        </w:rPr>
        <w:t>55,</w:t>
      </w:r>
    </w:p>
    <w:p w14:paraId="486144D7" w14:textId="77777777" w:rsidR="00860C34" w:rsidRDefault="00860C34" w:rsidP="00860C34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na reprezentaci, výdaje na alkohol a tabákové výrobky,</w:t>
      </w:r>
    </w:p>
    <w:p w14:paraId="569AB695" w14:textId="77777777" w:rsidR="00860C34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na činnost funkcionářů např. odměny členů statutárních orgánů a dalších orgánů právnických osob, cestovní náhrady apod., vše nad rámec zákona č. 262/2006 Sb., zákoník práce, či plynoucí mimo tento zákon,</w:t>
      </w:r>
    </w:p>
    <w:p w14:paraId="085B611A" w14:textId="77777777" w:rsidR="00860C34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ostatní 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</w:t>
      </w:r>
      <w:r w:rsidR="002E76A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rekreaci apod.),</w:t>
      </w:r>
    </w:p>
    <w:p w14:paraId="34A8D64C" w14:textId="77777777" w:rsidR="00860C34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členské poplatky/příspěvky v institucích/asociacích a jiné náklady spadající pod účtovou skupinu č.</w:t>
      </w:r>
      <w:r w:rsidR="002E76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58,</w:t>
      </w:r>
    </w:p>
    <w:p w14:paraId="4C31EFC2" w14:textId="77777777" w:rsidR="00860C34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4.8. splátky finančních závazků (úvěry, zápůjčky apod.) a leasingové splátky,</w:t>
      </w:r>
    </w:p>
    <w:p w14:paraId="32C7D0A0" w14:textId="77777777" w:rsidR="00860C34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 daně a poplatky – účtová skupina č.</w:t>
      </w:r>
      <w:r w:rsidR="002E76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53 – daň silniční, daň z nabytí nemovitých věcí,  daň z nemovitých věcí, jiné daně a poplatky (tj. daň z příjmů, soudní a správní poplatky, poplatky za znečištění ovzduší, poplatky za televizi a rozhlas apod.),</w:t>
      </w:r>
    </w:p>
    <w:p w14:paraId="369B5A39" w14:textId="77777777" w:rsidR="00860C34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DPH, o jejíž vrácení je možné podle příslušného právního předpisu žádat,</w:t>
      </w:r>
    </w:p>
    <w:p w14:paraId="00E11D38" w14:textId="77777777" w:rsidR="00FF0389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 smluvní pokuty, úroky z prodlení, ostatní pokuty a penále, odpisy nedobytných pohledávek, úroky, kurzové ztráty, dary, manka a škody, bankovní poplatky, náklady za</w:t>
      </w:r>
      <w:r w:rsidR="002E76A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právní služby a zastoupení,</w:t>
      </w:r>
    </w:p>
    <w:p w14:paraId="572A9F05" w14:textId="77777777" w:rsidR="00860C34" w:rsidRDefault="00FF0389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r w:rsidRPr="00BC234C">
        <w:rPr>
          <w:rFonts w:ascii="Arial" w:hAnsi="Arial" w:cs="Arial"/>
          <w:sz w:val="20"/>
          <w:szCs w:val="20"/>
        </w:rPr>
        <w:t>4.12.</w:t>
      </w:r>
      <w:r w:rsidRPr="00F462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BC234C">
        <w:rPr>
          <w:rFonts w:ascii="Arial" w:hAnsi="Arial" w:cs="Arial"/>
          <w:sz w:val="20"/>
          <w:szCs w:val="20"/>
        </w:rPr>
        <w:t>tvorba kapitálového jmění</w:t>
      </w:r>
      <w:r>
        <w:rPr>
          <w:rFonts w:ascii="Arial" w:hAnsi="Arial" w:cs="Arial"/>
          <w:sz w:val="20"/>
          <w:szCs w:val="20"/>
        </w:rPr>
        <w:t>,</w:t>
      </w:r>
      <w:r w:rsidR="00860C34">
        <w:rPr>
          <w:rFonts w:ascii="Arial" w:hAnsi="Arial" w:cs="Arial"/>
          <w:sz w:val="20"/>
          <w:szCs w:val="20"/>
        </w:rPr>
        <w:t xml:space="preserve"> </w:t>
      </w:r>
    </w:p>
    <w:p w14:paraId="19236D12" w14:textId="77777777" w:rsidR="00860C34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FF0389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 nespecifikované výdaje (tj. výdaje, které nelze účetně doložit).</w:t>
      </w:r>
    </w:p>
    <w:p w14:paraId="7F1BF9D7" w14:textId="77777777" w:rsidR="00860C34" w:rsidRDefault="00860C34" w:rsidP="00860C34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Dokumenty, kterými bude příjemce při vyúčtování dotace prokazovat řádné použití dotace (smlouvy, faktury, pokladní doklady apod.), musí být vystaveny na osobu příjemce. Použije-li příjemce daný doklad rovněž k vyúčtování jakéhokoli jiného peněžního příspěvku přijatého příjemcem z veřejných zdrojů, může takovýto doklad prokazující řádné použití dotace dle této smlouvy použít pouze v rozsahu částky, která není pokryta jiným příspěvkem z veřejných zdrojů (tzn. zásadně nelze tytéž náklady krýt příspěvky z více veřejných zdrojů). </w:t>
      </w:r>
    </w:p>
    <w:p w14:paraId="6F4CB70C" w14:textId="77777777" w:rsidR="00860C34" w:rsidRDefault="00860C34" w:rsidP="00860C34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</w:t>
      </w:r>
      <w:r w:rsidR="00B02606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 xml:space="preserve">které mohou mít vliv na řádné plnění jeho povinností dle této smlouvy, jakož i změnu identifikačních údajů příjemce a jeho statutárních orgánů. Je-li příjemce právnickou osobou, </w:t>
      </w:r>
      <w:r w:rsidR="00B02606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 xml:space="preserve">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</w:t>
      </w:r>
      <w:r w:rsidR="00B02606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a povinnosti příjemce z této smlouvy.</w:t>
      </w:r>
    </w:p>
    <w:p w14:paraId="6D1730A2" w14:textId="77777777" w:rsidR="00860C34" w:rsidRDefault="00860C34" w:rsidP="00860C34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Příjemce je povinen o poskytnutí dotace poskytovatelem vhodným způsobem informovat veřejnost, např. prostřednictvím médií, na internetu, v interních nebo výročních zprávách, během konferencí a seminářů apod. Při této prezentaci, a výhradně pro tento účel, je příjemce oprávněn použít oficiální logo </w:t>
      </w:r>
      <w:r w:rsidR="00B02606">
        <w:rPr>
          <w:rFonts w:ascii="Arial" w:hAnsi="Arial" w:cs="Arial"/>
          <w:iCs/>
          <w:sz w:val="20"/>
          <w:szCs w:val="20"/>
        </w:rPr>
        <w:t>s</w:t>
      </w:r>
      <w:r>
        <w:rPr>
          <w:rFonts w:ascii="Arial" w:hAnsi="Arial" w:cs="Arial"/>
          <w:iCs/>
          <w:sz w:val="20"/>
          <w:szCs w:val="20"/>
        </w:rPr>
        <w:t>tatutárního města Opavy, jehož grafickou podobu poskytovatel příjemci na</w:t>
      </w:r>
      <w:r w:rsidR="002E76A8">
        <w:rPr>
          <w:rFonts w:ascii="Arial" w:hAnsi="Arial" w:cs="Arial"/>
          <w:iCs/>
          <w:sz w:val="20"/>
          <w:szCs w:val="20"/>
        </w:rPr>
        <w:t> </w:t>
      </w:r>
      <w:r>
        <w:rPr>
          <w:rFonts w:ascii="Arial" w:hAnsi="Arial" w:cs="Arial"/>
          <w:iCs/>
          <w:sz w:val="20"/>
          <w:szCs w:val="20"/>
        </w:rPr>
        <w:t xml:space="preserve">jeho žádost poskytne. </w:t>
      </w:r>
    </w:p>
    <w:p w14:paraId="2DB198A2" w14:textId="77777777" w:rsidR="00860C34" w:rsidRDefault="00860C34" w:rsidP="00860C34">
      <w:pPr>
        <w:jc w:val="both"/>
        <w:rPr>
          <w:rFonts w:ascii="Arial" w:hAnsi="Arial" w:cs="Arial"/>
          <w:iCs/>
          <w:sz w:val="20"/>
          <w:szCs w:val="20"/>
        </w:rPr>
      </w:pPr>
    </w:p>
    <w:p w14:paraId="11395A58" w14:textId="77777777" w:rsidR="00860C34" w:rsidRDefault="00860C34" w:rsidP="00860C34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IX.</w:t>
      </w:r>
    </w:p>
    <w:p w14:paraId="604B8D20" w14:textId="77777777"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14:paraId="4D71F671" w14:textId="2C1059BF" w:rsidR="00FF0389" w:rsidRPr="00D50995" w:rsidRDefault="00860C34" w:rsidP="00FF0389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předložit poskytovateli vyúčtování poskytnuté dotace ve lhůtě do </w:t>
      </w:r>
      <w:r w:rsidR="00160EA6">
        <w:rPr>
          <w:rFonts w:ascii="Arial" w:hAnsi="Arial" w:cs="Arial"/>
          <w:sz w:val="20"/>
          <w:szCs w:val="20"/>
        </w:rPr>
        <w:t>30.</w:t>
      </w:r>
      <w:r w:rsidR="002E76A8">
        <w:rPr>
          <w:rFonts w:ascii="Arial" w:hAnsi="Arial" w:cs="Arial"/>
          <w:sz w:val="20"/>
          <w:szCs w:val="20"/>
        </w:rPr>
        <w:t xml:space="preserve"> </w:t>
      </w:r>
      <w:r w:rsidR="00160EA6">
        <w:rPr>
          <w:rFonts w:ascii="Arial" w:hAnsi="Arial" w:cs="Arial"/>
          <w:sz w:val="20"/>
          <w:szCs w:val="20"/>
        </w:rPr>
        <w:t>9</w:t>
      </w:r>
      <w:r w:rsidR="00E83EC7">
        <w:rPr>
          <w:rFonts w:ascii="Arial" w:hAnsi="Arial" w:cs="Arial"/>
          <w:sz w:val="20"/>
          <w:szCs w:val="20"/>
        </w:rPr>
        <w:t>.</w:t>
      </w:r>
      <w:r w:rsidR="002E76A8">
        <w:rPr>
          <w:rFonts w:ascii="Arial" w:hAnsi="Arial" w:cs="Arial"/>
          <w:sz w:val="20"/>
          <w:szCs w:val="20"/>
        </w:rPr>
        <w:t xml:space="preserve"> </w:t>
      </w:r>
      <w:r w:rsidR="00E83EC7">
        <w:rPr>
          <w:rFonts w:ascii="Arial" w:hAnsi="Arial" w:cs="Arial"/>
          <w:sz w:val="20"/>
          <w:szCs w:val="20"/>
        </w:rPr>
        <w:t>20</w:t>
      </w:r>
      <w:r w:rsidR="001A26AE">
        <w:rPr>
          <w:rFonts w:ascii="Arial" w:hAnsi="Arial" w:cs="Arial"/>
          <w:sz w:val="20"/>
          <w:szCs w:val="20"/>
        </w:rPr>
        <w:t>2</w:t>
      </w:r>
      <w:r w:rsidR="00466F05">
        <w:rPr>
          <w:rFonts w:ascii="Arial" w:hAnsi="Arial" w:cs="Arial"/>
          <w:sz w:val="20"/>
          <w:szCs w:val="20"/>
        </w:rPr>
        <w:t>2</w:t>
      </w:r>
      <w:r w:rsidR="00FF0389">
        <w:rPr>
          <w:rFonts w:ascii="Arial" w:hAnsi="Arial" w:cs="Arial"/>
          <w:sz w:val="20"/>
          <w:szCs w:val="20"/>
        </w:rPr>
        <w:t xml:space="preserve"> </w:t>
      </w:r>
      <w:r w:rsidR="00FF0389" w:rsidRPr="00EC7A6D">
        <w:rPr>
          <w:rFonts w:ascii="Arial" w:hAnsi="Arial" w:cs="Arial"/>
          <w:sz w:val="20"/>
          <w:szCs w:val="20"/>
        </w:rPr>
        <w:t>na</w:t>
      </w:r>
      <w:r w:rsidR="00FF0389">
        <w:rPr>
          <w:rFonts w:ascii="Arial" w:hAnsi="Arial" w:cs="Arial"/>
          <w:sz w:val="20"/>
          <w:szCs w:val="20"/>
        </w:rPr>
        <w:t xml:space="preserve"> podatelnu Magistrátu města Opavy, Horní náměstí 382/69, Město, 746 01 Opava,</w:t>
      </w:r>
      <w:r w:rsidR="00FF0389" w:rsidRPr="00955B8F">
        <w:rPr>
          <w:rFonts w:ascii="Arial" w:hAnsi="Arial" w:cs="Arial"/>
          <w:sz w:val="20"/>
          <w:szCs w:val="20"/>
        </w:rPr>
        <w:t xml:space="preserve"> </w:t>
      </w:r>
      <w:r w:rsidR="00FF0389">
        <w:rPr>
          <w:rFonts w:ascii="Arial" w:hAnsi="Arial" w:cs="Arial"/>
          <w:sz w:val="20"/>
          <w:szCs w:val="20"/>
        </w:rPr>
        <w:t xml:space="preserve">přičemž je povinen v termínu do </w:t>
      </w:r>
      <w:r w:rsidR="00FF0389">
        <w:rPr>
          <w:rFonts w:ascii="Arial" w:hAnsi="Arial" w:cs="Arial"/>
          <w:iCs/>
          <w:sz w:val="20"/>
          <w:szCs w:val="20"/>
        </w:rPr>
        <w:t>3</w:t>
      </w:r>
      <w:r w:rsidR="00FF0389" w:rsidRPr="00447507">
        <w:rPr>
          <w:rFonts w:ascii="Arial" w:hAnsi="Arial" w:cs="Arial"/>
          <w:iCs/>
          <w:sz w:val="20"/>
          <w:szCs w:val="20"/>
        </w:rPr>
        <w:t>1.</w:t>
      </w:r>
      <w:r w:rsidR="00FF0389">
        <w:rPr>
          <w:rFonts w:ascii="Arial" w:hAnsi="Arial" w:cs="Arial"/>
          <w:iCs/>
          <w:sz w:val="20"/>
          <w:szCs w:val="20"/>
        </w:rPr>
        <w:t>12</w:t>
      </w:r>
      <w:r w:rsidR="00FF0389" w:rsidRPr="00447507">
        <w:rPr>
          <w:rFonts w:ascii="Arial" w:hAnsi="Arial" w:cs="Arial"/>
          <w:iCs/>
          <w:sz w:val="20"/>
          <w:szCs w:val="20"/>
        </w:rPr>
        <w:t>.20</w:t>
      </w:r>
      <w:r w:rsidR="00FF0389">
        <w:rPr>
          <w:rFonts w:ascii="Arial" w:hAnsi="Arial" w:cs="Arial"/>
          <w:iCs/>
          <w:sz w:val="20"/>
          <w:szCs w:val="20"/>
        </w:rPr>
        <w:t>2</w:t>
      </w:r>
      <w:r w:rsidR="0014360F">
        <w:rPr>
          <w:rFonts w:ascii="Arial" w:hAnsi="Arial" w:cs="Arial"/>
          <w:iCs/>
          <w:sz w:val="20"/>
          <w:szCs w:val="20"/>
        </w:rPr>
        <w:t>2</w:t>
      </w:r>
      <w:r w:rsidR="00FF0389">
        <w:rPr>
          <w:rFonts w:ascii="Arial" w:hAnsi="Arial" w:cs="Arial"/>
          <w:sz w:val="20"/>
          <w:szCs w:val="20"/>
        </w:rPr>
        <w:t xml:space="preserve"> oznámit poskytovateli formou čestného prohlášení, zda dotaci použil v plné výši a v souladu s jejím účelovým určením, nebo zda je v tomto ohledu skutečnost jiná, a případně jaká.</w:t>
      </w:r>
      <w:r w:rsidR="00FF0389" w:rsidRPr="00D50995">
        <w:rPr>
          <w:rFonts w:ascii="Arial" w:hAnsi="Arial" w:cs="Arial"/>
          <w:sz w:val="20"/>
          <w:szCs w:val="20"/>
        </w:rPr>
        <w:t xml:space="preserve">  </w:t>
      </w:r>
    </w:p>
    <w:p w14:paraId="28082385" w14:textId="77777777" w:rsidR="00FF0389" w:rsidRDefault="00FF0389" w:rsidP="00FF0389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Vyúčtováním dotace se rozumí komplexní zpráva příjemce o skutečném použití poskytnuté dotace, která obsahuje přesné určení, na co a kdy byla dotace použita, a jejíž přílohou jsou dokumenty prokazující tvrzení uvedená v této zprávě (např. </w:t>
      </w:r>
      <w:r w:rsidRPr="006F6192">
        <w:rPr>
          <w:rFonts w:ascii="Arial" w:hAnsi="Arial" w:cs="Arial"/>
          <w:sz w:val="20"/>
          <w:szCs w:val="20"/>
        </w:rPr>
        <w:t xml:space="preserve">seznam dokladů nebo obratová předvaha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 xml:space="preserve">s jednoznačnou identifikací dokladů předložených ve vyúčtování, doklady o úhradě, fotokopie </w:t>
      </w:r>
      <w:r w:rsidRPr="006F6192">
        <w:rPr>
          <w:rFonts w:ascii="Arial" w:hAnsi="Arial" w:cs="Arial"/>
          <w:sz w:val="20"/>
          <w:szCs w:val="20"/>
        </w:rPr>
        <w:lastRenderedPageBreak/>
        <w:t xml:space="preserve">dokladů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>s označením položek hrazených z dotace, fotografie či nahrávky apod.)</w:t>
      </w:r>
      <w:r>
        <w:rPr>
          <w:rFonts w:ascii="Arial" w:hAnsi="Arial" w:cs="Arial"/>
          <w:sz w:val="20"/>
          <w:szCs w:val="20"/>
        </w:rPr>
        <w:t xml:space="preserve"> a čestné prohlášení příjemce o pravdivosti, správnosti a úplnosti vyúčtování dotace.</w:t>
      </w:r>
    </w:p>
    <w:p w14:paraId="5B477051" w14:textId="77777777" w:rsidR="00860C34" w:rsidRDefault="00FF0389" w:rsidP="001F0C7A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žádosti poskytovatele o doložení dalších dokumentů v rámci tohoto vyúčtování je příjemce povinen takovéto dokumenty doložit nejpozději ve lhůtě stanovené v této žádosti poskytovatele.</w:t>
      </w:r>
      <w:r w:rsidR="00860C34">
        <w:rPr>
          <w:rFonts w:ascii="Arial" w:hAnsi="Arial" w:cs="Arial"/>
          <w:sz w:val="20"/>
          <w:szCs w:val="20"/>
        </w:rPr>
        <w:t xml:space="preserve">  </w:t>
      </w:r>
    </w:p>
    <w:p w14:paraId="5EACCCCF" w14:textId="77777777" w:rsidR="00590AC9" w:rsidRDefault="00590AC9" w:rsidP="00590AC9">
      <w:pPr>
        <w:jc w:val="both"/>
        <w:rPr>
          <w:rFonts w:ascii="Arial" w:hAnsi="Arial" w:cs="Arial"/>
          <w:sz w:val="20"/>
          <w:szCs w:val="20"/>
        </w:rPr>
      </w:pPr>
    </w:p>
    <w:p w14:paraId="263A04EE" w14:textId="77777777" w:rsidR="00860C34" w:rsidRDefault="00860C34" w:rsidP="00860C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X.</w:t>
      </w:r>
    </w:p>
    <w:p w14:paraId="1ADBEF3C" w14:textId="77777777"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NĚKTERÁ USTANOVENÍ O PORUŠENÍ ROZPOČTOVÉ KÁZNĚ</w:t>
      </w:r>
    </w:p>
    <w:p w14:paraId="0275A34C" w14:textId="77777777" w:rsidR="00860C34" w:rsidRDefault="00860C34" w:rsidP="00860C34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za kterých je dotace poskytována, stanovených touto smlouvou: </w:t>
      </w:r>
    </w:p>
    <w:p w14:paraId="76064D8F" w14:textId="77777777" w:rsidR="00860C34" w:rsidRDefault="00860C34" w:rsidP="00860C34">
      <w:pPr>
        <w:numPr>
          <w:ilvl w:val="2"/>
          <w:numId w:val="5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použít poskytnutou dotaci výhradně ke stanovenému účelu, tzn. použije-li příjemce byť i jen část peněžních prostředků tvořících dotaci k jinému než stanovenému účelu, </w:t>
      </w:r>
    </w:p>
    <w:p w14:paraId="6ADA5492" w14:textId="77777777" w:rsidR="00860C34" w:rsidRDefault="00860C34" w:rsidP="00860C34">
      <w:pPr>
        <w:numPr>
          <w:ilvl w:val="2"/>
          <w:numId w:val="5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 w:rsidR="0063434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úhradu nákladů vzniklých ve stanoveném období,</w:t>
      </w:r>
    </w:p>
    <w:p w14:paraId="54EB4BEA" w14:textId="77777777" w:rsidR="00860C34" w:rsidRDefault="00860C34" w:rsidP="00860C34">
      <w:pPr>
        <w:numPr>
          <w:ilvl w:val="2"/>
          <w:numId w:val="5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využít poskytnutou dotaci hospodárně, účelně a</w:t>
      </w:r>
      <w:r w:rsidR="0063434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efektivně, či poruší-li příjemce svou povinnost stanovenou v článku VIII. odst. 5 této smlouvy, </w:t>
      </w:r>
    </w:p>
    <w:p w14:paraId="61CC38FB" w14:textId="77777777" w:rsidR="00860C34" w:rsidRDefault="00860C34" w:rsidP="00860C34">
      <w:pPr>
        <w:numPr>
          <w:ilvl w:val="2"/>
          <w:numId w:val="5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14:paraId="72B2E161" w14:textId="77777777" w:rsidR="00860C34" w:rsidRDefault="00860C34" w:rsidP="00860C34">
      <w:pPr>
        <w:numPr>
          <w:ilvl w:val="2"/>
          <w:numId w:val="5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nepředloží-li příjemce ve stanovené lhůtě vyúčtování dotace, které bude splňovat náležitosti uvedené v článku IX. této smlouvy. </w:t>
      </w:r>
    </w:p>
    <w:p w14:paraId="537D2B2A" w14:textId="77777777" w:rsidR="00860C34" w:rsidRDefault="00860C34" w:rsidP="00860C34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rozpočtovou kázeň, je povinen provést odvod za porušení rozpočtové kázně do rozpočtu poskytovatele, který odpovídá:</w:t>
      </w:r>
    </w:p>
    <w:p w14:paraId="03EDDDE0" w14:textId="77777777" w:rsidR="00860C34" w:rsidRDefault="00860C34" w:rsidP="00860C34">
      <w:pPr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případech uvedených v odstavcích 1.1., 1.2. a 1.3. </w:t>
      </w:r>
      <w:r w:rsidR="005F4E5E">
        <w:rPr>
          <w:rFonts w:ascii="Arial" w:hAnsi="Arial" w:cs="Arial"/>
          <w:sz w:val="20"/>
          <w:szCs w:val="20"/>
        </w:rPr>
        <w:t>tohoto článku</w:t>
      </w:r>
      <w:r>
        <w:rPr>
          <w:rFonts w:ascii="Arial" w:hAnsi="Arial" w:cs="Arial"/>
          <w:sz w:val="20"/>
          <w:szCs w:val="20"/>
        </w:rPr>
        <w:t xml:space="preserve"> smlouvy výši neoprávněně použitých nebo zadržených peněžních prostředků,</w:t>
      </w:r>
    </w:p>
    <w:p w14:paraId="57659844" w14:textId="77777777" w:rsidR="00860C34" w:rsidRDefault="00860C34" w:rsidP="00860C34">
      <w:pPr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uvedeném v odstavci 1.4. </w:t>
      </w:r>
      <w:r w:rsidR="005F4E5E">
        <w:rPr>
          <w:rFonts w:ascii="Arial" w:hAnsi="Arial" w:cs="Arial"/>
          <w:sz w:val="20"/>
          <w:szCs w:val="20"/>
        </w:rPr>
        <w:t>tohoto článku</w:t>
      </w:r>
      <w:r>
        <w:rPr>
          <w:rFonts w:ascii="Arial" w:hAnsi="Arial" w:cs="Arial"/>
          <w:sz w:val="20"/>
          <w:szCs w:val="20"/>
        </w:rPr>
        <w:t xml:space="preserve"> smlouvy výši 5 % z celkové výše poskytnuté dotace za každé jednotlivé porušení povinnosti, </w:t>
      </w:r>
    </w:p>
    <w:p w14:paraId="6F8F43E3" w14:textId="77777777" w:rsidR="00860C34" w:rsidRDefault="00860C34" w:rsidP="00860C34">
      <w:pPr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uvedeném v odstavci 1.5.</w:t>
      </w:r>
      <w:r w:rsidR="005F4E5E">
        <w:rPr>
          <w:rFonts w:ascii="Arial" w:hAnsi="Arial" w:cs="Arial"/>
          <w:sz w:val="20"/>
          <w:szCs w:val="20"/>
        </w:rPr>
        <w:t xml:space="preserve"> tohoto článku</w:t>
      </w:r>
      <w:r>
        <w:rPr>
          <w:rFonts w:ascii="Arial" w:hAnsi="Arial" w:cs="Arial"/>
          <w:sz w:val="20"/>
          <w:szCs w:val="20"/>
        </w:rPr>
        <w:t xml:space="preserve"> smlouvy výši:</w:t>
      </w:r>
    </w:p>
    <w:p w14:paraId="662C5DD7" w14:textId="77777777" w:rsidR="00860C34" w:rsidRDefault="00860C34" w:rsidP="00860C34">
      <w:pPr>
        <w:numPr>
          <w:ilvl w:val="3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5 % z celkové výše poskytnuté dotace, dostane-li se příjemce do prodlení </w:t>
      </w:r>
      <w:r w:rsidR="009C1A1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s předložením řádného vyúčtování dotace trvajícího 1 den až 7 dnů, </w:t>
      </w:r>
    </w:p>
    <w:p w14:paraId="4F18DD0B" w14:textId="77777777" w:rsidR="00860C34" w:rsidRDefault="00860C34" w:rsidP="00860C34">
      <w:pPr>
        <w:numPr>
          <w:ilvl w:val="3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20 % z celkové výše poskytnuté dotace, dostane-li se příjemce do prodlení </w:t>
      </w:r>
      <w:r>
        <w:rPr>
          <w:rFonts w:ascii="Arial" w:hAnsi="Arial" w:cs="Arial"/>
          <w:sz w:val="20"/>
          <w:szCs w:val="20"/>
        </w:rPr>
        <w:br/>
        <w:t xml:space="preserve">s předložením řádného vyúčtování dotace trvajícího 8 dnů až 30 dnů, </w:t>
      </w:r>
    </w:p>
    <w:p w14:paraId="07E4C3F8" w14:textId="77777777" w:rsidR="00860C34" w:rsidRDefault="00860C34" w:rsidP="00860C34">
      <w:pPr>
        <w:numPr>
          <w:ilvl w:val="3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100 % z celkové výše poskytnuté dotace, dostane-li se příjemce do prodlení s předložením řádného vyúčtování dotace trvajícího 31 dnů a více. </w:t>
      </w:r>
    </w:p>
    <w:p w14:paraId="6E3EB3D1" w14:textId="77777777" w:rsidR="00860C34" w:rsidRDefault="00860C34" w:rsidP="00860C34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76855800" w14:textId="77777777" w:rsidR="00860C34" w:rsidRDefault="00860C34" w:rsidP="00860C34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748DFA99" w14:textId="77777777" w:rsidR="00860C34" w:rsidRDefault="00FF0389" w:rsidP="00860C34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Porušení rozpočtové kázně může mít vliv na posuzování dalších případných žádostí o dotaci.</w:t>
      </w:r>
      <w:r w:rsidR="00860C34">
        <w:rPr>
          <w:rFonts w:ascii="Arial" w:hAnsi="Arial" w:cs="Arial"/>
          <w:sz w:val="20"/>
          <w:szCs w:val="20"/>
        </w:rPr>
        <w:t xml:space="preserve"> </w:t>
      </w:r>
    </w:p>
    <w:p w14:paraId="05D3B081" w14:textId="77777777" w:rsidR="00634349" w:rsidRDefault="00634349" w:rsidP="00860C34">
      <w:pPr>
        <w:ind w:left="340" w:hanging="340"/>
        <w:jc w:val="center"/>
        <w:rPr>
          <w:rFonts w:ascii="Arial" w:hAnsi="Arial" w:cs="Arial"/>
          <w:sz w:val="20"/>
          <w:szCs w:val="20"/>
        </w:rPr>
      </w:pPr>
    </w:p>
    <w:p w14:paraId="2526EE27" w14:textId="77777777" w:rsidR="00860C34" w:rsidRDefault="00860C34" w:rsidP="00860C34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XI.</w:t>
      </w:r>
    </w:p>
    <w:p w14:paraId="618B04DD" w14:textId="77777777"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 DOTACÍ</w:t>
      </w:r>
    </w:p>
    <w:p w14:paraId="2D46830E" w14:textId="77777777" w:rsidR="00860C34" w:rsidRDefault="00860C34" w:rsidP="00860C34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má právo provádět kontrolu dodržení účelovosti poskytnuté dotace, jakož i kontrolu splnění dalších povinností příjemce dle této smlouvy a podmínek, za kterých je dotace poskytována, pověřenými pracovníky Magistrátu města Opavy a </w:t>
      </w:r>
      <w:r w:rsidR="00634349">
        <w:rPr>
          <w:rFonts w:ascii="Arial" w:hAnsi="Arial" w:cs="Arial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 xml:space="preserve">řadu </w:t>
      </w:r>
      <w:r w:rsidR="00634349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ěstské části Malé Hoštice v souladu se zákonem č. 320/2001 Sb., o finanční kontrole ve veřejné správě (zákon o</w:t>
      </w:r>
      <w:r w:rsidR="0063434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finanční kontrole). </w:t>
      </w:r>
    </w:p>
    <w:p w14:paraId="051E71BA" w14:textId="77777777" w:rsidR="00860C34" w:rsidRDefault="00860C34" w:rsidP="00860C34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provedení kontroly umožnit a poskytnout poskytovateli k provedení kontroly maximální součinnost; v této souvislosti se příjemce zavazuje zejména předložit poskytovateli na jeho výzvu veškeré požadované doklady a poskytnout mu veškeré požadované informace. </w:t>
      </w:r>
    </w:p>
    <w:p w14:paraId="7BFDA48A" w14:textId="77777777"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14:paraId="4C9E3645" w14:textId="77777777" w:rsidR="00FF0389" w:rsidRDefault="00FF0389" w:rsidP="00860C34">
      <w:pPr>
        <w:ind w:left="340" w:hanging="340"/>
        <w:jc w:val="center"/>
        <w:rPr>
          <w:rFonts w:ascii="Arial" w:hAnsi="Arial" w:cs="Arial"/>
          <w:sz w:val="20"/>
          <w:szCs w:val="20"/>
        </w:rPr>
      </w:pPr>
    </w:p>
    <w:p w14:paraId="6C94E3E2" w14:textId="77777777" w:rsidR="00FF0389" w:rsidRDefault="00FF0389" w:rsidP="00860C34">
      <w:pPr>
        <w:ind w:left="340" w:hanging="340"/>
        <w:jc w:val="center"/>
        <w:rPr>
          <w:rFonts w:ascii="Arial" w:hAnsi="Arial" w:cs="Arial"/>
          <w:sz w:val="20"/>
          <w:szCs w:val="20"/>
        </w:rPr>
      </w:pPr>
    </w:p>
    <w:p w14:paraId="26F747BE" w14:textId="77777777" w:rsidR="00860C34" w:rsidRDefault="00860C34" w:rsidP="00860C34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XII.</w:t>
      </w:r>
    </w:p>
    <w:p w14:paraId="77881A90" w14:textId="77777777"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3B6FFEA6" w14:textId="77777777" w:rsidR="00860C34" w:rsidRDefault="00860C34" w:rsidP="00860C34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14:paraId="5288F55A" w14:textId="77777777" w:rsidR="00860C34" w:rsidRDefault="00860C34" w:rsidP="00860C34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dvou stejnopisech s platností originálu, z nichž každá smluvní strana obdrží jedno vyhotovení. </w:t>
      </w:r>
    </w:p>
    <w:p w14:paraId="6B396FBC" w14:textId="77777777" w:rsidR="00A863AF" w:rsidRDefault="00A863AF" w:rsidP="00A863AF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863AF">
        <w:rPr>
          <w:rFonts w:ascii="Arial" w:hAnsi="Arial" w:cs="Arial"/>
          <w:sz w:val="20"/>
          <w:szCs w:val="20"/>
        </w:rPr>
        <w:lastRenderedPageBreak/>
        <w:t>Smluvní strany se dohodly, že tato smlouva je uzavřena dnem, kdy ji podepíše poslední ze smluvních stran</w:t>
      </w:r>
      <w:r w:rsidR="005F4E5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nabývá účinnosti dnem uveřejnění v registru smluv.</w:t>
      </w:r>
    </w:p>
    <w:p w14:paraId="15806AAC" w14:textId="77777777" w:rsidR="00EC127D" w:rsidRPr="00EC127D" w:rsidRDefault="00EC127D" w:rsidP="00EC127D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Je-li příjemcem právnická osoba, pak tato právnická osoba, resp. osoba podepisující za ni tuto smlouvu prohlašuje, že byly splněny veškeré podmínky a náležitosti vyžadované právními předpisy, zakladatelským právním jednáním a případnými dalšími vnitřními předpisy této právnické osoby pro řádné a platné uzavření této smlouvy a že osoba podepisující za právnickou osobu tuto smlouvu je oprávněna tak učinit. </w:t>
      </w:r>
    </w:p>
    <w:p w14:paraId="7A890732" w14:textId="77777777" w:rsidR="004C093B" w:rsidRDefault="00A863AF" w:rsidP="00860C34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863AF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</w:t>
      </w:r>
      <w:r w:rsidR="00B02606">
        <w:rPr>
          <w:rFonts w:ascii="Arial" w:hAnsi="Arial" w:cs="Arial"/>
          <w:sz w:val="20"/>
          <w:szCs w:val="20"/>
        </w:rPr>
        <w:br/>
      </w:r>
      <w:r w:rsidRPr="00A863AF">
        <w:rPr>
          <w:rFonts w:ascii="Arial" w:hAnsi="Arial" w:cs="Arial"/>
          <w:sz w:val="20"/>
          <w:szCs w:val="20"/>
        </w:rPr>
        <w:t xml:space="preserve">dle zákona o registru smluv, či nikoli – bude natrvalo uveřejněna v registru smluv, a to v celém rozsahu včetně příslušných metadat, s výjimkou údajů o fyzických osobách, které nejsou smluvními stranami, a kontaktních či doplňujících údajů (číslo účtu, telefonní číslo, e-mailová adresa apod.). Uveřejnění této smlouvy v registru smluv zajistí bez zbytečného odkladu po jejím uzavření </w:t>
      </w:r>
      <w:r w:rsidR="00605B6B">
        <w:rPr>
          <w:rFonts w:ascii="Arial" w:hAnsi="Arial" w:cs="Arial"/>
          <w:sz w:val="20"/>
          <w:szCs w:val="20"/>
        </w:rPr>
        <w:t>s</w:t>
      </w:r>
      <w:r w:rsidRPr="00A863AF">
        <w:rPr>
          <w:rFonts w:ascii="Arial" w:hAnsi="Arial" w:cs="Arial"/>
          <w:sz w:val="20"/>
          <w:szCs w:val="20"/>
        </w:rPr>
        <w:t xml:space="preserve">tatutární město Opava. Nezajistí-li však uveřejnění této smlouvy v registru smluv </w:t>
      </w:r>
      <w:r w:rsidR="00B02606">
        <w:rPr>
          <w:rFonts w:ascii="Arial" w:hAnsi="Arial" w:cs="Arial"/>
          <w:sz w:val="20"/>
          <w:szCs w:val="20"/>
        </w:rPr>
        <w:br/>
      </w:r>
      <w:r w:rsidRPr="00A863AF">
        <w:rPr>
          <w:rFonts w:ascii="Arial" w:hAnsi="Arial" w:cs="Arial"/>
          <w:sz w:val="20"/>
          <w:szCs w:val="20"/>
        </w:rPr>
        <w:t xml:space="preserve">v souladu se zákonem </w:t>
      </w:r>
      <w:r w:rsidR="00605B6B">
        <w:rPr>
          <w:rFonts w:ascii="Arial" w:hAnsi="Arial" w:cs="Arial"/>
          <w:sz w:val="20"/>
          <w:szCs w:val="20"/>
        </w:rPr>
        <w:t>s</w:t>
      </w:r>
      <w:r w:rsidRPr="00A863AF">
        <w:rPr>
          <w:rFonts w:ascii="Arial" w:hAnsi="Arial" w:cs="Arial"/>
          <w:sz w:val="20"/>
          <w:szCs w:val="20"/>
        </w:rPr>
        <w:t xml:space="preserve">tatutární město Opava nejpozději do 15 dnů od jejího uzavření, </w:t>
      </w:r>
      <w:r w:rsidR="00B02606">
        <w:rPr>
          <w:rFonts w:ascii="Arial" w:hAnsi="Arial" w:cs="Arial"/>
          <w:sz w:val="20"/>
          <w:szCs w:val="20"/>
        </w:rPr>
        <w:br/>
      </w:r>
      <w:r w:rsidRPr="00A863AF">
        <w:rPr>
          <w:rFonts w:ascii="Arial" w:hAnsi="Arial" w:cs="Arial"/>
          <w:sz w:val="20"/>
          <w:szCs w:val="20"/>
        </w:rPr>
        <w:t xml:space="preserve">je uveřejnění povinna nejpozději do 30 dnů od uzavření této smlouvy v souladu se zákonem zajistit druhá smluvní strana. Strana uveřejňující smlouvu se zavazuje splnit podmínky pro to, </w:t>
      </w:r>
      <w:r w:rsidR="00B02606">
        <w:rPr>
          <w:rFonts w:ascii="Arial" w:hAnsi="Arial" w:cs="Arial"/>
          <w:sz w:val="20"/>
          <w:szCs w:val="20"/>
        </w:rPr>
        <w:br/>
      </w:r>
      <w:r w:rsidRPr="00A863AF">
        <w:rPr>
          <w:rFonts w:ascii="Arial" w:hAnsi="Arial" w:cs="Arial"/>
          <w:sz w:val="20"/>
          <w:szCs w:val="20"/>
        </w:rPr>
        <w:t>aby správce registru smluv zaslal potvrzení o uveřejnění smlouvy také druhé smluvní straně.</w:t>
      </w:r>
    </w:p>
    <w:p w14:paraId="43F43798" w14:textId="77777777" w:rsidR="0045387F" w:rsidRDefault="00860C34" w:rsidP="0045387F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45387F">
        <w:rPr>
          <w:rFonts w:ascii="Arial" w:hAnsi="Arial" w:cs="Arial"/>
          <w:sz w:val="20"/>
          <w:szCs w:val="20"/>
        </w:rPr>
        <w:t xml:space="preserve">Tato smlouva byla schválena Zastupitelstvem Městské části Malé Hoštice </w:t>
      </w:r>
      <w:r w:rsidR="00B02606" w:rsidRPr="0045387F">
        <w:rPr>
          <w:rFonts w:ascii="Arial" w:hAnsi="Arial" w:cs="Arial"/>
          <w:sz w:val="20"/>
          <w:szCs w:val="20"/>
        </w:rPr>
        <w:t>s</w:t>
      </w:r>
      <w:r w:rsidRPr="0045387F">
        <w:rPr>
          <w:rFonts w:ascii="Arial" w:hAnsi="Arial" w:cs="Arial"/>
          <w:sz w:val="20"/>
          <w:szCs w:val="20"/>
        </w:rPr>
        <w:t xml:space="preserve">tatutárního města Opavy dne </w:t>
      </w:r>
      <w:r w:rsidR="0045387F">
        <w:rPr>
          <w:rFonts w:ascii="Arial" w:hAnsi="Arial" w:cs="Arial"/>
          <w:sz w:val="20"/>
          <w:szCs w:val="20"/>
        </w:rPr>
        <w:t>7. 3. 2022 usnesením č. 3/26/ZMC/22.</w:t>
      </w:r>
    </w:p>
    <w:p w14:paraId="15330AA0" w14:textId="77777777" w:rsidR="00860C34" w:rsidRPr="0045387F" w:rsidRDefault="00860C34" w:rsidP="004140F2">
      <w:pPr>
        <w:ind w:left="454"/>
        <w:jc w:val="both"/>
        <w:rPr>
          <w:rFonts w:ascii="Arial" w:hAnsi="Arial" w:cs="Arial"/>
          <w:sz w:val="20"/>
          <w:szCs w:val="20"/>
        </w:rPr>
      </w:pPr>
    </w:p>
    <w:p w14:paraId="622B55E5" w14:textId="77777777"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14:paraId="338B0DC1" w14:textId="77777777" w:rsidR="00860C34" w:rsidRDefault="00860C34" w:rsidP="00860C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Malých Hošticích dne …………………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34349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V </w:t>
      </w:r>
      <w:r w:rsidR="00B72414">
        <w:rPr>
          <w:rFonts w:ascii="Arial" w:hAnsi="Arial" w:cs="Arial"/>
          <w:sz w:val="20"/>
          <w:szCs w:val="20"/>
        </w:rPr>
        <w:t>Kravařích</w:t>
      </w:r>
      <w:r>
        <w:rPr>
          <w:rFonts w:ascii="Arial" w:hAnsi="Arial" w:cs="Arial"/>
          <w:sz w:val="20"/>
          <w:szCs w:val="20"/>
        </w:rPr>
        <w:t xml:space="preserve"> dne …………………</w:t>
      </w:r>
    </w:p>
    <w:p w14:paraId="789B7D9A" w14:textId="77777777"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14:paraId="002E6AA5" w14:textId="77777777"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211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Za příjemce: </w:t>
      </w:r>
    </w:p>
    <w:p w14:paraId="0FBDEC6C" w14:textId="77777777"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14:paraId="0423B2B9" w14:textId="77777777"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14:paraId="688C09A0" w14:textId="77777777"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14:paraId="5F5A27C8" w14:textId="77777777"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14:paraId="20B4FBD9" w14:textId="77777777"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14:paraId="5A2E85A7" w14:textId="77777777"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_____________________ </w:t>
      </w:r>
    </w:p>
    <w:p w14:paraId="45CA3EFE" w14:textId="794B39EA" w:rsidR="00860C34" w:rsidRDefault="003D37D4" w:rsidP="004140F2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  <w:szCs w:val="20"/>
          <w:lang w:eastAsia="en-US"/>
        </w:rPr>
        <w:t xml:space="preserve"> </w:t>
      </w:r>
      <w:r w:rsidR="002B6EE1" w:rsidRPr="009077C8">
        <w:rPr>
          <w:rFonts w:ascii="Arial" w:hAnsi="Arial"/>
          <w:sz w:val="20"/>
          <w:szCs w:val="20"/>
          <w:lang w:eastAsia="en-US"/>
        </w:rPr>
        <w:t xml:space="preserve">ředitelka </w:t>
      </w:r>
    </w:p>
    <w:p w14:paraId="7ADF829E" w14:textId="77777777"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starostka </w:t>
      </w:r>
      <w:r w:rsidR="00B30331">
        <w:rPr>
          <w:rFonts w:ascii="Arial" w:hAnsi="Arial" w:cs="Arial"/>
          <w:sz w:val="20"/>
          <w:szCs w:val="20"/>
        </w:rPr>
        <w:t>Městské části</w:t>
      </w:r>
      <w:r>
        <w:rPr>
          <w:rFonts w:ascii="Arial" w:hAnsi="Arial" w:cs="Arial"/>
          <w:sz w:val="20"/>
          <w:szCs w:val="20"/>
        </w:rPr>
        <w:t xml:space="preserve"> Malé Hoštice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83EC7">
        <w:rPr>
          <w:rFonts w:ascii="Arial" w:hAnsi="Arial" w:cs="Arial"/>
          <w:sz w:val="20"/>
          <w:szCs w:val="20"/>
        </w:rPr>
        <w:t xml:space="preserve"> </w:t>
      </w:r>
    </w:p>
    <w:p w14:paraId="6BA2DA43" w14:textId="77777777" w:rsidR="00311CDB" w:rsidRDefault="00311CDB" w:rsidP="00750E84">
      <w:pPr>
        <w:jc w:val="both"/>
      </w:pPr>
    </w:p>
    <w:sectPr w:rsidR="00311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E41"/>
    <w:multiLevelType w:val="hybridMultilevel"/>
    <w:tmpl w:val="15B065D4"/>
    <w:lvl w:ilvl="0" w:tplc="A7249EA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C22EC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5" w15:restartNumberingAfterBreak="0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34"/>
    <w:rsid w:val="00025EE6"/>
    <w:rsid w:val="0006148A"/>
    <w:rsid w:val="000B638E"/>
    <w:rsid w:val="000C1F48"/>
    <w:rsid w:val="000F62BB"/>
    <w:rsid w:val="0014360F"/>
    <w:rsid w:val="00160EA6"/>
    <w:rsid w:val="001963BA"/>
    <w:rsid w:val="00196A02"/>
    <w:rsid w:val="001A26AE"/>
    <w:rsid w:val="001D5EC8"/>
    <w:rsid w:val="001F0C7A"/>
    <w:rsid w:val="00227C18"/>
    <w:rsid w:val="0026629C"/>
    <w:rsid w:val="002667BB"/>
    <w:rsid w:val="0028717F"/>
    <w:rsid w:val="002B4931"/>
    <w:rsid w:val="002B6EE1"/>
    <w:rsid w:val="002E76A8"/>
    <w:rsid w:val="00311CDB"/>
    <w:rsid w:val="00321185"/>
    <w:rsid w:val="00324592"/>
    <w:rsid w:val="0035395A"/>
    <w:rsid w:val="003C69E0"/>
    <w:rsid w:val="003D37D4"/>
    <w:rsid w:val="004140F2"/>
    <w:rsid w:val="004262BA"/>
    <w:rsid w:val="00437A44"/>
    <w:rsid w:val="0045387F"/>
    <w:rsid w:val="00466F05"/>
    <w:rsid w:val="00484090"/>
    <w:rsid w:val="004C093B"/>
    <w:rsid w:val="004E441F"/>
    <w:rsid w:val="00506FE4"/>
    <w:rsid w:val="00590AC9"/>
    <w:rsid w:val="005A4135"/>
    <w:rsid w:val="005F4E5E"/>
    <w:rsid w:val="00605B6B"/>
    <w:rsid w:val="00634349"/>
    <w:rsid w:val="00650AD8"/>
    <w:rsid w:val="006D0E60"/>
    <w:rsid w:val="00750E84"/>
    <w:rsid w:val="007C30C8"/>
    <w:rsid w:val="007E1B2F"/>
    <w:rsid w:val="00860C34"/>
    <w:rsid w:val="00873181"/>
    <w:rsid w:val="008D1829"/>
    <w:rsid w:val="009077C8"/>
    <w:rsid w:val="0091058F"/>
    <w:rsid w:val="009C1A19"/>
    <w:rsid w:val="009F3A89"/>
    <w:rsid w:val="00A609BA"/>
    <w:rsid w:val="00A863AF"/>
    <w:rsid w:val="00AC4C83"/>
    <w:rsid w:val="00B02606"/>
    <w:rsid w:val="00B041B5"/>
    <w:rsid w:val="00B30331"/>
    <w:rsid w:val="00B7016E"/>
    <w:rsid w:val="00B72414"/>
    <w:rsid w:val="00BF4C07"/>
    <w:rsid w:val="00C0647D"/>
    <w:rsid w:val="00C30615"/>
    <w:rsid w:val="00C3287B"/>
    <w:rsid w:val="00C6538D"/>
    <w:rsid w:val="00CC441F"/>
    <w:rsid w:val="00D306C6"/>
    <w:rsid w:val="00D60A3E"/>
    <w:rsid w:val="00DA344A"/>
    <w:rsid w:val="00E83EC7"/>
    <w:rsid w:val="00EC008E"/>
    <w:rsid w:val="00EC127D"/>
    <w:rsid w:val="00F04EDE"/>
    <w:rsid w:val="00F06C0B"/>
    <w:rsid w:val="00F14330"/>
    <w:rsid w:val="00F970AA"/>
    <w:rsid w:val="00FC5727"/>
    <w:rsid w:val="00FD5A7A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24F0"/>
  <w15:docId w15:val="{2CD46AC5-6F77-4385-8FF8-562AF99C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0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0C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C3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60C34"/>
    <w:rPr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2667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67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67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6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67B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C69E0"/>
    <w:pPr>
      <w:ind w:left="720"/>
      <w:contextualSpacing/>
    </w:pPr>
  </w:style>
  <w:style w:type="paragraph" w:styleId="Revize">
    <w:name w:val="Revision"/>
    <w:hidden/>
    <w:uiPriority w:val="99"/>
    <w:semiHidden/>
    <w:rsid w:val="00466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7E3CF-5FCF-45F6-B8FA-3663B77C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2081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Miroslava Konečná</cp:lastModifiedBy>
  <cp:revision>8</cp:revision>
  <cp:lastPrinted>2022-01-13T11:07:00Z</cp:lastPrinted>
  <dcterms:created xsi:type="dcterms:W3CDTF">2022-02-04T07:43:00Z</dcterms:created>
  <dcterms:modified xsi:type="dcterms:W3CDTF">2022-03-15T09:34:00Z</dcterms:modified>
</cp:coreProperties>
</file>