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78" behindDoc="0" locked="0" layoutInCell="1" allowOverlap="1">
                <wp:simplePos x="0" y="0"/>
                <wp:positionH relativeFrom="page">
                  <wp:posOffset>4204970</wp:posOffset>
                </wp:positionH>
                <wp:positionV relativeFrom="paragraph">
                  <wp:posOffset>12700</wp:posOffset>
                </wp:positionV>
                <wp:extent cx="1155065" cy="344170"/>
                <wp:wrapSquare wrapText="left"/>
                <wp:docPr id="1" name="Shape 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1.10000000000002pt;margin-top:1.pt;width:90.950000000000003pt;height:27.1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39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9"/>
        <w:keepNext/>
        <w:keepLines/>
        <w:widowControl w:val="0"/>
        <w:shd w:val="clear" w:color="auto" w:fill="auto"/>
        <w:bidi w:val="0"/>
        <w:spacing w:before="0" w:after="1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9"/>
        <w:keepNext/>
        <w:keepLines/>
        <w:widowControl w:val="0"/>
        <w:shd w:val="clear" w:color="auto" w:fill="auto"/>
        <w:bidi w:val="0"/>
        <w:spacing w:before="0" w:after="16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SÍTĚ ELEKTRONICKÝCH KOMUNIKACÍ</w:t>
      </w:r>
      <w:bookmarkEnd w:id="2"/>
      <w:bookmarkEnd w:id="3"/>
    </w:p>
    <w:p>
      <w:pPr>
        <w:pStyle w:val="Style9"/>
        <w:keepNext/>
        <w:keepLines/>
        <w:widowControl w:val="0"/>
        <w:pBdr>
          <w:bottom w:val="single" w:sz="4" w:space="0" w:color="auto"/>
        </w:pBdr>
        <w:shd w:val="clear" w:color="auto" w:fill="auto"/>
        <w:bidi w:val="0"/>
        <w:spacing w:before="0" w:after="66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 20725/19/0044</w:t>
      </w:r>
      <w:bookmarkEnd w:id="4"/>
      <w:bookmarkEnd w:id="5"/>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mezi</w:t>
      </w:r>
    </w:p>
    <w:p>
      <w:pPr>
        <w:pStyle w:val="Style9"/>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CETIN a.s.</w:t>
      </w:r>
      <w:bookmarkEnd w:id="6"/>
      <w:bookmarkEnd w:id="7"/>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a</w:t>
      </w:r>
    </w:p>
    <w:p>
      <w:pPr>
        <w:pStyle w:val="Style11"/>
        <w:keepNext w:val="0"/>
        <w:keepLines w:val="0"/>
        <w:widowControl w:val="0"/>
        <w:shd w:val="clear" w:color="auto" w:fill="auto"/>
        <w:bidi w:val="0"/>
        <w:spacing w:before="0" w:line="240" w:lineRule="auto"/>
        <w:ind w:left="0" w:right="0" w:firstLine="0"/>
        <w:jc w:val="center"/>
        <w:sectPr>
          <w:headerReference w:type="default" r:id="rId5"/>
          <w:footerReference w:type="default" r:id="rId6"/>
          <w:footnotePr>
            <w:pos w:val="pageBottom"/>
            <w:numFmt w:val="decimal"/>
            <w:numRestart w:val="continuous"/>
          </w:footnotePr>
          <w:pgSz w:w="11900" w:h="16840"/>
          <w:pgMar w:top="726" w:left="1371" w:right="1376" w:bottom="894" w:header="0"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40" w:line="240" w:lineRule="auto"/>
        <w:ind w:left="0" w:right="0" w:firstLine="0"/>
        <w:jc w:val="both"/>
        <w:rPr>
          <w:sz w:val="20"/>
          <w:szCs w:val="20"/>
        </w:rPr>
      </w:pPr>
      <w:r>
        <mc:AlternateContent>
          <mc:Choice Requires="wps">
            <w:drawing>
              <wp:anchor distT="0" distB="0" distL="114300" distR="114300" simplePos="0" relativeHeight="125829380" behindDoc="0" locked="0" layoutInCell="1" allowOverlap="1">
                <wp:simplePos x="0" y="0"/>
                <wp:positionH relativeFrom="page">
                  <wp:posOffset>4204970</wp:posOffset>
                </wp:positionH>
                <wp:positionV relativeFrom="paragraph">
                  <wp:posOffset>12700</wp:posOffset>
                </wp:positionV>
                <wp:extent cx="1155065" cy="344170"/>
                <wp:wrapSquare wrapText="left"/>
                <wp:docPr id="7" name="Shape 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3" type="#_x0000_t202" style="position:absolute;margin-left:331.10000000000002pt;margin-top:1.pt;width:90.950000000000003pt;height:27.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56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CETIN a.s.</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Českomoravská 2510/19, Libeň, 190 00 Praha 9</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04084063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CZ04084063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zastoupená na základě pověření Ing. Miroslavem Kotem, supervizorem pro výstavbu sítě bankovní spojení: PPF banka a.s.</w:t>
      </w:r>
    </w:p>
    <w:p>
      <w:pPr>
        <w:pStyle w:val="Style2"/>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74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DIČ: CZ00090450 zastoupená Ing. Radovanem Necidem, ředitelem organizace</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Stavebník</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CETIN a Stavebník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Zákon o elektronických komunikacích</w:t>
      </w:r>
      <w:r>
        <w:rPr>
          <w:color w:val="000000"/>
          <w:spacing w:val="0"/>
          <w:w w:val="100"/>
          <w:position w:val="0"/>
          <w:shd w:val="clear" w:color="auto" w:fill="auto"/>
          <w:lang w:val="cs-CZ" w:eastAsia="cs-CZ" w:bidi="cs-CZ"/>
        </w:rPr>
        <w:t>“) tuto</w:t>
      </w:r>
    </w:p>
    <w:p>
      <w:pPr>
        <w:pStyle w:val="Style2"/>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b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40" w:line="240" w:lineRule="auto"/>
        <w:ind w:left="0" w:right="0" w:firstLine="0"/>
        <w:jc w:val="both"/>
      </w:pPr>
      <w:r>
        <w:rPr>
          <w:b/>
          <w:bCs/>
          <w:color w:val="000000"/>
          <w:spacing w:val="0"/>
          <w:w w:val="100"/>
          <w:position w:val="0"/>
          <w:shd w:val="clear" w:color="auto" w:fill="auto"/>
          <w:lang w:val="cs-CZ" w:eastAsia="cs-CZ" w:bidi="cs-CZ"/>
        </w:rPr>
        <w:t>DEFINICE</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2"/>
        <w:keepNext w:val="0"/>
        <w:keepLines w:val="0"/>
        <w:widowControl w:val="0"/>
        <w:shd w:val="clear" w:color="auto" w:fill="auto"/>
        <w:bidi w:val="0"/>
        <w:spacing w:before="0" w:after="240" w:line="240" w:lineRule="auto"/>
        <w:ind w:left="0" w:right="0" w:firstLine="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Překládky, který je Přílohou č. 1 Smlouvy;</w:t>
      </w:r>
    </w:p>
    <w:p>
      <w:pPr>
        <w:pStyle w:val="Style2"/>
        <w:keepNext w:val="0"/>
        <w:keepLines w:val="0"/>
        <w:widowControl w:val="0"/>
        <w:shd w:val="clear" w:color="auto" w:fill="auto"/>
        <w:bidi w:val="0"/>
        <w:spacing w:before="0" w:after="240" w:line="240"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Arnolec spočívající ve změně trasy komunikačního vedení SEK ve vlastnictví společnosti CETIN, jejíž rozsah je specifikován v CTN;</w:t>
      </w:r>
    </w:p>
    <w:p>
      <w:pPr>
        <w:pStyle w:val="Style2"/>
        <w:keepNext w:val="0"/>
        <w:keepLines w:val="0"/>
        <w:widowControl w:val="0"/>
        <w:shd w:val="clear" w:color="auto" w:fill="auto"/>
        <w:bidi w:val="0"/>
        <w:spacing w:before="0" w:after="240" w:line="240" w:lineRule="auto"/>
        <w:ind w:left="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2"/>
        <w:keepNext w:val="0"/>
        <w:keepLines w:val="0"/>
        <w:widowControl w:val="0"/>
        <w:shd w:val="clear" w:color="auto" w:fill="auto"/>
        <w:bidi w:val="0"/>
        <w:spacing w:before="0" w:after="240" w:line="240" w:lineRule="auto"/>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2"/>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2"/>
          <w:szCs w:val="22"/>
          <w:shd w:val="clear" w:color="auto" w:fill="auto"/>
          <w:lang w:val="cs-CZ" w:eastAsia="cs-CZ" w:bidi="cs-CZ"/>
        </w:rPr>
        <w:t xml:space="preserve">SEK </w:t>
      </w:r>
      <w:r>
        <w:rPr>
          <w:color w:val="000000"/>
          <w:spacing w:val="0"/>
          <w:w w:val="100"/>
          <w:position w:val="0"/>
          <w:sz w:val="22"/>
          <w:szCs w:val="22"/>
          <w:shd w:val="clear" w:color="auto" w:fill="auto"/>
          <w:lang w:val="cs-CZ" w:eastAsia="cs-CZ" w:bidi="cs-CZ"/>
        </w:rPr>
        <w:t xml:space="preserve">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w:t>
      </w:r>
      <w:r>
        <w:rPr>
          <w:color w:val="000000"/>
          <w:spacing w:val="0"/>
          <w:w w:val="100"/>
          <w:position w:val="0"/>
          <w:sz w:val="20"/>
          <w:szCs w:val="20"/>
          <w:shd w:val="clear" w:color="auto" w:fill="auto"/>
          <w:lang w:val="cs-CZ" w:eastAsia="cs-CZ" w:bidi="cs-CZ"/>
        </w:rPr>
        <w:t>Číslo smlouvy CETIN: 20725/19/0044 SAP S/4</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 Registr smluv: ANO</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2"/>
        <w:keepNext w:val="0"/>
        <w:keepLines w:val="0"/>
        <w:widowControl w:val="0"/>
        <w:shd w:val="clear" w:color="auto" w:fill="auto"/>
        <w:bidi w:val="0"/>
        <w:spacing w:before="0" w:after="240" w:line="240"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je „</w:t>
      </w:r>
      <w:r>
        <w:rPr>
          <w:i/>
          <w:iCs/>
          <w:color w:val="000000"/>
          <w:spacing w:val="0"/>
          <w:w w:val="100"/>
          <w:position w:val="0"/>
          <w:shd w:val="clear" w:color="auto" w:fill="auto"/>
          <w:lang w:val="cs-CZ" w:eastAsia="cs-CZ" w:bidi="cs-CZ"/>
        </w:rPr>
        <w:t>Vyjádření o existenci sítě elektronických komunikací společnosti Česká telekomunikační infrastruktura a.s</w:t>
      </w:r>
      <w:r>
        <w:rPr>
          <w:color w:val="000000"/>
          <w:spacing w:val="0"/>
          <w:w w:val="100"/>
          <w:position w:val="0"/>
          <w:shd w:val="clear" w:color="auto" w:fill="auto"/>
          <w:lang w:val="cs-CZ" w:eastAsia="cs-CZ" w:bidi="cs-CZ"/>
        </w:rPr>
        <w:t>.“ ze dne 21.2.2019 vydané pod čj. 550627/19, jehož nedílnou součástí jsou Všeobecné podmínky ochrany SEK společnosti CETIN, které si vyžádal a obdržel Stavebník;</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Zákon o vyvlastnění</w:t>
      </w:r>
      <w:r>
        <w:rPr>
          <w:color w:val="000000"/>
          <w:spacing w:val="0"/>
          <w:w w:val="100"/>
          <w:position w:val="0"/>
          <w:shd w:val="clear" w:color="auto" w:fill="auto"/>
          <w:lang w:val="cs-CZ" w:eastAsia="cs-CZ" w:bidi="cs-CZ"/>
        </w:rPr>
        <w:t>“ je zákon č. 184/2006 Sb., o odnětí nebo omezení vlastnického práva k pozemku nebo ke stavbě, v účinném znění.</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both"/>
      </w:pPr>
      <w:r>
        <w:rPr>
          <w:b/>
          <w:bCs/>
          <w:color w:val="000000"/>
          <w:spacing w:val="0"/>
          <w:w w:val="100"/>
          <w:position w:val="0"/>
          <w:shd w:val="clear" w:color="auto" w:fill="auto"/>
          <w:lang w:val="cs-CZ" w:eastAsia="cs-CZ" w:bidi="cs-CZ"/>
        </w:rPr>
        <w:t>ÚVODNÍ USTANOVENÍ</w:t>
      </w:r>
    </w:p>
    <w:p>
      <w:pPr>
        <w:pStyle w:val="Style2"/>
        <w:keepNext w:val="0"/>
        <w:keepLines w:val="0"/>
        <w:widowControl w:val="0"/>
        <w:numPr>
          <w:ilvl w:val="1"/>
          <w:numId w:val="1"/>
        </w:numPr>
        <w:shd w:val="clear" w:color="auto" w:fill="auto"/>
        <w:tabs>
          <w:tab w:pos="566" w:val="left"/>
        </w:tabs>
        <w:bidi w:val="0"/>
        <w:spacing w:before="0" w:after="240" w:line="240" w:lineRule="auto"/>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Překládka dle Smlouvy je vedena u společnosti CETIN pod označením „</w:t>
      </w:r>
      <w:r>
        <w:rPr>
          <w:b/>
          <w:bCs/>
          <w:color w:val="000000"/>
          <w:spacing w:val="0"/>
          <w:w w:val="100"/>
          <w:position w:val="0"/>
          <w:shd w:val="clear" w:color="auto" w:fill="auto"/>
          <w:lang w:val="cs-CZ" w:eastAsia="cs-CZ" w:bidi="cs-CZ"/>
        </w:rPr>
        <w:t>VPIC Arnolec ZR most ev.č.348-017</w:t>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PŘEKLÁDKA A JEJÍ PODMÍNKY</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2"/>
        <w:keepNext w:val="0"/>
        <w:keepLines w:val="0"/>
        <w:widowControl w:val="0"/>
        <w:numPr>
          <w:ilvl w:val="1"/>
          <w:numId w:val="1"/>
        </w:numPr>
        <w:shd w:val="clear" w:color="auto" w:fill="auto"/>
        <w:tabs>
          <w:tab w:pos="566" w:val="left"/>
        </w:tabs>
        <w:bidi w:val="0"/>
        <w:spacing w:before="0" w:after="120" w:line="240" w:lineRule="auto"/>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2"/>
        <w:keepNext w:val="0"/>
        <w:keepLines w:val="0"/>
        <w:widowControl w:val="0"/>
        <w:numPr>
          <w:ilvl w:val="0"/>
          <w:numId w:val="3"/>
        </w:numPr>
        <w:shd w:val="clear" w:color="auto" w:fill="auto"/>
        <w:tabs>
          <w:tab w:pos="998"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2"/>
        <w:keepNext w:val="0"/>
        <w:keepLines w:val="0"/>
        <w:widowControl w:val="0"/>
        <w:numPr>
          <w:ilvl w:val="0"/>
          <w:numId w:val="3"/>
        </w:numPr>
        <w:shd w:val="clear" w:color="auto" w:fill="auto"/>
        <w:tabs>
          <w:tab w:pos="998"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2"/>
        <w:keepNext w:val="0"/>
        <w:keepLines w:val="0"/>
        <w:widowControl w:val="0"/>
        <w:shd w:val="clear" w:color="auto" w:fill="auto"/>
        <w:bidi w:val="0"/>
        <w:spacing w:before="0" w:after="240" w:line="240" w:lineRule="auto"/>
        <w:ind w:left="0" w:right="0" w:firstLine="580"/>
        <w:jc w:val="left"/>
      </w:pPr>
      <w:r>
        <w:rPr>
          <w:color w:val="000000"/>
          <w:spacing w:val="0"/>
          <w:w w:val="100"/>
          <w:position w:val="0"/>
          <w:shd w:val="clear" w:color="auto" w:fill="auto"/>
          <w:lang w:val="cs-CZ" w:eastAsia="cs-CZ" w:bidi="cs-CZ"/>
        </w:rPr>
        <w:t>(vše dále jen „</w:t>
      </w:r>
      <w:r>
        <w:rPr>
          <w:b/>
          <w:bCs/>
          <w:color w:val="000000"/>
          <w:spacing w:val="0"/>
          <w:w w:val="100"/>
          <w:position w:val="0"/>
          <w:shd w:val="clear" w:color="auto" w:fill="auto"/>
          <w:lang w:val="cs-CZ" w:eastAsia="cs-CZ" w:bidi="cs-CZ"/>
        </w:rPr>
        <w:t>Předpoklady pro realizaci Překládky</w:t>
      </w:r>
      <w:r>
        <w:rPr>
          <w:color w:val="000000"/>
          <w:spacing w:val="0"/>
          <w:w w:val="100"/>
          <w:position w:val="0"/>
          <w:shd w:val="clear" w:color="auto" w:fill="auto"/>
          <w:lang w:val="cs-CZ" w:eastAsia="cs-CZ" w:bidi="cs-CZ"/>
        </w:rPr>
        <w:t>“).</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2"/>
        <w:keepNext w:val="0"/>
        <w:keepLines w:val="0"/>
        <w:widowControl w:val="0"/>
        <w:numPr>
          <w:ilvl w:val="1"/>
          <w:numId w:val="1"/>
        </w:numPr>
        <w:shd w:val="clear" w:color="auto" w:fill="auto"/>
        <w:tabs>
          <w:tab w:pos="566" w:val="left"/>
        </w:tabs>
        <w:bidi w:val="0"/>
        <w:spacing w:before="0" w:after="240" w:line="240" w:lineRule="auto"/>
        <w:ind w:left="0" w:right="0" w:firstLine="0"/>
        <w:jc w:val="both"/>
      </w:pPr>
      <w:r>
        <w:rPr>
          <w:color w:val="000000"/>
          <w:spacing w:val="0"/>
          <w:w w:val="100"/>
          <w:position w:val="0"/>
          <w:shd w:val="clear" w:color="auto" w:fill="auto"/>
          <w:lang w:val="cs-CZ" w:eastAsia="cs-CZ" w:bidi="cs-CZ"/>
        </w:rPr>
        <w:t>Vlastníkem SEK, přeložené na základě Smlouvy, zůstává společnost CETIN.</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2" behindDoc="0" locked="0" layoutInCell="1" allowOverlap="1">
                <wp:simplePos x="0" y="0"/>
                <wp:positionH relativeFrom="page">
                  <wp:posOffset>4204970</wp:posOffset>
                </wp:positionH>
                <wp:positionV relativeFrom="paragraph">
                  <wp:posOffset>12700</wp:posOffset>
                </wp:positionV>
                <wp:extent cx="1155065" cy="344170"/>
                <wp:wrapSquare wrapText="left"/>
                <wp:docPr id="9" name="Shape 9"/>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5" type="#_x0000_t202" style="position:absolute;margin-left:331.10000000000002pt;margin-top:1.pt;width:90.950000000000003pt;height:27.1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ZÁVAZKY SMLUVNÍCH STRAN</w:t>
      </w:r>
    </w:p>
    <w:p>
      <w:pPr>
        <w:pStyle w:val="Style2"/>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Společnost CETIN se zavazuje</w:t>
      </w:r>
    </w:p>
    <w:p>
      <w:pPr>
        <w:pStyle w:val="Style2"/>
        <w:keepNext w:val="0"/>
        <w:keepLines w:val="0"/>
        <w:widowControl w:val="0"/>
        <w:numPr>
          <w:ilvl w:val="0"/>
          <w:numId w:val="5"/>
        </w:numPr>
        <w:shd w:val="clear" w:color="auto" w:fill="auto"/>
        <w:tabs>
          <w:tab w:pos="1007" w:val="left"/>
        </w:tabs>
        <w:bidi w:val="0"/>
        <w:spacing w:before="0" w:after="100" w:line="240" w:lineRule="auto"/>
        <w:ind w:left="0" w:right="0" w:firstLine="580"/>
        <w:jc w:val="left"/>
      </w:pPr>
      <w:r>
        <w:rPr>
          <w:color w:val="000000"/>
          <w:spacing w:val="0"/>
          <w:w w:val="100"/>
          <w:position w:val="0"/>
          <w:shd w:val="clear" w:color="auto" w:fill="auto"/>
          <w:lang w:val="cs-CZ" w:eastAsia="cs-CZ" w:bidi="cs-CZ"/>
        </w:rPr>
        <w:t>před realizací Překládky:</w:t>
      </w:r>
    </w:p>
    <w:p>
      <w:pPr>
        <w:pStyle w:val="Style2"/>
        <w:keepNext w:val="0"/>
        <w:keepLines w:val="0"/>
        <w:widowControl w:val="0"/>
        <w:numPr>
          <w:ilvl w:val="0"/>
          <w:numId w:val="7"/>
        </w:numPr>
        <w:shd w:val="clear" w:color="auto" w:fill="auto"/>
        <w:tabs>
          <w:tab w:pos="1427"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zajistit zpracování CTN;</w:t>
      </w:r>
    </w:p>
    <w:p>
      <w:pPr>
        <w:pStyle w:val="Style2"/>
        <w:keepNext w:val="0"/>
        <w:keepLines w:val="0"/>
        <w:widowControl w:val="0"/>
        <w:numPr>
          <w:ilvl w:val="0"/>
          <w:numId w:val="7"/>
        </w:numPr>
        <w:shd w:val="clear" w:color="auto" w:fill="auto"/>
        <w:tabs>
          <w:tab w:pos="1427" w:val="left"/>
        </w:tabs>
        <w:bidi w:val="0"/>
        <w:spacing w:before="0" w:after="100" w:line="240" w:lineRule="auto"/>
        <w:ind w:left="1440" w:right="0" w:hanging="44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2"/>
        <w:keepNext w:val="0"/>
        <w:keepLines w:val="0"/>
        <w:widowControl w:val="0"/>
        <w:numPr>
          <w:ilvl w:val="0"/>
          <w:numId w:val="5"/>
        </w:numPr>
        <w:shd w:val="clear" w:color="auto" w:fill="auto"/>
        <w:tabs>
          <w:tab w:pos="1007" w:val="left"/>
        </w:tabs>
        <w:bidi w:val="0"/>
        <w:spacing w:before="0" w:after="100" w:line="240" w:lineRule="auto"/>
        <w:ind w:left="0" w:right="0" w:firstLine="580"/>
        <w:jc w:val="left"/>
      </w:pPr>
      <w:r>
        <w:rPr>
          <w:color w:val="000000"/>
          <w:spacing w:val="0"/>
          <w:w w:val="100"/>
          <w:position w:val="0"/>
          <w:shd w:val="clear" w:color="auto" w:fill="auto"/>
          <w:lang w:val="cs-CZ" w:eastAsia="cs-CZ" w:bidi="cs-CZ"/>
        </w:rPr>
        <w:t>po realizaci Překládky:</w:t>
      </w:r>
    </w:p>
    <w:p>
      <w:pPr>
        <w:pStyle w:val="Style2"/>
        <w:keepNext w:val="0"/>
        <w:keepLines w:val="0"/>
        <w:widowControl w:val="0"/>
        <w:shd w:val="clear" w:color="auto" w:fill="auto"/>
        <w:bidi w:val="0"/>
        <w:spacing w:before="0" w:after="0" w:line="240" w:lineRule="auto"/>
        <w:ind w:left="1440" w:right="0" w:hanging="440"/>
        <w:jc w:val="both"/>
      </w:pPr>
      <w:r>
        <w:rPr>
          <w:color w:val="000000"/>
          <w:spacing w:val="0"/>
          <w:w w:val="100"/>
          <w:position w:val="0"/>
          <w:shd w:val="clear" w:color="auto" w:fill="auto"/>
          <w:lang w:val="cs-CZ" w:eastAsia="cs-CZ" w:bidi="cs-CZ"/>
        </w:rPr>
        <w:t>(i) 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2"/>
        <w:keepNext w:val="0"/>
        <w:keepLines w:val="0"/>
        <w:widowControl w:val="0"/>
        <w:shd w:val="clear" w:color="auto" w:fill="auto"/>
        <w:bidi w:val="0"/>
        <w:spacing w:before="0" w:after="0" w:line="240" w:lineRule="auto"/>
        <w:ind w:left="1440" w:right="0" w:hanging="440"/>
        <w:jc w:val="both"/>
      </w:pPr>
      <w:r>
        <w:rPr>
          <w:color w:val="000000"/>
          <w:spacing w:val="0"/>
          <w:w w:val="100"/>
          <w:position w:val="0"/>
          <w:shd w:val="clear" w:color="auto" w:fill="auto"/>
          <w:lang w:val="cs-CZ" w:eastAsia="cs-CZ" w:bidi="cs-CZ"/>
        </w:rPr>
        <w:t>(ii) zajistit vyhotovení geometrického plánu s vyznačením rozsahu služebnosti k Překládkou dotčeným nemovitostem;</w:t>
      </w:r>
    </w:p>
    <w:p>
      <w:pPr>
        <w:pStyle w:val="Style2"/>
        <w:keepNext w:val="0"/>
        <w:keepLines w:val="0"/>
        <w:widowControl w:val="0"/>
        <w:numPr>
          <w:ilvl w:val="0"/>
          <w:numId w:val="7"/>
        </w:numPr>
        <w:shd w:val="clear" w:color="auto" w:fill="auto"/>
        <w:tabs>
          <w:tab w:pos="1433" w:val="left"/>
        </w:tabs>
        <w:bidi w:val="0"/>
        <w:spacing w:before="0" w:after="240" w:line="240" w:lineRule="auto"/>
        <w:ind w:left="1440" w:right="0" w:hanging="44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2"/>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2"/>
        <w:keepNext w:val="0"/>
        <w:keepLines w:val="0"/>
        <w:widowControl w:val="0"/>
        <w:shd w:val="clear" w:color="auto" w:fill="auto"/>
        <w:bidi w:val="0"/>
        <w:spacing w:before="0" w:after="240" w:line="240" w:lineRule="auto"/>
        <w:ind w:left="1440" w:right="0" w:hanging="440"/>
        <w:jc w:val="both"/>
      </w:pPr>
      <w:r>
        <w:rPr>
          <w:color w:val="000000"/>
          <w:spacing w:val="0"/>
          <w:w w:val="100"/>
          <w:position w:val="0"/>
          <w:shd w:val="clear" w:color="auto" w:fill="auto"/>
          <w:lang w:val="cs-CZ" w:eastAsia="cs-CZ" w:bidi="cs-CZ"/>
        </w:rPr>
        <w:t>(i) po splnění Předpokladů pro realizaci Překládky, nejdříve však jeden (1) měsíc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40" w:line="240" w:lineRule="auto"/>
        <w:ind w:left="580" w:right="0" w:firstLine="0"/>
        <w:jc w:val="both"/>
      </w:pPr>
      <w:r>
        <w:rPr>
          <w:color w:val="000000"/>
          <w:spacing w:val="0"/>
          <w:w w:val="100"/>
          <w:position w:val="0"/>
          <w:shd w:val="clear" w:color="auto" w:fill="auto"/>
          <w:lang w:val="cs-CZ" w:eastAsia="cs-CZ" w:bidi="cs-CZ"/>
        </w:rPr>
        <w:t>Stavebník podpisem Smlouvy převádí na společnost CETIN práva a povinnosti z ROZHODNUTÍ vydaného Magistrátem města Jihlavy, odbor dopravy, -o stavebním záměru na stavbu „II/348 Arnolec - most ev. č. 348-017“ č.j. MMJ/OD/78621/2020-ObF ze dne 6.4.2020, pravomocné dne 25.4.2020, (dále jen „</w:t>
      </w:r>
      <w:r>
        <w:rPr>
          <w:b/>
          <w:bCs/>
          <w:color w:val="000000"/>
          <w:spacing w:val="0"/>
          <w:w w:val="100"/>
          <w:position w:val="0"/>
          <w:shd w:val="clear" w:color="auto" w:fill="auto"/>
          <w:lang w:val="cs-CZ" w:eastAsia="cs-CZ" w:bidi="cs-CZ"/>
        </w:rPr>
        <w:t>Rozhodnutí</w:t>
      </w:r>
      <w:r>
        <w:rPr>
          <w:color w:val="000000"/>
          <w:spacing w:val="0"/>
          <w:w w:val="100"/>
          <w:position w:val="0"/>
          <w:shd w:val="clear" w:color="auto" w:fill="auto"/>
          <w:lang w:val="cs-CZ" w:eastAsia="cs-CZ" w:bidi="cs-CZ"/>
        </w:rPr>
        <w:t>“), a to (i) práva k umístění resp. přeložení veřejné komunikační sítě společnosti CETIN za podmínek v Rozhodnutí stanovených, a (ii) práva a povinnosti související, založená stanovisky dotčených orgánů státní správy, vlastníků a správců inženýrských sítí a účastníků řízení, tak jak jsou v Rozhodnutí výslovně uvedeny. Společnost CETIN podpisem Smlouvy převáděná práva přijímá. Rozhodnutí je Přílohou č. 2 Smlouvy.</w:t>
      </w:r>
    </w:p>
    <w:p>
      <w:pPr>
        <w:pStyle w:val="Style2"/>
        <w:keepNext w:val="0"/>
        <w:keepLines w:val="0"/>
        <w:widowControl w:val="0"/>
        <w:numPr>
          <w:ilvl w:val="1"/>
          <w:numId w:val="1"/>
        </w:numPr>
        <w:shd w:val="clear" w:color="auto" w:fill="auto"/>
        <w:tabs>
          <w:tab w:pos="566"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2"/>
        <w:keepNext w:val="0"/>
        <w:keepLines w:val="0"/>
        <w:widowControl w:val="0"/>
        <w:shd w:val="clear" w:color="auto" w:fill="auto"/>
        <w:bidi w:val="0"/>
        <w:spacing w:before="0" w:after="240" w:line="240" w:lineRule="auto"/>
        <w:ind w:left="0" w:right="0" w:firstLine="580"/>
        <w:jc w:val="left"/>
      </w:pPr>
      <w:r>
        <w:rPr>
          <w:color w:val="000000"/>
          <w:spacing w:val="0"/>
          <w:w w:val="100"/>
          <w:position w:val="0"/>
          <w:shd w:val="clear" w:color="auto" w:fill="auto"/>
          <w:lang w:val="cs-CZ" w:eastAsia="cs-CZ" w:bidi="cs-CZ"/>
        </w:rPr>
        <w:t>(a) společnosti CETIN je doručena Kvalifikovaná výzva.</w:t>
      </w:r>
    </w:p>
    <w:p>
      <w:pPr>
        <w:pStyle w:val="Style2"/>
        <w:keepNext w:val="0"/>
        <w:keepLines w:val="0"/>
        <w:widowControl w:val="0"/>
        <w:numPr>
          <w:ilvl w:val="1"/>
          <w:numId w:val="1"/>
        </w:numPr>
        <w:shd w:val="clear" w:color="auto" w:fill="auto"/>
        <w:tabs>
          <w:tab w:pos="566"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4" behindDoc="0" locked="0" layoutInCell="1" allowOverlap="1">
                <wp:simplePos x="0" y="0"/>
                <wp:positionH relativeFrom="page">
                  <wp:posOffset>4204970</wp:posOffset>
                </wp:positionH>
                <wp:positionV relativeFrom="paragraph">
                  <wp:posOffset>12700</wp:posOffset>
                </wp:positionV>
                <wp:extent cx="1155065" cy="344170"/>
                <wp:wrapSquare wrapText="left"/>
                <wp:docPr id="11" name="Shape 1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7" type="#_x0000_t202" style="position:absolute;margin-left:331.10000000000002pt;margin-top:1.pt;width:90.950000000000003pt;height:27.10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after="240" w:line="240" w:lineRule="auto"/>
        <w:ind w:left="580" w:right="0" w:firstLine="0"/>
        <w:jc w:val="both"/>
      </w:pPr>
      <w:r>
        <w:rPr>
          <w:color w:val="000000"/>
          <w:spacing w:val="0"/>
          <w:w w:val="100"/>
          <w:position w:val="0"/>
          <w:shd w:val="clear" w:color="auto" w:fill="auto"/>
          <w:lang w:val="cs-CZ" w:eastAsia="cs-CZ" w:bidi="cs-CZ"/>
        </w:rPr>
        <w:t>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NÁKLADY SPOJENÉ S PŘEKLÁDKOU</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124.282,- Kč </w:t>
      </w:r>
      <w:r>
        <w:rPr>
          <w:color w:val="000000"/>
          <w:spacing w:val="0"/>
          <w:w w:val="100"/>
          <w:position w:val="0"/>
          <w:shd w:val="clear" w:color="auto" w:fill="auto"/>
          <w:lang w:val="cs-CZ" w:eastAsia="cs-CZ" w:bidi="cs-CZ"/>
        </w:rPr>
        <w:t>(slovy: jedno sto dvacet čtyři tisíc dvě stě osmdesát dva korun českých). Specifikace těchto nákladů je uvedena v CTN.</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2"/>
        <w:keepNext w:val="0"/>
        <w:keepLines w:val="0"/>
        <w:widowControl w:val="0"/>
        <w:shd w:val="clear" w:color="auto" w:fill="auto"/>
        <w:bidi w:val="0"/>
        <w:spacing w:before="0" w:after="120" w:line="240" w:lineRule="auto"/>
        <w:ind w:left="0" w:right="0" w:firstLine="580"/>
        <w:jc w:val="left"/>
      </w:pPr>
      <w:r>
        <w:rPr>
          <w:color w:val="000000"/>
          <w:spacing w:val="0"/>
          <w:w w:val="100"/>
          <w:position w:val="0"/>
          <w:shd w:val="clear" w:color="auto" w:fill="auto"/>
          <w:lang w:val="cs-CZ" w:eastAsia="cs-CZ" w:bidi="cs-CZ"/>
        </w:rPr>
        <w:t>Může se jednat zejména, nikoliv však výlučně o:</w:t>
      </w:r>
    </w:p>
    <w:p>
      <w:pPr>
        <w:pStyle w:val="Style2"/>
        <w:keepNext w:val="0"/>
        <w:keepLines w:val="0"/>
        <w:widowControl w:val="0"/>
        <w:shd w:val="clear" w:color="auto" w:fill="auto"/>
        <w:bidi w:val="0"/>
        <w:spacing w:before="0" w:after="0" w:line="240" w:lineRule="auto"/>
        <w:ind w:left="1000" w:right="0" w:hanging="420"/>
        <w:jc w:val="both"/>
      </w:pPr>
      <w:r>
        <w:rPr>
          <w:color w:val="000000"/>
          <w:spacing w:val="0"/>
          <w:w w:val="100"/>
          <w:position w:val="0"/>
          <w:shd w:val="clear" w:color="auto" w:fill="auto"/>
          <w:lang w:val="cs-CZ" w:eastAsia="cs-CZ" w:bidi="cs-CZ"/>
        </w:rPr>
        <w:t>(a) 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2"/>
        <w:keepNext w:val="0"/>
        <w:keepLines w:val="0"/>
        <w:widowControl w:val="0"/>
        <w:shd w:val="clear" w:color="auto" w:fill="auto"/>
        <w:bidi w:val="0"/>
        <w:spacing w:before="0" w:after="0" w:line="240" w:lineRule="auto"/>
        <w:ind w:left="1000" w:right="0" w:hanging="420"/>
        <w:jc w:val="both"/>
      </w:pPr>
      <w:r>
        <w:rPr>
          <w:color w:val="000000"/>
          <w:spacing w:val="0"/>
          <w:w w:val="100"/>
          <w:position w:val="0"/>
          <w:shd w:val="clear" w:color="auto" w:fill="auto"/>
          <w:lang w:val="cs-CZ" w:eastAsia="cs-CZ" w:bidi="cs-CZ"/>
        </w:rPr>
        <w:t>(b) náklady související se zrušením a následným výmazem služebnosti (váznoucí na nemovitostech dotčených původní, překládanou SEK) z katastru nemovitostí,</w:t>
      </w:r>
    </w:p>
    <w:p>
      <w:pPr>
        <w:pStyle w:val="Style2"/>
        <w:keepNext w:val="0"/>
        <w:keepLines w:val="0"/>
        <w:widowControl w:val="0"/>
        <w:numPr>
          <w:ilvl w:val="0"/>
          <w:numId w:val="5"/>
        </w:numPr>
        <w:shd w:val="clear" w:color="auto" w:fill="auto"/>
        <w:tabs>
          <w:tab w:pos="1007"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2"/>
        <w:keepNext w:val="0"/>
        <w:keepLines w:val="0"/>
        <w:widowControl w:val="0"/>
        <w:numPr>
          <w:ilvl w:val="0"/>
          <w:numId w:val="5"/>
        </w:numPr>
        <w:shd w:val="clear" w:color="auto" w:fill="auto"/>
        <w:tabs>
          <w:tab w:pos="1007"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2"/>
        <w:keepNext w:val="0"/>
        <w:keepLines w:val="0"/>
        <w:widowControl w:val="0"/>
        <w:numPr>
          <w:ilvl w:val="0"/>
          <w:numId w:val="5"/>
        </w:numPr>
        <w:shd w:val="clear" w:color="auto" w:fill="auto"/>
        <w:tabs>
          <w:tab w:pos="1007" w:val="left"/>
        </w:tabs>
        <w:bidi w:val="0"/>
        <w:spacing w:before="0" w:after="240" w:line="240"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6" behindDoc="0" locked="0" layoutInCell="1" allowOverlap="1">
                <wp:simplePos x="0" y="0"/>
                <wp:positionH relativeFrom="page">
                  <wp:posOffset>4204970</wp:posOffset>
                </wp:positionH>
                <wp:positionV relativeFrom="paragraph">
                  <wp:posOffset>12700</wp:posOffset>
                </wp:positionV>
                <wp:extent cx="1155065" cy="344170"/>
                <wp:wrapSquare wrapText="left"/>
                <wp:docPr id="13" name="Shape 13"/>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9" type="#_x0000_t202" style="position:absolute;margin-left:331.10000000000002pt;margin-top:1.pt;width:90.950000000000003pt;height:27.100000000000001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0"/>
          <w:numId w:val="5"/>
        </w:numPr>
        <w:shd w:val="clear" w:color="auto" w:fill="auto"/>
        <w:tabs>
          <w:tab w:pos="1013" w:val="left"/>
        </w:tabs>
        <w:bidi w:val="0"/>
        <w:spacing w:before="0" w:after="0" w:line="240" w:lineRule="auto"/>
        <w:ind w:left="0" w:right="0" w:firstLine="560"/>
        <w:jc w:val="left"/>
      </w:pPr>
      <w:r>
        <w:rPr>
          <w:color w:val="000000"/>
          <w:spacing w:val="0"/>
          <w:w w:val="100"/>
          <w:position w:val="0"/>
          <w:shd w:val="clear" w:color="auto" w:fill="auto"/>
          <w:lang w:val="cs-CZ" w:eastAsia="cs-CZ" w:bidi="cs-CZ"/>
        </w:rPr>
        <w:t>náklady na identifikaci parcel,</w:t>
      </w:r>
    </w:p>
    <w:p>
      <w:pPr>
        <w:pStyle w:val="Style2"/>
        <w:keepNext w:val="0"/>
        <w:keepLines w:val="0"/>
        <w:widowControl w:val="0"/>
        <w:numPr>
          <w:ilvl w:val="0"/>
          <w:numId w:val="5"/>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2"/>
        <w:keepNext w:val="0"/>
        <w:keepLines w:val="0"/>
        <w:widowControl w:val="0"/>
        <w:numPr>
          <w:ilvl w:val="0"/>
          <w:numId w:val="5"/>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2"/>
        <w:keepNext w:val="0"/>
        <w:keepLines w:val="0"/>
        <w:widowControl w:val="0"/>
        <w:numPr>
          <w:ilvl w:val="0"/>
          <w:numId w:val="5"/>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2"/>
        <w:keepNext w:val="0"/>
        <w:keepLines w:val="0"/>
        <w:widowControl w:val="0"/>
        <w:numPr>
          <w:ilvl w:val="0"/>
          <w:numId w:val="5"/>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2"/>
        <w:keepNext w:val="0"/>
        <w:keepLines w:val="0"/>
        <w:widowControl w:val="0"/>
        <w:numPr>
          <w:ilvl w:val="0"/>
          <w:numId w:val="5"/>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2"/>
        <w:keepNext w:val="0"/>
        <w:keepLines w:val="0"/>
        <w:widowControl w:val="0"/>
        <w:numPr>
          <w:ilvl w:val="0"/>
          <w:numId w:val="5"/>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2"/>
        <w:keepNext w:val="0"/>
        <w:keepLines w:val="0"/>
        <w:widowControl w:val="0"/>
        <w:numPr>
          <w:ilvl w:val="0"/>
          <w:numId w:val="5"/>
        </w:numPr>
        <w:shd w:val="clear" w:color="auto" w:fill="auto"/>
        <w:tabs>
          <w:tab w:pos="1031" w:val="left"/>
        </w:tabs>
        <w:bidi w:val="0"/>
        <w:spacing w:before="0" w:after="240" w:line="240" w:lineRule="auto"/>
        <w:ind w:left="0" w:right="0" w:firstLine="560"/>
        <w:jc w:val="left"/>
      </w:pPr>
      <w:r>
        <w:rPr>
          <w:color w:val="000000"/>
          <w:spacing w:val="0"/>
          <w:w w:val="100"/>
          <w:position w:val="0"/>
          <w:shd w:val="clear" w:color="auto" w:fill="auto"/>
          <w:lang w:val="cs-CZ" w:eastAsia="cs-CZ" w:bidi="cs-CZ"/>
        </w:rPr>
        <w:t>náklady související se záchranným archeologickým dohledem.</w:t>
      </w:r>
    </w:p>
    <w:p>
      <w:pPr>
        <w:pStyle w:val="Style2"/>
        <w:keepNext w:val="0"/>
        <w:keepLines w:val="0"/>
        <w:widowControl w:val="0"/>
        <w:numPr>
          <w:ilvl w:val="1"/>
          <w:numId w:val="1"/>
        </w:numPr>
        <w:shd w:val="clear" w:color="auto" w:fill="auto"/>
        <w:tabs>
          <w:tab w:pos="566" w:val="left"/>
        </w:tabs>
        <w:bidi w:val="0"/>
        <w:spacing w:before="0" w:after="240" w:line="240" w:lineRule="auto"/>
        <w:ind w:left="560" w:right="0" w:hanging="560"/>
        <w:jc w:val="both"/>
      </w:pPr>
      <w:r>
        <w:rPr>
          <w:color w:val="000000"/>
          <w:spacing w:val="0"/>
          <w:w w:val="100"/>
          <w:position w:val="0"/>
          <w:shd w:val="clear" w:color="auto" w:fill="auto"/>
          <w:lang w:val="cs-CZ" w:eastAsia="cs-CZ" w:bidi="cs-CZ"/>
        </w:rPr>
        <w:t>Výše nákladů na Překládku stanovené na základě CTN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Oznámení o změně výše nákladů</w:t>
      </w:r>
      <w:r>
        <w:rPr>
          <w:color w:val="000000"/>
          <w:spacing w:val="0"/>
          <w:w w:val="100"/>
          <w:position w:val="0"/>
          <w:shd w:val="clear" w:color="auto" w:fill="auto"/>
          <w:lang w:val="cs-CZ" w:eastAsia="cs-CZ" w:bidi="cs-CZ"/>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1"/>
          <w:numId w:val="1"/>
        </w:numPr>
        <w:shd w:val="clear" w:color="auto" w:fill="auto"/>
        <w:tabs>
          <w:tab w:pos="566" w:val="left"/>
        </w:tabs>
        <w:bidi w:val="0"/>
        <w:spacing w:before="0" w:after="100" w:line="240" w:lineRule="auto"/>
        <w:ind w:left="560" w:right="0" w:hanging="56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5.2 a/nebo odst. 5.5 Smlouvy je Stavebník povinen uhradit na základě daňového dokladu (dále jen „Faktura“). Faktura bude společností CETIN vystavena do 15 dnů od ukončení realizace Překládky ve smyslu čl. 4 odst. 4.5 této Smlouvy a Stavebník je povinen uhradit ji ve lhůtě splatnosti.</w:t>
      </w:r>
    </w:p>
    <w:p>
      <w:pPr>
        <w:pStyle w:val="Style2"/>
        <w:keepNext w:val="0"/>
        <w:keepLines w:val="0"/>
        <w:widowControl w:val="0"/>
        <w:numPr>
          <w:ilvl w:val="1"/>
          <w:numId w:val="1"/>
        </w:numPr>
        <w:shd w:val="clear" w:color="auto" w:fill="auto"/>
        <w:tabs>
          <w:tab w:pos="566" w:val="left"/>
        </w:tabs>
        <w:bidi w:val="0"/>
        <w:spacing w:before="0" w:after="240" w:line="240" w:lineRule="auto"/>
        <w:ind w:left="560" w:right="0" w:hanging="56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2"/>
        <w:keepNext w:val="0"/>
        <w:keepLines w:val="0"/>
        <w:widowControl w:val="0"/>
        <w:numPr>
          <w:ilvl w:val="1"/>
          <w:numId w:val="1"/>
        </w:numPr>
        <w:shd w:val="clear" w:color="auto" w:fill="auto"/>
        <w:tabs>
          <w:tab w:pos="566" w:val="left"/>
        </w:tabs>
        <w:bidi w:val="0"/>
        <w:spacing w:before="0" w:after="240" w:line="240" w:lineRule="auto"/>
        <w:ind w:left="560" w:right="0" w:hanging="56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2"/>
        <w:keepNext w:val="0"/>
        <w:keepLines w:val="0"/>
        <w:widowControl w:val="0"/>
        <w:numPr>
          <w:ilvl w:val="1"/>
          <w:numId w:val="1"/>
        </w:numPr>
        <w:shd w:val="clear" w:color="auto" w:fill="auto"/>
        <w:tabs>
          <w:tab w:pos="566" w:val="left"/>
        </w:tabs>
        <w:bidi w:val="0"/>
        <w:spacing w:before="0" w:after="240" w:line="240" w:lineRule="auto"/>
        <w:ind w:left="0" w:right="0" w:firstLine="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2"/>
        <w:keepNext w:val="0"/>
        <w:keepLines w:val="0"/>
        <w:widowControl w:val="0"/>
        <w:numPr>
          <w:ilvl w:val="1"/>
          <w:numId w:val="1"/>
        </w:numPr>
        <w:shd w:val="clear" w:color="auto" w:fill="auto"/>
        <w:tabs>
          <w:tab w:pos="566" w:val="left"/>
        </w:tabs>
        <w:bidi w:val="0"/>
        <w:spacing w:before="0" w:after="240" w:line="240" w:lineRule="auto"/>
        <w:ind w:left="560" w:right="0" w:hanging="56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2"/>
        <w:keepNext w:val="0"/>
        <w:keepLines w:val="0"/>
        <w:widowControl w:val="0"/>
        <w:numPr>
          <w:ilvl w:val="1"/>
          <w:numId w:val="1"/>
        </w:numPr>
        <w:shd w:val="clear" w:color="auto" w:fill="auto"/>
        <w:tabs>
          <w:tab w:pos="566" w:val="left"/>
        </w:tabs>
        <w:bidi w:val="0"/>
        <w:spacing w:before="0" w:after="240" w:line="240" w:lineRule="auto"/>
        <w:ind w:left="560" w:right="0" w:hanging="56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both"/>
      </w:pPr>
      <w:r>
        <w:rPr>
          <w:b/>
          <w:bCs/>
          <w:color w:val="000000"/>
          <w:spacing w:val="0"/>
          <w:w w:val="100"/>
          <w:position w:val="0"/>
          <w:shd w:val="clear" w:color="auto" w:fill="auto"/>
          <w:lang w:val="cs-CZ" w:eastAsia="cs-CZ" w:bidi="cs-CZ"/>
        </w:rPr>
        <w:t>SANKCE</w:t>
      </w:r>
    </w:p>
    <w:p>
      <w:pPr>
        <w:pStyle w:val="Style2"/>
        <w:keepNext w:val="0"/>
        <w:keepLines w:val="0"/>
        <w:widowControl w:val="0"/>
        <w:numPr>
          <w:ilvl w:val="1"/>
          <w:numId w:val="1"/>
        </w:numPr>
        <w:shd w:val="clear" w:color="auto" w:fill="auto"/>
        <w:tabs>
          <w:tab w:pos="566" w:val="left"/>
        </w:tabs>
        <w:bidi w:val="0"/>
        <w:spacing w:before="0" w:after="240" w:line="240" w:lineRule="auto"/>
        <w:ind w:left="560" w:right="0" w:hanging="56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r>
        <w:br w:type="page"/>
      </w:r>
    </w:p>
    <w:p>
      <w:pPr>
        <w:pStyle w:val="Style2"/>
        <w:keepNext w:val="0"/>
        <w:keepLines w:val="0"/>
        <w:widowControl w:val="0"/>
        <w:shd w:val="clear" w:color="auto" w:fill="auto"/>
        <w:bidi w:val="0"/>
        <w:spacing w:before="0" w:after="40" w:line="240" w:lineRule="auto"/>
        <w:ind w:left="0" w:right="0" w:firstLine="0"/>
        <w:jc w:val="left"/>
        <w:rPr>
          <w:sz w:val="20"/>
          <w:szCs w:val="20"/>
        </w:rPr>
      </w:pPr>
      <w:r>
        <mc:AlternateContent>
          <mc:Choice Requires="wps">
            <w:drawing>
              <wp:anchor distT="0" distB="0" distL="114300" distR="114300" simplePos="0" relativeHeight="125829388" behindDoc="0" locked="0" layoutInCell="1" allowOverlap="1">
                <wp:simplePos x="0" y="0"/>
                <wp:positionH relativeFrom="page">
                  <wp:posOffset>4204970</wp:posOffset>
                </wp:positionH>
                <wp:positionV relativeFrom="paragraph">
                  <wp:posOffset>12700</wp:posOffset>
                </wp:positionV>
                <wp:extent cx="1155065" cy="344170"/>
                <wp:wrapSquare wrapText="left"/>
                <wp:docPr id="15" name="Shape 15"/>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1" type="#_x0000_t202" style="position:absolute;margin-left:331.10000000000002pt;margin-top:1.pt;width:90.950000000000003pt;height:27.100000000000001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2"/>
        <w:keepNext w:val="0"/>
        <w:keepLines w:val="0"/>
        <w:widowControl w:val="0"/>
        <w:numPr>
          <w:ilvl w:val="1"/>
          <w:numId w:val="1"/>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KONTAKTNÍ A ODPOVĚDNÉ OSOBY SMLUVNÍCH STRAN</w:t>
      </w:r>
    </w:p>
    <w:p>
      <w:pPr>
        <w:pStyle w:val="Style2"/>
        <w:keepNext w:val="0"/>
        <w:keepLines w:val="0"/>
        <w:widowControl w:val="0"/>
        <w:numPr>
          <w:ilvl w:val="1"/>
          <w:numId w:val="1"/>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společnost CETIN:</w:t>
      </w:r>
    </w:p>
    <w:p>
      <w:pPr>
        <w:pStyle w:val="Style2"/>
        <w:keepNext w:val="0"/>
        <w:keepLines w:val="0"/>
        <w:widowControl w:val="0"/>
        <w:shd w:val="clear" w:color="auto" w:fill="auto"/>
        <w:bidi w:val="0"/>
        <w:spacing w:before="0" w:after="40" w:line="240" w:lineRule="auto"/>
        <w:ind w:left="0" w:right="0" w:firstLine="58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40" w:line="240" w:lineRule="auto"/>
        <w:ind w:left="0" w:right="0" w:firstLine="580"/>
        <w:jc w:val="left"/>
      </w:pPr>
      <w:r>
        <w:rPr>
          <w:color w:val="000000"/>
          <w:spacing w:val="0"/>
          <w:w w:val="100"/>
          <w:position w:val="0"/>
          <w:shd w:val="clear" w:color="auto" w:fill="auto"/>
          <w:lang w:val="cs-CZ" w:eastAsia="cs-CZ" w:bidi="cs-CZ"/>
        </w:rPr>
        <w:t>funkce: specialista pro výstavbu sítě - překládky SEK</w:t>
      </w:r>
    </w:p>
    <w:p>
      <w:pPr>
        <w:pStyle w:val="Style2"/>
        <w:keepNext w:val="0"/>
        <w:keepLines w:val="0"/>
        <w:widowControl w:val="0"/>
        <w:shd w:val="clear" w:color="auto" w:fill="auto"/>
        <w:bidi w:val="0"/>
        <w:spacing w:before="0" w:after="240" w:line="240"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senior specialista pro výstavbu sítě</w:t>
      </w:r>
    </w:p>
    <w:p>
      <w:pPr>
        <w:pStyle w:val="Style2"/>
        <w:keepNext w:val="0"/>
        <w:keepLines w:val="0"/>
        <w:widowControl w:val="0"/>
        <w:shd w:val="clear" w:color="auto" w:fill="auto"/>
        <w:bidi w:val="0"/>
        <w:spacing w:before="0" w:after="240" w:line="240"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numPr>
          <w:ilvl w:val="1"/>
          <w:numId w:val="1"/>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Stavebníka:</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w:t>
      </w:r>
    </w:p>
    <w:p>
      <w:pPr>
        <w:pStyle w:val="Style2"/>
        <w:keepNext w:val="0"/>
        <w:keepLines w:val="0"/>
        <w:widowControl w:val="0"/>
        <w:shd w:val="clear" w:color="auto" w:fill="auto"/>
        <w:bidi w:val="0"/>
        <w:spacing w:before="0" w:after="240" w:line="240"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referent investiční výstavby</w:t>
      </w:r>
    </w:p>
    <w:p>
      <w:pPr>
        <w:pStyle w:val="Style2"/>
        <w:keepNext w:val="0"/>
        <w:keepLines w:val="0"/>
        <w:widowControl w:val="0"/>
        <w:shd w:val="clear" w:color="auto" w:fill="auto"/>
        <w:bidi w:val="0"/>
        <w:spacing w:before="0" w:after="240" w:line="240"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ODSTOUPENÍ OD SMLOUVY</w:t>
      </w:r>
    </w:p>
    <w:p>
      <w:pPr>
        <w:pStyle w:val="Style2"/>
        <w:keepNext w:val="0"/>
        <w:keepLines w:val="0"/>
        <w:widowControl w:val="0"/>
        <w:numPr>
          <w:ilvl w:val="1"/>
          <w:numId w:val="1"/>
        </w:numPr>
        <w:shd w:val="clear" w:color="auto" w:fill="auto"/>
        <w:tabs>
          <w:tab w:pos="566" w:val="left"/>
        </w:tabs>
        <w:bidi w:val="0"/>
        <w:spacing w:before="0" w:after="0" w:line="240" w:lineRule="auto"/>
        <w:ind w:left="580" w:right="0" w:hanging="58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2"/>
        <w:keepNext w:val="0"/>
        <w:keepLines w:val="0"/>
        <w:widowControl w:val="0"/>
        <w:numPr>
          <w:ilvl w:val="1"/>
          <w:numId w:val="1"/>
        </w:numPr>
        <w:shd w:val="clear" w:color="auto" w:fill="auto"/>
        <w:tabs>
          <w:tab w:pos="1087" w:val="left"/>
        </w:tabs>
        <w:bidi w:val="0"/>
        <w:spacing w:before="0" w:after="240" w:line="240" w:lineRule="auto"/>
        <w:ind w:left="580" w:right="0" w:firstLine="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2"/>
        <w:keepNext w:val="0"/>
        <w:keepLines w:val="0"/>
        <w:widowControl w:val="0"/>
        <w:numPr>
          <w:ilvl w:val="0"/>
          <w:numId w:val="9"/>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2"/>
        <w:keepNext w:val="0"/>
        <w:keepLines w:val="0"/>
        <w:widowControl w:val="0"/>
        <w:numPr>
          <w:ilvl w:val="0"/>
          <w:numId w:val="9"/>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2"/>
        <w:keepNext w:val="0"/>
        <w:keepLines w:val="0"/>
        <w:widowControl w:val="0"/>
        <w:numPr>
          <w:ilvl w:val="0"/>
          <w:numId w:val="9"/>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2"/>
        <w:keepNext w:val="0"/>
        <w:keepLines w:val="0"/>
        <w:widowControl w:val="0"/>
        <w:numPr>
          <w:ilvl w:val="0"/>
          <w:numId w:val="9"/>
        </w:numPr>
        <w:shd w:val="clear" w:color="auto" w:fill="auto"/>
        <w:tabs>
          <w:tab w:pos="566"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0" behindDoc="0" locked="0" layoutInCell="1" allowOverlap="1">
                <wp:simplePos x="0" y="0"/>
                <wp:positionH relativeFrom="page">
                  <wp:posOffset>4203700</wp:posOffset>
                </wp:positionH>
                <wp:positionV relativeFrom="paragraph">
                  <wp:posOffset>12700</wp:posOffset>
                </wp:positionV>
                <wp:extent cx="1155065" cy="344170"/>
                <wp:wrapSquare wrapText="left"/>
                <wp:docPr id="17" name="Shape 1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3" type="#_x0000_t202" style="position:absolute;margin-left:331.pt;margin-top:1.pt;width:90.950000000000003pt;height:27.100000000000001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ROZVAZOVACÍ PODMÍNKA</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left"/>
      </w:pPr>
      <w:r>
        <w:rPr>
          <w:b/>
          <w:bCs/>
          <w:color w:val="000000"/>
          <w:spacing w:val="0"/>
          <w:w w:val="100"/>
          <w:position w:val="0"/>
          <w:shd w:val="clear" w:color="auto" w:fill="auto"/>
          <w:lang w:val="cs-CZ" w:eastAsia="cs-CZ" w:bidi="cs-CZ"/>
        </w:rPr>
        <w:t>OCHRANA OSOBNÍCH ÚDAJŮ</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FF"/>
          <w:spacing w:val="0"/>
          <w:w w:val="100"/>
          <w:position w:val="0"/>
          <w:u w:val="single"/>
          <w:shd w:val="clear" w:color="auto" w:fill="auto"/>
          <w:lang w:val="en-US" w:eastAsia="en-US" w:bidi="en-US"/>
        </w:rPr>
        <w:t>https://www.cetin.cz/zasady-ochrany-osobnich-udaju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2" behindDoc="0" locked="0" layoutInCell="1" allowOverlap="1">
                <wp:simplePos x="0" y="0"/>
                <wp:positionH relativeFrom="page">
                  <wp:posOffset>4204970</wp:posOffset>
                </wp:positionH>
                <wp:positionV relativeFrom="paragraph">
                  <wp:posOffset>12700</wp:posOffset>
                </wp:positionV>
                <wp:extent cx="1155065" cy="344170"/>
                <wp:wrapSquare wrapText="left"/>
                <wp:docPr id="19" name="Shape 19"/>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5" type="#_x0000_t202" style="position:absolute;margin-left:331.10000000000002pt;margin-top:1.pt;width:90.950000000000003pt;height:27.100000000000001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after="240" w:line="240" w:lineRule="auto"/>
        <w:ind w:left="580" w:right="0" w:firstLine="0"/>
        <w:jc w:val="both"/>
      </w:pPr>
      <w:r>
        <w:rPr>
          <w:color w:val="000000"/>
          <w:spacing w:val="0"/>
          <w:w w:val="100"/>
          <w:position w:val="0"/>
          <w:shd w:val="clear" w:color="auto" w:fill="auto"/>
          <w:lang w:val="cs-CZ" w:eastAsia="cs-CZ" w:bidi="cs-CZ"/>
        </w:rPr>
        <w:t>v tomto odstavci je předávající Smluvní strana povinna přejímající Smluvní straně na výzvu písemně doložit.</w:t>
      </w:r>
    </w:p>
    <w:p>
      <w:pPr>
        <w:pStyle w:val="Style2"/>
        <w:keepNext w:val="0"/>
        <w:keepLines w:val="0"/>
        <w:widowControl w:val="0"/>
        <w:numPr>
          <w:ilvl w:val="0"/>
          <w:numId w:val="1"/>
        </w:numPr>
        <w:shd w:val="clear" w:color="auto" w:fill="auto"/>
        <w:tabs>
          <w:tab w:pos="566" w:val="left"/>
        </w:tabs>
        <w:bidi w:val="0"/>
        <w:spacing w:before="0" w:after="240" w:line="240" w:lineRule="auto"/>
        <w:ind w:left="0" w:right="0" w:firstLine="0"/>
        <w:jc w:val="both"/>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Smlouva nabývá platnosti dnem jejího uzavření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2"/>
        <w:keepNext w:val="0"/>
        <w:keepLines w:val="0"/>
        <w:widowControl w:val="0"/>
        <w:numPr>
          <w:ilvl w:val="1"/>
          <w:numId w:val="1"/>
        </w:numPr>
        <w:shd w:val="clear" w:color="auto" w:fill="auto"/>
        <w:tabs>
          <w:tab w:pos="572"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Písemným stykem či pojmem „</w:t>
      </w:r>
      <w:r>
        <w:rPr>
          <w:b/>
          <w:b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Smlouvy rozumí předání zpráv jedním z těchto způsobů:</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(a) v listinné podobě;</w:t>
      </w:r>
    </w:p>
    <w:p>
      <w:pPr>
        <w:pStyle w:val="Style2"/>
        <w:keepNext w:val="0"/>
        <w:keepLines w:val="0"/>
        <w:widowControl w:val="0"/>
        <w:shd w:val="clear" w:color="auto" w:fill="auto"/>
        <w:bidi w:val="0"/>
        <w:spacing w:before="0" w:after="0" w:line="240" w:lineRule="auto"/>
        <w:ind w:left="1000" w:right="0" w:hanging="420"/>
        <w:jc w:val="both"/>
      </w:pPr>
      <w:r>
        <w:rPr>
          <w:color w:val="000000"/>
          <w:spacing w:val="0"/>
          <w:w w:val="100"/>
          <w:position w:val="0"/>
          <w:shd w:val="clear" w:color="auto" w:fill="auto"/>
          <w:lang w:val="cs-CZ" w:eastAsia="cs-CZ" w:bidi="cs-CZ"/>
        </w:rPr>
        <w:t>(b) 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w:t>
      </w:r>
      <w:r>
        <w:rPr>
          <w:b/>
          <w:bCs/>
          <w:color w:val="000000"/>
          <w:spacing w:val="0"/>
          <w:w w:val="100"/>
          <w:position w:val="0"/>
          <w:shd w:val="clear" w:color="auto" w:fill="auto"/>
          <w:lang w:val="cs-CZ" w:eastAsia="cs-CZ" w:bidi="cs-CZ"/>
        </w:rPr>
        <w:t>Zaručený elektronický podpis</w:t>
      </w:r>
      <w:r>
        <w:rPr>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1007" w:val="left"/>
        </w:tabs>
        <w:bidi w:val="0"/>
        <w:spacing w:before="0" w:after="0" w:line="240" w:lineRule="auto"/>
        <w:ind w:left="0" w:right="0" w:firstLine="580"/>
        <w:jc w:val="left"/>
      </w:pPr>
      <w:r>
        <w:rPr>
          <w:color w:val="000000"/>
          <w:spacing w:val="0"/>
          <w:w w:val="100"/>
          <w:position w:val="0"/>
          <w:shd w:val="clear" w:color="auto" w:fill="auto"/>
          <w:lang w:val="cs-CZ" w:eastAsia="cs-CZ" w:bidi="cs-CZ"/>
        </w:rPr>
        <w:t>e-mailovou zprávou opatřenou Zaručeným elektronickým podpisem;</w:t>
      </w:r>
    </w:p>
    <w:p>
      <w:pPr>
        <w:pStyle w:val="Style2"/>
        <w:keepNext w:val="0"/>
        <w:keepLines w:val="0"/>
        <w:widowControl w:val="0"/>
        <w:numPr>
          <w:ilvl w:val="0"/>
          <w:numId w:val="3"/>
        </w:numPr>
        <w:shd w:val="clear" w:color="auto" w:fill="auto"/>
        <w:tabs>
          <w:tab w:pos="1007" w:val="left"/>
        </w:tabs>
        <w:bidi w:val="0"/>
        <w:spacing w:before="0" w:after="100" w:line="240" w:lineRule="auto"/>
        <w:ind w:left="1000" w:right="0" w:hanging="42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2"/>
        <w:keepNext w:val="0"/>
        <w:keepLines w:val="0"/>
        <w:widowControl w:val="0"/>
        <w:shd w:val="clear" w:color="auto" w:fill="auto"/>
        <w:bidi w:val="0"/>
        <w:spacing w:before="0" w:after="620" w:line="240" w:lineRule="auto"/>
        <w:ind w:left="580" w:right="0" w:firstLine="0"/>
        <w:jc w:val="both"/>
      </w:pPr>
      <w:r>
        <mc:AlternateContent>
          <mc:Choice Requires="wps">
            <w:drawing>
              <wp:anchor distT="0" distB="0" distL="0" distR="0" simplePos="0" relativeHeight="125829394" behindDoc="0" locked="0" layoutInCell="1" allowOverlap="1">
                <wp:simplePos x="0" y="0"/>
                <wp:positionH relativeFrom="page">
                  <wp:posOffset>1230630</wp:posOffset>
                </wp:positionH>
                <wp:positionV relativeFrom="paragraph">
                  <wp:posOffset>317500</wp:posOffset>
                </wp:positionV>
                <wp:extent cx="575945" cy="189230"/>
                <wp:wrapSquare wrapText="right"/>
                <wp:docPr id="21" name="Shape 21"/>
                <a:graphic xmlns:a="http://schemas.openxmlformats.org/drawingml/2006/main">
                  <a:graphicData uri="http://schemas.microsoft.com/office/word/2010/wordprocessingShape">
                    <wps:wsp>
                      <wps:cNvSpPr txBox="1"/>
                      <wps:spPr>
                        <a:xfrm>
                          <a:ext cx="57594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a (d).</w:t>
                            </w:r>
                          </w:p>
                        </w:txbxContent>
                      </wps:txbx>
                      <wps:bodyPr wrap="none" lIns="0" tIns="0" rIns="0" bIns="0">
                        <a:noAutoFit/>
                      </wps:bodyPr>
                    </wps:wsp>
                  </a:graphicData>
                </a:graphic>
              </wp:anchor>
            </w:drawing>
          </mc:Choice>
          <mc:Fallback>
            <w:pict>
              <v:shape id="_x0000_s1047" type="#_x0000_t202" style="position:absolute;margin-left:96.900000000000006pt;margin-top:25.pt;width:45.350000000000001pt;height:14.9pt;z-index:-12582935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a (d).</w:t>
                      </w:r>
                    </w:p>
                  </w:txbxContent>
                </v:textbox>
                <w10:wrap type="square" side="right" anchorx="page"/>
              </v:shape>
            </w:pict>
          </mc:Fallback>
        </mc:AlternateContent>
      </w:r>
      <w:r>
        <w:rPr>
          <w:color w:val="000000"/>
          <w:spacing w:val="0"/>
          <w:w w:val="100"/>
          <w:position w:val="0"/>
          <w:shd w:val="clear" w:color="auto" w:fill="auto"/>
          <w:lang w:val="cs-CZ" w:eastAsia="cs-CZ" w:bidi="cs-CZ"/>
        </w:rPr>
        <w:t>Smluvní strany ujednaly, že pro případ změny Smlouvy dle odst. 12.6 Smlouvy, věta první a pro případ odstoupení od Smlouvy se nepoužije způsob uvedený pod písmenem</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Smluvní strany ujednaly, že Smlouvu uzavřou prostřednictvím elektronických prostředků na dálku; Smlouva je uzavřena doručením Smlouvy opatřené Zaručeným elektronickým podpisem oprávněných osob obou Smluvních stran druhé Smluvní straně prostřednictvím datové schránky.</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w:t>
      </w:r>
      <w:r>
        <w:br w:type="page"/>
      </w:r>
    </w:p>
    <w:p>
      <w:pPr>
        <w:pStyle w:val="Style2"/>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96" behindDoc="0" locked="0" layoutInCell="1" allowOverlap="1">
                <wp:simplePos x="0" y="0"/>
                <wp:positionH relativeFrom="page">
                  <wp:posOffset>4204970</wp:posOffset>
                </wp:positionH>
                <wp:positionV relativeFrom="paragraph">
                  <wp:posOffset>12700</wp:posOffset>
                </wp:positionV>
                <wp:extent cx="1155065" cy="344170"/>
                <wp:wrapSquare wrapText="left"/>
                <wp:docPr id="23" name="Shape 23"/>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9" type="#_x0000_t202" style="position:absolute;margin-left:331.10000000000002pt;margin-top:1.pt;width:90.950000000000003pt;height:27.100000000000001pt;z-index:-12582935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20725/19/0044</w:t>
      </w:r>
    </w:p>
    <w:p>
      <w:pPr>
        <w:pStyle w:val="Style2"/>
        <w:keepNext w:val="0"/>
        <w:keepLines w:val="0"/>
        <w:widowControl w:val="0"/>
        <w:shd w:val="clear" w:color="auto" w:fill="auto"/>
        <w:bidi w:val="0"/>
        <w:spacing w:before="0" w:after="3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after="240" w:line="240" w:lineRule="auto"/>
        <w:ind w:left="580" w:right="0" w:firstLine="0"/>
        <w:jc w:val="both"/>
      </w:pPr>
      <w:r>
        <w:rPr>
          <w:color w:val="000000"/>
          <w:spacing w:val="0"/>
          <w:w w:val="100"/>
          <w:position w:val="0"/>
          <w:shd w:val="clear" w:color="auto" w:fill="auto"/>
          <w:lang w:val="cs-CZ" w:eastAsia="cs-CZ" w:bidi="cs-CZ"/>
        </w:rPr>
        <w:t>Smluvní strany potvrzují, že si nejsou vědomy žádných dosud mezi nimi zavedených obchodních zvyklostí či praxe.</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2"/>
        <w:keepNext w:val="0"/>
        <w:keepLines w:val="0"/>
        <w:widowControl w:val="0"/>
        <w:numPr>
          <w:ilvl w:val="1"/>
          <w:numId w:val="1"/>
        </w:numPr>
        <w:shd w:val="clear" w:color="auto" w:fill="auto"/>
        <w:tabs>
          <w:tab w:pos="572" w:val="left"/>
        </w:tabs>
        <w:bidi w:val="0"/>
        <w:spacing w:before="0" w:after="140" w:line="240" w:lineRule="auto"/>
        <w:ind w:left="580" w:right="0" w:hanging="58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2"/>
        <w:keepNext w:val="0"/>
        <w:keepLines w:val="0"/>
        <w:widowControl w:val="0"/>
        <w:numPr>
          <w:ilvl w:val="0"/>
          <w:numId w:val="11"/>
        </w:numPr>
        <w:shd w:val="clear" w:color="auto" w:fill="auto"/>
        <w:tabs>
          <w:tab w:pos="1095"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557;</w:t>
      </w:r>
    </w:p>
    <w:p>
      <w:pPr>
        <w:pStyle w:val="Style2"/>
        <w:keepNext w:val="0"/>
        <w:keepLines w:val="0"/>
        <w:widowControl w:val="0"/>
        <w:numPr>
          <w:ilvl w:val="0"/>
          <w:numId w:val="11"/>
        </w:numPr>
        <w:shd w:val="clear" w:color="auto" w:fill="auto"/>
        <w:tabs>
          <w:tab w:pos="1095"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1767 odst. 2;</w:t>
      </w:r>
    </w:p>
    <w:p>
      <w:pPr>
        <w:pStyle w:val="Style2"/>
        <w:keepNext w:val="0"/>
        <w:keepLines w:val="0"/>
        <w:widowControl w:val="0"/>
        <w:numPr>
          <w:ilvl w:val="0"/>
          <w:numId w:val="11"/>
        </w:numPr>
        <w:shd w:val="clear" w:color="auto" w:fill="auto"/>
        <w:tabs>
          <w:tab w:pos="1095"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1740 odst. 2 druhá věta a odst. 3; a</w:t>
      </w:r>
    </w:p>
    <w:p>
      <w:pPr>
        <w:pStyle w:val="Style2"/>
        <w:keepNext w:val="0"/>
        <w:keepLines w:val="0"/>
        <w:widowControl w:val="0"/>
        <w:numPr>
          <w:ilvl w:val="0"/>
          <w:numId w:val="11"/>
        </w:numPr>
        <w:shd w:val="clear" w:color="auto" w:fill="auto"/>
        <w:tabs>
          <w:tab w:pos="1095" w:val="left"/>
        </w:tabs>
        <w:bidi w:val="0"/>
        <w:spacing w:before="0" w:after="140" w:line="586" w:lineRule="auto"/>
        <w:ind w:left="0" w:right="0" w:firstLine="740"/>
        <w:jc w:val="both"/>
      </w:pPr>
      <w:r>
        <w:rPr>
          <w:color w:val="000000"/>
          <w:spacing w:val="0"/>
          <w:w w:val="100"/>
          <w:position w:val="0"/>
          <w:shd w:val="clear" w:color="auto" w:fill="auto"/>
          <w:lang w:val="cs-CZ" w:eastAsia="cs-CZ" w:bidi="cs-CZ"/>
        </w:rPr>
        <w:t>§ 1743.</w:t>
      </w:r>
    </w:p>
    <w:p>
      <w:pPr>
        <w:pStyle w:val="Style2"/>
        <w:keepNext w:val="0"/>
        <w:keepLines w:val="0"/>
        <w:widowControl w:val="0"/>
        <w:numPr>
          <w:ilvl w:val="1"/>
          <w:numId w:val="1"/>
        </w:numPr>
        <w:shd w:val="clear" w:color="auto" w:fill="auto"/>
        <w:tabs>
          <w:tab w:pos="572" w:val="left"/>
        </w:tabs>
        <w:bidi w:val="0"/>
        <w:spacing w:before="0" w:after="240" w:line="240" w:lineRule="auto"/>
        <w:ind w:left="580" w:right="0" w:hanging="58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2"/>
        <w:keepNext w:val="0"/>
        <w:keepLines w:val="0"/>
        <w:widowControl w:val="0"/>
        <w:shd w:val="clear" w:color="auto" w:fill="auto"/>
        <w:bidi w:val="0"/>
        <w:spacing w:before="0" w:after="240" w:line="240" w:lineRule="auto"/>
        <w:ind w:left="580" w:right="0" w:hanging="580"/>
        <w:jc w:val="both"/>
      </w:pPr>
      <w:r>
        <w:rPr>
          <w:color w:val="000000"/>
          <w:spacing w:val="0"/>
          <w:w w:val="100"/>
          <w:position w:val="0"/>
          <w:shd w:val="clear" w:color="auto" w:fill="auto"/>
          <w:lang w:val="cs-CZ" w:eastAsia="cs-CZ" w:bidi="cs-CZ"/>
        </w:rPr>
        <w:t>12.10S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2"/>
        <w:keepNext w:val="0"/>
        <w:keepLines w:val="0"/>
        <w:widowControl w:val="0"/>
        <w:shd w:val="clear" w:color="auto" w:fill="auto"/>
        <w:bidi w:val="0"/>
        <w:spacing w:before="0" w:after="240" w:line="240" w:lineRule="auto"/>
        <w:ind w:left="580" w:right="0" w:hanging="580"/>
        <w:jc w:val="both"/>
      </w:pPr>
      <w:r>
        <w:rPr>
          <w:color w:val="000000"/>
          <w:spacing w:val="0"/>
          <w:w w:val="100"/>
          <w:position w:val="0"/>
          <w:shd w:val="clear" w:color="auto" w:fill="auto"/>
          <w:lang w:val="cs-CZ" w:eastAsia="cs-CZ" w:bidi="cs-CZ"/>
        </w:rPr>
        <w:t>12.11Smlouva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2"/>
        <w:keepNext w:val="0"/>
        <w:keepLines w:val="0"/>
        <w:widowControl w:val="0"/>
        <w:shd w:val="clear" w:color="auto" w:fill="auto"/>
        <w:bidi w:val="0"/>
        <w:spacing w:before="0" w:after="240" w:line="240" w:lineRule="auto"/>
        <w:ind w:left="580" w:right="0" w:hanging="580"/>
        <w:jc w:val="both"/>
      </w:pPr>
      <w:r>
        <w:rPr>
          <w:color w:val="000000"/>
          <w:spacing w:val="0"/>
          <w:w w:val="100"/>
          <w:position w:val="0"/>
          <w:shd w:val="clear" w:color="auto" w:fill="auto"/>
          <w:lang w:val="cs-CZ" w:eastAsia="cs-CZ" w:bidi="cs-CZ"/>
        </w:rPr>
        <w:t>12.12Smluvní strany souhlasí a potvrzují si, že údaje uvedené ve Smlouvě nejsou předmětem obchodního tajemství a zároveň nejsou informacemi požívajícími ochrany důvěrnosti majetkových poměrů.</w:t>
      </w:r>
    </w:p>
    <w:p>
      <w:pPr>
        <w:pStyle w:val="Style2"/>
        <w:keepNext w:val="0"/>
        <w:keepLines w:val="0"/>
        <w:widowControl w:val="0"/>
        <w:shd w:val="clear" w:color="auto" w:fill="auto"/>
        <w:bidi w:val="0"/>
        <w:spacing w:before="0" w:after="0" w:line="240" w:lineRule="auto"/>
        <w:ind w:left="580" w:right="0" w:hanging="580"/>
        <w:jc w:val="both"/>
      </w:pPr>
      <w:r>
        <w:rPr>
          <w:color w:val="000000"/>
          <w:spacing w:val="0"/>
          <w:w w:val="100"/>
          <w:position w:val="0"/>
          <w:shd w:val="clear" w:color="auto" w:fill="auto"/>
          <w:lang w:val="cs-CZ" w:eastAsia="cs-CZ" w:bidi="cs-CZ"/>
        </w:rPr>
        <w:t xml:space="preserve">12.13Společnost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https://www.cetin.cz/corporate-compliance</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2"/>
        <w:keepNext w:val="0"/>
        <w:keepLines w:val="0"/>
        <w:widowControl w:val="0"/>
        <w:shd w:val="clear" w:color="auto" w:fill="auto"/>
        <w:bidi w:val="0"/>
        <w:spacing w:before="0" w:after="240" w:line="240" w:lineRule="auto"/>
        <w:ind w:left="580" w:right="0" w:firstLine="0"/>
        <w:jc w:val="both"/>
        <w:sectPr>
          <w:footnotePr>
            <w:pos w:val="pageBottom"/>
            <w:numFmt w:val="decimal"/>
            <w:numRestart w:val="continuous"/>
          </w:footnotePr>
          <w:pgSz w:w="11900" w:h="16840"/>
          <w:pgMar w:top="726" w:left="1369" w:right="1373" w:bottom="1451" w:header="0" w:footer="3" w:gutter="0"/>
          <w:cols w:space="720"/>
          <w:noEndnote/>
          <w:rtlGutter w:val="0"/>
          <w:docGrid w:linePitch="360"/>
        </w:sectPr>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w:t>
      </w:r>
    </w:p>
    <w:p>
      <w:pPr>
        <w:pStyle w:val="Style2"/>
        <w:keepNext w:val="0"/>
        <w:keepLines w:val="0"/>
        <w:framePr w:w="3413" w:h="547" w:wrap="none" w:hAnchor="page" w:x="1377" w:y="7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CETIN: 20725/19/0044</w:t>
      </w:r>
    </w:p>
    <w:p>
      <w:pPr>
        <w:pStyle w:val="Style2"/>
        <w:keepNext w:val="0"/>
        <w:keepLines w:val="0"/>
        <w:framePr w:w="3413" w:h="547" w:wrap="none" w:hAnchor="page" w:x="1377" w:y="7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framePr w:w="1819" w:h="542" w:wrap="none" w:hAnchor="page" w:x="6623" w:y="8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framePr w:w="1819" w:h="542" w:wrap="none" w:hAnchor="page" w:x="6623" w:y="8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p>
      <w:pPr>
        <w:pStyle w:val="Style2"/>
        <w:keepNext w:val="0"/>
        <w:keepLines w:val="0"/>
        <w:framePr w:w="9149" w:h="2342" w:wrap="none" w:hAnchor="page" w:x="1372" w:y="895"/>
        <w:widowControl w:val="0"/>
        <w:shd w:val="clear" w:color="auto" w:fill="auto"/>
        <w:bidi w:val="0"/>
        <w:spacing w:before="0" w:after="0" w:line="240" w:lineRule="auto"/>
        <w:ind w:left="580" w:right="0" w:firstLine="0"/>
        <w:jc w:val="left"/>
      </w:pPr>
      <w:r>
        <w:rPr>
          <w:color w:val="000000"/>
          <w:spacing w:val="0"/>
          <w:w w:val="100"/>
          <w:position w:val="0"/>
          <w:shd w:val="clear" w:color="auto" w:fill="auto"/>
          <w:lang w:val="cs-CZ" w:eastAsia="cs-CZ" w:bidi="cs-CZ"/>
        </w:rPr>
        <w:t>situaci, která by způsobila takové významné ohrožení nebo narušení jeho reputace, jež by mohlo mít negativní dopad na reputaci s ním spolupracujících subjektů.</w:t>
      </w:r>
    </w:p>
    <w:p>
      <w:pPr>
        <w:pStyle w:val="Style2"/>
        <w:keepNext w:val="0"/>
        <w:keepLines w:val="0"/>
        <w:framePr w:w="9149" w:h="2342" w:wrap="none" w:hAnchor="page" w:x="1372" w:y="895"/>
        <w:widowControl w:val="0"/>
        <w:shd w:val="clear" w:color="auto" w:fill="auto"/>
        <w:bidi w:val="0"/>
        <w:spacing w:before="0" w:after="240" w:line="240" w:lineRule="auto"/>
        <w:ind w:left="580" w:right="0" w:firstLine="0"/>
        <w:jc w:val="left"/>
      </w:pP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2"/>
        <w:keepNext w:val="0"/>
        <w:keepLines w:val="0"/>
        <w:framePr w:w="9149" w:h="2342" w:wrap="none" w:hAnchor="page" w:x="1372" w:y="895"/>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12.14 Smlouva je vyhotovena v elektronické podobě, v jednom (1) stejnopise.</w:t>
      </w:r>
    </w:p>
    <w:p>
      <w:pPr>
        <w:pStyle w:val="Style2"/>
        <w:keepNext w:val="0"/>
        <w:keepLines w:val="0"/>
        <w:framePr w:w="9149" w:h="2342" w:wrap="none" w:hAnchor="page" w:x="1372" w:y="895"/>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12.15Součástí Smlouvy jsou následující Přílohy:</w:t>
      </w:r>
    </w:p>
    <w:p>
      <w:pPr>
        <w:pStyle w:val="Style2"/>
        <w:keepNext w:val="0"/>
        <w:keepLines w:val="0"/>
        <w:framePr w:w="6182" w:h="552" w:wrap="none" w:hAnchor="page" w:x="1938" w:y="34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 CTN</w:t>
      </w:r>
    </w:p>
    <w:p>
      <w:pPr>
        <w:pStyle w:val="Style2"/>
        <w:keepNext w:val="0"/>
        <w:keepLines w:val="0"/>
        <w:framePr w:w="6182" w:h="552" w:wrap="none" w:hAnchor="page" w:x="1938" w:y="34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2 - Územní rozhodnutí [•] - o umístění stavby č.j. [•]</w:t>
      </w:r>
    </w:p>
    <w:p>
      <w:pPr>
        <w:pStyle w:val="Style2"/>
        <w:keepNext w:val="0"/>
        <w:keepLines w:val="0"/>
        <w:framePr w:w="797" w:h="293" w:wrap="none" w:hAnchor="page" w:x="1482" w:y="47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p>
      <w:pPr>
        <w:pStyle w:val="Style2"/>
        <w:keepNext w:val="0"/>
        <w:keepLines w:val="0"/>
        <w:framePr w:w="1114" w:h="293" w:wrap="none" w:hAnchor="page" w:x="6119" w:y="47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Stavebník:</w:t>
      </w:r>
    </w:p>
    <w:p>
      <w:pPr>
        <w:pStyle w:val="Style2"/>
        <w:keepNext w:val="0"/>
        <w:keepLines w:val="0"/>
        <w:framePr w:w="744" w:h="293" w:wrap="none" w:hAnchor="page" w:x="1482" w:y="52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p>
      <w:pPr>
        <w:pStyle w:val="Style2"/>
        <w:keepNext w:val="0"/>
        <w:keepLines w:val="0"/>
        <w:framePr w:w="960" w:h="293" w:wrap="none" w:hAnchor="page" w:x="6119" w:y="52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p>
      <w:pPr>
        <w:pStyle w:val="Style2"/>
        <w:keepNext w:val="0"/>
        <w:keepLines w:val="0"/>
        <w:framePr w:w="2798" w:h="806" w:wrap="none" w:hAnchor="page" w:x="2332" w:y="6731"/>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CETIN a.s.</w:t>
      </w:r>
    </w:p>
    <w:p>
      <w:pPr>
        <w:pStyle w:val="Style2"/>
        <w:keepNext w:val="0"/>
        <w:keepLines w:val="0"/>
        <w:framePr w:w="2798" w:h="806" w:wrap="none" w:hAnchor="page" w:x="2332" w:y="67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w:t>
        <w:br/>
        <w:t>supervizor pro výstavbu sítě</w:t>
      </w:r>
    </w:p>
    <w:p>
      <w:pPr>
        <w:pStyle w:val="Style2"/>
        <w:keepNext w:val="0"/>
        <w:keepLines w:val="0"/>
        <w:framePr w:w="4320" w:h="1056" w:wrap="none" w:hAnchor="page" w:x="6162" w:y="673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Krajská správa a údržba silnic Vysočiny,</w:t>
        <w:br/>
        <w:t>příspěvková organizace</w:t>
        <w:br/>
      </w:r>
      <w:r>
        <w:rPr>
          <w:color w:val="000000"/>
          <w:spacing w:val="0"/>
          <w:w w:val="100"/>
          <w:position w:val="0"/>
          <w:shd w:val="clear" w:color="auto" w:fill="auto"/>
          <w:lang w:val="cs-CZ" w:eastAsia="cs-CZ" w:bidi="cs-CZ"/>
        </w:rPr>
        <w:t>Ing. Radovan Necid</w:t>
        <w:br/>
        <w:t>ředitel organizace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8" w:line="1" w:lineRule="exact"/>
      </w:pPr>
    </w:p>
    <w:p>
      <w:pPr>
        <w:widowControl w:val="0"/>
        <w:spacing w:line="1" w:lineRule="exact"/>
        <w:sectPr>
          <w:footnotePr>
            <w:pos w:val="pageBottom"/>
            <w:numFmt w:val="decimal"/>
            <w:numRestart w:val="continuous"/>
          </w:footnotePr>
          <w:pgSz w:w="11900" w:h="16840"/>
          <w:pgMar w:top="648" w:left="1371" w:right="406" w:bottom="894" w:header="0" w:footer="3" w:gutter="0"/>
          <w:cols w:space="720"/>
          <w:noEndnote/>
          <w:rtlGutter w:val="0"/>
          <w:docGrid w:linePitch="360"/>
        </w:sectPr>
      </w:pPr>
    </w:p>
    <w:p>
      <w:pPr>
        <w:pStyle w:val="Style17"/>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cs-CZ" w:eastAsia="cs-CZ" w:bidi="cs-CZ"/>
        </w:rPr>
        <w:t>TECHNICKÁ ZPRÁVA CTN</w:t>
      </w:r>
    </w:p>
    <w:p>
      <w:pPr>
        <w:pStyle w:val="Style17"/>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VPIC Arnolec ZR most ev.č.348-017</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CTN řeší situaci vyvolanou plánovanou stavbou „ </w:t>
      </w:r>
      <w:r>
        <w:rPr>
          <w:i/>
          <w:iCs/>
          <w:color w:val="000000"/>
          <w:spacing w:val="0"/>
          <w:w w:val="100"/>
          <w:position w:val="0"/>
          <w:shd w:val="clear" w:color="auto" w:fill="auto"/>
          <w:lang w:val="cs-CZ" w:eastAsia="cs-CZ" w:bidi="cs-CZ"/>
        </w:rPr>
        <w:t>II/348 Arnolec - most ev.č. 348-017"</w:t>
      </w:r>
    </w:p>
    <w:p>
      <w:pPr>
        <w:pStyle w:val="Style20"/>
        <w:keepNext w:val="0"/>
        <w:keepLines w:val="0"/>
        <w:widowControl w:val="0"/>
        <w:numPr>
          <w:ilvl w:val="0"/>
          <w:numId w:val="13"/>
        </w:numPr>
        <w:shd w:val="clear" w:color="auto" w:fill="auto"/>
        <w:tabs>
          <w:tab w:pos="330" w:val="left"/>
        </w:tabs>
        <w:bidi w:val="0"/>
        <w:spacing w:before="0" w:after="280" w:line="240" w:lineRule="auto"/>
        <w:ind w:left="0" w:right="0" w:firstLine="0"/>
        <w:jc w:val="left"/>
      </w:pPr>
      <w:r>
        <w:rPr>
          <w:color w:val="000000"/>
          <w:spacing w:val="0"/>
          <w:w w:val="100"/>
          <w:position w:val="0"/>
          <w:shd w:val="clear" w:color="auto" w:fill="auto"/>
          <w:lang w:val="cs-CZ" w:eastAsia="cs-CZ" w:bidi="cs-CZ"/>
        </w:rPr>
        <w:t>rámci stavby bude opraven most v centru obce Arnolec.</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Místem stavby prochází metalický kabel v majetku CETIN: 1 x TCEPKPFLE1XN0,8. Jedná se o kabelovou rezervu ZHOR624 pro č.p. 28. V současné době vede kabel přes most v ocelové trubce uchycené na boční římse mostu. Nově bude po rekonstrukci mostu kabel uložen pod korytem potoka.</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 zahájením stavby bude kabel na poz. parc. č. 1136 ukončen kabelovou koncovkou SKH.</w:t>
      </w:r>
    </w:p>
    <w:p>
      <w:pPr>
        <w:pStyle w:val="Style20"/>
        <w:keepNext w:val="0"/>
        <w:keepLines w:val="0"/>
        <w:widowControl w:val="0"/>
        <w:numPr>
          <w:ilvl w:val="0"/>
          <w:numId w:val="13"/>
        </w:numPr>
        <w:shd w:val="clear" w:color="auto" w:fill="auto"/>
        <w:tabs>
          <w:tab w:pos="330" w:val="left"/>
        </w:tabs>
        <w:bidi w:val="0"/>
        <w:spacing w:before="0" w:after="0" w:line="240" w:lineRule="auto"/>
        <w:ind w:left="0" w:right="0" w:firstLine="0"/>
        <w:jc w:val="left"/>
      </w:pPr>
      <w:r>
        <w:rPr>
          <w:color w:val="000000"/>
          <w:spacing w:val="0"/>
          <w:w w:val="100"/>
          <w:position w:val="0"/>
          <w:shd w:val="clear" w:color="auto" w:fill="auto"/>
          <w:lang w:val="cs-CZ" w:eastAsia="cs-CZ" w:bidi="cs-CZ"/>
        </w:rPr>
        <w:t>koordinaci se stavbou bude následně stávající kabel napojen přes spojku XAGA na nový kabel, který bude uložen ve vrapované chráničce pod korytem potoka. Před č.p. 28 bude ponechán v rezervě na stejném místě.</w:t>
      </w:r>
    </w:p>
    <w:p>
      <w:pPr>
        <w:pStyle w:val="Style2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Spojka na kabelu bude označena detekčním MARKEREM a bude umístěna ve volném terénu. Nová trasa SEK bude geodeticky zaměřena a budou uzavřena smlouva o zřízení služebnosti s vlastníkem dotčeného pozemku.</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PD - NE</w:t>
      </w:r>
    </w:p>
    <w:p>
      <w:pPr>
        <w:pStyle w:val="Style20"/>
        <w:keepNext w:val="0"/>
        <w:keepLines w:val="0"/>
        <w:widowControl w:val="0"/>
        <w:shd w:val="clear" w:color="auto" w:fill="auto"/>
        <w:bidi w:val="0"/>
        <w:spacing w:before="0" w:after="280" w:line="240" w:lineRule="auto"/>
        <w:ind w:left="0" w:right="0" w:firstLine="0"/>
        <w:jc w:val="left"/>
        <w:sectPr>
          <w:headerReference w:type="default" r:id="rId7"/>
          <w:footerReference w:type="default" r:id="rId8"/>
          <w:footnotePr>
            <w:pos w:val="pageBottom"/>
            <w:numFmt w:val="decimal"/>
            <w:numRestart w:val="continuous"/>
          </w:footnotePr>
          <w:pgSz w:w="11900" w:h="16840"/>
          <w:pgMar w:top="970" w:left="1366" w:right="1448" w:bottom="970" w:header="0" w:footer="542" w:gutter="0"/>
          <w:cols w:space="720"/>
          <w:noEndnote/>
          <w:rtlGutter w:val="0"/>
          <w:docGrid w:linePitch="360"/>
        </w:sectPr>
      </w:pPr>
      <w:r>
        <w:rPr>
          <w:color w:val="000000"/>
          <w:spacing w:val="0"/>
          <w:w w:val="100"/>
          <w:position w:val="0"/>
          <w:shd w:val="clear" w:color="auto" w:fill="auto"/>
          <w:lang w:val="cs-CZ" w:eastAsia="cs-CZ" w:bidi="cs-CZ"/>
        </w:rPr>
        <w:t>ÚR/ÚS - ANO - dodá stavebník GEO, GP, VBŘ - ANO Stavebník: KSÚS Vysočiny, p.o.</w:t>
      </w:r>
    </w:p>
    <w:p>
      <w:pPr>
        <w:pStyle w:val="Style23"/>
        <w:keepNext w:val="0"/>
        <w:keepLines w:val="0"/>
        <w:widowControl w:val="0"/>
        <w:shd w:val="clear" w:color="auto" w:fill="auto"/>
        <w:bidi w:val="0"/>
        <w:spacing w:before="0" w:after="0" w:line="240" w:lineRule="auto"/>
        <w:ind w:left="0" w:right="0" w:firstLine="0"/>
        <w:jc w:val="center"/>
        <w:sectPr>
          <w:headerReference w:type="default" r:id="rId9"/>
          <w:footerReference w:type="default" r:id="rId10"/>
          <w:footnotePr>
            <w:pos w:val="pageBottom"/>
            <w:numFmt w:val="decimal"/>
            <w:numRestart w:val="continuous"/>
          </w:footnotePr>
          <w:pgSz w:w="16840" w:h="11900" w:orient="landscape"/>
          <w:pgMar w:top="288" w:left="15956" w:right="366" w:bottom="288" w:header="0" w:footer="3" w:gutter="0"/>
          <w:cols w:space="720"/>
          <w:noEndnote/>
          <w:rtlGutter w:val="0"/>
          <w:docGrid w:linePitch="360"/>
        </w:sectPr>
      </w:pPr>
      <w:r>
        <w:rPr>
          <w:color w:val="000000"/>
          <w:spacing w:val="0"/>
          <w:w w:val="100"/>
          <w:position w:val="0"/>
          <w:shd w:val="clear" w:color="auto" w:fill="auto"/>
          <w:lang w:val="cs-CZ" w:eastAsia="cs-CZ" w:bidi="cs-CZ"/>
        </w:rPr>
        <w:t>Open</w:t>
      </w:r>
    </w:p>
    <w:p>
      <w:pPr>
        <w:pStyle w:val="Style23"/>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6840" w:h="11900" w:orient="landscape"/>
          <w:pgMar w:top="288" w:left="14770" w:right="365" w:bottom="288" w:header="0" w:footer="3" w:gutter="0"/>
          <w:pgNumType w:start="15"/>
          <w:cols w:space="720"/>
          <w:noEndnote/>
          <w:rtlGutter w:val="0"/>
          <w:docGrid w:linePitch="360"/>
        </w:sectPr>
      </w:pPr>
      <w:r>
        <w:rPr>
          <w:color w:val="000000"/>
          <w:spacing w:val="0"/>
          <w:w w:val="100"/>
          <w:position w:val="0"/>
          <w:shd w:val="clear" w:color="auto" w:fill="auto"/>
          <w:lang w:val="cs-CZ" w:eastAsia="cs-CZ" w:bidi="cs-CZ"/>
        </w:rPr>
        <w:t>Company INTERNAL</w:t>
      </w:r>
    </w:p>
    <w:p>
      <w:pPr>
        <w:pStyle w:val="Style17"/>
        <w:keepNext w:val="0"/>
        <w:keepLines w:val="0"/>
        <w:widowControl w:val="0"/>
        <w:shd w:val="clear" w:color="auto" w:fill="auto"/>
        <w:bidi w:val="0"/>
        <w:spacing w:before="0" w:after="180" w:line="240" w:lineRule="auto"/>
        <w:ind w:left="0" w:right="0" w:firstLine="0"/>
        <w:jc w:val="left"/>
      </w:pPr>
      <w:r>
        <w:rPr>
          <w:color w:val="000000"/>
          <w:spacing w:val="0"/>
          <w:w w:val="100"/>
          <w:position w:val="0"/>
          <w:u w:val="single"/>
          <w:shd w:val="clear" w:color="auto" w:fill="auto"/>
          <w:lang w:val="cs-CZ" w:eastAsia="cs-CZ" w:bidi="cs-CZ"/>
        </w:rPr>
        <w:t>VPIC Arnolec ZR most ev.č.348-017</w:t>
      </w:r>
    </w:p>
    <w:p>
      <w:pPr>
        <w:pStyle w:val="Style1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Informace o parcelách:</w:t>
      </w:r>
    </w:p>
    <w:p>
      <w:pPr>
        <w:pStyle w:val="Style17"/>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k.ú. Arnolec</w:t>
      </w:r>
    </w:p>
    <w:p>
      <w:pPr>
        <w:pStyle w:val="Style20"/>
        <w:keepNext w:val="0"/>
        <w:keepLines w:val="0"/>
        <w:widowControl w:val="0"/>
        <w:shd w:val="clear" w:color="auto" w:fill="auto"/>
        <w:bidi w:val="0"/>
        <w:spacing w:before="0" w:after="440" w:line="240" w:lineRule="auto"/>
        <w:ind w:left="0" w:right="0" w:firstLine="0"/>
        <w:jc w:val="left"/>
        <w:sectPr>
          <w:headerReference w:type="default" r:id="rId11"/>
          <w:footerReference w:type="default" r:id="rId12"/>
          <w:footnotePr>
            <w:pos w:val="pageBottom"/>
            <w:numFmt w:val="decimal"/>
            <w:numRestart w:val="continuous"/>
          </w:footnotePr>
          <w:pgSz w:w="11900" w:h="16840"/>
          <w:pgMar w:top="1393" w:left="805" w:right="1729" w:bottom="1393" w:header="0" w:footer="965" w:gutter="0"/>
          <w:pgNumType w:start="17"/>
          <w:cols w:space="720"/>
          <w:noEndnote/>
          <w:rtlGutter w:val="0"/>
          <w:docGrid w:linePitch="360"/>
        </w:sectPr>
      </w:pPr>
      <w:r>
        <w:rPr>
          <w:b/>
          <w:bCs/>
          <w:color w:val="000000"/>
          <w:spacing w:val="0"/>
          <w:w w:val="100"/>
          <w:position w:val="0"/>
          <w:sz w:val="24"/>
          <w:szCs w:val="24"/>
          <w:shd w:val="clear" w:color="auto" w:fill="auto"/>
          <w:lang w:val="cs-CZ" w:eastAsia="cs-CZ" w:bidi="cs-CZ"/>
        </w:rPr>
        <w:t>1136 - Kraj Vysočina, Žižkova 1882/57, 58601 Jihlava</w:t>
      </w:r>
    </w:p>
    <w:p>
      <w:pPr>
        <w:pStyle w:val="Style27"/>
        <w:keepNext/>
        <w:keepLines/>
        <w:widowControl w:val="0"/>
        <w:shd w:val="clear" w:color="auto" w:fill="auto"/>
        <w:bidi w:val="0"/>
        <w:spacing w:before="0" w:after="0" w:line="240" w:lineRule="auto"/>
        <w:ind w:left="0" w:right="0" w:firstLine="0"/>
        <w:jc w:val="left"/>
        <w:rPr>
          <w:sz w:val="22"/>
          <w:szCs w:val="22"/>
        </w:rPr>
      </w:pPr>
      <w:bookmarkStart w:id="8" w:name="bookmark8"/>
      <w:bookmarkStart w:id="9" w:name="bookmark9"/>
      <w:r>
        <w:rPr>
          <w:rFonts w:ascii="Calibri" w:eastAsia="Calibri" w:hAnsi="Calibri" w:cs="Calibri"/>
          <w:color w:val="000000"/>
          <w:spacing w:val="0"/>
          <w:w w:val="100"/>
          <w:position w:val="0"/>
          <w:sz w:val="22"/>
          <w:szCs w:val="22"/>
          <w:shd w:val="clear" w:color="auto" w:fill="auto"/>
          <w:lang w:val="cs-CZ" w:eastAsia="cs-CZ" w:bidi="cs-CZ"/>
        </w:rPr>
        <w:t>VPIC Arnolec ZR most ev.č.348-017 - specifikace nákladů - aktualizace 1_2022</w:t>
      </w:r>
      <w:bookmarkEnd w:id="8"/>
      <w:bookmarkEnd w:id="9"/>
    </w:p>
    <w:p>
      <w:pPr>
        <w:pStyle w:val="Style2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PPD - Propočet projektové dokumentace</w:t>
      </w:r>
    </w:p>
    <w:p>
      <w:pPr>
        <w:pStyle w:val="Style20"/>
        <w:keepNext w:val="0"/>
        <w:keepLines w:val="0"/>
        <w:widowControl w:val="0"/>
        <w:shd w:val="clear" w:color="auto" w:fill="auto"/>
        <w:tabs>
          <w:tab w:pos="994" w:val="left"/>
        </w:tabs>
        <w:bidi w:val="0"/>
        <w:spacing w:before="0" w:after="32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Ceník:</w:t>
        <w:tab/>
        <w:t>H VP TEMO 2021 - STAND. - 2022.01</w:t>
      </w:r>
    </w:p>
    <w:p>
      <w:pPr>
        <w:pStyle w:val="Style27"/>
        <w:keepNext/>
        <w:keepLines/>
        <w:widowControl w:val="0"/>
        <w:shd w:val="clear" w:color="auto" w:fill="auto"/>
        <w:tabs>
          <w:tab w:pos="1670" w:val="left"/>
        </w:tabs>
        <w:bidi w:val="0"/>
        <w:spacing w:before="0" w:after="0" w:line="240" w:lineRule="auto"/>
        <w:ind w:left="0" w:right="0" w:firstLine="0"/>
        <w:jc w:val="left"/>
        <w:rPr>
          <w:sz w:val="22"/>
          <w:szCs w:val="22"/>
        </w:rPr>
      </w:pPr>
      <w:bookmarkStart w:id="10" w:name="bookmark10"/>
      <w:bookmarkStart w:id="11" w:name="bookmark11"/>
      <w:r>
        <w:rPr>
          <w:rFonts w:ascii="Calibri" w:eastAsia="Calibri" w:hAnsi="Calibri" w:cs="Calibri"/>
          <w:b w:val="0"/>
          <w:bCs w:val="0"/>
          <w:color w:val="000000"/>
          <w:spacing w:val="0"/>
          <w:w w:val="100"/>
          <w:position w:val="0"/>
          <w:sz w:val="22"/>
          <w:szCs w:val="22"/>
          <w:shd w:val="clear" w:color="auto" w:fill="auto"/>
          <w:lang w:val="cs-CZ" w:eastAsia="cs-CZ" w:bidi="cs-CZ"/>
        </w:rPr>
        <w:t>Název stavby:</w:t>
        <w:tab/>
      </w:r>
      <w:r>
        <w:rPr>
          <w:rFonts w:ascii="Calibri" w:eastAsia="Calibri" w:hAnsi="Calibri" w:cs="Calibri"/>
          <w:color w:val="000000"/>
          <w:spacing w:val="0"/>
          <w:w w:val="100"/>
          <w:position w:val="0"/>
          <w:sz w:val="22"/>
          <w:szCs w:val="22"/>
          <w:shd w:val="clear" w:color="auto" w:fill="auto"/>
          <w:lang w:val="cs-CZ" w:eastAsia="cs-CZ" w:bidi="cs-CZ"/>
        </w:rPr>
        <w:t>VPIC Arnolec ZR most ev.č.348-017</w:t>
      </w:r>
      <w:bookmarkEnd w:id="10"/>
      <w:bookmarkEnd w:id="11"/>
    </w:p>
    <w:p>
      <w:pPr>
        <w:pStyle w:val="Style20"/>
        <w:keepNext w:val="0"/>
        <w:keepLines w:val="0"/>
        <w:widowControl w:val="0"/>
        <w:shd w:val="clear" w:color="auto" w:fill="auto"/>
        <w:bidi w:val="0"/>
        <w:spacing w:before="0" w:after="32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Číslo SPP prvku: </w:t>
      </w:r>
      <w:r>
        <w:rPr>
          <w:b/>
          <w:bCs/>
          <w:color w:val="000000"/>
          <w:spacing w:val="0"/>
          <w:w w:val="100"/>
          <w:position w:val="0"/>
          <w:sz w:val="22"/>
          <w:szCs w:val="22"/>
          <w:shd w:val="clear" w:color="auto" w:fill="auto"/>
          <w:lang w:val="cs-CZ" w:eastAsia="cs-CZ" w:bidi="cs-CZ"/>
        </w:rPr>
        <w:t>16010-055829</w:t>
      </w:r>
    </w:p>
    <w:tbl>
      <w:tblPr>
        <w:tblOverlap w:val="never"/>
        <w:jc w:val="left"/>
        <w:tblLayout w:type="fixed"/>
      </w:tblPr>
      <w:tblGrid>
        <w:gridCol w:w="5486"/>
        <w:gridCol w:w="3859"/>
      </w:tblGrid>
      <w:tr>
        <w:trPr>
          <w:trHeight w:val="274" w:hRule="exact"/>
        </w:trPr>
        <w:tc>
          <w:tcPr>
            <w:gridSpan w:val="2"/>
            <w:tcBorders/>
            <w:shd w:val="clear" w:color="auto" w:fill="FFFFFF"/>
            <w:vAlign w:val="top"/>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Rekapitulace nákladů:</w:t>
            </w:r>
          </w:p>
        </w:tc>
      </w:tr>
      <w:tr>
        <w:trPr>
          <w:trHeight w:val="274" w:hRule="exact"/>
        </w:trPr>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PŘÍPRAVA</w:t>
            </w:r>
          </w:p>
        </w:tc>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2 480,00 Kč</w:t>
            </w:r>
          </w:p>
        </w:tc>
      </w:tr>
      <w:tr>
        <w:trPr>
          <w:trHeight w:val="293" w:hRule="exact"/>
        </w:trPr>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ZEMNÍ PRÁCE</w:t>
            </w:r>
          </w:p>
        </w:tc>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72 684,58 Kč</w:t>
            </w:r>
          </w:p>
        </w:tc>
      </w:tr>
      <w:tr>
        <w:trPr>
          <w:trHeight w:val="288" w:hRule="exact"/>
        </w:trPr>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MONTÁŽ</w:t>
            </w:r>
          </w:p>
        </w:tc>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18 494,04 Kč</w:t>
            </w:r>
          </w:p>
        </w:tc>
      </w:tr>
      <w:tr>
        <w:trPr>
          <w:trHeight w:val="293" w:hRule="exact"/>
        </w:trPr>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GEODETICKÉ PRÁCE REALIZACE</w:t>
            </w:r>
          </w:p>
        </w:tc>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5 801,21 Kč</w:t>
            </w:r>
          </w:p>
        </w:tc>
      </w:tr>
      <w:tr>
        <w:trPr>
          <w:trHeight w:val="288" w:hRule="exact"/>
        </w:trPr>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PŘÍPRAVA</w:t>
            </w:r>
          </w:p>
        </w:tc>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3 456,04 Kč</w:t>
            </w:r>
          </w:p>
        </w:tc>
      </w:tr>
      <w:tr>
        <w:trPr>
          <w:trHeight w:val="293" w:hRule="exact"/>
        </w:trPr>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REALIZACE</w:t>
            </w:r>
          </w:p>
        </w:tc>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18 542,60 Kč</w:t>
            </w:r>
          </w:p>
        </w:tc>
      </w:tr>
      <w:tr>
        <w:trPr>
          <w:trHeight w:val="278" w:hRule="exact"/>
        </w:trPr>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MATERIÁL ZHOTOVITELE</w:t>
            </w:r>
          </w:p>
        </w:tc>
        <w:tc>
          <w:tcPr>
            <w:tcBorders/>
            <w:shd w:val="clear" w:color="auto" w:fill="FFFFFF"/>
            <w:vAlign w:val="bottom"/>
          </w:tcPr>
          <w:p>
            <w:pPr>
              <w:pStyle w:val="Style33"/>
              <w:keepNext w:val="0"/>
              <w:keepLines w:val="0"/>
              <w:framePr w:w="9346" w:h="2280" w:hSpace="5" w:vSpace="595" w:wrap="notBeside" w:vAnchor="text" w:hAnchor="text" w:x="11" w:y="1"/>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2 823,53 Kč</w:t>
            </w:r>
          </w:p>
        </w:tc>
      </w:tr>
    </w:tbl>
    <w:p>
      <w:pPr>
        <w:pStyle w:val="Style36"/>
        <w:keepNext w:val="0"/>
        <w:keepLines w:val="0"/>
        <w:framePr w:w="1603" w:h="307" w:hSpace="5" w:wrap="notBeside" w:vAnchor="text" w:hAnchor="text" w:x="6" w:y="2569"/>
        <w:widowControl w:val="0"/>
        <w:pBdr>
          <w:top w:val="single" w:sz="0" w:space="0" w:color="FFFF00"/>
          <w:left w:val="single" w:sz="0" w:space="1" w:color="FFFF00"/>
          <w:bottom w:val="single" w:sz="0" w:space="0" w:color="FFFF00"/>
          <w:right w:val="single" w:sz="0" w:space="1"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Celkové náklady:</w:t>
      </w:r>
    </w:p>
    <w:p>
      <w:pPr>
        <w:pStyle w:val="Style36"/>
        <w:keepNext w:val="0"/>
        <w:keepLines w:val="0"/>
        <w:framePr w:w="1315" w:h="307" w:hSpace="5" w:wrap="notBeside" w:vAnchor="text" w:hAnchor="text" w:x="8046" w:y="2569"/>
        <w:widowControl w:val="0"/>
        <w:pBdr>
          <w:top w:val="single" w:sz="0" w:space="0" w:color="FFFF00"/>
          <w:left w:val="single" w:sz="0" w:space="1" w:color="FFFF00"/>
          <w:bottom w:val="single" w:sz="0" w:space="0" w:color="FFFF00"/>
          <w:right w:val="single" w:sz="0" w:space="1"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124 282,00 Kč</w:t>
      </w:r>
    </w:p>
    <w:p>
      <w:pPr>
        <w:widowControl w:val="0"/>
        <w:spacing w:line="1" w:lineRule="exact"/>
      </w:pPr>
    </w:p>
    <w:p>
      <w:pPr>
        <w:pStyle w:val="Style36"/>
        <w:keepNext w:val="0"/>
        <w:keepLines w:val="0"/>
        <w:widowControl w:val="0"/>
        <w:shd w:val="clear" w:color="auto" w:fill="auto"/>
        <w:bidi w:val="0"/>
        <w:spacing w:before="0" w:after="0" w:line="240" w:lineRule="auto"/>
        <w:ind w:left="1690" w:right="0" w:firstLine="0"/>
        <w:jc w:val="left"/>
      </w:pPr>
      <w:r>
        <w:rPr>
          <w:color w:val="000000"/>
          <w:spacing w:val="0"/>
          <w:w w:val="100"/>
          <w:position w:val="0"/>
          <w:shd w:val="clear" w:color="auto" w:fill="auto"/>
          <w:lang w:val="cs-CZ" w:eastAsia="cs-CZ" w:bidi="cs-CZ"/>
        </w:rPr>
        <w:t>S e z n a m p o l o ž e k</w:t>
      </w:r>
    </w:p>
    <w:tbl>
      <w:tblPr>
        <w:tblOverlap w:val="never"/>
        <w:jc w:val="center"/>
        <w:tblLayout w:type="fixed"/>
      </w:tblPr>
      <w:tblGrid>
        <w:gridCol w:w="1478"/>
        <w:gridCol w:w="4522"/>
        <w:gridCol w:w="1766"/>
        <w:gridCol w:w="1579"/>
      </w:tblGrid>
      <w:tr>
        <w:trPr>
          <w:trHeight w:val="28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124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24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PŘÍPRAVA</w:t>
            </w:r>
          </w:p>
        </w:tc>
        <w:tc>
          <w:tcPr>
            <w:gridSpan w:val="3"/>
            <w:tcBorders/>
            <w:shd w:val="clear" w:color="auto" w:fill="FFFFFF"/>
            <w:vAlign w:val="top"/>
          </w:tcPr>
          <w:p>
            <w:pPr>
              <w:widowControl w:val="0"/>
              <w:rPr>
                <w:sz w:val="10"/>
                <w:szCs w:val="10"/>
              </w:rPr>
            </w:pPr>
          </w:p>
        </w:tc>
      </w:tr>
      <w:tr>
        <w:trPr>
          <w:trHeight w:val="586" w:hRule="exact"/>
        </w:trPr>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956594</w:t>
            </w:r>
          </w:p>
        </w:tc>
        <w:tc>
          <w:tcPr>
            <w:tcBorders/>
            <w:shd w:val="clear" w:color="auto" w:fill="FFFFFF"/>
            <w:vAlign w:val="bottom"/>
          </w:tcPr>
          <w:p>
            <w:pPr>
              <w:pStyle w:val="Style33"/>
              <w:keepNext w:val="0"/>
              <w:keepLines w:val="0"/>
              <w:widowControl w:val="0"/>
              <w:shd w:val="clear" w:color="auto" w:fill="auto"/>
              <w:bidi w:val="0"/>
              <w:spacing w:before="0" w:after="0" w:line="254" w:lineRule="auto"/>
              <w:ind w:left="220" w:right="0" w:firstLine="0"/>
              <w:jc w:val="left"/>
            </w:pPr>
            <w:r>
              <w:rPr>
                <w:rFonts w:ascii="Calibri" w:eastAsia="Calibri" w:hAnsi="Calibri" w:cs="Calibri"/>
                <w:color w:val="000000"/>
                <w:spacing w:val="0"/>
                <w:w w:val="100"/>
                <w:position w:val="0"/>
                <w:sz w:val="22"/>
                <w:szCs w:val="22"/>
                <w:shd w:val="clear" w:color="auto" w:fill="auto"/>
                <w:lang w:val="cs-CZ" w:eastAsia="cs-CZ" w:bidi="cs-CZ"/>
              </w:rPr>
              <w:t>Dokumentace zadávací bez následné PD aktualizace CTN</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2 480,00 Kč</w:t>
            </w:r>
          </w:p>
        </w:tc>
      </w:tr>
      <w:tr>
        <w:trPr>
          <w:trHeight w:val="28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ZEMNÍ PRÁCE</w:t>
            </w:r>
          </w:p>
        </w:tc>
        <w:tc>
          <w:tcPr>
            <w:gridSpan w:val="3"/>
            <w:tcBorders/>
            <w:shd w:val="clear" w:color="auto" w:fill="FFFFFF"/>
            <w:vAlign w:val="top"/>
          </w:tcPr>
          <w:p>
            <w:pPr>
              <w:widowControl w:val="0"/>
              <w:rPr>
                <w:sz w:val="10"/>
                <w:szCs w:val="10"/>
              </w:rPr>
            </w:pPr>
          </w:p>
        </w:tc>
      </w:tr>
      <w:tr>
        <w:trPr>
          <w:trHeight w:val="307"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954970</w:t>
            </w:r>
          </w:p>
        </w:tc>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Pokládka PE nebo vrapované chráničky</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15.00 m</w:t>
            </w:r>
          </w:p>
        </w:tc>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311,40 Kč</w:t>
            </w:r>
          </w:p>
        </w:tc>
      </w:tr>
      <w:tr>
        <w:trPr>
          <w:trHeight w:val="27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958554</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Práce zemní do 50 m-ostatní činnosti</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5 238,37 Kč</w:t>
            </w:r>
          </w:p>
        </w:tc>
      </w:tr>
      <w:tr>
        <w:trPr>
          <w:trHeight w:val="29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955608</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Přechod vodního toku do šířky 4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12.00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61 008,96 Kč</w:t>
            </w:r>
          </w:p>
        </w:tc>
      </w:tr>
      <w:tr>
        <w:trPr>
          <w:trHeight w:val="29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952345</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Rýha v trávě 35/70-100</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15.00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5 814,60 Kč</w:t>
            </w:r>
          </w:p>
        </w:tc>
      </w:tr>
      <w:tr>
        <w:trPr>
          <w:trHeight w:val="29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955053</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Vytyčení trasy v zastavěném terénu</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25.00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311,25 Kč</w:t>
            </w:r>
          </w:p>
        </w:tc>
      </w:tr>
      <w:tr>
        <w:trPr>
          <w:trHeight w:val="28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MONTÁŽ</w:t>
            </w:r>
          </w:p>
        </w:tc>
        <w:tc>
          <w:tcPr>
            <w:gridSpan w:val="3"/>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954998</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Montáž jedné čtyřky bez číslování</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13,71 Kč</w:t>
            </w:r>
          </w:p>
        </w:tc>
      </w:tr>
      <w:tr>
        <w:trPr>
          <w:trHeight w:val="29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955288</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Montáž koncovky SKH</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109,76 Kč</w:t>
            </w:r>
          </w:p>
        </w:tc>
      </w:tr>
      <w:tr>
        <w:trPr>
          <w:trHeight w:val="28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955268</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Montáž podzemní tratě síťové metalické</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9920.10 JV</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9 920,10 Kč</w:t>
            </w:r>
          </w:p>
        </w:tc>
      </w:tr>
      <w:tr>
        <w:trPr>
          <w:trHeight w:val="29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955281</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Montáž spojky smrštitelné do 50 čtyřek</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1 303,38 Kč</w:t>
            </w:r>
          </w:p>
        </w:tc>
      </w:tr>
      <w:tr>
        <w:trPr>
          <w:trHeight w:val="28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954990</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Montáž úložných kabelů do 15 XN</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699,60 Kč</w:t>
            </w:r>
          </w:p>
        </w:tc>
      </w:tr>
      <w:tr>
        <w:trPr>
          <w:trHeight w:val="29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958469</w:t>
            </w:r>
          </w:p>
        </w:tc>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Uvedení stavby do provozu</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5 262,56 Kč</w:t>
            </w:r>
          </w:p>
        </w:tc>
      </w:tr>
      <w:tr>
        <w:trPr>
          <w:trHeight w:val="27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2"/>
                <w:szCs w:val="22"/>
                <w:shd w:val="clear" w:color="auto" w:fill="auto"/>
                <w:lang w:val="cs-CZ" w:eastAsia="cs-CZ" w:bidi="cs-CZ"/>
              </w:rPr>
              <w:t>958555</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20"/>
              <w:jc w:val="left"/>
            </w:pPr>
            <w:r>
              <w:rPr>
                <w:rFonts w:ascii="Calibri" w:eastAsia="Calibri" w:hAnsi="Calibri" w:cs="Calibri"/>
                <w:color w:val="000000"/>
                <w:spacing w:val="0"/>
                <w:w w:val="100"/>
                <w:position w:val="0"/>
                <w:sz w:val="22"/>
                <w:szCs w:val="22"/>
                <w:shd w:val="clear" w:color="auto" w:fill="auto"/>
                <w:lang w:val="cs-CZ" w:eastAsia="cs-CZ" w:bidi="cs-CZ"/>
              </w:rPr>
              <w:t>Zpracování dok. skut. provedení do 50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1 184,93 Kč</w:t>
            </w:r>
          </w:p>
        </w:tc>
      </w:tr>
    </w:tbl>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PRÁCE REALIZACE</w:t>
      </w:r>
    </w:p>
    <w:tbl>
      <w:tblPr>
        <w:tblOverlap w:val="never"/>
        <w:jc w:val="center"/>
        <w:tblLayout w:type="fixed"/>
      </w:tblPr>
      <w:tblGrid>
        <w:gridCol w:w="1334"/>
        <w:gridCol w:w="4920"/>
        <w:gridCol w:w="1651"/>
        <w:gridCol w:w="1440"/>
      </w:tblGrid>
      <w:tr>
        <w:trPr>
          <w:trHeight w:val="25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956284</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Zaměření trasy pro stavbu do 100m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0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5 801,21 Kč</w:t>
            </w:r>
          </w:p>
        </w:tc>
      </w:tr>
      <w:tr>
        <w:trPr>
          <w:trHeight w:val="288" w:hRule="exact"/>
        </w:trPr>
        <w:tc>
          <w:tcPr>
            <w:gridSpan w:val="2"/>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955313</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Uzavření sml. o SB o VBŘ</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0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3 456,04 Kč</w:t>
            </w:r>
          </w:p>
        </w:tc>
      </w:tr>
      <w:tr>
        <w:trPr>
          <w:trHeight w:val="288" w:hRule="exact"/>
        </w:trPr>
        <w:tc>
          <w:tcPr>
            <w:gridSpan w:val="2"/>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958747</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Plán geom.pro VBŘ do 200m vč.(kus=100m)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0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3 019,10 Kč</w:t>
            </w:r>
          </w:p>
        </w:tc>
      </w:tr>
      <w:tr>
        <w:trPr>
          <w:trHeight w:val="27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954830</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Projednání Smlouvy o zřízení věcného břemene</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center"/>
            </w:pPr>
            <w:r>
              <w:rPr>
                <w:rFonts w:ascii="Calibri" w:eastAsia="Calibri" w:hAnsi="Calibri" w:cs="Calibri"/>
                <w:color w:val="000000"/>
                <w:spacing w:val="0"/>
                <w:w w:val="100"/>
                <w:position w:val="0"/>
                <w:sz w:val="22"/>
                <w:szCs w:val="22"/>
                <w:shd w:val="clear" w:color="auto" w:fill="auto"/>
                <w:lang w:val="cs-CZ" w:eastAsia="cs-CZ" w:bidi="cs-CZ"/>
              </w:rPr>
              <w:t>10000.00 JV</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10 000,00 Kč</w:t>
            </w:r>
          </w:p>
        </w:tc>
      </w:tr>
    </w:tbl>
    <w:p>
      <w:pPr>
        <w:pStyle w:val="Style36"/>
        <w:keepNext w:val="0"/>
        <w:keepLines w:val="0"/>
        <w:widowControl w:val="0"/>
        <w:shd w:val="clear" w:color="auto" w:fill="auto"/>
        <w:bidi w:val="0"/>
        <w:spacing w:before="0" w:after="0" w:line="240" w:lineRule="auto"/>
        <w:ind w:left="1694" w:right="0" w:firstLine="0"/>
        <w:jc w:val="left"/>
      </w:pPr>
      <w:r>
        <w:rPr>
          <w:color w:val="000000"/>
          <w:spacing w:val="0"/>
          <w:w w:val="100"/>
          <w:position w:val="0"/>
          <w:shd w:val="clear" w:color="auto" w:fill="auto"/>
          <w:lang w:val="cs-CZ" w:eastAsia="cs-CZ" w:bidi="cs-CZ"/>
        </w:rPr>
        <w:t>náhrada za VBŘ - odhadovaná</w:t>
      </w:r>
    </w:p>
    <w:p>
      <w:pPr>
        <w:pStyle w:val="Style20"/>
        <w:keepNext w:val="0"/>
        <w:keepLines w:val="0"/>
        <w:widowControl w:val="0"/>
        <w:shd w:val="clear" w:color="auto" w:fill="auto"/>
        <w:bidi w:val="0"/>
        <w:spacing w:before="0" w:after="160" w:line="257" w:lineRule="auto"/>
        <w:ind w:left="0" w:right="0" w:firstLine="0"/>
        <w:jc w:val="left"/>
        <w:rPr>
          <w:sz w:val="22"/>
          <w:szCs w:val="22"/>
        </w:rPr>
      </w:pPr>
      <w:r>
        <w:rPr>
          <w:color w:val="000000"/>
          <w:spacing w:val="0"/>
          <w:w w:val="100"/>
          <w:position w:val="0"/>
          <w:sz w:val="22"/>
          <w:szCs w:val="22"/>
          <w:shd w:val="clear" w:color="auto" w:fill="auto"/>
          <w:lang w:val="cs-CZ" w:eastAsia="cs-CZ" w:bidi="cs-CZ"/>
        </w:rPr>
        <w:t>Přesná výše náhrad za zřízení služebnosti (věcného břemene) nebo způsob jejího určení, bude známa po uzavření smlouvy o smlouvě budoucí o zřízení služebnosti se všemi vlastníky dotčených nemovitostí.</w:t>
      </w:r>
      <w:r>
        <w:br w:type="page"/>
      </w:r>
    </w:p>
    <w:tbl>
      <w:tblPr>
        <w:tblOverlap w:val="never"/>
        <w:jc w:val="center"/>
        <w:tblLayout w:type="fixed"/>
      </w:tblPr>
      <w:tblGrid>
        <w:gridCol w:w="1325"/>
        <w:gridCol w:w="5227"/>
        <w:gridCol w:w="1205"/>
        <w:gridCol w:w="1584"/>
      </w:tblGrid>
      <w:tr>
        <w:trPr>
          <w:trHeight w:val="739" w:hRule="exact"/>
        </w:trPr>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955315</w:t>
            </w:r>
          </w:p>
          <w:p>
            <w:pPr>
              <w:pStyle w:val="Style3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958085</w:t>
            </w:r>
          </w:p>
        </w:tc>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Uzavření sml.na zákl.SSB a přípr.vkl.VBŘ</w:t>
            </w:r>
          </w:p>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Zajištění vkladu/výmazu věcného břemene do/z KN</w:t>
            </w:r>
          </w:p>
        </w:tc>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2"/>
                <w:szCs w:val="22"/>
                <w:shd w:val="clear" w:color="auto" w:fill="auto"/>
                <w:lang w:val="cs-CZ" w:eastAsia="cs-CZ" w:bidi="cs-CZ"/>
              </w:rPr>
              <w:t>1.00 ks</w:t>
            </w:r>
          </w:p>
          <w:p>
            <w:pPr>
              <w:pStyle w:val="Style33"/>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center"/>
          </w:tcPr>
          <w:p>
            <w:pPr>
              <w:pStyle w:val="Style33"/>
              <w:keepNext w:val="0"/>
              <w:keepLines w:val="0"/>
              <w:widowControl w:val="0"/>
              <w:shd w:val="clear" w:color="auto" w:fill="auto"/>
              <w:bidi w:val="0"/>
              <w:spacing w:before="0" w:after="0" w:line="240" w:lineRule="auto"/>
              <w:ind w:left="0" w:right="0" w:firstLine="500"/>
              <w:jc w:val="left"/>
            </w:pPr>
            <w:r>
              <w:rPr>
                <w:rFonts w:ascii="Calibri" w:eastAsia="Calibri" w:hAnsi="Calibri" w:cs="Calibri"/>
                <w:color w:val="000000"/>
                <w:spacing w:val="0"/>
                <w:w w:val="100"/>
                <w:position w:val="0"/>
                <w:sz w:val="22"/>
                <w:szCs w:val="22"/>
                <w:shd w:val="clear" w:color="auto" w:fill="auto"/>
                <w:lang w:val="cs-CZ" w:eastAsia="cs-CZ" w:bidi="cs-CZ"/>
              </w:rPr>
              <w:t>2 283,46 Kč</w:t>
            </w:r>
          </w:p>
          <w:p>
            <w:pPr>
              <w:pStyle w:val="Style33"/>
              <w:keepNext w:val="0"/>
              <w:keepLines w:val="0"/>
              <w:widowControl w:val="0"/>
              <w:shd w:val="clear" w:color="auto" w:fill="auto"/>
              <w:bidi w:val="0"/>
              <w:spacing w:before="0" w:after="0" w:line="240" w:lineRule="auto"/>
              <w:ind w:left="0" w:right="0" w:firstLine="500"/>
              <w:jc w:val="left"/>
            </w:pPr>
            <w:r>
              <w:rPr>
                <w:rFonts w:ascii="Calibri" w:eastAsia="Calibri" w:hAnsi="Calibri" w:cs="Calibri"/>
                <w:color w:val="000000"/>
                <w:spacing w:val="0"/>
                <w:w w:val="100"/>
                <w:position w:val="0"/>
                <w:sz w:val="22"/>
                <w:szCs w:val="22"/>
                <w:shd w:val="clear" w:color="auto" w:fill="auto"/>
                <w:lang w:val="cs-CZ" w:eastAsia="cs-CZ" w:bidi="cs-CZ"/>
              </w:rPr>
              <w:t>3 240,04 Kč</w:t>
            </w:r>
          </w:p>
        </w:tc>
      </w:tr>
      <w:tr>
        <w:trPr>
          <w:trHeight w:val="701"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L i m i t k a m a t e r i á l u</w:t>
            </w:r>
          </w:p>
          <w:p>
            <w:pPr>
              <w:pStyle w:val="Style33"/>
              <w:keepNext w:val="0"/>
              <w:keepLines w:val="0"/>
              <w:widowControl w:val="0"/>
              <w:shd w:val="clear" w:color="auto" w:fill="auto"/>
              <w:bidi w:val="0"/>
              <w:spacing w:before="0" w:after="0" w:line="240" w:lineRule="auto"/>
              <w:ind w:left="136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24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bl>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 ZHOTOVITELE</w:t>
      </w:r>
    </w:p>
    <w:tbl>
      <w:tblPr>
        <w:tblOverlap w:val="never"/>
        <w:jc w:val="center"/>
        <w:tblLayout w:type="fixed"/>
      </w:tblPr>
      <w:tblGrid>
        <w:gridCol w:w="1080"/>
        <w:gridCol w:w="4867"/>
        <w:gridCol w:w="1762"/>
        <w:gridCol w:w="1382"/>
      </w:tblGrid>
      <w:tr>
        <w:trPr>
          <w:trHeight w:val="25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303918</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Deska krycí plast. 300x1000 mm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10.00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2"/>
                <w:szCs w:val="22"/>
                <w:shd w:val="clear" w:color="auto" w:fill="auto"/>
                <w:lang w:val="cs-CZ" w:eastAsia="cs-CZ" w:bidi="cs-CZ"/>
              </w:rPr>
              <w:t>366,40 Kč</w:t>
            </w:r>
          </w:p>
        </w:tc>
      </w:tr>
      <w:tr>
        <w:trPr>
          <w:trHeight w:val="28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303813</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Fólie výstražná 330mm PE oranžová</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25.00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2"/>
                <w:szCs w:val="22"/>
                <w:shd w:val="clear" w:color="auto" w:fill="auto"/>
                <w:lang w:val="cs-CZ" w:eastAsia="cs-CZ" w:bidi="cs-CZ"/>
              </w:rPr>
              <w:t>106,50 Kč</w:t>
            </w:r>
          </w:p>
        </w:tc>
      </w:tr>
      <w:tr>
        <w:trPr>
          <w:trHeight w:val="29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300125</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Kabel plastový TCEPKPFLE 3x4x0,8</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1 054,50 Kč</w:t>
            </w:r>
          </w:p>
        </w:tc>
      </w:tr>
      <w:tr>
        <w:trPr>
          <w:trHeight w:val="283"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316527</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Koncovka smršť. SKH 1 4/10 mm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60"/>
              <w:jc w:val="lef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94,60 Kč</w:t>
            </w:r>
          </w:p>
        </w:tc>
      </w:tr>
      <w:tr>
        <w:trPr>
          <w:trHeight w:val="302"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312240</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Konektor UY2 přímý - plněný</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60"/>
              <w:jc w:val="left"/>
            </w:pPr>
            <w:r>
              <w:rPr>
                <w:rFonts w:ascii="Calibri" w:eastAsia="Calibri" w:hAnsi="Calibri" w:cs="Calibri"/>
                <w:color w:val="000000"/>
                <w:spacing w:val="0"/>
                <w:w w:val="100"/>
                <w:position w:val="0"/>
                <w:sz w:val="22"/>
                <w:szCs w:val="22"/>
                <w:shd w:val="clear" w:color="auto" w:fill="auto"/>
                <w:lang w:val="cs-CZ" w:eastAsia="cs-CZ" w:bidi="cs-CZ"/>
              </w:rPr>
              <w:t>4.00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5,56 Kč</w:t>
            </w:r>
          </w:p>
        </w:tc>
      </w:tr>
      <w:tr>
        <w:trPr>
          <w:trHeight w:val="27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302550</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Mini Marker 1401 3M Ball</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60"/>
              <w:jc w:val="lef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2"/>
                <w:szCs w:val="22"/>
                <w:shd w:val="clear" w:color="auto" w:fill="auto"/>
                <w:lang w:val="cs-CZ" w:eastAsia="cs-CZ" w:bidi="cs-CZ"/>
              </w:rPr>
              <w:t>196,26 Kč</w:t>
            </w:r>
          </w:p>
        </w:tc>
      </w:tr>
      <w:tr>
        <w:trPr>
          <w:trHeight w:val="29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312845</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Spojka kabelová XAGA 500 43/ 8- 150/FLE</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60"/>
              <w:jc w:val="lef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2"/>
                <w:szCs w:val="22"/>
                <w:shd w:val="clear" w:color="auto" w:fill="auto"/>
                <w:lang w:val="cs-CZ" w:eastAsia="cs-CZ" w:bidi="cs-CZ"/>
              </w:rPr>
              <w:t>397,16 Kč</w:t>
            </w:r>
          </w:p>
        </w:tc>
      </w:tr>
      <w:tr>
        <w:trPr>
          <w:trHeight w:val="278"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302423</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Trubka vrapovaná 110/94 s lankem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15.00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2"/>
                <w:szCs w:val="22"/>
                <w:shd w:val="clear" w:color="auto" w:fill="auto"/>
                <w:lang w:val="cs-CZ" w:eastAsia="cs-CZ" w:bidi="cs-CZ"/>
              </w:rPr>
              <w:t>602,55 Kč</w:t>
            </w:r>
          </w:p>
        </w:tc>
      </w:tr>
    </w:tbl>
    <w:p>
      <w:pPr>
        <w:sectPr>
          <w:headerReference w:type="default" r:id="rId13"/>
          <w:footerReference w:type="default" r:id="rId14"/>
          <w:footnotePr>
            <w:pos w:val="pageBottom"/>
            <w:numFmt w:val="decimal"/>
            <w:numRestart w:val="continuous"/>
          </w:footnotePr>
          <w:pgSz w:w="11900" w:h="16840"/>
          <w:pgMar w:top="1129" w:left="1013" w:right="1523" w:bottom="1212" w:header="701" w:footer="784" w:gutter="0"/>
          <w:cols w:space="720"/>
          <w:noEndnote/>
          <w:rtlGutter w:val="0"/>
          <w:docGrid w:linePitch="360"/>
        </w:sectPr>
      </w:pPr>
    </w:p>
    <w:p>
      <w:pPr>
        <w:widowControl w:val="0"/>
        <w:spacing w:line="1" w:lineRule="exact"/>
      </w:pPr>
      <w:r>
        <mc:AlternateContent>
          <mc:Choice Requires="wps">
            <w:drawing>
              <wp:anchor distT="0" distB="1659255" distL="114300" distR="2738755" simplePos="0" relativeHeight="125829398" behindDoc="0" locked="0" layoutInCell="1" allowOverlap="1">
                <wp:simplePos x="0" y="0"/>
                <wp:positionH relativeFrom="page">
                  <wp:posOffset>877570</wp:posOffset>
                </wp:positionH>
                <wp:positionV relativeFrom="paragraph">
                  <wp:posOffset>12700</wp:posOffset>
                </wp:positionV>
                <wp:extent cx="2416810" cy="164465"/>
                <wp:wrapTopAndBottom/>
                <wp:docPr id="29" name="Shape 29"/>
                <a:graphic xmlns:a="http://schemas.openxmlformats.org/drawingml/2006/main">
                  <a:graphicData uri="http://schemas.microsoft.com/office/word/2010/wordprocessingShape">
                    <wps:wsp>
                      <wps:cNvSpPr txBox="1"/>
                      <wps:spPr>
                        <a:xfrm>
                          <a:ext cx="2416810" cy="164465"/>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Tyršova 18, Jihlava </w:t>
                            </w:r>
                            <w:r>
                              <w:rPr>
                                <w:b/>
                                <w:bCs/>
                                <w:color w:val="000000"/>
                                <w:spacing w:val="0"/>
                                <w:w w:val="100"/>
                                <w:position w:val="0"/>
                                <w:shd w:val="clear" w:color="auto" w:fill="auto"/>
                                <w:lang w:val="cs-CZ" w:eastAsia="cs-CZ" w:bidi="cs-CZ"/>
                              </w:rPr>
                              <w:t>| detašované pracoviště</w:t>
                            </w:r>
                          </w:p>
                        </w:txbxContent>
                      </wps:txbx>
                      <wps:bodyPr wrap="none" lIns="0" tIns="0" rIns="0" bIns="0">
                        <a:noAutoFit/>
                      </wps:bodyPr>
                    </wps:wsp>
                  </a:graphicData>
                </a:graphic>
              </wp:anchor>
            </w:drawing>
          </mc:Choice>
          <mc:Fallback>
            <w:pict>
              <v:shape id="_x0000_s1055" type="#_x0000_t202" style="position:absolute;margin-left:69.099999999999994pt;margin-top:1.pt;width:190.30000000000001pt;height:12.949999999999999pt;z-index:-125829355;mso-wrap-distance-left:9.pt;mso-wrap-distance-right:215.65000000000001pt;mso-wrap-distance-bottom:130.65000000000001pt;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Tyršova 18, Jihlava </w:t>
                      </w:r>
                      <w:r>
                        <w:rPr>
                          <w:b/>
                          <w:bCs/>
                          <w:color w:val="000000"/>
                          <w:spacing w:val="0"/>
                          <w:w w:val="100"/>
                          <w:position w:val="0"/>
                          <w:shd w:val="clear" w:color="auto" w:fill="auto"/>
                          <w:lang w:val="cs-CZ" w:eastAsia="cs-CZ" w:bidi="cs-CZ"/>
                        </w:rPr>
                        <w:t>| detašované pracoviště</w:t>
                      </w:r>
                    </w:p>
                  </w:txbxContent>
                </v:textbox>
                <w10:wrap type="topAndBottom" anchorx="page"/>
              </v:shape>
            </w:pict>
          </mc:Fallback>
        </mc:AlternateContent>
      </w:r>
      <w:r>
        <mc:AlternateContent>
          <mc:Choice Requires="wps">
            <w:drawing>
              <wp:anchor distT="567055" distB="939800" distL="4110355" distR="114300" simplePos="0" relativeHeight="125829400" behindDoc="0" locked="0" layoutInCell="1" allowOverlap="1">
                <wp:simplePos x="0" y="0"/>
                <wp:positionH relativeFrom="page">
                  <wp:posOffset>4873625</wp:posOffset>
                </wp:positionH>
                <wp:positionV relativeFrom="paragraph">
                  <wp:posOffset>579755</wp:posOffset>
                </wp:positionV>
                <wp:extent cx="1045210" cy="316865"/>
                <wp:wrapTopAndBottom/>
                <wp:docPr id="31" name="Shape 31"/>
                <a:graphic xmlns:a="http://schemas.openxmlformats.org/drawingml/2006/main">
                  <a:graphicData uri="http://schemas.microsoft.com/office/word/2010/wordprocessingShape">
                    <wps:wsp>
                      <wps:cNvSpPr txBox="1"/>
                      <wps:spPr>
                        <a:xfrm>
                          <a:ext cx="1045210" cy="316865"/>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Obdrží adresát: dle rozdělovníku</w:t>
                            </w:r>
                            <w:bookmarkEnd w:id="12"/>
                            <w:bookmarkEnd w:id="13"/>
                          </w:p>
                        </w:txbxContent>
                      </wps:txbx>
                      <wps:bodyPr lIns="0" tIns="0" rIns="0" bIns="0">
                        <a:noAutoFit/>
                      </wps:bodyPr>
                    </wps:wsp>
                  </a:graphicData>
                </a:graphic>
              </wp:anchor>
            </w:drawing>
          </mc:Choice>
          <mc:Fallback>
            <w:pict>
              <v:shape id="_x0000_s1057" type="#_x0000_t202" style="position:absolute;margin-left:383.75pt;margin-top:45.649999999999999pt;width:82.299999999999997pt;height:24.949999999999999pt;z-index:-125829353;mso-wrap-distance-left:323.64999999999998pt;mso-wrap-distance-top:44.649999999999999pt;mso-wrap-distance-right:9.pt;mso-wrap-distance-bottom:74.pt;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Obdrží adresát: dle rozdělovníku</w:t>
                      </w:r>
                      <w:bookmarkEnd w:id="12"/>
                      <w:bookmarkEnd w:id="13"/>
                    </w:p>
                  </w:txbxContent>
                </v:textbox>
                <w10:wrap type="topAndBottom" anchorx="page"/>
              </v:shape>
            </w:pict>
          </mc:Fallback>
        </mc:AlternateContent>
      </w:r>
      <w:r>
        <mc:AlternateContent>
          <mc:Choice Requires="wps">
            <w:drawing>
              <wp:anchor distT="0" distB="0" distL="114300" distR="114300" simplePos="0" relativeHeight="125829402" behindDoc="0" locked="0" layoutInCell="1" allowOverlap="1">
                <wp:simplePos x="0" y="0"/>
                <wp:positionH relativeFrom="page">
                  <wp:posOffset>5808980</wp:posOffset>
                </wp:positionH>
                <wp:positionV relativeFrom="paragraph">
                  <wp:posOffset>1883410</wp:posOffset>
                </wp:positionV>
                <wp:extent cx="755650" cy="347345"/>
                <wp:wrapSquare wrapText="left"/>
                <wp:docPr id="33" name="Shape 33"/>
                <a:graphic xmlns:a="http://schemas.openxmlformats.org/drawingml/2006/main">
                  <a:graphicData uri="http://schemas.microsoft.com/office/word/2010/wordprocessingShape">
                    <wps:wsp>
                      <wps:cNvSpPr txBox="1"/>
                      <wps:spPr>
                        <a:xfrm>
                          <a:ext cx="755650" cy="347345"/>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Jihlava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06. 04. 2020</w:t>
                            </w:r>
                          </w:p>
                        </w:txbxContent>
                      </wps:txbx>
                      <wps:bodyPr lIns="0" tIns="0" rIns="0" bIns="0">
                        <a:noAutoFit/>
                      </wps:bodyPr>
                    </wps:wsp>
                  </a:graphicData>
                </a:graphic>
              </wp:anchor>
            </w:drawing>
          </mc:Choice>
          <mc:Fallback>
            <w:pict>
              <v:shape id="_x0000_s1059" type="#_x0000_t202" style="position:absolute;margin-left:457.39999999999998pt;margin-top:148.30000000000001pt;width:59.5pt;height:27.350000000000001pt;z-index:-125829351;mso-wrap-distance-left:9.pt;mso-wrap-distance-right:9.pt;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Jihlava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06. 04. 2020</w:t>
                      </w:r>
                    </w:p>
                  </w:txbxContent>
                </v:textbox>
                <w10:wrap type="square" side="left" anchorx="page"/>
              </v:shape>
            </w:pict>
          </mc:Fallback>
        </mc:AlternateContent>
      </w:r>
    </w:p>
    <w:p>
      <w:pPr>
        <w:pStyle w:val="Style2"/>
        <w:keepNext w:val="0"/>
        <w:keepLines w:val="0"/>
        <w:widowControl w:val="0"/>
        <w:shd w:val="clear" w:color="auto" w:fill="auto"/>
        <w:bidi w:val="0"/>
        <w:spacing w:before="0" w:after="0" w:line="230" w:lineRule="auto"/>
        <w:ind w:left="2120" w:right="0" w:hanging="1740"/>
        <w:jc w:val="left"/>
        <w:rPr>
          <w:sz w:val="20"/>
          <w:szCs w:val="20"/>
        </w:rPr>
      </w:pPr>
      <w:r>
        <mc:AlternateContent>
          <mc:Choice Requires="wps">
            <w:drawing>
              <wp:anchor distT="0" distB="0" distL="114300" distR="114300" simplePos="0" relativeHeight="125829404" behindDoc="0" locked="0" layoutInCell="1" allowOverlap="1">
                <wp:simplePos x="0" y="0"/>
                <wp:positionH relativeFrom="page">
                  <wp:posOffset>874395</wp:posOffset>
                </wp:positionH>
                <wp:positionV relativeFrom="paragraph">
                  <wp:posOffset>12700</wp:posOffset>
                </wp:positionV>
                <wp:extent cx="996950" cy="207010"/>
                <wp:wrapSquare wrapText="bothSides"/>
                <wp:docPr id="35" name="Shape 35"/>
                <a:graphic xmlns:a="http://schemas.openxmlformats.org/drawingml/2006/main">
                  <a:graphicData uri="http://schemas.microsoft.com/office/word/2010/wordprocessingShape">
                    <wps:wsp>
                      <wps:cNvSpPr txBox="1"/>
                      <wps:spPr>
                        <a:xfrm>
                          <a:ext cx="996950" cy="20701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Váš dopis ze dne</w:t>
                            </w:r>
                          </w:p>
                        </w:txbxContent>
                      </wps:txbx>
                      <wps:bodyPr wrap="none" lIns="0" tIns="0" rIns="0" bIns="0">
                        <a:noAutoFit/>
                      </wps:bodyPr>
                    </wps:wsp>
                  </a:graphicData>
                </a:graphic>
              </wp:anchor>
            </w:drawing>
          </mc:Choice>
          <mc:Fallback>
            <w:pict>
              <v:shape id="_x0000_s1061" type="#_x0000_t202" style="position:absolute;margin-left:68.849999999999994pt;margin-top:1.pt;width:78.5pt;height:16.300000000000001pt;z-index:-125829349;mso-wrap-distance-left:9.pt;mso-wrap-distance-right:9.pt;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Váš dopis ze dne</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číslo jednací </w:t>
      </w:r>
      <w:r>
        <w:rPr>
          <w:color w:val="000000"/>
          <w:spacing w:val="0"/>
          <w:w w:val="100"/>
          <w:position w:val="0"/>
          <w:sz w:val="24"/>
          <w:szCs w:val="24"/>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vyřizuje / telefon </w:t>
      </w:r>
      <w:r>
        <w:rPr>
          <w:color w:val="000000"/>
          <w:spacing w:val="0"/>
          <w:w w:val="100"/>
          <w:position w:val="0"/>
          <w:sz w:val="20"/>
          <w:szCs w:val="20"/>
          <w:shd w:val="clear" w:color="auto" w:fill="auto"/>
          <w:lang w:val="cs-CZ" w:eastAsia="cs-CZ" w:bidi="cs-CZ"/>
        </w:rPr>
        <w:t>MMJ/OD/78621/2020-ObF UID: jihlvp20v00xtq</w:t>
      </w:r>
    </w:p>
    <w:p>
      <w:pPr>
        <w:pStyle w:val="Style2"/>
        <w:keepNext w:val="0"/>
        <w:keepLines w:val="0"/>
        <w:widowControl w:val="0"/>
        <w:shd w:val="clear" w:color="auto" w:fill="auto"/>
        <w:bidi w:val="0"/>
        <w:spacing w:before="0" w:after="460" w:line="240" w:lineRule="auto"/>
        <w:ind w:left="2120" w:right="0" w:firstLine="0"/>
        <w:jc w:val="both"/>
        <w:rPr>
          <w:sz w:val="20"/>
          <w:szCs w:val="20"/>
        </w:rPr>
      </w:pPr>
      <w:r>
        <w:rPr>
          <w:color w:val="000000"/>
          <w:spacing w:val="0"/>
          <w:w w:val="100"/>
          <w:position w:val="0"/>
          <w:sz w:val="20"/>
          <w:szCs w:val="20"/>
          <w:shd w:val="clear" w:color="auto" w:fill="auto"/>
          <w:lang w:val="cs-CZ" w:eastAsia="cs-CZ" w:bidi="cs-CZ"/>
        </w:rPr>
        <w:t>SZ: MMJ/OD/54728/2019/3</w:t>
      </w:r>
    </w:p>
    <w:p>
      <w:pPr>
        <w:pStyle w:val="Style9"/>
        <w:keepNext/>
        <w:keepLines/>
        <w:widowControl w:val="0"/>
        <w:shd w:val="clear" w:color="auto" w:fill="auto"/>
        <w:bidi w:val="0"/>
        <w:spacing w:before="0" w:after="28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R O Z H O D N U T Í</w:t>
      </w:r>
      <w:bookmarkEnd w:id="14"/>
      <w:bookmarkEnd w:id="15"/>
    </w:p>
    <w:p>
      <w:pPr>
        <w:pStyle w:val="Style2"/>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Magistrát města Jihlavy, odbor dopravy, jako příslušný speciální stavební úřad ve věcech silnic II. a III. třídy, místních komunikací a veřejně přístupných účelových komunikací dle § 16 odst. 1 a § 40 odst. 4 písm. a) zákona č. 13/1997 Sb., o pozemních komunikacích, ve znění pozdějších předpisů a § 15 odst. 1 písm. c) a § 94j odst. 1 zákona č. 183/2006 Sb., o územním plánování a stavebním řádu ve znění pozdějších předpisů (dále jen „stavební zákon“), ve společném územním a stavebním řízení (dále jen „společné řízení“) posoudil podle § 94o stavebního zákona žádost o vydání společného povolení, kterou dne 11. 12. 2019 podal stavebník: Kraj Vysočina, Žižkova 57, 587 33 Jihlava, IČ:70890749 v řízení zastoupený Krajskou správou a údržbou silnic Vysočiny, p. o., Kosovská 1122/16, 586 01 Jihlava, IČ:00090450, dále zastoupený, na základě plné moci, spol. Mostní projekce s. r. o., Jana Babáka 2733/11, 612 00 Brno, IČ:06754449 (dále jen „žadatel“), a na základě tohoto posouzení:</w:t>
      </w:r>
    </w:p>
    <w:p>
      <w:pPr>
        <w:pStyle w:val="Style2"/>
        <w:keepNext w:val="0"/>
        <w:keepLines w:val="0"/>
        <w:widowControl w:val="0"/>
        <w:numPr>
          <w:ilvl w:val="0"/>
          <w:numId w:val="15"/>
        </w:numPr>
        <w:shd w:val="clear" w:color="auto" w:fill="auto"/>
        <w:tabs>
          <w:tab w:pos="1080" w:val="left"/>
        </w:tabs>
        <w:bidi w:val="0"/>
        <w:spacing w:before="0" w:after="120" w:line="240" w:lineRule="auto"/>
        <w:ind w:left="360" w:right="0" w:hanging="360"/>
        <w:jc w:val="both"/>
        <w:rPr>
          <w:sz w:val="20"/>
          <w:szCs w:val="20"/>
        </w:rPr>
      </w:pPr>
      <w:r>
        <w:rPr>
          <w:color w:val="000000"/>
          <w:spacing w:val="0"/>
          <w:w w:val="100"/>
          <w:position w:val="0"/>
          <w:sz w:val="20"/>
          <w:szCs w:val="20"/>
          <w:shd w:val="clear" w:color="auto" w:fill="auto"/>
          <w:lang w:val="cs-CZ" w:eastAsia="cs-CZ" w:bidi="cs-CZ"/>
        </w:rPr>
        <w:t>Podle § 94p odst. 1 stavebního zákona a § 13a vyhlášky č. 503/2006 Sb., o podrobnější úpravě územního rozhodování, územního opatření a stavebního řádu, ve znění pozdějších předpisů</w:t>
      </w:r>
    </w:p>
    <w:p>
      <w:pPr>
        <w:pStyle w:val="Style2"/>
        <w:keepNext w:val="0"/>
        <w:keepLines w:val="0"/>
        <w:widowControl w:val="0"/>
        <w:shd w:val="clear" w:color="auto" w:fill="auto"/>
        <w:bidi w:val="0"/>
        <w:spacing w:before="0" w:after="5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 c h v a l u j e s t a v e b n í z á m ě r</w:t>
      </w:r>
    </w:p>
    <w:p>
      <w:pPr>
        <w:pStyle w:val="Style2"/>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 xml:space="preserve">na stavbu: </w:t>
      </w:r>
      <w:r>
        <w:rPr>
          <w:b/>
          <w:bCs/>
          <w:color w:val="000000"/>
          <w:spacing w:val="0"/>
          <w:w w:val="100"/>
          <w:position w:val="0"/>
          <w:sz w:val="20"/>
          <w:szCs w:val="20"/>
          <w:shd w:val="clear" w:color="auto" w:fill="auto"/>
          <w:lang w:val="cs-CZ" w:eastAsia="cs-CZ" w:bidi="cs-CZ"/>
        </w:rPr>
        <w:t xml:space="preserve">„II/348 Arnolec - most ev. č. 348-017“ </w:t>
      </w:r>
      <w:r>
        <w:rPr>
          <w:color w:val="000000"/>
          <w:spacing w:val="0"/>
          <w:w w:val="100"/>
          <w:position w:val="0"/>
          <w:sz w:val="20"/>
          <w:szCs w:val="20"/>
          <w:shd w:val="clear" w:color="auto" w:fill="auto"/>
          <w:lang w:val="cs-CZ" w:eastAsia="cs-CZ" w:bidi="cs-CZ"/>
        </w:rPr>
        <w:t>(dále jen „stavba“) na pozemcích parc. č. 12/1 (vodní plocha), 12/2 (ostatní plocha), 12/4 (vodní plocha), 12/5 (ostatní plocha), 1136 (ostatní plocha), 1141/13 (ostatní plocha), 1141/19 (ostatní plocha), 1141/20 (vodní plocha) vše v kat. území Arnolec, obec Arnolec, okres Jihlava.</w:t>
      </w:r>
    </w:p>
    <w:p>
      <w:pPr>
        <w:pStyle w:val="Style2"/>
        <w:keepNext w:val="0"/>
        <w:keepLines w:val="0"/>
        <w:widowControl w:val="0"/>
        <w:shd w:val="clear" w:color="auto" w:fill="auto"/>
        <w:bidi w:val="0"/>
        <w:spacing w:before="0" w:line="240" w:lineRule="auto"/>
        <w:ind w:left="0" w:right="0" w:firstLine="0"/>
        <w:jc w:val="both"/>
        <w:rPr>
          <w:sz w:val="20"/>
          <w:szCs w:val="20"/>
        </w:rPr>
      </w:pPr>
      <w:r>
        <w:rPr>
          <w:b/>
          <w:bCs/>
          <w:color w:val="000000"/>
          <w:spacing w:val="0"/>
          <w:w w:val="100"/>
          <w:position w:val="0"/>
          <w:sz w:val="20"/>
          <w:szCs w:val="20"/>
          <w:shd w:val="clear" w:color="auto" w:fill="auto"/>
          <w:lang w:val="cs-CZ" w:eastAsia="cs-CZ" w:bidi="cs-CZ"/>
        </w:rPr>
        <w:t xml:space="preserve">SO - D 201 - </w:t>
      </w:r>
      <w:r>
        <w:rPr>
          <w:color w:val="000000"/>
          <w:spacing w:val="0"/>
          <w:w w:val="100"/>
          <w:position w:val="0"/>
          <w:sz w:val="20"/>
          <w:szCs w:val="20"/>
          <w:shd w:val="clear" w:color="auto" w:fill="auto"/>
          <w:lang w:val="cs-CZ" w:eastAsia="cs-CZ" w:bidi="cs-CZ"/>
        </w:rPr>
        <w:t>Most ev. Č. 348/017</w:t>
      </w:r>
    </w:p>
    <w:p>
      <w:pPr>
        <w:pStyle w:val="Style2"/>
        <w:keepNext w:val="0"/>
        <w:keepLines w:val="0"/>
        <w:widowControl w:val="0"/>
        <w:shd w:val="clear" w:color="auto" w:fill="auto"/>
        <w:bidi w:val="0"/>
        <w:spacing w:before="0" w:after="12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Jedná se o celkovou přestavbu mostu v intravilánu obce Arnolec, který převádí silnici II/348 přes stávající koryto říčky Balinky. Bude postaven nový most s nosnou konstrukcí tvořenou železobetonovým monolitickým přímo pojížděným rámem o jednom poli. Příčle je konstantní tloušťky a tvarem respektuje převáděnou komunikaci. Most je založen plošně na základové desce. Do rubu stěn rámu jsou vetknuta rovnoběžná mostní křídla. Vpravo, ve směru staničení, bude nově proveden chodník, na římsách na obou stranách mostu bude osazeno trubkové zábradlí výšky 1100 mm se svislou výplní.</w:t>
      </w:r>
    </w:p>
    <w:p>
      <w:pPr>
        <w:pStyle w:val="Style39"/>
        <w:keepNext w:val="0"/>
        <w:keepLines w:val="0"/>
        <w:widowControl w:val="0"/>
        <w:shd w:val="clear" w:color="auto" w:fill="auto"/>
        <w:bidi w:val="0"/>
        <w:spacing w:before="0" w:after="0" w:line="240" w:lineRule="auto"/>
        <w:ind w:left="3260" w:right="0" w:firstLine="3800"/>
        <w:jc w:val="both"/>
      </w:pPr>
      <w:r>
        <w:rPr>
          <w:b/>
          <w:bCs/>
          <w:color w:val="000000"/>
          <w:spacing w:val="0"/>
          <w:w w:val="100"/>
          <w:position w:val="0"/>
          <w:shd w:val="clear" w:color="auto" w:fill="auto"/>
          <w:lang w:val="cs-CZ" w:eastAsia="cs-CZ" w:bidi="cs-CZ"/>
        </w:rPr>
        <w:t xml:space="preserve">Magistrát města Jihlavy </w:t>
      </w:r>
      <w:r>
        <w:rPr>
          <w:color w:val="000000"/>
          <w:spacing w:val="0"/>
          <w:w w:val="100"/>
          <w:position w:val="0"/>
          <w:shd w:val="clear" w:color="auto" w:fill="auto"/>
          <w:lang w:val="cs-CZ" w:eastAsia="cs-CZ" w:bidi="cs-CZ"/>
        </w:rPr>
        <w:t>Masarykovo náměstí 1 (hlavní budova), 586 01 Jihlava, tel:</w:t>
      </w:r>
    </w:p>
    <w:p>
      <w:pPr>
        <w:pStyle w:val="Style39"/>
        <w:keepNext w:val="0"/>
        <w:keepLines w:val="0"/>
        <w:widowControl w:val="0"/>
        <w:shd w:val="clear" w:color="auto" w:fill="auto"/>
        <w:tabs>
          <w:tab w:pos="3091" w:val="left"/>
        </w:tabs>
        <w:bidi w:val="0"/>
        <w:spacing w:before="0" w:after="260" w:line="240" w:lineRule="auto"/>
        <w:ind w:left="0" w:right="0" w:firstLine="0"/>
        <w:jc w:val="right"/>
        <w:sectPr>
          <w:headerReference w:type="default" r:id="rId15"/>
          <w:footerReference w:type="default" r:id="rId16"/>
          <w:footnotePr>
            <w:pos w:val="pageBottom"/>
            <w:numFmt w:val="decimal"/>
            <w:numRestart w:val="continuous"/>
          </w:footnotePr>
          <w:pgSz w:w="11900" w:h="16840"/>
          <w:pgMar w:top="1609" w:left="1377" w:right="1379" w:bottom="678" w:header="0" w:footer="250" w:gutter="0"/>
          <w:cols w:space="720"/>
          <w:noEndnote/>
          <w:rtlGutter w:val="0"/>
          <w:docGrid w:linePitch="360"/>
        </w:sectPr>
      </w:pPr>
      <w:r>
        <w:rPr>
          <w:color w:val="000000"/>
          <w:spacing w:val="0"/>
          <w:w w:val="100"/>
          <w:position w:val="0"/>
          <w:shd w:val="clear" w:color="auto" w:fill="auto"/>
          <w:lang w:val="cs-CZ" w:eastAsia="cs-CZ" w:bidi="cs-CZ"/>
        </w:rPr>
        <w:t>e-mail:</w:t>
        <w:tab/>
      </w:r>
      <w:r>
        <w:rPr>
          <w:b/>
          <w:bCs/>
          <w:color w:val="000000"/>
          <w:spacing w:val="0"/>
          <w:w w:val="100"/>
          <w:position w:val="0"/>
          <w:shd w:val="clear" w:color="auto" w:fill="auto"/>
          <w:lang w:val="cs-CZ" w:eastAsia="cs-CZ" w:bidi="cs-CZ"/>
        </w:rPr>
        <w:t xml:space="preserve">| </w:t>
      </w:r>
      <w:r>
        <w:fldChar w:fldCharType="begin"/>
      </w:r>
      <w:r>
        <w:rPr/>
        <w:instrText> HYPERLINK "http://www.jihlava.cz" </w:instrText>
      </w:r>
      <w:r>
        <w:fldChar w:fldCharType="separate"/>
      </w:r>
      <w:r>
        <w:rPr>
          <w:b/>
          <w:bCs/>
          <w:color w:val="000000"/>
          <w:spacing w:val="0"/>
          <w:w w:val="100"/>
          <w:position w:val="0"/>
          <w:shd w:val="clear" w:color="auto" w:fill="auto"/>
          <w:lang w:val="cs-CZ" w:eastAsia="cs-CZ" w:bidi="cs-CZ"/>
        </w:rPr>
        <w:t>www.jihlava.cz</w:t>
      </w:r>
      <w:r>
        <w:fldChar w:fldCharType="end"/>
      </w:r>
    </w:p>
    <w:p>
      <w:pPr>
        <w:pStyle w:val="Style2"/>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 mostě je navržen 1 ks mostního odvodňovače a vozovka na mostě je odvodněna jednostranným příčným spádem 5,0 % a podélným spádem (4,1 % v místě mostu). Úprava komunikace bude provedena v celkové délce 48 m a naváže na stávající stav před a za mostem.</w:t>
      </w:r>
    </w:p>
    <w:p>
      <w:pPr>
        <w:pStyle w:val="Style27"/>
        <w:keepNext/>
        <w:keepLines/>
        <w:widowControl w:val="0"/>
        <w:shd w:val="clear" w:color="auto" w:fill="auto"/>
        <w:bidi w:val="0"/>
        <w:spacing w:before="0" w:after="0" w:line="240" w:lineRule="auto"/>
        <w:ind w:left="0" w:right="0" w:firstLine="0"/>
        <w:jc w:val="both"/>
      </w:pPr>
      <w:bookmarkStart w:id="16" w:name="bookmark16"/>
      <w:bookmarkStart w:id="17" w:name="bookmark17"/>
      <w:r>
        <w:rPr>
          <w:color w:val="000000"/>
          <w:spacing w:val="0"/>
          <w:w w:val="100"/>
          <w:position w:val="0"/>
          <w:shd w:val="clear" w:color="auto" w:fill="auto"/>
          <w:lang w:val="cs-CZ" w:eastAsia="cs-CZ" w:bidi="cs-CZ"/>
        </w:rPr>
        <w:t>II. Stanoví podmínky pro umístění stavby</w:t>
      </w:r>
      <w:r>
        <w:rPr>
          <w:b w:val="0"/>
          <w:bCs w:val="0"/>
          <w:color w:val="000000"/>
          <w:spacing w:val="0"/>
          <w:w w:val="100"/>
          <w:position w:val="0"/>
          <w:shd w:val="clear" w:color="auto" w:fill="auto"/>
          <w:lang w:val="cs-CZ" w:eastAsia="cs-CZ" w:bidi="cs-CZ"/>
        </w:rPr>
        <w:t>:</w:t>
      </w:r>
      <w:bookmarkEnd w:id="16"/>
      <w:bookmarkEnd w:id="17"/>
    </w:p>
    <w:p>
      <w:pPr>
        <w:pStyle w:val="Style2"/>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Stavba bude umístěna na pozemcích parc. č. 12/1 (vodní plocha), 12/2 (ostatní plocha), 12/4 (vodní plocha), 12/5 (ostatní plocha), 1136 (ostatní plocha), 1141/13 (ostatní plocha), 1141/19 (ostatní plocha), 1141/20 (vodní plocha) vše v kat. území Arnolec, obec Arnolec, okres Jihlava, jak je zakresleno v ověřených situačních výkresech C.2, C.3 a výkresu č. 02, které jsou součástí dokumentace záměru autorizované ČKAIT - obor mosty a inženýrské konstrukce, číslo autorizace Tato dokumentace bude ověřena ve společném územním a stavebním řízení a zaslána žadateli po nabytí právní moci společného územního a stavebního rozhodnutí.</w:t>
      </w:r>
    </w:p>
    <w:p>
      <w:pPr>
        <w:pStyle w:val="Style27"/>
        <w:keepNext/>
        <w:keepLines/>
        <w:widowControl w:val="0"/>
        <w:numPr>
          <w:ilvl w:val="0"/>
          <w:numId w:val="17"/>
        </w:numPr>
        <w:shd w:val="clear" w:color="auto" w:fill="auto"/>
        <w:tabs>
          <w:tab w:pos="706" w:val="left"/>
        </w:tabs>
        <w:bidi w:val="0"/>
        <w:spacing w:before="0" w:after="220" w:line="240" w:lineRule="auto"/>
        <w:ind w:left="0" w:right="0" w:firstLine="0"/>
        <w:jc w:val="both"/>
      </w:pPr>
      <w:bookmarkStart w:id="18" w:name="bookmark18"/>
      <w:bookmarkStart w:id="19" w:name="bookmark19"/>
      <w:r>
        <w:rPr>
          <w:color w:val="000000"/>
          <w:spacing w:val="0"/>
          <w:w w:val="100"/>
          <w:position w:val="0"/>
          <w:shd w:val="clear" w:color="auto" w:fill="auto"/>
          <w:lang w:val="cs-CZ" w:eastAsia="cs-CZ" w:bidi="cs-CZ"/>
        </w:rPr>
        <w:t>Stanoví podmínky pro provedení stavby</w:t>
      </w:r>
      <w:r>
        <w:rPr>
          <w:b w:val="0"/>
          <w:bCs w:val="0"/>
          <w:color w:val="000000"/>
          <w:spacing w:val="0"/>
          <w:w w:val="100"/>
          <w:position w:val="0"/>
          <w:shd w:val="clear" w:color="auto" w:fill="auto"/>
          <w:lang w:val="cs-CZ" w:eastAsia="cs-CZ" w:bidi="cs-CZ"/>
        </w:rPr>
        <w:t>:</w:t>
      </w:r>
      <w:bookmarkEnd w:id="18"/>
      <w:bookmarkEnd w:id="19"/>
    </w:p>
    <w:p>
      <w:pPr>
        <w:pStyle w:val="Style2"/>
        <w:keepNext w:val="0"/>
        <w:keepLines w:val="0"/>
        <w:widowControl w:val="0"/>
        <w:numPr>
          <w:ilvl w:val="0"/>
          <w:numId w:val="19"/>
        </w:numPr>
        <w:shd w:val="clear" w:color="auto" w:fill="auto"/>
        <w:tabs>
          <w:tab w:pos="367"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Stavba bude provedena podle projektové dokumentace, kterou vypracoval: spol. Mostní projekce</w:t>
      </w:r>
    </w:p>
    <w:p>
      <w:pPr>
        <w:pStyle w:val="Style2"/>
        <w:keepNext w:val="0"/>
        <w:keepLines w:val="0"/>
        <w:widowControl w:val="0"/>
        <w:shd w:val="clear" w:color="auto" w:fill="auto"/>
        <w:tabs>
          <w:tab w:pos="3463" w:val="left"/>
        </w:tabs>
        <w:bidi w:val="0"/>
        <w:spacing w:before="0" w:after="0" w:line="240" w:lineRule="auto"/>
        <w:ind w:left="0" w:right="0" w:firstLine="420"/>
        <w:jc w:val="both"/>
        <w:rPr>
          <w:sz w:val="20"/>
          <w:szCs w:val="20"/>
        </w:rPr>
      </w:pPr>
      <w:r>
        <w:rPr>
          <w:color w:val="000000"/>
          <w:spacing w:val="0"/>
          <w:w w:val="100"/>
          <w:position w:val="0"/>
          <w:sz w:val="20"/>
          <w:szCs w:val="20"/>
          <w:shd w:val="clear" w:color="auto" w:fill="auto"/>
          <w:lang w:val="cs-CZ" w:eastAsia="cs-CZ" w:bidi="cs-CZ"/>
        </w:rPr>
        <w:t>s. r. o.,</w:t>
        <w:tab/>
        <w:t>Jana Babáka 2733/11, 612 00 Brno, IČ:06754449, (09/2019),</w:t>
      </w:r>
    </w:p>
    <w:p>
      <w:pPr>
        <w:pStyle w:val="Style2"/>
        <w:keepNext w:val="0"/>
        <w:keepLines w:val="0"/>
        <w:widowControl w:val="0"/>
        <w:shd w:val="clear" w:color="auto" w:fill="auto"/>
        <w:tabs>
          <w:tab w:pos="3463" w:val="left"/>
        </w:tabs>
        <w:bidi w:val="0"/>
        <w:spacing w:before="0" w:line="240" w:lineRule="auto"/>
        <w:ind w:left="0" w:right="0" w:firstLine="420"/>
        <w:jc w:val="both"/>
        <w:rPr>
          <w:sz w:val="20"/>
          <w:szCs w:val="20"/>
        </w:rPr>
      </w:pPr>
      <w:r>
        <w:rPr>
          <w:color w:val="000000"/>
          <w:spacing w:val="0"/>
          <w:w w:val="100"/>
          <w:position w:val="0"/>
          <w:sz w:val="20"/>
          <w:szCs w:val="20"/>
          <w:shd w:val="clear" w:color="auto" w:fill="auto"/>
          <w:lang w:val="cs-CZ" w:eastAsia="cs-CZ" w:bidi="cs-CZ"/>
        </w:rPr>
        <w:t>ověřil:</w:t>
        <w:tab/>
        <w:t>ČKAIT - obor mosty a inženýrské konstrukce, číslo autorizace</w:t>
      </w:r>
    </w:p>
    <w:p>
      <w:pPr>
        <w:pStyle w:val="Style2"/>
        <w:keepNext w:val="0"/>
        <w:keepLines w:val="0"/>
        <w:widowControl w:val="0"/>
        <w:shd w:val="clear" w:color="auto" w:fill="auto"/>
        <w:bidi w:val="0"/>
        <w:spacing w:before="0" w:line="240" w:lineRule="auto"/>
        <w:ind w:left="0" w:right="0" w:firstLine="420"/>
        <w:jc w:val="both"/>
        <w:rPr>
          <w:sz w:val="20"/>
          <w:szCs w:val="20"/>
        </w:rPr>
      </w:pPr>
      <w:r>
        <w:rPr>
          <w:color w:val="000000"/>
          <w:spacing w:val="0"/>
          <w:w w:val="100"/>
          <w:position w:val="0"/>
          <w:sz w:val="20"/>
          <w:szCs w:val="20"/>
          <w:shd w:val="clear" w:color="auto" w:fill="auto"/>
          <w:lang w:val="cs-CZ" w:eastAsia="cs-CZ" w:bidi="cs-CZ"/>
        </w:rPr>
        <w:t>Případné změny nesmí být provedeny bez předchozího povolení speciálního stavebního úřadu.</w:t>
      </w:r>
    </w:p>
    <w:p>
      <w:pPr>
        <w:pStyle w:val="Style2"/>
        <w:keepNext w:val="0"/>
        <w:keepLines w:val="0"/>
        <w:widowControl w:val="0"/>
        <w:numPr>
          <w:ilvl w:val="0"/>
          <w:numId w:val="19"/>
        </w:numPr>
        <w:shd w:val="clear" w:color="auto" w:fill="auto"/>
        <w:tabs>
          <w:tab w:pos="367" w:val="left"/>
        </w:tabs>
        <w:bidi w:val="0"/>
        <w:spacing w:before="0" w:line="240" w:lineRule="auto"/>
        <w:ind w:left="420" w:right="0" w:hanging="420"/>
        <w:jc w:val="both"/>
        <w:rPr>
          <w:sz w:val="20"/>
          <w:szCs w:val="20"/>
        </w:rPr>
      </w:pPr>
      <w:r>
        <w:rPr>
          <w:color w:val="000000"/>
          <w:spacing w:val="0"/>
          <w:w w:val="100"/>
          <w:position w:val="0"/>
          <w:sz w:val="20"/>
          <w:szCs w:val="20"/>
          <w:shd w:val="clear" w:color="auto" w:fill="auto"/>
          <w:lang w:val="cs-CZ" w:eastAsia="cs-CZ" w:bidi="cs-CZ"/>
        </w:rPr>
        <w:t>Při provádění stavby je nutno dodržovat bezpečnost práce a dbát o ochranu zdraví osob na staveništi.</w:t>
      </w:r>
    </w:p>
    <w:p>
      <w:pPr>
        <w:pStyle w:val="Style2"/>
        <w:keepNext w:val="0"/>
        <w:keepLines w:val="0"/>
        <w:widowControl w:val="0"/>
        <w:numPr>
          <w:ilvl w:val="0"/>
          <w:numId w:val="19"/>
        </w:numPr>
        <w:shd w:val="clear" w:color="auto" w:fill="auto"/>
        <w:tabs>
          <w:tab w:pos="367" w:val="left"/>
        </w:tabs>
        <w:bidi w:val="0"/>
        <w:spacing w:before="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Před zahájením stavby musí být vytýčena prostorová poloha stavby odborně způsobilou osobou.</w:t>
      </w:r>
    </w:p>
    <w:p>
      <w:pPr>
        <w:pStyle w:val="Style2"/>
        <w:keepNext w:val="0"/>
        <w:keepLines w:val="0"/>
        <w:widowControl w:val="0"/>
        <w:numPr>
          <w:ilvl w:val="0"/>
          <w:numId w:val="19"/>
        </w:numPr>
        <w:shd w:val="clear" w:color="auto" w:fill="auto"/>
        <w:tabs>
          <w:tab w:pos="367" w:val="left"/>
        </w:tabs>
        <w:bidi w:val="0"/>
        <w:spacing w:before="0" w:line="240" w:lineRule="auto"/>
        <w:ind w:left="420" w:right="0" w:hanging="420"/>
        <w:jc w:val="both"/>
        <w:rPr>
          <w:sz w:val="20"/>
          <w:szCs w:val="20"/>
        </w:rPr>
      </w:pPr>
      <w:r>
        <w:rPr>
          <w:color w:val="000000"/>
          <w:spacing w:val="0"/>
          <w:w w:val="100"/>
          <w:position w:val="0"/>
          <w:sz w:val="20"/>
          <w:szCs w:val="20"/>
          <w:shd w:val="clear" w:color="auto" w:fill="auto"/>
          <w:lang w:val="cs-CZ" w:eastAsia="cs-CZ" w:bidi="cs-CZ"/>
        </w:rPr>
        <w:t>Před zahájením prací požádá zhotovitel všechny správce inženýrských sítí, které se nachází v obvodu staveniště o jejich vytýčení. V případě poškození těchto vedení je nutné okamžitě přizvat jejich správce.</w:t>
      </w:r>
    </w:p>
    <w:p>
      <w:pPr>
        <w:pStyle w:val="Style2"/>
        <w:keepNext w:val="0"/>
        <w:keepLines w:val="0"/>
        <w:widowControl w:val="0"/>
        <w:numPr>
          <w:ilvl w:val="0"/>
          <w:numId w:val="19"/>
        </w:numPr>
        <w:shd w:val="clear" w:color="auto" w:fill="auto"/>
        <w:tabs>
          <w:tab w:pos="367" w:val="left"/>
        </w:tabs>
        <w:bidi w:val="0"/>
        <w:spacing w:before="0" w:line="240" w:lineRule="auto"/>
        <w:ind w:left="420" w:right="0" w:hanging="420"/>
        <w:jc w:val="both"/>
        <w:rPr>
          <w:sz w:val="20"/>
          <w:szCs w:val="20"/>
        </w:rPr>
      </w:pPr>
      <w:r>
        <w:rPr>
          <w:color w:val="000000"/>
          <w:spacing w:val="0"/>
          <w:w w:val="100"/>
          <w:position w:val="0"/>
          <w:sz w:val="20"/>
          <w:szCs w:val="20"/>
          <w:shd w:val="clear" w:color="auto" w:fill="auto"/>
          <w:lang w:val="cs-CZ" w:eastAsia="cs-CZ" w:bidi="cs-CZ"/>
        </w:rPr>
        <w:t>Po dobu provádění stavby nesmí být ohrožen provoz na veřejných komunikacích přiléhajících k obvodu staveniště. Veškeré případně vzniklé škody na dalších objektech a zařízeních, včetně stávajících komunikacích přiléhajících k obvodu staveniště jste povinni odstranit vlastním nákladem.</w:t>
      </w:r>
    </w:p>
    <w:p>
      <w:pPr>
        <w:pStyle w:val="Style2"/>
        <w:keepNext w:val="0"/>
        <w:keepLines w:val="0"/>
        <w:widowControl w:val="0"/>
        <w:numPr>
          <w:ilvl w:val="0"/>
          <w:numId w:val="19"/>
        </w:numPr>
        <w:shd w:val="clear" w:color="auto" w:fill="auto"/>
        <w:tabs>
          <w:tab w:pos="367" w:val="left"/>
        </w:tabs>
        <w:bidi w:val="0"/>
        <w:spacing w:before="0" w:line="240" w:lineRule="auto"/>
        <w:ind w:left="420" w:right="0" w:hanging="420"/>
        <w:jc w:val="both"/>
        <w:rPr>
          <w:sz w:val="20"/>
          <w:szCs w:val="20"/>
        </w:rPr>
      </w:pPr>
      <w:r>
        <w:rPr>
          <w:color w:val="000000"/>
          <w:spacing w:val="0"/>
          <w:w w:val="100"/>
          <w:position w:val="0"/>
          <w:sz w:val="20"/>
          <w:szCs w:val="20"/>
          <w:shd w:val="clear" w:color="auto" w:fill="auto"/>
          <w:lang w:val="cs-CZ" w:eastAsia="cs-CZ" w:bidi="cs-CZ"/>
        </w:rPr>
        <w:t>Případné přechodné dopravní značení po dobu trvání stavebních prací bude odsouhlaseno orgánem státní správy příslušným dle zákona č. 361/2000 Sb., v platném znění, po předchozím projednání s Krajským ředitelstvím Policie Kraje Vysočina, územním odborem vnější služby Jihlava, dopravním inspektorátem.</w:t>
      </w:r>
    </w:p>
    <w:p>
      <w:pPr>
        <w:pStyle w:val="Style2"/>
        <w:keepNext w:val="0"/>
        <w:keepLines w:val="0"/>
        <w:widowControl w:val="0"/>
        <w:numPr>
          <w:ilvl w:val="0"/>
          <w:numId w:val="19"/>
        </w:numPr>
        <w:shd w:val="clear" w:color="auto" w:fill="auto"/>
        <w:tabs>
          <w:tab w:pos="367" w:val="left"/>
        </w:tabs>
        <w:bidi w:val="0"/>
        <w:spacing w:before="0" w:line="240" w:lineRule="auto"/>
        <w:ind w:left="420" w:right="0" w:hanging="420"/>
        <w:jc w:val="both"/>
        <w:rPr>
          <w:sz w:val="20"/>
          <w:szCs w:val="20"/>
        </w:rPr>
      </w:pPr>
      <w:r>
        <w:rPr>
          <w:color w:val="000000"/>
          <w:spacing w:val="0"/>
          <w:w w:val="100"/>
          <w:position w:val="0"/>
          <w:sz w:val="20"/>
          <w:szCs w:val="20"/>
          <w:shd w:val="clear" w:color="auto" w:fill="auto"/>
          <w:lang w:val="cs-CZ" w:eastAsia="cs-CZ" w:bidi="cs-CZ"/>
        </w:rPr>
        <w:t>Na stavbě musí být k dispozici výše uvedená projektová dokumentace ověřená ve společném řízení, všechny doklady týkající se prováděné stavby a musí být veden stavební deník.</w:t>
      </w:r>
    </w:p>
    <w:p>
      <w:pPr>
        <w:pStyle w:val="Style2"/>
        <w:keepNext w:val="0"/>
        <w:keepLines w:val="0"/>
        <w:widowControl w:val="0"/>
        <w:numPr>
          <w:ilvl w:val="0"/>
          <w:numId w:val="19"/>
        </w:numPr>
        <w:shd w:val="clear" w:color="auto" w:fill="auto"/>
        <w:tabs>
          <w:tab w:pos="367" w:val="left"/>
        </w:tabs>
        <w:bidi w:val="0"/>
        <w:spacing w:before="0" w:line="240" w:lineRule="auto"/>
        <w:ind w:left="420" w:right="0" w:hanging="420"/>
        <w:jc w:val="both"/>
        <w:rPr>
          <w:sz w:val="20"/>
          <w:szCs w:val="20"/>
        </w:rPr>
      </w:pPr>
      <w:r>
        <w:rPr>
          <w:color w:val="000000"/>
          <w:spacing w:val="0"/>
          <w:w w:val="100"/>
          <w:position w:val="0"/>
          <w:sz w:val="20"/>
          <w:szCs w:val="20"/>
          <w:shd w:val="clear" w:color="auto" w:fill="auto"/>
          <w:lang w:val="cs-CZ" w:eastAsia="cs-CZ" w:bidi="cs-CZ"/>
        </w:rPr>
        <w:t>Při provádění prací je třeba si počínat tak, aby bylo co nejméně omezeno a rušeno užívání sousedních pozemků a staveb a aby nebyla způsobena škoda vlastníkům sousedních pozemků a staveb - zejména dbát, aby nedocházelo k neodůvodněnému omezení práv vlastníků sousedních pozemků a staveb, k ohrožení zdraví a života osob, k nadměrnému znečišťování okolí stavby, k poškozování majetku a ničení zeleně a k nepořádku na staveništi. Po skončení prací je stavebník povinen uvést okolí stavby (sousední pozemek nebo stavbu) do původního stavu a není-li to možné nebo hospodářsky účelné, poskytnout jejímu vlastníku náhradu podle obecných předpisů o náhradě škody (§ 141 odst. 2 stavebního zákona).</w:t>
      </w:r>
    </w:p>
    <w:p>
      <w:pPr>
        <w:pStyle w:val="Style2"/>
        <w:keepNext w:val="0"/>
        <w:keepLines w:val="0"/>
        <w:widowControl w:val="0"/>
        <w:numPr>
          <w:ilvl w:val="0"/>
          <w:numId w:val="19"/>
        </w:numPr>
        <w:shd w:val="clear" w:color="auto" w:fill="auto"/>
        <w:tabs>
          <w:tab w:pos="360" w:val="left"/>
        </w:tabs>
        <w:bidi w:val="0"/>
        <w:spacing w:before="0" w:line="240" w:lineRule="auto"/>
        <w:ind w:left="360" w:right="0" w:hanging="360"/>
        <w:jc w:val="both"/>
        <w:rPr>
          <w:sz w:val="20"/>
          <w:szCs w:val="20"/>
        </w:rPr>
      </w:pPr>
      <w:r>
        <w:rPr>
          <w:color w:val="000000"/>
          <w:spacing w:val="0"/>
          <w:w w:val="100"/>
          <w:position w:val="0"/>
          <w:sz w:val="20"/>
          <w:szCs w:val="20"/>
          <w:shd w:val="clear" w:color="auto" w:fill="auto"/>
          <w:lang w:val="cs-CZ" w:eastAsia="cs-CZ" w:bidi="cs-CZ"/>
        </w:rPr>
        <w:t>Dojde-li při provádění staveb k nepředvídaným nálezům kulturně cenných předmětů nebo k archeologickým nálezům, jsou investor stavby a právnická osoba nebo fyzická osoba podnikající podle zvláštních předpisů provádějící stavbu povinni nález ohlásit speciálnímu stavebnímu úřadu a orgánu státní památkové péče, popřípadě archeologickému ústavu. Zároveň jsou povinni učinit nezbytná opatření, aby nález nebyl poškozen nebo zničen, dokud o něm nerozhodne speciální stavební úřad po dohodě s orgánem státní památkové péče.</w:t>
      </w:r>
    </w:p>
    <w:p>
      <w:pPr>
        <w:pStyle w:val="Style2"/>
        <w:keepNext w:val="0"/>
        <w:keepLines w:val="0"/>
        <w:widowControl w:val="0"/>
        <w:numPr>
          <w:ilvl w:val="0"/>
          <w:numId w:val="19"/>
        </w:numPr>
        <w:shd w:val="clear" w:color="auto" w:fill="auto"/>
        <w:tabs>
          <w:tab w:pos="414" w:val="lef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Při provádění stavby budou splněny podmínky uvedené ve vyjádřeních správců sítí:</w:t>
      </w:r>
    </w:p>
    <w:p>
      <w:pPr>
        <w:pStyle w:val="Style2"/>
        <w:keepNext w:val="0"/>
        <w:keepLines w:val="0"/>
        <w:widowControl w:val="0"/>
        <w:numPr>
          <w:ilvl w:val="0"/>
          <w:numId w:val="21"/>
        </w:numPr>
        <w:shd w:val="clear" w:color="auto" w:fill="auto"/>
        <w:tabs>
          <w:tab w:pos="678" w:val="left"/>
        </w:tabs>
        <w:bidi w:val="0"/>
        <w:spacing w:before="0" w:after="0" w:line="240" w:lineRule="auto"/>
        <w:ind w:left="0" w:right="0" w:firstLine="360"/>
        <w:jc w:val="both"/>
        <w:rPr>
          <w:sz w:val="20"/>
          <w:szCs w:val="20"/>
        </w:rPr>
      </w:pPr>
      <w:r>
        <w:rPr>
          <w:b/>
          <w:bCs/>
          <w:i/>
          <w:iCs/>
          <w:color w:val="000000"/>
          <w:spacing w:val="0"/>
          <w:w w:val="100"/>
          <w:position w:val="0"/>
          <w:sz w:val="20"/>
          <w:szCs w:val="20"/>
          <w:shd w:val="clear" w:color="auto" w:fill="auto"/>
          <w:lang w:val="cs-CZ" w:eastAsia="cs-CZ" w:bidi="cs-CZ"/>
        </w:rPr>
        <w:t>České telekomunikační infrastruktury a. s. č.j. 733037/19 ze dne 29. 8. 2019</w:t>
      </w:r>
    </w:p>
    <w:p>
      <w:pPr>
        <w:pStyle w:val="Style2"/>
        <w:keepNext w:val="0"/>
        <w:keepLines w:val="0"/>
        <w:widowControl w:val="0"/>
        <w:numPr>
          <w:ilvl w:val="0"/>
          <w:numId w:val="21"/>
        </w:numPr>
        <w:shd w:val="clear" w:color="auto" w:fill="auto"/>
        <w:tabs>
          <w:tab w:pos="687" w:val="left"/>
        </w:tabs>
        <w:bidi w:val="0"/>
        <w:spacing w:before="0" w:line="240" w:lineRule="auto"/>
        <w:ind w:left="0" w:right="0" w:firstLine="360"/>
        <w:jc w:val="both"/>
        <w:rPr>
          <w:sz w:val="20"/>
          <w:szCs w:val="20"/>
        </w:rPr>
      </w:pPr>
      <w:r>
        <w:rPr>
          <w:b/>
          <w:bCs/>
          <w:i/>
          <w:iCs/>
          <w:color w:val="000000"/>
          <w:spacing w:val="0"/>
          <w:w w:val="100"/>
          <w:position w:val="0"/>
          <w:sz w:val="20"/>
          <w:szCs w:val="20"/>
          <w:shd w:val="clear" w:color="auto" w:fill="auto"/>
          <w:lang w:val="cs-CZ" w:eastAsia="cs-CZ" w:bidi="cs-CZ"/>
        </w:rPr>
        <w:t>E.ON Distribuce, a. s. , zn.:J14077-16336687 ze dne 1. 7. 2019</w:t>
      </w:r>
    </w:p>
    <w:p>
      <w:pPr>
        <w:pStyle w:val="Style2"/>
        <w:keepNext w:val="0"/>
        <w:keepLines w:val="0"/>
        <w:widowControl w:val="0"/>
        <w:numPr>
          <w:ilvl w:val="0"/>
          <w:numId w:val="19"/>
        </w:numPr>
        <w:shd w:val="clear" w:color="auto" w:fill="auto"/>
        <w:tabs>
          <w:tab w:pos="414" w:val="left"/>
        </w:tabs>
        <w:bidi w:val="0"/>
        <w:spacing w:before="0" w:line="240" w:lineRule="auto"/>
        <w:ind w:left="360" w:right="0" w:hanging="360"/>
        <w:jc w:val="both"/>
        <w:rPr>
          <w:sz w:val="20"/>
          <w:szCs w:val="20"/>
        </w:rPr>
      </w:pPr>
      <w:r>
        <w:rPr>
          <w:b/>
          <w:bCs/>
          <w:color w:val="000000"/>
          <w:spacing w:val="0"/>
          <w:w w:val="100"/>
          <w:position w:val="0"/>
          <w:sz w:val="20"/>
          <w:szCs w:val="20"/>
          <w:shd w:val="clear" w:color="auto" w:fill="auto"/>
          <w:lang w:val="cs-CZ" w:eastAsia="cs-CZ" w:bidi="cs-CZ"/>
        </w:rPr>
        <w:t>Budou splněny podmínky uvedené ve vyjádření majetkového správce silnic II. a III. třídy Krajské správy a údržby silnic Vysočiny, p. o., zn.:016290/19 ze dne 25. 10. 2019.</w:t>
      </w:r>
    </w:p>
    <w:p>
      <w:pPr>
        <w:pStyle w:val="Style27"/>
        <w:keepNext/>
        <w:keepLines/>
        <w:widowControl w:val="0"/>
        <w:numPr>
          <w:ilvl w:val="0"/>
          <w:numId w:val="19"/>
        </w:numPr>
        <w:shd w:val="clear" w:color="auto" w:fill="auto"/>
        <w:tabs>
          <w:tab w:pos="414" w:val="left"/>
        </w:tabs>
        <w:bidi w:val="0"/>
        <w:spacing w:before="0" w:after="0" w:line="240" w:lineRule="auto"/>
        <w:ind w:left="360" w:right="0" w:hanging="360"/>
        <w:jc w:val="both"/>
      </w:pPr>
      <w:bookmarkStart w:id="20" w:name="bookmark20"/>
      <w:bookmarkStart w:id="21" w:name="bookmark21"/>
      <w:r>
        <w:rPr>
          <w:color w:val="000000"/>
          <w:spacing w:val="0"/>
          <w:w w:val="100"/>
          <w:position w:val="0"/>
          <w:shd w:val="clear" w:color="auto" w:fill="auto"/>
          <w:lang w:val="cs-CZ" w:eastAsia="cs-CZ" w:bidi="cs-CZ"/>
        </w:rPr>
        <w:t>Budou splněny podmínky uvedené ve vyjádření majetkového správce a vlastníka vodovodu a kanalizace obce Arnolec, ze dne 30. 1. 2020:</w:t>
      </w:r>
      <w:bookmarkEnd w:id="20"/>
      <w:bookmarkEnd w:id="21"/>
    </w:p>
    <w:p>
      <w:pPr>
        <w:pStyle w:val="Style2"/>
        <w:keepNext w:val="0"/>
        <w:keepLines w:val="0"/>
        <w:widowControl w:val="0"/>
        <w:shd w:val="clear" w:color="auto" w:fill="auto"/>
        <w:bidi w:val="0"/>
        <w:spacing w:before="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Obec Arnolec souhlasí se stavebním záměrem s podmínkou, že stavba mostu a dokončené dílo mostu nepoškodí stávající vedení vodovodu a kanalizace a neznemožní provozování a správu tohoto vodovodu a kanalizace v obci Arnolec.</w:t>
      </w:r>
    </w:p>
    <w:p>
      <w:pPr>
        <w:pStyle w:val="Style2"/>
        <w:keepNext w:val="0"/>
        <w:keepLines w:val="0"/>
        <w:widowControl w:val="0"/>
        <w:numPr>
          <w:ilvl w:val="0"/>
          <w:numId w:val="19"/>
        </w:numPr>
        <w:shd w:val="clear" w:color="auto" w:fill="auto"/>
        <w:tabs>
          <w:tab w:pos="414" w:val="lef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Bude respektováno stanovisko Povodí Moravy s. p., zn.: PM-25815/2019/5203-Fi ze dne</w:t>
      </w:r>
    </w:p>
    <w:p>
      <w:pPr>
        <w:pStyle w:val="Style2"/>
        <w:keepNext w:val="0"/>
        <w:keepLines w:val="0"/>
        <w:widowControl w:val="0"/>
        <w:shd w:val="clear" w:color="auto" w:fill="auto"/>
        <w:bidi w:val="0"/>
        <w:spacing w:before="0" w:after="0" w:line="240" w:lineRule="auto"/>
        <w:ind w:left="0" w:right="0" w:firstLine="360"/>
        <w:jc w:val="both"/>
        <w:rPr>
          <w:sz w:val="20"/>
          <w:szCs w:val="20"/>
        </w:rPr>
      </w:pPr>
      <w:r>
        <w:rPr>
          <w:b/>
          <w:bCs/>
          <w:color w:val="000000"/>
          <w:spacing w:val="0"/>
          <w:w w:val="100"/>
          <w:position w:val="0"/>
          <w:sz w:val="20"/>
          <w:szCs w:val="20"/>
          <w:shd w:val="clear" w:color="auto" w:fill="auto"/>
          <w:lang w:val="cs-CZ" w:eastAsia="cs-CZ" w:bidi="cs-CZ"/>
        </w:rPr>
        <w:t>17. 7. 2019:</w:t>
      </w:r>
    </w:p>
    <w:p>
      <w:pPr>
        <w:pStyle w:val="Style2"/>
        <w:keepNext w:val="0"/>
        <w:keepLines w:val="0"/>
        <w:widowControl w:val="0"/>
        <w:numPr>
          <w:ilvl w:val="0"/>
          <w:numId w:val="23"/>
        </w:numPr>
        <w:shd w:val="clear" w:color="auto" w:fill="auto"/>
        <w:tabs>
          <w:tab w:pos="586" w:val="left"/>
        </w:tabs>
        <w:bidi w:val="0"/>
        <w:spacing w:before="0" w:after="0" w:line="240" w:lineRule="auto"/>
        <w:ind w:left="0" w:right="0" w:firstLine="360"/>
        <w:jc w:val="both"/>
        <w:rPr>
          <w:sz w:val="20"/>
          <w:szCs w:val="20"/>
        </w:rPr>
      </w:pPr>
      <w:r>
        <w:rPr>
          <w:b/>
          <w:bCs/>
          <w:color w:val="000000"/>
          <w:spacing w:val="0"/>
          <w:w w:val="100"/>
          <w:position w:val="0"/>
          <w:sz w:val="20"/>
          <w:szCs w:val="20"/>
          <w:u w:val="single"/>
          <w:shd w:val="clear" w:color="auto" w:fill="auto"/>
          <w:lang w:val="cs-CZ" w:eastAsia="cs-CZ" w:bidi="cs-CZ"/>
        </w:rPr>
        <w:t>Vyjádření správce povodí a správce VVT Balinka:</w:t>
      </w:r>
    </w:p>
    <w:p>
      <w:pPr>
        <w:pStyle w:val="Style2"/>
        <w:keepNext w:val="0"/>
        <w:keepLines w:val="0"/>
        <w:widowControl w:val="0"/>
        <w:shd w:val="clear" w:color="auto" w:fill="auto"/>
        <w:bidi w:val="0"/>
        <w:spacing w:before="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Na základě ustanovení § 54 odst. 4 zákona č. 254/2001 Sb., o vodách a o změně některých zákonů (vodní zákon) vydává Povodí Moravy, s. p. jako správce povodí k předloženému záměru toto</w:t>
      </w:r>
    </w:p>
    <w:p>
      <w:pPr>
        <w:pStyle w:val="Style2"/>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Stanovisko</w:t>
      </w:r>
    </w:p>
    <w:p>
      <w:pPr>
        <w:pStyle w:val="Style2"/>
        <w:keepNext w:val="0"/>
        <w:keepLines w:val="0"/>
        <w:widowControl w:val="0"/>
        <w:numPr>
          <w:ilvl w:val="0"/>
          <w:numId w:val="25"/>
        </w:numPr>
        <w:shd w:val="clear" w:color="auto" w:fill="auto"/>
        <w:tabs>
          <w:tab w:pos="678" w:val="left"/>
        </w:tabs>
        <w:bidi w:val="0"/>
        <w:spacing w:before="0" w:after="0" w:line="240" w:lineRule="auto"/>
        <w:ind w:left="360" w:right="0" w:firstLine="0"/>
        <w:jc w:val="both"/>
        <w:rPr>
          <w:sz w:val="20"/>
          <w:szCs w:val="20"/>
        </w:rPr>
      </w:pPr>
      <w:r>
        <w:rPr>
          <w:b/>
          <w:bCs/>
          <w:color w:val="000000"/>
          <w:spacing w:val="0"/>
          <w:w w:val="100"/>
          <w:position w:val="0"/>
          <w:sz w:val="20"/>
          <w:szCs w:val="20"/>
          <w:shd w:val="clear" w:color="auto" w:fill="auto"/>
          <w:lang w:val="cs-CZ" w:eastAsia="cs-CZ" w:bidi="cs-CZ"/>
        </w:rPr>
        <w:t>Z hlediska zájmů daných Národním plánem povodí Dunaje a Plánem dílčího povodí Dyje (ustanovení § 24 až § 26 vodního zákona) je uvedený záměr možný, protože lze předpokládat, že záměrem nedojde ke zhoršení chemického stavu a ekologického stavu/potenciálu dotčených povrchových vod a chemického stavu a kvantitativního stavu útvarů podzemních vod, a že nebude znemožněno dosažení jejich dobrého stavu/potencionálu. Toto hodnocení vychází z posouzení souladu daného záměru s výše uvedenými platnými dokumenty.</w:t>
      </w:r>
    </w:p>
    <w:p>
      <w:pPr>
        <w:pStyle w:val="Style2"/>
        <w:keepNext w:val="0"/>
        <w:keepLines w:val="0"/>
        <w:widowControl w:val="0"/>
        <w:shd w:val="clear" w:color="auto" w:fill="auto"/>
        <w:bidi w:val="0"/>
        <w:spacing w:before="0" w:after="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Předpokládáme, že uvedený záměr vzhledem ke sému charakteru, velikosti a dopadu nebude mít vliv na stav vodního útvaru.</w:t>
      </w:r>
    </w:p>
    <w:p>
      <w:pPr>
        <w:pStyle w:val="Style2"/>
        <w:keepNext w:val="0"/>
        <w:keepLines w:val="0"/>
        <w:widowControl w:val="0"/>
        <w:numPr>
          <w:ilvl w:val="0"/>
          <w:numId w:val="25"/>
        </w:numPr>
        <w:shd w:val="clear" w:color="auto" w:fill="auto"/>
        <w:tabs>
          <w:tab w:pos="687" w:val="left"/>
        </w:tabs>
        <w:bidi w:val="0"/>
        <w:spacing w:before="0" w:after="0" w:line="240" w:lineRule="auto"/>
        <w:ind w:left="360" w:right="0" w:firstLine="0"/>
        <w:jc w:val="both"/>
        <w:rPr>
          <w:sz w:val="20"/>
          <w:szCs w:val="20"/>
        </w:rPr>
      </w:pPr>
      <w:r>
        <w:rPr>
          <w:b/>
          <w:bCs/>
          <w:color w:val="000000"/>
          <w:spacing w:val="0"/>
          <w:w w:val="100"/>
          <w:position w:val="0"/>
          <w:sz w:val="20"/>
          <w:szCs w:val="20"/>
          <w:shd w:val="clear" w:color="auto" w:fill="auto"/>
          <w:lang w:val="cs-CZ" w:eastAsia="cs-CZ" w:bidi="cs-CZ"/>
        </w:rPr>
        <w:t xml:space="preserve">Z hlediska dalších zájmů chráněných zákonem č. 254/2001 Sb., o vodách a o změně některých zákonů, souhlasíme </w:t>
      </w:r>
      <w:r>
        <w:rPr>
          <w:color w:val="000000"/>
          <w:spacing w:val="0"/>
          <w:w w:val="100"/>
          <w:position w:val="0"/>
          <w:sz w:val="20"/>
          <w:szCs w:val="20"/>
          <w:shd w:val="clear" w:color="auto" w:fill="auto"/>
          <w:lang w:val="cs-CZ" w:eastAsia="cs-CZ" w:bidi="cs-CZ"/>
        </w:rPr>
        <w:t>s uvedeným záměrem za podmínek:</w:t>
      </w:r>
    </w:p>
    <w:p>
      <w:pPr>
        <w:pStyle w:val="Style2"/>
        <w:keepNext w:val="0"/>
        <w:keepLines w:val="0"/>
        <w:widowControl w:val="0"/>
        <w:numPr>
          <w:ilvl w:val="0"/>
          <w:numId w:val="27"/>
        </w:numPr>
        <w:shd w:val="clear" w:color="auto" w:fill="auto"/>
        <w:tabs>
          <w:tab w:pos="660" w:val="left"/>
        </w:tabs>
        <w:bidi w:val="0"/>
        <w:spacing w:before="0" w:after="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Sdělovací kabel bude uložen pod koryto vodního toku s dostatečným krytím dle příslušných norem.</w:t>
      </w:r>
    </w:p>
    <w:p>
      <w:pPr>
        <w:pStyle w:val="Style2"/>
        <w:keepNext w:val="0"/>
        <w:keepLines w:val="0"/>
        <w:widowControl w:val="0"/>
        <w:numPr>
          <w:ilvl w:val="0"/>
          <w:numId w:val="27"/>
        </w:numPr>
        <w:shd w:val="clear" w:color="auto" w:fill="auto"/>
        <w:tabs>
          <w:tab w:pos="660" w:val="left"/>
        </w:tabs>
        <w:bidi w:val="0"/>
        <w:spacing w:before="0" w:after="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Během bouracích prací a výstavby nesmí dojít k dotčení břehů a koryta toku nad rámec nezbytných stavebních prací, ke znečištění toku stavebním odpadem a dalšími látkami nebezpečnými vodám. Závadné látky, lehce odplavitelný materiál ani stavební odpad nebudou volně skladovány na břehu vodního toku.</w:t>
      </w:r>
    </w:p>
    <w:p>
      <w:pPr>
        <w:pStyle w:val="Style2"/>
        <w:keepNext w:val="0"/>
        <w:keepLines w:val="0"/>
        <w:widowControl w:val="0"/>
        <w:numPr>
          <w:ilvl w:val="0"/>
          <w:numId w:val="27"/>
        </w:numPr>
        <w:shd w:val="clear" w:color="auto" w:fill="auto"/>
        <w:tabs>
          <w:tab w:pos="660" w:val="left"/>
        </w:tabs>
        <w:bidi w:val="0"/>
        <w:spacing w:before="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 xml:space="preserve">Pro provádění stavby bude zpracován </w:t>
      </w:r>
      <w:r>
        <w:rPr>
          <w:color w:val="000000"/>
          <w:spacing w:val="0"/>
          <w:w w:val="100"/>
          <w:position w:val="0"/>
          <w:sz w:val="20"/>
          <w:szCs w:val="20"/>
          <w:u w:val="single"/>
          <w:shd w:val="clear" w:color="auto" w:fill="auto"/>
          <w:lang w:val="cs-CZ" w:eastAsia="cs-CZ" w:bidi="cs-CZ"/>
        </w:rPr>
        <w:t>havarijní a povodňový plán</w:t>
      </w:r>
      <w:r>
        <w:rPr>
          <w:color w:val="000000"/>
          <w:spacing w:val="0"/>
          <w:w w:val="100"/>
          <w:position w:val="0"/>
          <w:sz w:val="20"/>
          <w:szCs w:val="20"/>
          <w:shd w:val="clear" w:color="auto" w:fill="auto"/>
          <w:lang w:val="cs-CZ" w:eastAsia="cs-CZ" w:bidi="cs-CZ"/>
        </w:rPr>
        <w:t xml:space="preserve"> (§ 39 a § 71 zákona č. 254/2001 Sb.), které budou předloženy vodohospodářskému dispečinku Povodí Moravy, s. p., k vyjádření. Schválené plány budou v jednom vyhotovení před zahájením stavby předány na vodohospodářský dispečink Povodí Moravy, s. p. V plánech bude uveden zhotovitel stavby a termín provádění.</w:t>
      </w:r>
    </w:p>
    <w:p>
      <w:pPr>
        <w:pStyle w:val="Style2"/>
        <w:keepNext w:val="0"/>
        <w:keepLines w:val="0"/>
        <w:widowControl w:val="0"/>
        <w:numPr>
          <w:ilvl w:val="0"/>
          <w:numId w:val="27"/>
        </w:numPr>
        <w:shd w:val="clear" w:color="auto" w:fill="auto"/>
        <w:tabs>
          <w:tab w:pos="668" w:val="left"/>
        </w:tabs>
        <w:bidi w:val="0"/>
        <w:spacing w:before="0" w:after="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Případný zásah do břehového porostu je nutno projednat dle zákona č. 114/92 Sb., odsouhlasit příslušným orgánem ochrany přírody a projednat s přímým správcem toku.</w:t>
      </w:r>
    </w:p>
    <w:p>
      <w:pPr>
        <w:pStyle w:val="Style2"/>
        <w:keepNext w:val="0"/>
        <w:keepLines w:val="0"/>
        <w:widowControl w:val="0"/>
        <w:numPr>
          <w:ilvl w:val="0"/>
          <w:numId w:val="27"/>
        </w:numPr>
        <w:shd w:val="clear" w:color="auto" w:fill="auto"/>
        <w:tabs>
          <w:tab w:pos="668" w:val="left"/>
        </w:tabs>
        <w:bidi w:val="0"/>
        <w:spacing w:before="0" w:after="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Správci vodního toku (</w:t>
      </w:r>
      <w:r>
        <w:rPr>
          <w:i/>
          <w:iCs/>
          <w:color w:val="000000"/>
          <w:spacing w:val="0"/>
          <w:w w:val="100"/>
          <w:position w:val="0"/>
          <w:sz w:val="20"/>
          <w:szCs w:val="20"/>
          <w:shd w:val="clear" w:color="auto" w:fill="auto"/>
          <w:lang w:val="cs-CZ" w:eastAsia="cs-CZ" w:bidi="cs-CZ"/>
        </w:rPr>
        <w:t>Povodí Moravy, s. p., provoz Námět nad Oslavou)</w:t>
      </w:r>
      <w:r>
        <w:rPr>
          <w:color w:val="000000"/>
          <w:spacing w:val="0"/>
          <w:w w:val="100"/>
          <w:position w:val="0"/>
          <w:sz w:val="20"/>
          <w:szCs w:val="20"/>
          <w:shd w:val="clear" w:color="auto" w:fill="auto"/>
          <w:lang w:val="cs-CZ" w:eastAsia="cs-CZ" w:bidi="cs-CZ"/>
        </w:rPr>
        <w:t xml:space="preserve"> bude v min. týdenním časovém předstihu oznámen termín předání staveniště, </w:t>
      </w:r>
      <w:r>
        <w:rPr>
          <w:color w:val="000000"/>
          <w:spacing w:val="0"/>
          <w:w w:val="100"/>
          <w:position w:val="0"/>
          <w:sz w:val="20"/>
          <w:szCs w:val="20"/>
          <w:u w:val="single"/>
          <w:shd w:val="clear" w:color="auto" w:fill="auto"/>
          <w:lang w:val="cs-CZ" w:eastAsia="cs-CZ" w:bidi="cs-CZ"/>
        </w:rPr>
        <w:t>zahájení a ukončení prací</w:t>
      </w:r>
      <w:r>
        <w:rPr>
          <w:color w:val="000000"/>
          <w:spacing w:val="0"/>
          <w:w w:val="100"/>
          <w:position w:val="0"/>
          <w:sz w:val="20"/>
          <w:szCs w:val="20"/>
          <w:shd w:val="clear" w:color="auto" w:fill="auto"/>
          <w:lang w:val="cs-CZ" w:eastAsia="cs-CZ" w:bidi="cs-CZ"/>
        </w:rPr>
        <w:t>, správce bude přizván ke kontrolním dnům. Veškeré stavební práce v korytě toku a to do 8 m od břehové hrany budou odsouhlaseny ve stavebním deníku.</w:t>
      </w:r>
    </w:p>
    <w:p>
      <w:pPr>
        <w:pStyle w:val="Style2"/>
        <w:keepNext w:val="0"/>
        <w:keepLines w:val="0"/>
        <w:widowControl w:val="0"/>
        <w:numPr>
          <w:ilvl w:val="0"/>
          <w:numId w:val="27"/>
        </w:numPr>
        <w:shd w:val="clear" w:color="auto" w:fill="auto"/>
        <w:tabs>
          <w:tab w:pos="649" w:val="left"/>
        </w:tabs>
        <w:bidi w:val="0"/>
        <w:spacing w:before="0" w:after="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Po ukončení stavebních prací musí být odstraněn veškerý přebyečný materiál ze stavby a demolice, který byl v souvislosti se stavbou uložen na březích, dotčené pozemky uklizeny a upraveny.</w:t>
      </w:r>
    </w:p>
    <w:p>
      <w:pPr>
        <w:pStyle w:val="Style2"/>
        <w:keepNext w:val="0"/>
        <w:keepLines w:val="0"/>
        <w:widowControl w:val="0"/>
        <w:numPr>
          <w:ilvl w:val="0"/>
          <w:numId w:val="27"/>
        </w:numPr>
        <w:shd w:val="clear" w:color="auto" w:fill="auto"/>
        <w:tabs>
          <w:tab w:pos="658" w:val="left"/>
        </w:tabs>
        <w:bidi w:val="0"/>
        <w:spacing w:before="0" w:after="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 xml:space="preserve">Přímý správce bude dále přizván k </w:t>
      </w:r>
      <w:r>
        <w:rPr>
          <w:color w:val="000000"/>
          <w:spacing w:val="0"/>
          <w:w w:val="100"/>
          <w:position w:val="0"/>
          <w:sz w:val="20"/>
          <w:szCs w:val="20"/>
          <w:u w:val="single"/>
          <w:shd w:val="clear" w:color="auto" w:fill="auto"/>
          <w:lang w:val="cs-CZ" w:eastAsia="cs-CZ" w:bidi="cs-CZ"/>
        </w:rPr>
        <w:t>závěrečné kontrolní prohlídce</w:t>
      </w:r>
      <w:r>
        <w:rPr>
          <w:color w:val="000000"/>
          <w:spacing w:val="0"/>
          <w:w w:val="100"/>
          <w:position w:val="0"/>
          <w:sz w:val="20"/>
          <w:szCs w:val="20"/>
          <w:shd w:val="clear" w:color="auto" w:fill="auto"/>
          <w:lang w:val="cs-CZ" w:eastAsia="cs-CZ" w:bidi="cs-CZ"/>
        </w:rPr>
        <w:t xml:space="preserve"> stavby před vydáním kolaudačního souhlasu, kde mu bude předáno zaměření skutečného provedení mostu i přeložky kabelu (ve výšk. Systému Balt. Po vyrovnání s navázáním na JTSK) v tištěné i digitální formě.</w:t>
      </w:r>
    </w:p>
    <w:p>
      <w:pPr>
        <w:pStyle w:val="Style2"/>
        <w:keepNext w:val="0"/>
        <w:keepLines w:val="0"/>
        <w:widowControl w:val="0"/>
        <w:numPr>
          <w:ilvl w:val="0"/>
          <w:numId w:val="27"/>
        </w:numPr>
        <w:shd w:val="clear" w:color="auto" w:fill="auto"/>
        <w:tabs>
          <w:tab w:pos="658" w:val="left"/>
        </w:tabs>
        <w:bidi w:val="0"/>
        <w:spacing w:before="0" w:after="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Povodí Moravy, s. p., nebude přebírat žádný objekt související se stavbou do své správy ani majetku (tj. nebude přebírána do majetku ČR, ke kterému má právo hospodaření Povodí Moravy, s. p.).</w:t>
      </w:r>
    </w:p>
    <w:p>
      <w:pPr>
        <w:pStyle w:val="Style2"/>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u w:val="single"/>
          <w:shd w:val="clear" w:color="auto" w:fill="auto"/>
          <w:lang w:val="cs-CZ" w:eastAsia="cs-CZ" w:bidi="cs-CZ"/>
        </w:rPr>
        <w:t>Upozorňujeme:</w:t>
      </w:r>
    </w:p>
    <w:p>
      <w:pPr>
        <w:pStyle w:val="Style2"/>
        <w:keepNext w:val="0"/>
        <w:keepLines w:val="0"/>
        <w:widowControl w:val="0"/>
        <w:numPr>
          <w:ilvl w:val="0"/>
          <w:numId w:val="29"/>
        </w:numPr>
        <w:shd w:val="clear" w:color="auto" w:fill="auto"/>
        <w:tabs>
          <w:tab w:pos="658" w:val="left"/>
        </w:tabs>
        <w:bidi w:val="0"/>
        <w:spacing w:before="0" w:after="0" w:line="240" w:lineRule="auto"/>
        <w:ind w:left="360" w:right="0" w:firstLine="0"/>
        <w:jc w:val="both"/>
        <w:rPr>
          <w:sz w:val="20"/>
          <w:szCs w:val="20"/>
        </w:rPr>
      </w:pPr>
      <w:r>
        <w:rPr>
          <w:color w:val="000000"/>
          <w:spacing w:val="0"/>
          <w:w w:val="100"/>
          <w:position w:val="0"/>
          <w:sz w:val="20"/>
          <w:szCs w:val="20"/>
          <w:u w:val="single"/>
          <w:shd w:val="clear" w:color="auto" w:fill="auto"/>
          <w:lang w:val="cs-CZ" w:eastAsia="cs-CZ" w:bidi="cs-CZ"/>
        </w:rPr>
        <w:t>Stavebník podstupuje riziko možných následků vyplývajících ze stavby v záplavovém území</w:t>
      </w:r>
      <w:r>
        <w:rPr>
          <w:color w:val="000000"/>
          <w:spacing w:val="0"/>
          <w:w w:val="100"/>
          <w:position w:val="0"/>
          <w:sz w:val="20"/>
          <w:szCs w:val="20"/>
          <w:shd w:val="clear" w:color="auto" w:fill="auto"/>
          <w:lang w:val="cs-CZ" w:eastAsia="cs-CZ" w:bidi="cs-CZ"/>
        </w:rPr>
        <w:t xml:space="preserve"> a je si plně vědom podmínek vodního zákona a odpovědnosti za způsobené škody při neplnění těchto povinností (§ 52 - povinnosti vlastníků staveb a zařízení v korytech vodního toku nebo sousedících s nimi, § 67 - omezení v záplavových územích, § 85 - odpovědnost za způsobené škody při neplnění povinností). Povodí Moravy, s. p., nenese odpovědnost za případné škody způsobené průchodem velkých vod při povodňových průtocích nebo chodem ledů. Veškerá rizika možných povodňových škod nese investor, resp. vlastník stavby.</w:t>
      </w:r>
    </w:p>
    <w:p>
      <w:pPr>
        <w:pStyle w:val="Style2"/>
        <w:keepNext w:val="0"/>
        <w:keepLines w:val="0"/>
        <w:widowControl w:val="0"/>
        <w:numPr>
          <w:ilvl w:val="0"/>
          <w:numId w:val="29"/>
        </w:numPr>
        <w:shd w:val="clear" w:color="auto" w:fill="auto"/>
        <w:tabs>
          <w:tab w:pos="649" w:val="lef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Odpad ze stavby bude likvidován v souladu se zákonem č. 185/2001 Sb.</w:t>
      </w:r>
    </w:p>
    <w:p>
      <w:pPr>
        <w:pStyle w:val="Style2"/>
        <w:keepNext w:val="0"/>
        <w:keepLines w:val="0"/>
        <w:widowControl w:val="0"/>
        <w:numPr>
          <w:ilvl w:val="0"/>
          <w:numId w:val="29"/>
        </w:numPr>
        <w:shd w:val="clear" w:color="auto" w:fill="auto"/>
        <w:tabs>
          <w:tab w:pos="649" w:val="lef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Prováděním stavby nesmí dojít ke zhoršení stávajících odtokových poměrů.</w:t>
      </w:r>
    </w:p>
    <w:p>
      <w:pPr>
        <w:pStyle w:val="Style2"/>
        <w:keepNext w:val="0"/>
        <w:keepLines w:val="0"/>
        <w:widowControl w:val="0"/>
        <w:numPr>
          <w:ilvl w:val="0"/>
          <w:numId w:val="29"/>
        </w:numPr>
        <w:shd w:val="clear" w:color="auto" w:fill="auto"/>
        <w:tabs>
          <w:tab w:pos="649" w:val="left"/>
        </w:tabs>
        <w:bidi w:val="0"/>
        <w:spacing w:before="0" w:line="240" w:lineRule="auto"/>
        <w:ind w:left="360" w:right="0" w:firstLine="0"/>
        <w:jc w:val="both"/>
        <w:rPr>
          <w:sz w:val="20"/>
          <w:szCs w:val="20"/>
        </w:rPr>
      </w:pPr>
      <w:r>
        <w:rPr>
          <w:color w:val="000000"/>
          <w:spacing w:val="0"/>
          <w:w w:val="100"/>
          <w:position w:val="0"/>
          <w:sz w:val="20"/>
          <w:szCs w:val="20"/>
          <w:shd w:val="clear" w:color="auto" w:fill="auto"/>
          <w:lang w:val="cs-CZ" w:eastAsia="cs-CZ" w:bidi="cs-CZ"/>
        </w:rPr>
        <w:t>Používané mechanizační prostředky musí být v dobrém technickém stavu a budou dodržována preventivní opatření k zabránění případným úkapům či únikům ropných látek.</w:t>
      </w:r>
    </w:p>
    <w:p>
      <w:pPr>
        <w:pStyle w:val="Style2"/>
        <w:keepNext w:val="0"/>
        <w:keepLines w:val="0"/>
        <w:widowControl w:val="0"/>
        <w:numPr>
          <w:ilvl w:val="0"/>
          <w:numId w:val="19"/>
        </w:numPr>
        <w:shd w:val="clear" w:color="auto" w:fill="auto"/>
        <w:tabs>
          <w:tab w:pos="380" w:val="left"/>
        </w:tabs>
        <w:bidi w:val="0"/>
        <w:spacing w:before="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Budou splněny podmínky dotčených orgánů:</w:t>
      </w:r>
    </w:p>
    <w:p>
      <w:pPr>
        <w:pStyle w:val="Style27"/>
        <w:keepNext/>
        <w:keepLines/>
        <w:widowControl w:val="0"/>
        <w:shd w:val="clear" w:color="auto" w:fill="auto"/>
        <w:bidi w:val="0"/>
        <w:spacing w:before="0" w:after="0" w:line="240" w:lineRule="auto"/>
        <w:ind w:left="720" w:right="0" w:hanging="360"/>
        <w:jc w:val="both"/>
      </w:pPr>
      <w:bookmarkStart w:id="22" w:name="bookmark22"/>
      <w:bookmarkStart w:id="23" w:name="bookmark23"/>
      <w:r>
        <w:rPr>
          <w:color w:val="000000"/>
          <w:spacing w:val="0"/>
          <w:w w:val="100"/>
          <w:position w:val="0"/>
          <w:shd w:val="clear" w:color="auto" w:fill="auto"/>
          <w:lang w:val="cs-CZ" w:eastAsia="cs-CZ" w:bidi="cs-CZ"/>
        </w:rPr>
        <w:t>a) V závazném stanovisku Magistrátu města Jihlavy, odboru životního prostředí, vodoprávního úřadu, č.j.: MMJ/OŽP/112106/2019-NoS ze dne 8. 8. 2019:</w:t>
      </w:r>
      <w:bookmarkEnd w:id="22"/>
      <w:bookmarkEnd w:id="23"/>
    </w:p>
    <w:p>
      <w:pPr>
        <w:pStyle w:val="Style2"/>
        <w:keepNext w:val="0"/>
        <w:keepLines w:val="0"/>
        <w:widowControl w:val="0"/>
        <w:shd w:val="clear" w:color="auto" w:fill="auto"/>
        <w:bidi w:val="0"/>
        <w:spacing w:before="0" w:after="0" w:line="240" w:lineRule="auto"/>
        <w:ind w:left="0" w:right="0" w:firstLine="720"/>
        <w:jc w:val="both"/>
        <w:rPr>
          <w:sz w:val="20"/>
          <w:szCs w:val="20"/>
        </w:rPr>
      </w:pPr>
      <w:r>
        <w:rPr>
          <w:i/>
          <w:iCs/>
          <w:color w:val="000000"/>
          <w:spacing w:val="0"/>
          <w:w w:val="100"/>
          <w:position w:val="0"/>
          <w:sz w:val="20"/>
          <w:szCs w:val="20"/>
          <w:shd w:val="clear" w:color="auto" w:fill="auto"/>
          <w:lang w:val="cs-CZ" w:eastAsia="cs-CZ" w:bidi="cs-CZ"/>
        </w:rPr>
        <w:t xml:space="preserve">Z hlediska zájmů daných vodním zákonem je záměr možný za těchto </w:t>
      </w:r>
      <w:r>
        <w:rPr>
          <w:b/>
          <w:bCs/>
          <w:i/>
          <w:iCs/>
          <w:color w:val="000000"/>
          <w:spacing w:val="0"/>
          <w:w w:val="100"/>
          <w:position w:val="0"/>
          <w:sz w:val="20"/>
          <w:szCs w:val="20"/>
          <w:shd w:val="clear" w:color="auto" w:fill="auto"/>
          <w:lang w:val="cs-CZ" w:eastAsia="cs-CZ" w:bidi="cs-CZ"/>
        </w:rPr>
        <w:t>podmínek:</w:t>
      </w:r>
    </w:p>
    <w:p>
      <w:pPr>
        <w:pStyle w:val="Style2"/>
        <w:keepNext w:val="0"/>
        <w:keepLines w:val="0"/>
        <w:widowControl w:val="0"/>
        <w:shd w:val="clear" w:color="auto" w:fill="auto"/>
        <w:bidi w:val="0"/>
        <w:spacing w:before="0" w:after="0" w:line="240" w:lineRule="auto"/>
        <w:ind w:left="0" w:right="0" w:firstLine="720"/>
        <w:jc w:val="both"/>
        <w:rPr>
          <w:sz w:val="20"/>
          <w:szCs w:val="20"/>
        </w:rPr>
      </w:pPr>
      <w:r>
        <w:rPr>
          <w:i/>
          <w:iCs/>
          <w:color w:val="000000"/>
          <w:spacing w:val="0"/>
          <w:w w:val="100"/>
          <w:position w:val="0"/>
          <w:sz w:val="20"/>
          <w:szCs w:val="20"/>
          <w:shd w:val="clear" w:color="auto" w:fill="auto"/>
          <w:lang w:val="cs-CZ" w:eastAsia="cs-CZ" w:bidi="cs-CZ"/>
        </w:rPr>
        <w:t>1. Výše uvedená stavba není vodním dílem a bude povolena příslušným stavebním úřadem.</w:t>
      </w:r>
    </w:p>
    <w:p>
      <w:pPr>
        <w:pStyle w:val="Style2"/>
        <w:keepNext w:val="0"/>
        <w:keepLines w:val="0"/>
        <w:widowControl w:val="0"/>
        <w:numPr>
          <w:ilvl w:val="0"/>
          <w:numId w:val="31"/>
        </w:numPr>
        <w:shd w:val="clear" w:color="auto" w:fill="auto"/>
        <w:tabs>
          <w:tab w:pos="1014" w:val="left"/>
        </w:tabs>
        <w:bidi w:val="0"/>
        <w:spacing w:before="0" w:after="0" w:line="240" w:lineRule="auto"/>
        <w:ind w:left="0" w:right="0" w:firstLine="720"/>
        <w:jc w:val="both"/>
        <w:rPr>
          <w:sz w:val="20"/>
          <w:szCs w:val="20"/>
        </w:rPr>
      </w:pPr>
      <w:r>
        <w:rPr>
          <w:i/>
          <w:iCs/>
          <w:color w:val="000000"/>
          <w:spacing w:val="0"/>
          <w:w w:val="100"/>
          <w:position w:val="0"/>
          <w:sz w:val="20"/>
          <w:szCs w:val="20"/>
          <w:shd w:val="clear" w:color="auto" w:fill="auto"/>
          <w:lang w:val="cs-CZ" w:eastAsia="cs-CZ" w:bidi="cs-CZ"/>
        </w:rPr>
        <w:t>Stavba bude prováděna v záplavovém území VVT Balinka, Povodí Moravy, s. p., nebude odpovídat za případné škody, které mohou investorovi vzniknout na majetku při průchodu velkých vod. Každý vlastník stavby a zařízení v korytech vodních toků nebo sousedících s nimi</w:t>
      </w:r>
    </w:p>
    <w:p>
      <w:pPr>
        <w:pStyle w:val="Style2"/>
        <w:keepNext w:val="0"/>
        <w:keepLines w:val="0"/>
        <w:widowControl w:val="0"/>
        <w:shd w:val="clear" w:color="auto" w:fill="auto"/>
        <w:bidi w:val="0"/>
        <w:spacing w:before="0" w:after="0" w:line="240" w:lineRule="auto"/>
        <w:ind w:left="720" w:right="0" w:firstLine="0"/>
        <w:jc w:val="both"/>
        <w:rPr>
          <w:sz w:val="20"/>
          <w:szCs w:val="20"/>
        </w:rPr>
      </w:pPr>
      <w:r>
        <w:rPr>
          <w:i/>
          <w:iCs/>
          <w:color w:val="000000"/>
          <w:spacing w:val="0"/>
          <w:w w:val="100"/>
          <w:position w:val="0"/>
          <w:sz w:val="20"/>
          <w:szCs w:val="20"/>
          <w:shd w:val="clear" w:color="auto" w:fill="auto"/>
          <w:lang w:val="cs-CZ" w:eastAsia="cs-CZ" w:bidi="cs-CZ"/>
        </w:rPr>
        <w:t>je povinen udržovat svůj majetek v řádném stavu tak, aby byl zabezpečen proti škodám způsobeným vodou, odchodem ledů a neohrožoval plynulý chod vod, a to i v případě povodní (§ 52 a § 85 zákona č. 254/2001 Sb.).</w:t>
      </w:r>
    </w:p>
    <w:p>
      <w:pPr>
        <w:pStyle w:val="Style2"/>
        <w:keepNext w:val="0"/>
        <w:keepLines w:val="0"/>
        <w:widowControl w:val="0"/>
        <w:numPr>
          <w:ilvl w:val="0"/>
          <w:numId w:val="31"/>
        </w:numPr>
        <w:shd w:val="clear" w:color="auto" w:fill="auto"/>
        <w:tabs>
          <w:tab w:pos="1028" w:val="left"/>
        </w:tabs>
        <w:bidi w:val="0"/>
        <w:spacing w:before="0" w:after="0" w:line="240" w:lineRule="auto"/>
        <w:ind w:left="720" w:right="0" w:firstLine="0"/>
        <w:jc w:val="both"/>
        <w:rPr>
          <w:sz w:val="20"/>
          <w:szCs w:val="20"/>
        </w:rPr>
      </w:pPr>
      <w:r>
        <w:rPr>
          <w:i/>
          <w:iCs/>
          <w:color w:val="000000"/>
          <w:spacing w:val="0"/>
          <w:w w:val="100"/>
          <w:position w:val="0"/>
          <w:sz w:val="20"/>
          <w:szCs w:val="20"/>
          <w:shd w:val="clear" w:color="auto" w:fill="auto"/>
          <w:lang w:val="cs-CZ" w:eastAsia="cs-CZ" w:bidi="cs-CZ"/>
        </w:rPr>
        <w:t>vlastník stavby bude dbát o její statickou bezpečnost a celkovou údržbu a zabezpečí ji proti škodám způsobeným vodou a odchodem ledů (§ 52 zákona č. 254/2001 Sb.).</w:t>
      </w:r>
    </w:p>
    <w:p>
      <w:pPr>
        <w:pStyle w:val="Style2"/>
        <w:keepNext w:val="0"/>
        <w:keepLines w:val="0"/>
        <w:widowControl w:val="0"/>
        <w:numPr>
          <w:ilvl w:val="0"/>
          <w:numId w:val="31"/>
        </w:numPr>
        <w:shd w:val="clear" w:color="auto" w:fill="auto"/>
        <w:tabs>
          <w:tab w:pos="1028" w:val="left"/>
        </w:tabs>
        <w:bidi w:val="0"/>
        <w:spacing w:before="0" w:after="0" w:line="240" w:lineRule="auto"/>
        <w:ind w:left="720" w:right="0" w:firstLine="0"/>
        <w:jc w:val="both"/>
        <w:rPr>
          <w:sz w:val="20"/>
          <w:szCs w:val="20"/>
        </w:rPr>
      </w:pPr>
      <w:r>
        <w:rPr>
          <w:i/>
          <w:iCs/>
          <w:color w:val="000000"/>
          <w:spacing w:val="0"/>
          <w:w w:val="100"/>
          <w:position w:val="0"/>
          <w:sz w:val="20"/>
          <w:szCs w:val="20"/>
          <w:shd w:val="clear" w:color="auto" w:fill="auto"/>
          <w:lang w:val="cs-CZ" w:eastAsia="cs-CZ" w:bidi="cs-CZ"/>
        </w:rPr>
        <w:t>Při realizačních pracích nesmí dojít k znečištění podzemních a povrchových vod závadnými látkami ve smyslu § 39 zákona č. 254/2001 Sb., o vodách a o změně některých zákonů, zejména ropnými produkty ze stavebních prostředků.</w:t>
      </w:r>
    </w:p>
    <w:p>
      <w:pPr>
        <w:pStyle w:val="Style2"/>
        <w:keepNext w:val="0"/>
        <w:keepLines w:val="0"/>
        <w:widowControl w:val="0"/>
        <w:numPr>
          <w:ilvl w:val="0"/>
          <w:numId w:val="31"/>
        </w:numPr>
        <w:shd w:val="clear" w:color="auto" w:fill="auto"/>
        <w:tabs>
          <w:tab w:pos="1028" w:val="left"/>
        </w:tabs>
        <w:bidi w:val="0"/>
        <w:spacing w:before="0" w:after="0" w:line="240" w:lineRule="auto"/>
        <w:ind w:left="720" w:right="0" w:firstLine="0"/>
        <w:jc w:val="both"/>
        <w:rPr>
          <w:sz w:val="20"/>
          <w:szCs w:val="20"/>
        </w:rPr>
      </w:pPr>
      <w:r>
        <w:rPr>
          <w:i/>
          <w:iCs/>
          <w:color w:val="000000"/>
          <w:spacing w:val="0"/>
          <w:w w:val="100"/>
          <w:position w:val="0"/>
          <w:sz w:val="20"/>
          <w:szCs w:val="20"/>
          <w:shd w:val="clear" w:color="auto" w:fill="auto"/>
          <w:lang w:val="cs-CZ" w:eastAsia="cs-CZ" w:bidi="cs-CZ"/>
        </w:rPr>
        <w:t>Používané mechanizační prostředky musí být v dobrém technickém stavu a musí být dodržována preventivní opatření k zabránění případným úkapům či únikům ropných látek.</w:t>
      </w:r>
    </w:p>
    <w:p>
      <w:pPr>
        <w:pStyle w:val="Style2"/>
        <w:keepNext w:val="0"/>
        <w:keepLines w:val="0"/>
        <w:widowControl w:val="0"/>
        <w:numPr>
          <w:ilvl w:val="0"/>
          <w:numId w:val="31"/>
        </w:numPr>
        <w:shd w:val="clear" w:color="auto" w:fill="auto"/>
        <w:tabs>
          <w:tab w:pos="1028" w:val="left"/>
        </w:tabs>
        <w:bidi w:val="0"/>
        <w:spacing w:before="0" w:line="240" w:lineRule="auto"/>
        <w:ind w:left="720" w:right="0" w:firstLine="0"/>
        <w:jc w:val="both"/>
        <w:rPr>
          <w:sz w:val="20"/>
          <w:szCs w:val="20"/>
        </w:rPr>
      </w:pPr>
      <w:r>
        <w:rPr>
          <w:i/>
          <w:iCs/>
          <w:color w:val="000000"/>
          <w:spacing w:val="0"/>
          <w:w w:val="100"/>
          <w:position w:val="0"/>
          <w:sz w:val="20"/>
          <w:szCs w:val="20"/>
          <w:shd w:val="clear" w:color="auto" w:fill="auto"/>
          <w:lang w:val="cs-CZ" w:eastAsia="cs-CZ" w:bidi="cs-CZ"/>
        </w:rPr>
        <w:t>Případné úniky ropných látek je nutno neprodleně oznámit správci toku, tj. Povodí Moravy, s. p., provoz Náměšť na Oslavou a Magistrátu města Jihlavy, OŽP, vodoprávnímu úřadu.</w:t>
      </w:r>
    </w:p>
    <w:p>
      <w:pPr>
        <w:pStyle w:val="Style2"/>
        <w:keepNext w:val="0"/>
        <w:keepLines w:val="0"/>
        <w:widowControl w:val="0"/>
        <w:numPr>
          <w:ilvl w:val="0"/>
          <w:numId w:val="31"/>
        </w:numPr>
        <w:shd w:val="clear" w:color="auto" w:fill="auto"/>
        <w:tabs>
          <w:tab w:pos="1028" w:val="left"/>
        </w:tabs>
        <w:bidi w:val="0"/>
        <w:spacing w:before="0" w:after="0" w:line="240" w:lineRule="auto"/>
        <w:ind w:left="720" w:right="0" w:firstLine="0"/>
        <w:jc w:val="both"/>
        <w:rPr>
          <w:sz w:val="20"/>
          <w:szCs w:val="20"/>
        </w:rPr>
      </w:pPr>
      <w:r>
        <w:rPr>
          <w:b/>
          <w:bCs/>
          <w:i/>
          <w:iCs/>
          <w:color w:val="000000"/>
          <w:spacing w:val="0"/>
          <w:w w:val="100"/>
          <w:position w:val="0"/>
          <w:sz w:val="20"/>
          <w:szCs w:val="20"/>
          <w:shd w:val="clear" w:color="auto" w:fill="auto"/>
          <w:lang w:val="cs-CZ" w:eastAsia="cs-CZ" w:bidi="cs-CZ"/>
        </w:rPr>
        <w:t>Pro celou stavbu bude zpracován havarijní a povodňový plán (§ 39 a § 71 zákona č. 254/2001 Sb.), který bude před zahájením stavby předložen vodoprávnímu úřadu ke schválení.</w:t>
      </w:r>
    </w:p>
    <w:p>
      <w:pPr>
        <w:pStyle w:val="Style2"/>
        <w:keepNext w:val="0"/>
        <w:keepLines w:val="0"/>
        <w:widowControl w:val="0"/>
        <w:numPr>
          <w:ilvl w:val="0"/>
          <w:numId w:val="31"/>
        </w:numPr>
        <w:shd w:val="clear" w:color="auto" w:fill="auto"/>
        <w:tabs>
          <w:tab w:pos="1028" w:val="left"/>
        </w:tabs>
        <w:bidi w:val="0"/>
        <w:spacing w:before="0" w:after="0" w:line="240" w:lineRule="auto"/>
        <w:ind w:left="720" w:right="0" w:firstLine="0"/>
        <w:jc w:val="both"/>
        <w:rPr>
          <w:sz w:val="20"/>
          <w:szCs w:val="20"/>
        </w:rPr>
      </w:pPr>
      <w:r>
        <w:rPr>
          <w:i/>
          <w:iCs/>
          <w:color w:val="000000"/>
          <w:spacing w:val="0"/>
          <w:w w:val="100"/>
          <w:position w:val="0"/>
          <w:sz w:val="20"/>
          <w:szCs w:val="20"/>
          <w:shd w:val="clear" w:color="auto" w:fill="auto"/>
          <w:lang w:val="cs-CZ" w:eastAsia="cs-CZ" w:bidi="cs-CZ"/>
        </w:rPr>
        <w:t>Schválený havarijní a povodňový plán stavby bude předán na vodohospodářský dispečink Povodí Moravy, s. p.</w:t>
      </w:r>
    </w:p>
    <w:p>
      <w:pPr>
        <w:pStyle w:val="Style2"/>
        <w:keepNext w:val="0"/>
        <w:keepLines w:val="0"/>
        <w:widowControl w:val="0"/>
        <w:numPr>
          <w:ilvl w:val="0"/>
          <w:numId w:val="31"/>
        </w:numPr>
        <w:shd w:val="clear" w:color="auto" w:fill="auto"/>
        <w:tabs>
          <w:tab w:pos="1028" w:val="left"/>
        </w:tabs>
        <w:bidi w:val="0"/>
        <w:spacing w:before="0" w:after="0" w:line="240" w:lineRule="auto"/>
        <w:ind w:left="0" w:right="0" w:firstLine="720"/>
        <w:jc w:val="left"/>
        <w:rPr>
          <w:sz w:val="20"/>
          <w:szCs w:val="20"/>
        </w:rPr>
      </w:pPr>
      <w:r>
        <w:rPr>
          <w:i/>
          <w:iCs/>
          <w:color w:val="000000"/>
          <w:spacing w:val="0"/>
          <w:w w:val="100"/>
          <w:position w:val="0"/>
          <w:sz w:val="20"/>
          <w:szCs w:val="20"/>
          <w:shd w:val="clear" w:color="auto" w:fill="auto"/>
          <w:lang w:val="cs-CZ" w:eastAsia="cs-CZ" w:bidi="cs-CZ"/>
        </w:rPr>
        <w:t>Veškerý odpad z provozu staveb musí být likvidován v souladu s platnou legislativou.</w:t>
      </w:r>
    </w:p>
    <w:p>
      <w:pPr>
        <w:pStyle w:val="Style2"/>
        <w:keepNext w:val="0"/>
        <w:keepLines w:val="0"/>
        <w:widowControl w:val="0"/>
        <w:numPr>
          <w:ilvl w:val="0"/>
          <w:numId w:val="31"/>
        </w:numPr>
        <w:shd w:val="clear" w:color="auto" w:fill="auto"/>
        <w:tabs>
          <w:tab w:pos="1138" w:val="left"/>
        </w:tabs>
        <w:bidi w:val="0"/>
        <w:spacing w:before="0" w:line="240" w:lineRule="auto"/>
        <w:ind w:left="720" w:right="0" w:firstLine="0"/>
        <w:jc w:val="both"/>
        <w:rPr>
          <w:sz w:val="20"/>
          <w:szCs w:val="20"/>
        </w:rPr>
      </w:pPr>
      <w:r>
        <w:rPr>
          <w:i/>
          <w:iCs/>
          <w:color w:val="000000"/>
          <w:spacing w:val="0"/>
          <w:w w:val="100"/>
          <w:position w:val="0"/>
          <w:sz w:val="20"/>
          <w:szCs w:val="20"/>
          <w:shd w:val="clear" w:color="auto" w:fill="auto"/>
          <w:lang w:val="cs-CZ" w:eastAsia="cs-CZ" w:bidi="cs-CZ"/>
        </w:rPr>
        <w:t>Budou dodrženy podmínky vyjádření správce povodí a přímého správce vodního toku Povodí Moravy, s. p. ze dne 17. 7. 2019, č.j.:PM-25815/2019/5203-Fi.</w:t>
      </w:r>
    </w:p>
    <w:p>
      <w:pPr>
        <w:pStyle w:val="Style27"/>
        <w:keepNext/>
        <w:keepLines/>
        <w:widowControl w:val="0"/>
        <w:shd w:val="clear" w:color="auto" w:fill="auto"/>
        <w:bidi w:val="0"/>
        <w:spacing w:before="0" w:after="0" w:line="240" w:lineRule="auto"/>
        <w:ind w:left="720" w:right="0" w:hanging="360"/>
        <w:jc w:val="both"/>
      </w:pPr>
      <w:bookmarkStart w:id="24" w:name="bookmark24"/>
      <w:bookmarkStart w:id="25" w:name="bookmark25"/>
      <w:r>
        <w:rPr>
          <w:color w:val="000000"/>
          <w:spacing w:val="0"/>
          <w:w w:val="100"/>
          <w:position w:val="0"/>
          <w:shd w:val="clear" w:color="auto" w:fill="auto"/>
          <w:lang w:val="cs-CZ" w:eastAsia="cs-CZ" w:bidi="cs-CZ"/>
        </w:rPr>
        <w:t>b) V závazném stanovisku Magistrátu města Jihlavy, odboru dopravy č.j.: MMJ/OD/94369/2019-CeK ze dne 3. 7. 2019:</w:t>
      </w:r>
      <w:bookmarkEnd w:id="24"/>
      <w:bookmarkEnd w:id="25"/>
    </w:p>
    <w:p>
      <w:pPr>
        <w:pStyle w:val="Style2"/>
        <w:keepNext w:val="0"/>
        <w:keepLines w:val="0"/>
        <w:widowControl w:val="0"/>
        <w:numPr>
          <w:ilvl w:val="0"/>
          <w:numId w:val="11"/>
        </w:numPr>
        <w:shd w:val="clear" w:color="auto" w:fill="auto"/>
        <w:tabs>
          <w:tab w:pos="1094" w:val="left"/>
        </w:tabs>
        <w:bidi w:val="0"/>
        <w:spacing w:before="0" w:after="0" w:line="240" w:lineRule="auto"/>
        <w:ind w:left="0" w:right="0" w:firstLine="720"/>
        <w:jc w:val="both"/>
        <w:rPr>
          <w:sz w:val="20"/>
          <w:szCs w:val="20"/>
        </w:rPr>
      </w:pPr>
      <w:r>
        <w:rPr>
          <w:i/>
          <w:iCs/>
          <w:color w:val="000000"/>
          <w:spacing w:val="0"/>
          <w:w w:val="100"/>
          <w:position w:val="0"/>
          <w:sz w:val="20"/>
          <w:szCs w:val="20"/>
          <w:shd w:val="clear" w:color="auto" w:fill="auto"/>
          <w:lang w:val="cs-CZ" w:eastAsia="cs-CZ" w:bidi="cs-CZ"/>
        </w:rPr>
        <w:t>dle přiloženého polohopisu stavby nebude stavbou dotčena MK,</w:t>
      </w:r>
    </w:p>
    <w:p>
      <w:pPr>
        <w:pStyle w:val="Style2"/>
        <w:keepNext w:val="0"/>
        <w:keepLines w:val="0"/>
        <w:widowControl w:val="0"/>
        <w:numPr>
          <w:ilvl w:val="0"/>
          <w:numId w:val="11"/>
        </w:numPr>
        <w:shd w:val="clear" w:color="auto" w:fill="auto"/>
        <w:tabs>
          <w:tab w:pos="1094" w:val="left"/>
        </w:tabs>
        <w:bidi w:val="0"/>
        <w:spacing w:before="0" w:after="0" w:line="240" w:lineRule="auto"/>
        <w:ind w:left="1080" w:right="0" w:hanging="360"/>
        <w:jc w:val="both"/>
        <w:rPr>
          <w:sz w:val="20"/>
          <w:szCs w:val="20"/>
        </w:rPr>
      </w:pPr>
      <w:r>
        <w:rPr>
          <w:i/>
          <w:iCs/>
          <w:color w:val="000000"/>
          <w:spacing w:val="0"/>
          <w:w w:val="100"/>
          <w:position w:val="0"/>
          <w:sz w:val="20"/>
          <w:szCs w:val="20"/>
          <w:shd w:val="clear" w:color="auto" w:fill="auto"/>
          <w:lang w:val="cs-CZ" w:eastAsia="cs-CZ" w:bidi="cs-CZ"/>
        </w:rPr>
        <w:t>dle přiloženého polohopisu stavby bude stavbou dotčena silnice II. a III. třídy (II/348 - most),</w:t>
      </w:r>
    </w:p>
    <w:p>
      <w:pPr>
        <w:pStyle w:val="Style2"/>
        <w:keepNext w:val="0"/>
        <w:keepLines w:val="0"/>
        <w:widowControl w:val="0"/>
        <w:numPr>
          <w:ilvl w:val="0"/>
          <w:numId w:val="11"/>
        </w:numPr>
        <w:shd w:val="clear" w:color="auto" w:fill="auto"/>
        <w:tabs>
          <w:tab w:pos="1094" w:val="left"/>
        </w:tabs>
        <w:bidi w:val="0"/>
        <w:spacing w:before="0" w:after="0" w:line="240" w:lineRule="auto"/>
        <w:ind w:left="1080" w:right="0" w:hanging="360"/>
        <w:jc w:val="both"/>
        <w:rPr>
          <w:sz w:val="20"/>
          <w:szCs w:val="20"/>
        </w:rPr>
      </w:pPr>
      <w:r>
        <w:rPr>
          <w:i/>
          <w:iCs/>
          <w:color w:val="000000"/>
          <w:spacing w:val="0"/>
          <w:w w:val="100"/>
          <w:position w:val="0"/>
          <w:sz w:val="20"/>
          <w:szCs w:val="20"/>
          <w:shd w:val="clear" w:color="auto" w:fill="auto"/>
          <w:lang w:val="cs-CZ" w:eastAsia="cs-CZ" w:bidi="cs-CZ"/>
        </w:rPr>
        <w:t>budou dodrženy podmínky vyjádření pověřeného majetkového správce silnic II. a III. třídy v okrese Jihlava, tj. Krajské správy a údržby silnic Vysočiny, Oddělením TSÚ Jihlava, Kosovská 16, 586 01 Jihlava,</w:t>
      </w:r>
    </w:p>
    <w:p>
      <w:pPr>
        <w:pStyle w:val="Style2"/>
        <w:keepNext w:val="0"/>
        <w:keepLines w:val="0"/>
        <w:widowControl w:val="0"/>
        <w:numPr>
          <w:ilvl w:val="0"/>
          <w:numId w:val="11"/>
        </w:numPr>
        <w:shd w:val="clear" w:color="auto" w:fill="auto"/>
        <w:tabs>
          <w:tab w:pos="1094" w:val="left"/>
        </w:tabs>
        <w:bidi w:val="0"/>
        <w:spacing w:before="0" w:after="0" w:line="240" w:lineRule="auto"/>
        <w:ind w:left="1080" w:right="0" w:hanging="360"/>
        <w:jc w:val="both"/>
        <w:rPr>
          <w:sz w:val="20"/>
          <w:szCs w:val="20"/>
        </w:rPr>
      </w:pPr>
      <w:r>
        <w:rPr>
          <w:i/>
          <w:iCs/>
          <w:color w:val="000000"/>
          <w:spacing w:val="0"/>
          <w:w w:val="100"/>
          <w:position w:val="0"/>
          <w:sz w:val="20"/>
          <w:szCs w:val="20"/>
          <w:shd w:val="clear" w:color="auto" w:fill="auto"/>
          <w:lang w:val="cs-CZ" w:eastAsia="cs-CZ" w:bidi="cs-CZ"/>
        </w:rPr>
        <w:t>případné užití silnice II. a III. třídy, MK a silničních pomocných pozemků pro provádění stavebních prací je možné pouze na základě pravomocného rozhodnutí o povolení ke zvláštnímu užívání (provádění stavebních prací) silnice II. a III. třídy dle § 25 odst. 6 písm.</w:t>
      </w:r>
    </w:p>
    <w:p>
      <w:pPr>
        <w:pStyle w:val="Style2"/>
        <w:keepNext w:val="0"/>
        <w:keepLines w:val="0"/>
        <w:widowControl w:val="0"/>
        <w:numPr>
          <w:ilvl w:val="0"/>
          <w:numId w:val="25"/>
        </w:numPr>
        <w:shd w:val="clear" w:color="auto" w:fill="auto"/>
        <w:tabs>
          <w:tab w:pos="1388" w:val="left"/>
          <w:tab w:pos="1421" w:val="left"/>
        </w:tabs>
        <w:bidi w:val="0"/>
        <w:spacing w:before="0" w:after="0" w:line="240" w:lineRule="auto"/>
        <w:ind w:left="1080" w:right="0" w:firstLine="0"/>
        <w:jc w:val="both"/>
        <w:rPr>
          <w:sz w:val="20"/>
          <w:szCs w:val="20"/>
        </w:rPr>
      </w:pPr>
      <w:r>
        <w:rPr>
          <w:i/>
          <w:iCs/>
          <w:color w:val="000000"/>
          <w:spacing w:val="0"/>
          <w:w w:val="100"/>
          <w:position w:val="0"/>
          <w:sz w:val="20"/>
          <w:szCs w:val="20"/>
          <w:shd w:val="clear" w:color="auto" w:fill="auto"/>
          <w:lang w:val="cs-CZ" w:eastAsia="cs-CZ" w:bidi="cs-CZ"/>
        </w:rPr>
        <w:t>zákona č. 13/1997 Sb., ve znění pozdějších změn. O vydání tohoto rozhodnutí je zhotovitel povinen požádat u příslušného silničního správního úřadu,</w:t>
      </w:r>
    </w:p>
    <w:p>
      <w:pPr>
        <w:pStyle w:val="Style2"/>
        <w:keepNext w:val="0"/>
        <w:keepLines w:val="0"/>
        <w:widowControl w:val="0"/>
        <w:numPr>
          <w:ilvl w:val="0"/>
          <w:numId w:val="11"/>
        </w:numPr>
        <w:shd w:val="clear" w:color="auto" w:fill="auto"/>
        <w:tabs>
          <w:tab w:pos="1094" w:val="left"/>
        </w:tabs>
        <w:bidi w:val="0"/>
        <w:spacing w:before="0" w:after="0" w:line="240" w:lineRule="auto"/>
        <w:ind w:left="1080" w:right="0" w:hanging="360"/>
        <w:jc w:val="both"/>
        <w:rPr>
          <w:sz w:val="20"/>
          <w:szCs w:val="20"/>
        </w:rPr>
      </w:pPr>
      <w:r>
        <w:rPr>
          <w:i/>
          <w:iCs/>
          <w:color w:val="000000"/>
          <w:spacing w:val="0"/>
          <w:w w:val="100"/>
          <w:position w:val="0"/>
          <w:sz w:val="20"/>
          <w:szCs w:val="20"/>
          <w:shd w:val="clear" w:color="auto" w:fill="auto"/>
          <w:lang w:val="cs-CZ" w:eastAsia="cs-CZ" w:bidi="cs-CZ"/>
        </w:rPr>
        <w:t>veškeré práce budou probíhat v souladu s platnými normami a s požadavky příslušného správce komunikace. Vozovka nesmí být při provádění prací poškozena ani znečištěna a v případě překopů uvedena do původního stavu,</w:t>
      </w:r>
    </w:p>
    <w:p>
      <w:pPr>
        <w:pStyle w:val="Style2"/>
        <w:keepNext w:val="0"/>
        <w:keepLines w:val="0"/>
        <w:widowControl w:val="0"/>
        <w:numPr>
          <w:ilvl w:val="0"/>
          <w:numId w:val="11"/>
        </w:numPr>
        <w:shd w:val="clear" w:color="auto" w:fill="auto"/>
        <w:tabs>
          <w:tab w:pos="1094" w:val="left"/>
        </w:tabs>
        <w:bidi w:val="0"/>
        <w:spacing w:before="0" w:after="0" w:line="240" w:lineRule="auto"/>
        <w:ind w:left="1080" w:right="0" w:hanging="360"/>
        <w:jc w:val="both"/>
        <w:rPr>
          <w:sz w:val="20"/>
          <w:szCs w:val="20"/>
        </w:rPr>
      </w:pPr>
      <w:r>
        <w:rPr>
          <w:i/>
          <w:iCs/>
          <w:color w:val="000000"/>
          <w:spacing w:val="0"/>
          <w:w w:val="100"/>
          <w:position w:val="0"/>
          <w:sz w:val="20"/>
          <w:szCs w:val="20"/>
          <w:shd w:val="clear" w:color="auto" w:fill="auto"/>
          <w:lang w:val="cs-CZ" w:eastAsia="cs-CZ" w:bidi="cs-CZ"/>
        </w:rPr>
        <w:t>upozorňujeme, že příslušným silničním správním úřadem pro silnice II. a III. třídy, veřejně přístupné účelové komunikace je Magistrát města Jihlavy, odbor dopravy,</w:t>
      </w:r>
    </w:p>
    <w:p>
      <w:pPr>
        <w:pStyle w:val="Style2"/>
        <w:keepNext w:val="0"/>
        <w:keepLines w:val="0"/>
        <w:widowControl w:val="0"/>
        <w:numPr>
          <w:ilvl w:val="0"/>
          <w:numId w:val="11"/>
        </w:numPr>
        <w:shd w:val="clear" w:color="auto" w:fill="auto"/>
        <w:tabs>
          <w:tab w:pos="1094" w:val="left"/>
        </w:tabs>
        <w:bidi w:val="0"/>
        <w:spacing w:before="0" w:after="0" w:line="240" w:lineRule="auto"/>
        <w:ind w:left="1080" w:right="0" w:hanging="360"/>
        <w:jc w:val="both"/>
        <w:rPr>
          <w:sz w:val="20"/>
          <w:szCs w:val="20"/>
        </w:rPr>
      </w:pPr>
      <w:r>
        <w:rPr>
          <w:i/>
          <w:iCs/>
          <w:color w:val="000000"/>
          <w:spacing w:val="0"/>
          <w:w w:val="100"/>
          <w:position w:val="0"/>
          <w:sz w:val="20"/>
          <w:szCs w:val="20"/>
          <w:shd w:val="clear" w:color="auto" w:fill="auto"/>
          <w:lang w:val="cs-CZ" w:eastAsia="cs-CZ" w:bidi="cs-CZ"/>
        </w:rPr>
        <w:t>o stanovení přechodné úpravy dopravního značení, pokud si to situace vyžádá, požádá zhotovitel prací odbor dopravy, Magistrátu města Jihlavy,</w:t>
      </w:r>
    </w:p>
    <w:p>
      <w:pPr>
        <w:pStyle w:val="Style2"/>
        <w:keepNext w:val="0"/>
        <w:keepLines w:val="0"/>
        <w:widowControl w:val="0"/>
        <w:numPr>
          <w:ilvl w:val="0"/>
          <w:numId w:val="11"/>
        </w:numPr>
        <w:shd w:val="clear" w:color="auto" w:fill="auto"/>
        <w:tabs>
          <w:tab w:pos="1094" w:val="left"/>
        </w:tabs>
        <w:bidi w:val="0"/>
        <w:spacing w:before="0" w:line="240" w:lineRule="auto"/>
        <w:ind w:left="1080" w:right="0" w:hanging="360"/>
        <w:jc w:val="both"/>
        <w:rPr>
          <w:sz w:val="20"/>
          <w:szCs w:val="20"/>
        </w:rPr>
      </w:pPr>
      <w:r>
        <w:rPr>
          <w:i/>
          <w:iCs/>
          <w:color w:val="000000"/>
          <w:spacing w:val="0"/>
          <w:w w:val="100"/>
          <w:position w:val="0"/>
          <w:sz w:val="20"/>
          <w:szCs w:val="20"/>
          <w:shd w:val="clear" w:color="auto" w:fill="auto"/>
          <w:lang w:val="cs-CZ" w:eastAsia="cs-CZ" w:bidi="cs-CZ"/>
        </w:rPr>
        <w:t xml:space="preserve">toto závazné stanovisko </w:t>
      </w:r>
      <w:r>
        <w:rPr>
          <w:b/>
          <w:bCs/>
          <w:i/>
          <w:iCs/>
          <w:color w:val="000000"/>
          <w:spacing w:val="0"/>
          <w:w w:val="100"/>
          <w:position w:val="0"/>
          <w:sz w:val="20"/>
          <w:szCs w:val="20"/>
          <w:shd w:val="clear" w:color="auto" w:fill="auto"/>
          <w:lang w:val="cs-CZ" w:eastAsia="cs-CZ" w:bidi="cs-CZ"/>
        </w:rPr>
        <w:t xml:space="preserve">nenahrazuje </w:t>
      </w:r>
      <w:r>
        <w:rPr>
          <w:i/>
          <w:iCs/>
          <w:color w:val="000000"/>
          <w:spacing w:val="0"/>
          <w:w w:val="100"/>
          <w:position w:val="0"/>
          <w:sz w:val="20"/>
          <w:szCs w:val="20"/>
          <w:shd w:val="clear" w:color="auto" w:fill="auto"/>
          <w:lang w:val="cs-CZ" w:eastAsia="cs-CZ" w:bidi="cs-CZ"/>
        </w:rPr>
        <w:t>pravomocné rozhodnutí o povolení zvláštního užívání vydávané silničním správním úřadem.</w:t>
      </w:r>
    </w:p>
    <w:p>
      <w:pPr>
        <w:pStyle w:val="Style2"/>
        <w:keepNext w:val="0"/>
        <w:keepLines w:val="0"/>
        <w:widowControl w:val="0"/>
        <w:numPr>
          <w:ilvl w:val="0"/>
          <w:numId w:val="21"/>
        </w:numPr>
        <w:shd w:val="clear" w:color="auto" w:fill="auto"/>
        <w:tabs>
          <w:tab w:pos="725" w:val="left"/>
        </w:tabs>
        <w:bidi w:val="0"/>
        <w:spacing w:before="0" w:after="0" w:line="240" w:lineRule="auto"/>
        <w:ind w:left="720" w:right="0" w:hanging="360"/>
        <w:jc w:val="left"/>
        <w:rPr>
          <w:sz w:val="20"/>
          <w:szCs w:val="20"/>
        </w:rPr>
      </w:pPr>
      <w:r>
        <w:rPr>
          <w:b/>
          <w:bCs/>
          <w:color w:val="000000"/>
          <w:spacing w:val="0"/>
          <w:w w:val="100"/>
          <w:position w:val="0"/>
          <w:sz w:val="20"/>
          <w:szCs w:val="20"/>
          <w:shd w:val="clear" w:color="auto" w:fill="auto"/>
          <w:lang w:val="cs-CZ" w:eastAsia="cs-CZ" w:bidi="cs-CZ"/>
        </w:rPr>
        <w:t>V závazném stanovisku Magistrátu města Jihlavy, odboru životního prostředí, orgánu ochrany přírody, č.j.: MMJ/OŽP/114674/2019-JaM ze dne 19. 8. 2019:</w:t>
      </w:r>
    </w:p>
    <w:p>
      <w:pPr>
        <w:pStyle w:val="Style2"/>
        <w:keepNext w:val="0"/>
        <w:keepLines w:val="0"/>
        <w:widowControl w:val="0"/>
        <w:shd w:val="clear" w:color="auto" w:fill="auto"/>
        <w:bidi w:val="0"/>
        <w:spacing w:before="0" w:after="0" w:line="240" w:lineRule="auto"/>
        <w:ind w:left="720" w:right="0" w:firstLine="0"/>
        <w:jc w:val="both"/>
        <w:rPr>
          <w:sz w:val="20"/>
          <w:szCs w:val="20"/>
        </w:rPr>
      </w:pPr>
      <w:r>
        <w:rPr>
          <w:i/>
          <w:iCs/>
          <w:color w:val="000000"/>
          <w:spacing w:val="0"/>
          <w:w w:val="100"/>
          <w:position w:val="0"/>
          <w:sz w:val="20"/>
          <w:szCs w:val="20"/>
          <w:u w:val="single"/>
          <w:shd w:val="clear" w:color="auto" w:fill="auto"/>
          <w:lang w:val="cs-CZ" w:eastAsia="cs-CZ" w:bidi="cs-CZ"/>
        </w:rPr>
        <w:t xml:space="preserve">Orgán ochrany přírody </w:t>
      </w:r>
      <w:r>
        <w:rPr>
          <w:b/>
          <w:bCs/>
          <w:i/>
          <w:iCs/>
          <w:color w:val="000000"/>
          <w:spacing w:val="0"/>
          <w:w w:val="100"/>
          <w:position w:val="0"/>
          <w:sz w:val="20"/>
          <w:szCs w:val="20"/>
          <w:u w:val="single"/>
          <w:shd w:val="clear" w:color="auto" w:fill="auto"/>
          <w:lang w:val="cs-CZ" w:eastAsia="cs-CZ" w:bidi="cs-CZ"/>
        </w:rPr>
        <w:t>souhlasí s realizací akce dle výše uvedené PD za těchto podmínek:</w:t>
      </w:r>
    </w:p>
    <w:p>
      <w:pPr>
        <w:pStyle w:val="Style2"/>
        <w:keepNext w:val="0"/>
        <w:keepLines w:val="0"/>
        <w:widowControl w:val="0"/>
        <w:numPr>
          <w:ilvl w:val="0"/>
          <w:numId w:val="33"/>
        </w:numPr>
        <w:shd w:val="clear" w:color="auto" w:fill="auto"/>
        <w:tabs>
          <w:tab w:pos="1023" w:val="left"/>
        </w:tabs>
        <w:bidi w:val="0"/>
        <w:spacing w:before="0" w:line="240" w:lineRule="auto"/>
        <w:ind w:left="720" w:right="0" w:firstLine="0"/>
        <w:jc w:val="both"/>
        <w:rPr>
          <w:sz w:val="20"/>
          <w:szCs w:val="20"/>
        </w:rPr>
      </w:pPr>
      <w:r>
        <w:rPr>
          <w:b/>
          <w:bCs/>
          <w:i/>
          <w:iCs/>
          <w:color w:val="000000"/>
          <w:spacing w:val="0"/>
          <w:w w:val="100"/>
          <w:position w:val="0"/>
          <w:sz w:val="20"/>
          <w:szCs w:val="20"/>
          <w:shd w:val="clear" w:color="auto" w:fill="auto"/>
          <w:lang w:val="cs-CZ" w:eastAsia="cs-CZ" w:bidi="cs-CZ"/>
        </w:rPr>
        <w:t>Vypouštění vodní nádrže z důvodu stavby bude zahájeno nejdříve od 1. 9. a nejdéle do 15. 10. běžného roku.</w:t>
      </w:r>
    </w:p>
    <w:p>
      <w:pPr>
        <w:pStyle w:val="Style2"/>
        <w:keepNext w:val="0"/>
        <w:keepLines w:val="0"/>
        <w:widowControl w:val="0"/>
        <w:numPr>
          <w:ilvl w:val="0"/>
          <w:numId w:val="33"/>
        </w:numPr>
        <w:shd w:val="clear" w:color="auto" w:fill="auto"/>
        <w:tabs>
          <w:tab w:pos="1023" w:val="left"/>
        </w:tabs>
        <w:bidi w:val="0"/>
        <w:spacing w:before="0" w:line="240" w:lineRule="auto"/>
        <w:ind w:left="720" w:right="0" w:firstLine="0"/>
        <w:jc w:val="both"/>
        <w:rPr>
          <w:sz w:val="20"/>
          <w:szCs w:val="20"/>
        </w:rPr>
      </w:pPr>
      <w:r>
        <w:rPr>
          <w:b/>
          <w:bCs/>
          <w:i/>
          <w:iCs/>
          <w:color w:val="000000"/>
          <w:spacing w:val="0"/>
          <w:w w:val="100"/>
          <w:position w:val="0"/>
          <w:sz w:val="20"/>
          <w:szCs w:val="20"/>
          <w:shd w:val="clear" w:color="auto" w:fill="auto"/>
          <w:lang w:val="cs-CZ" w:eastAsia="cs-CZ" w:bidi="cs-CZ"/>
        </w:rPr>
        <w:t>Během vypouštění nádrže a bezprostředně před zahájením prací v podmostí bude přítomen biologický dozor z důvodu zjištění či vyloučení přítomnosti raka říčního v nádrži, případně V TOKU. Pokud by byl rak říční nalezen, je třeba ihned tuto skutečnost oznámit na Krajském úřadě Kraje Vysočina, Oddělení ochrany přírody a EIA, a domluvit se na dalším postupu.</w:t>
      </w:r>
    </w:p>
    <w:p>
      <w:pPr>
        <w:pStyle w:val="Style2"/>
        <w:keepNext w:val="0"/>
        <w:keepLines w:val="0"/>
        <w:widowControl w:val="0"/>
        <w:numPr>
          <w:ilvl w:val="0"/>
          <w:numId w:val="33"/>
        </w:numPr>
        <w:shd w:val="clear" w:color="auto" w:fill="auto"/>
        <w:tabs>
          <w:tab w:pos="1028" w:val="left"/>
        </w:tabs>
        <w:bidi w:val="0"/>
        <w:spacing w:before="0" w:line="240" w:lineRule="auto"/>
        <w:ind w:left="720" w:right="0" w:firstLine="0"/>
        <w:jc w:val="both"/>
        <w:rPr>
          <w:sz w:val="20"/>
          <w:szCs w:val="20"/>
        </w:rPr>
      </w:pPr>
      <w:r>
        <w:rPr>
          <w:b/>
          <w:bCs/>
          <w:i/>
          <w:iCs/>
          <w:color w:val="000000"/>
          <w:spacing w:val="0"/>
          <w:w w:val="100"/>
          <w:position w:val="0"/>
          <w:sz w:val="20"/>
          <w:szCs w:val="20"/>
          <w:shd w:val="clear" w:color="auto" w:fill="auto"/>
          <w:lang w:val="cs-CZ" w:eastAsia="cs-CZ" w:bidi="cs-CZ"/>
        </w:rPr>
        <w:t>V souladu s PD budou stavební práce realizovány v nezavodněném korytě Balinky, opevnění koryta pod mostem bude provedeno lomovým kamenem do betonu, úprava bude případně ukončena prahem z lomového kamene do betonu. V novém korytě bude vytvořena malá kyneta pro převedení nízkých průtoků.</w:t>
      </w:r>
    </w:p>
    <w:p>
      <w:pPr>
        <w:pStyle w:val="Style2"/>
        <w:keepNext w:val="0"/>
        <w:keepLines w:val="0"/>
        <w:widowControl w:val="0"/>
        <w:numPr>
          <w:ilvl w:val="0"/>
          <w:numId w:val="33"/>
        </w:numPr>
        <w:shd w:val="clear" w:color="auto" w:fill="auto"/>
        <w:tabs>
          <w:tab w:pos="1028" w:val="left"/>
        </w:tabs>
        <w:bidi w:val="0"/>
        <w:spacing w:before="0" w:line="240" w:lineRule="auto"/>
        <w:ind w:left="720" w:right="0" w:firstLine="0"/>
        <w:jc w:val="both"/>
        <w:rPr>
          <w:sz w:val="20"/>
          <w:szCs w:val="20"/>
        </w:rPr>
      </w:pPr>
      <w:r>
        <w:rPr>
          <w:b/>
          <w:bCs/>
          <w:i/>
          <w:iCs/>
          <w:color w:val="000000"/>
          <w:spacing w:val="0"/>
          <w:w w:val="100"/>
          <w:position w:val="0"/>
          <w:sz w:val="20"/>
          <w:szCs w:val="20"/>
          <w:shd w:val="clear" w:color="auto" w:fill="auto"/>
          <w:lang w:val="cs-CZ" w:eastAsia="cs-CZ" w:bidi="cs-CZ"/>
        </w:rPr>
        <w:t xml:space="preserve">V podmostí bude, dle technických možností, alespoň při jedné straně vybudována suchá berma z kamenné rovnaniny nebo lomového kamene do betonu s hlubokým </w:t>
      </w:r>
      <w:r>
        <w:rPr>
          <w:b/>
          <w:bCs/>
          <w:i/>
          <w:iCs/>
          <w:color w:val="000000"/>
          <w:spacing w:val="0"/>
          <w:w w:val="100"/>
          <w:position w:val="0"/>
          <w:sz w:val="20"/>
          <w:szCs w:val="20"/>
          <w:shd w:val="clear" w:color="auto" w:fill="auto"/>
          <w:lang w:val="cs-CZ" w:eastAsia="cs-CZ" w:bidi="cs-CZ"/>
        </w:rPr>
        <w:t>spárováním. Berma bude široká minimálně 40 cm a bude umístěna cca 20 cm nad hladinou běžných průtoků, před i za mostem bude plynule navazovat na dno toku.</w:t>
      </w:r>
    </w:p>
    <w:p>
      <w:pPr>
        <w:pStyle w:val="Style2"/>
        <w:keepNext w:val="0"/>
        <w:keepLines w:val="0"/>
        <w:widowControl w:val="0"/>
        <w:numPr>
          <w:ilvl w:val="0"/>
          <w:numId w:val="33"/>
        </w:numPr>
        <w:shd w:val="clear" w:color="auto" w:fill="auto"/>
        <w:tabs>
          <w:tab w:pos="1074" w:val="left"/>
        </w:tabs>
        <w:bidi w:val="0"/>
        <w:spacing w:before="0" w:line="240" w:lineRule="auto"/>
        <w:ind w:left="700" w:right="0" w:firstLine="20"/>
        <w:jc w:val="both"/>
        <w:rPr>
          <w:sz w:val="20"/>
          <w:szCs w:val="20"/>
        </w:rPr>
      </w:pPr>
      <w:r>
        <w:rPr>
          <w:b/>
          <w:bCs/>
          <w:i/>
          <w:iCs/>
          <w:color w:val="000000"/>
          <w:spacing w:val="0"/>
          <w:w w:val="100"/>
          <w:position w:val="0"/>
          <w:sz w:val="20"/>
          <w:szCs w:val="20"/>
          <w:shd w:val="clear" w:color="auto" w:fill="auto"/>
          <w:lang w:val="cs-CZ" w:eastAsia="cs-CZ" w:bidi="cs-CZ"/>
        </w:rPr>
        <w:t>Kácení dřevin (lípa a javor klen) z důvodu stavby bude provedeno na základě pravomocného rozhodnutí o povolení ke kácení, vydaného obecním úřadem Arnolec dle § 8 odst. 1 zákona o ochraně přírody.</w:t>
      </w:r>
    </w:p>
    <w:p>
      <w:pPr>
        <w:pStyle w:val="Style2"/>
        <w:keepNext w:val="0"/>
        <w:keepLines w:val="0"/>
        <w:widowControl w:val="0"/>
        <w:numPr>
          <w:ilvl w:val="0"/>
          <w:numId w:val="33"/>
        </w:numPr>
        <w:shd w:val="clear" w:color="auto" w:fill="auto"/>
        <w:tabs>
          <w:tab w:pos="1008" w:val="left"/>
        </w:tabs>
        <w:bidi w:val="0"/>
        <w:spacing w:before="0" w:line="240" w:lineRule="auto"/>
        <w:ind w:left="700" w:right="0" w:firstLine="20"/>
        <w:jc w:val="both"/>
        <w:rPr>
          <w:sz w:val="20"/>
          <w:szCs w:val="20"/>
        </w:rPr>
      </w:pPr>
      <w:r>
        <w:rPr>
          <w:b/>
          <w:bCs/>
          <w:i/>
          <w:iCs/>
          <w:color w:val="000000"/>
          <w:spacing w:val="0"/>
          <w:w w:val="100"/>
          <w:position w:val="0"/>
          <w:sz w:val="20"/>
          <w:szCs w:val="20"/>
          <w:shd w:val="clear" w:color="auto" w:fill="auto"/>
          <w:lang w:val="cs-CZ" w:eastAsia="cs-CZ" w:bidi="cs-CZ"/>
        </w:rPr>
        <w:t xml:space="preserve">V průběhu realizace stavby bude zajištěna ochrana ostatních dřevin </w:t>
      </w:r>
      <w:r>
        <w:rPr>
          <w:i/>
          <w:iCs/>
          <w:color w:val="000000"/>
          <w:spacing w:val="0"/>
          <w:w w:val="100"/>
          <w:position w:val="0"/>
          <w:sz w:val="20"/>
          <w:szCs w:val="20"/>
          <w:shd w:val="clear" w:color="auto" w:fill="auto"/>
          <w:lang w:val="cs-CZ" w:eastAsia="cs-CZ" w:bidi="cs-CZ"/>
        </w:rPr>
        <w:t xml:space="preserve">(lípa na začátku úpravy komunikace, výsadba dvou lip u konce úpravy komunikace a vrba u koryta Balinky) </w:t>
      </w:r>
      <w:r>
        <w:rPr>
          <w:b/>
          <w:bCs/>
          <w:i/>
          <w:iCs/>
          <w:color w:val="000000"/>
          <w:spacing w:val="0"/>
          <w:w w:val="100"/>
          <w:position w:val="0"/>
          <w:sz w:val="20"/>
          <w:szCs w:val="20"/>
          <w:shd w:val="clear" w:color="auto" w:fill="auto"/>
          <w:lang w:val="cs-CZ" w:eastAsia="cs-CZ" w:bidi="cs-CZ"/>
        </w:rPr>
        <w:t>před poškozením a ničením dle § 7 zákona o ochraně přírody.</w:t>
      </w:r>
    </w:p>
    <w:p>
      <w:pPr>
        <w:pStyle w:val="Style2"/>
        <w:keepNext w:val="0"/>
        <w:keepLines w:val="0"/>
        <w:widowControl w:val="0"/>
        <w:shd w:val="clear" w:color="auto" w:fill="auto"/>
        <w:bidi w:val="0"/>
        <w:spacing w:before="0" w:after="0" w:line="240" w:lineRule="auto"/>
        <w:ind w:left="700" w:right="0" w:firstLine="20"/>
        <w:jc w:val="both"/>
        <w:rPr>
          <w:sz w:val="20"/>
          <w:szCs w:val="20"/>
        </w:rPr>
      </w:pPr>
      <w:r>
        <w:rPr>
          <w:b/>
          <w:bCs/>
          <w:i/>
          <w:iCs/>
          <w:color w:val="000000"/>
          <w:spacing w:val="0"/>
          <w:w w:val="100"/>
          <w:position w:val="0"/>
          <w:sz w:val="20"/>
          <w:szCs w:val="20"/>
          <w:shd w:val="clear" w:color="auto" w:fill="auto"/>
          <w:lang w:val="cs-CZ" w:eastAsia="cs-CZ" w:bidi="cs-CZ"/>
        </w:rPr>
        <w:t>Bude dodržena ČSN 83 9061 - Technologie vegetačních úprav v krajině - Ochrana stromů, porostů a vegetačních ploch při stavebních pracích, a to především:</w:t>
      </w:r>
    </w:p>
    <w:p>
      <w:pPr>
        <w:pStyle w:val="Style2"/>
        <w:keepNext w:val="0"/>
        <w:keepLines w:val="0"/>
        <w:widowControl w:val="0"/>
        <w:numPr>
          <w:ilvl w:val="0"/>
          <w:numId w:val="35"/>
        </w:numPr>
        <w:shd w:val="clear" w:color="auto" w:fill="auto"/>
        <w:tabs>
          <w:tab w:pos="912" w:val="left"/>
        </w:tabs>
        <w:bidi w:val="0"/>
        <w:spacing w:before="0" w:after="0" w:line="240" w:lineRule="auto"/>
        <w:ind w:left="700" w:right="0" w:firstLine="20"/>
        <w:jc w:val="both"/>
        <w:rPr>
          <w:sz w:val="20"/>
          <w:szCs w:val="20"/>
        </w:rPr>
      </w:pPr>
      <w:r>
        <w:rPr>
          <w:b/>
          <w:bCs/>
          <w:i/>
          <w:iCs/>
          <w:color w:val="000000"/>
          <w:spacing w:val="0"/>
          <w:w w:val="100"/>
          <w:position w:val="0"/>
          <w:sz w:val="20"/>
          <w:szCs w:val="20"/>
          <w:shd w:val="clear" w:color="auto" w:fill="auto"/>
          <w:lang w:val="cs-CZ" w:eastAsia="cs-CZ" w:bidi="cs-CZ"/>
        </w:rPr>
        <w:t xml:space="preserve">Ochran stromů před mechanickým poškozením dle bodu 4.6 </w:t>
      </w:r>
      <w:r>
        <w:rPr>
          <w:i/>
          <w:iCs/>
          <w:color w:val="000000"/>
          <w:spacing w:val="0"/>
          <w:w w:val="100"/>
          <w:position w:val="0"/>
          <w:sz w:val="20"/>
          <w:szCs w:val="20"/>
          <w:shd w:val="clear" w:color="auto" w:fill="auto"/>
          <w:lang w:val="cs-CZ" w:eastAsia="cs-CZ" w:bidi="cs-CZ"/>
        </w:rPr>
        <w:t>- Všechny stromy, které by mohly být ohroženy stavební činností, budou před poškozením chráněny pevným oplocením s výškou alespoň 1,5 m, případně instalací ochrany kmenů (kmeny budou vypolštářovány bedněním z fošen vysokým nejméně 2 m, které bude připevněno tak, aby nedošlo k poškození stromů a nebylo osazeno přímo na kořenové náběhy). Koruny stromů je nutné chránit před poškozením stroji a vozidly, popřípadě vyvázat ohrožené větve vzhůru (místa uvázání je nutné rovněž vypolštářovat).</w:t>
      </w:r>
    </w:p>
    <w:p>
      <w:pPr>
        <w:pStyle w:val="Style2"/>
        <w:keepNext w:val="0"/>
        <w:keepLines w:val="0"/>
        <w:widowControl w:val="0"/>
        <w:numPr>
          <w:ilvl w:val="0"/>
          <w:numId w:val="35"/>
        </w:numPr>
        <w:shd w:val="clear" w:color="auto" w:fill="auto"/>
        <w:tabs>
          <w:tab w:pos="912" w:val="left"/>
        </w:tabs>
        <w:bidi w:val="0"/>
        <w:spacing w:before="0" w:after="0" w:line="240" w:lineRule="auto"/>
        <w:ind w:left="700" w:right="0" w:firstLine="20"/>
        <w:jc w:val="both"/>
        <w:rPr>
          <w:sz w:val="20"/>
          <w:szCs w:val="20"/>
        </w:rPr>
      </w:pPr>
      <w:r>
        <w:rPr>
          <w:b/>
          <w:bCs/>
          <w:i/>
          <w:iCs/>
          <w:color w:val="000000"/>
          <w:spacing w:val="0"/>
          <w:w w:val="100"/>
          <w:position w:val="0"/>
          <w:sz w:val="20"/>
          <w:szCs w:val="20"/>
          <w:shd w:val="clear" w:color="auto" w:fill="auto"/>
          <w:lang w:val="cs-CZ" w:eastAsia="cs-CZ" w:bidi="cs-CZ"/>
        </w:rPr>
        <w:t xml:space="preserve">Ochrana kořenové zóny při navážce zeminy bude zajištěna ve smyslu bodu 4.8 ČSN </w:t>
      </w:r>
      <w:r>
        <w:rPr>
          <w:i/>
          <w:iCs/>
          <w:color w:val="000000"/>
          <w:spacing w:val="0"/>
          <w:w w:val="100"/>
          <w:position w:val="0"/>
          <w:sz w:val="20"/>
          <w:szCs w:val="20"/>
          <w:shd w:val="clear" w:color="auto" w:fill="auto"/>
          <w:lang w:val="cs-CZ" w:eastAsia="cs-CZ" w:bidi="cs-CZ"/>
        </w:rPr>
        <w:t>- V kořenové zóně* dřevin nebude prováděna žádná navážka zeminy nebo jiného materiálu.</w:t>
      </w:r>
    </w:p>
    <w:p>
      <w:pPr>
        <w:pStyle w:val="Style2"/>
        <w:keepNext w:val="0"/>
        <w:keepLines w:val="0"/>
        <w:widowControl w:val="0"/>
        <w:numPr>
          <w:ilvl w:val="0"/>
          <w:numId w:val="35"/>
        </w:numPr>
        <w:shd w:val="clear" w:color="auto" w:fill="auto"/>
        <w:tabs>
          <w:tab w:pos="912" w:val="left"/>
        </w:tabs>
        <w:bidi w:val="0"/>
        <w:spacing w:before="0" w:after="0" w:line="240" w:lineRule="auto"/>
        <w:ind w:left="700" w:right="0" w:firstLine="20"/>
        <w:jc w:val="both"/>
        <w:rPr>
          <w:sz w:val="20"/>
          <w:szCs w:val="20"/>
        </w:rPr>
      </w:pPr>
      <w:r>
        <w:rPr>
          <w:b/>
          <w:bCs/>
          <w:i/>
          <w:iCs/>
          <w:color w:val="000000"/>
          <w:spacing w:val="0"/>
          <w:w w:val="100"/>
          <w:position w:val="0"/>
          <w:sz w:val="20"/>
          <w:szCs w:val="20"/>
          <w:shd w:val="clear" w:color="auto" w:fill="auto"/>
          <w:lang w:val="cs-CZ" w:eastAsia="cs-CZ" w:bidi="cs-CZ"/>
        </w:rPr>
        <w:t xml:space="preserve">Ochrana kořenového prostoru při hloubení výkopů bude zajištěna ve smyslu bodu 4.10.1 </w:t>
      </w:r>
      <w:r>
        <w:rPr>
          <w:i/>
          <w:iCs/>
          <w:color w:val="000000"/>
          <w:spacing w:val="0"/>
          <w:w w:val="100"/>
          <w:position w:val="0"/>
          <w:sz w:val="20"/>
          <w:szCs w:val="20"/>
          <w:shd w:val="clear" w:color="auto" w:fill="auto"/>
          <w:lang w:val="cs-CZ" w:eastAsia="cs-CZ" w:bidi="cs-CZ"/>
        </w:rPr>
        <w:t xml:space="preserve">- Výkopy se nesmějí provádět v kořenovém prostoru *. Pokud se tomu nelze v jednotlivých případech vyhnout, musí být výkop v kořenovém prostoru prováděn </w:t>
      </w:r>
      <w:r>
        <w:rPr>
          <w:b/>
          <w:bCs/>
          <w:i/>
          <w:iCs/>
          <w:color w:val="000000"/>
          <w:spacing w:val="0"/>
          <w:w w:val="100"/>
          <w:position w:val="0"/>
          <w:sz w:val="20"/>
          <w:szCs w:val="20"/>
          <w:shd w:val="clear" w:color="auto" w:fill="auto"/>
          <w:lang w:val="cs-CZ" w:eastAsia="cs-CZ" w:bidi="cs-CZ"/>
        </w:rPr>
        <w:t xml:space="preserve">ručně </w:t>
      </w:r>
      <w:r>
        <w:rPr>
          <w:i/>
          <w:iCs/>
          <w:color w:val="000000"/>
          <w:spacing w:val="0"/>
          <w:w w:val="100"/>
          <w:position w:val="0"/>
          <w:sz w:val="20"/>
          <w:szCs w:val="20"/>
          <w:shd w:val="clear" w:color="auto" w:fill="auto"/>
          <w:lang w:val="cs-CZ" w:eastAsia="cs-CZ" w:bidi="cs-CZ"/>
        </w:rPr>
        <w:t>a nesmí se při tom vést blíže než 2,5 m od paty kmene. Při hloubení výkopů nesmějí být přerušeny kořeny o průměru větším než 3 cm. Případná poranění je nutno ošetřit. Kořeny je možné přerušit pouze řezem a řezná místa zahladit. Obnažené kořeny je nutné chránit před vysycháním a účinky mrazu. Zrnitost zásypových materiálů a míra jejich zhutnění musí zabezpečovat trvalé provzdušňování nutné k regeneraci poškozených kořenů.</w:t>
      </w:r>
    </w:p>
    <w:p>
      <w:pPr>
        <w:pStyle w:val="Style2"/>
        <w:keepNext w:val="0"/>
        <w:keepLines w:val="0"/>
        <w:widowControl w:val="0"/>
        <w:numPr>
          <w:ilvl w:val="0"/>
          <w:numId w:val="35"/>
        </w:numPr>
        <w:shd w:val="clear" w:color="auto" w:fill="auto"/>
        <w:tabs>
          <w:tab w:pos="912" w:val="left"/>
        </w:tabs>
        <w:bidi w:val="0"/>
        <w:spacing w:before="0" w:after="0" w:line="240" w:lineRule="auto"/>
        <w:ind w:left="700" w:right="0" w:firstLine="20"/>
        <w:jc w:val="both"/>
        <w:rPr>
          <w:sz w:val="20"/>
          <w:szCs w:val="20"/>
        </w:rPr>
      </w:pPr>
      <w:r>
        <w:rPr>
          <w:b/>
          <w:bCs/>
          <w:i/>
          <w:iCs/>
          <w:color w:val="000000"/>
          <w:spacing w:val="0"/>
          <w:w w:val="100"/>
          <w:position w:val="0"/>
          <w:sz w:val="20"/>
          <w:szCs w:val="20"/>
          <w:shd w:val="clear" w:color="auto" w:fill="auto"/>
          <w:lang w:val="cs-CZ" w:eastAsia="cs-CZ" w:bidi="cs-CZ"/>
        </w:rPr>
        <w:t xml:space="preserve">Ochrana kořenového systému při dočasném zatížení ve smyslu bodu 4.12 </w:t>
      </w:r>
      <w:r>
        <w:rPr>
          <w:i/>
          <w:iCs/>
          <w:color w:val="000000"/>
          <w:spacing w:val="0"/>
          <w:w w:val="100"/>
          <w:position w:val="0"/>
          <w:sz w:val="20"/>
          <w:szCs w:val="20"/>
          <w:shd w:val="clear" w:color="auto" w:fill="auto"/>
          <w:lang w:val="cs-CZ" w:eastAsia="cs-CZ" w:bidi="cs-CZ"/>
        </w:rPr>
        <w:t>- Kořenový prostor nesmí být zatěžován soustavným přecházením, pojížděním, odstavováním strojů a vozidel, zařízením staveniště a skladováním materiálů.</w:t>
      </w:r>
    </w:p>
    <w:p>
      <w:pPr>
        <w:pStyle w:val="Style2"/>
        <w:keepNext w:val="0"/>
        <w:keepLines w:val="0"/>
        <w:widowControl w:val="0"/>
        <w:shd w:val="clear" w:color="auto" w:fill="auto"/>
        <w:bidi w:val="0"/>
        <w:spacing w:before="0" w:line="240" w:lineRule="auto"/>
        <w:ind w:left="700" w:right="0" w:firstLine="20"/>
        <w:jc w:val="both"/>
        <w:rPr>
          <w:sz w:val="20"/>
          <w:szCs w:val="20"/>
        </w:rPr>
      </w:pPr>
      <w:r>
        <w:rPr>
          <w:i/>
          <w:iCs/>
          <w:color w:val="000000"/>
          <w:spacing w:val="0"/>
          <w:w w:val="100"/>
          <w:position w:val="0"/>
          <w:sz w:val="20"/>
          <w:szCs w:val="20"/>
          <w:shd w:val="clear" w:color="auto" w:fill="auto"/>
          <w:lang w:val="cs-CZ" w:eastAsia="cs-CZ" w:bidi="cs-CZ"/>
        </w:rPr>
        <w:t>(*kořenovou zónou či kořenovým prostorem dle uvedené ČSN je míněna plocha vymezená okapovou linií koruny stromu).</w:t>
      </w:r>
    </w:p>
    <w:p>
      <w:pPr>
        <w:pStyle w:val="Style2"/>
        <w:keepNext w:val="0"/>
        <w:keepLines w:val="0"/>
        <w:widowControl w:val="0"/>
        <w:numPr>
          <w:ilvl w:val="0"/>
          <w:numId w:val="33"/>
        </w:numPr>
        <w:shd w:val="clear" w:color="auto" w:fill="auto"/>
        <w:tabs>
          <w:tab w:pos="994" w:val="left"/>
        </w:tabs>
        <w:bidi w:val="0"/>
        <w:spacing w:before="0" w:line="240" w:lineRule="auto"/>
        <w:ind w:left="700" w:right="0" w:firstLine="20"/>
        <w:jc w:val="both"/>
        <w:rPr>
          <w:sz w:val="20"/>
          <w:szCs w:val="20"/>
        </w:rPr>
      </w:pPr>
      <w:r>
        <w:rPr>
          <w:b/>
          <w:bCs/>
          <w:i/>
          <w:iCs/>
          <w:color w:val="000000"/>
          <w:spacing w:val="0"/>
          <w:w w:val="100"/>
          <w:position w:val="0"/>
          <w:sz w:val="20"/>
          <w:szCs w:val="20"/>
          <w:shd w:val="clear" w:color="auto" w:fill="auto"/>
          <w:lang w:val="cs-CZ" w:eastAsia="cs-CZ" w:bidi="cs-CZ"/>
        </w:rPr>
        <w:t>Při stavebních pracích bude respektována obecná ochrana rostlin a živočichů dle § 5 odst. 3 zákona o ochraně přírody (především bude zabráněno zraňování a úhynu živočichů).</w:t>
      </w:r>
    </w:p>
    <w:p>
      <w:pPr>
        <w:pStyle w:val="Style27"/>
        <w:keepNext/>
        <w:keepLines/>
        <w:widowControl w:val="0"/>
        <w:numPr>
          <w:ilvl w:val="0"/>
          <w:numId w:val="21"/>
        </w:numPr>
        <w:shd w:val="clear" w:color="auto" w:fill="auto"/>
        <w:tabs>
          <w:tab w:pos="714" w:val="left"/>
        </w:tabs>
        <w:bidi w:val="0"/>
        <w:spacing w:before="0" w:after="0" w:line="240" w:lineRule="auto"/>
        <w:ind w:right="0" w:hanging="360"/>
        <w:jc w:val="both"/>
      </w:pPr>
      <w:bookmarkStart w:id="26" w:name="bookmark26"/>
      <w:bookmarkStart w:id="27" w:name="bookmark27"/>
      <w:r>
        <w:rPr>
          <w:color w:val="000000"/>
          <w:spacing w:val="0"/>
          <w:w w:val="100"/>
          <w:position w:val="0"/>
          <w:shd w:val="clear" w:color="auto" w:fill="auto"/>
          <w:lang w:val="cs-CZ" w:eastAsia="cs-CZ" w:bidi="cs-CZ"/>
        </w:rPr>
        <w:t>V souhlasném závazném stanovisku Hasičského záchranného sboru Kraje Vysočina, Územního odboru Jihlava č.j.HSJI- 3158-2/JI-2019 ze dne 10. 7. 2019:</w:t>
      </w:r>
      <w:bookmarkEnd w:id="26"/>
      <w:bookmarkEnd w:id="27"/>
    </w:p>
    <w:p>
      <w:pPr>
        <w:pStyle w:val="Style2"/>
        <w:keepNext w:val="0"/>
        <w:keepLines w:val="0"/>
        <w:widowControl w:val="0"/>
        <w:numPr>
          <w:ilvl w:val="0"/>
          <w:numId w:val="37"/>
        </w:numPr>
        <w:shd w:val="clear" w:color="auto" w:fill="auto"/>
        <w:tabs>
          <w:tab w:pos="1074" w:val="left"/>
        </w:tabs>
        <w:bidi w:val="0"/>
        <w:spacing w:before="0" w:after="0" w:line="240" w:lineRule="auto"/>
        <w:ind w:left="700" w:right="0" w:firstLine="20"/>
        <w:jc w:val="both"/>
        <w:rPr>
          <w:sz w:val="20"/>
          <w:szCs w:val="20"/>
        </w:rPr>
      </w:pPr>
      <w:r>
        <w:rPr>
          <w:i/>
          <w:iCs/>
          <w:color w:val="000000"/>
          <w:spacing w:val="0"/>
          <w:w w:val="100"/>
          <w:position w:val="0"/>
          <w:sz w:val="20"/>
          <w:szCs w:val="20"/>
          <w:shd w:val="clear" w:color="auto" w:fill="auto"/>
          <w:lang w:val="cs-CZ" w:eastAsia="cs-CZ" w:bidi="cs-CZ"/>
        </w:rPr>
        <w:t>V rámci prováděcích prací při rekonstrukci mostu upozorňujeme, že v souladu s ustanovením</w:t>
      </w:r>
    </w:p>
    <w:p>
      <w:pPr>
        <w:pStyle w:val="Style2"/>
        <w:keepNext w:val="0"/>
        <w:keepLines w:val="0"/>
        <w:widowControl w:val="0"/>
        <w:shd w:val="clear" w:color="auto" w:fill="auto"/>
        <w:bidi w:val="0"/>
        <w:spacing w:before="0" w:after="0" w:line="240" w:lineRule="auto"/>
        <w:ind w:left="700" w:right="0" w:firstLine="60"/>
        <w:jc w:val="both"/>
        <w:rPr>
          <w:sz w:val="20"/>
          <w:szCs w:val="20"/>
        </w:rPr>
      </w:pPr>
      <w:r>
        <w:rPr>
          <w:i/>
          <w:iCs/>
          <w:color w:val="000000"/>
          <w:spacing w:val="0"/>
          <w:w w:val="100"/>
          <w:position w:val="0"/>
          <w:sz w:val="20"/>
          <w:szCs w:val="20"/>
          <w:shd w:val="clear" w:color="auto" w:fill="auto"/>
          <w:lang w:val="cs-CZ" w:eastAsia="cs-CZ" w:bidi="cs-CZ"/>
        </w:rPr>
        <w:t>§ 5 odst. 1 písm. b), zákona o PO, musí být vytvářeny podmínky pro hašení požárů a pro záchranné práce, zejména udržovat volné příjezdové komunikace. Za vyhovující přístupovou komunikaci se považuje komunikace (šířka nejméně 3,00m) pro příjezd požárních vozidel až k nástupní plošině (pokud se požaduje), nebo alespoň do vzdálenosti 20 m od všech vchodů do objektů, dle ČSN 73 0802 čl. 12.2</w:t>
      </w:r>
    </w:p>
    <w:p>
      <w:pPr>
        <w:pStyle w:val="Style2"/>
        <w:keepNext w:val="0"/>
        <w:keepLines w:val="0"/>
        <w:widowControl w:val="0"/>
        <w:numPr>
          <w:ilvl w:val="0"/>
          <w:numId w:val="37"/>
        </w:numPr>
        <w:shd w:val="clear" w:color="auto" w:fill="auto"/>
        <w:tabs>
          <w:tab w:pos="1018" w:val="left"/>
        </w:tabs>
        <w:bidi w:val="0"/>
        <w:spacing w:before="0" w:line="240" w:lineRule="auto"/>
        <w:ind w:left="700" w:right="0" w:firstLine="20"/>
        <w:jc w:val="both"/>
        <w:rPr>
          <w:sz w:val="20"/>
          <w:szCs w:val="20"/>
        </w:rPr>
        <w:sectPr>
          <w:headerReference w:type="default" r:id="rId17"/>
          <w:footerReference w:type="default" r:id="rId18"/>
          <w:footnotePr>
            <w:pos w:val="pageBottom"/>
            <w:numFmt w:val="decimal"/>
            <w:numRestart w:val="continuous"/>
          </w:footnotePr>
          <w:pgSz w:w="11900" w:h="16840"/>
          <w:pgMar w:top="2814" w:left="1351" w:right="1352" w:bottom="2012" w:header="0" w:footer="3" w:gutter="0"/>
          <w:pgNumType w:start="2"/>
          <w:cols w:space="720"/>
          <w:noEndnote/>
          <w:rtlGutter w:val="0"/>
          <w:docGrid w:linePitch="360"/>
        </w:sectPr>
      </w:pPr>
      <w:r>
        <w:rPr>
          <w:i/>
          <w:iCs/>
          <w:color w:val="000000"/>
          <w:spacing w:val="0"/>
          <w:w w:val="100"/>
          <w:position w:val="0"/>
          <w:sz w:val="20"/>
          <w:szCs w:val="20"/>
          <w:shd w:val="clear" w:color="auto" w:fill="auto"/>
          <w:lang w:val="cs-CZ" w:eastAsia="cs-CZ" w:bidi="cs-CZ"/>
        </w:rPr>
        <w:t>V případě, že dojde k uzavírce komunikací nebo jejich částí musí být v dostatečném předstihu tato informace oznámena Krajskému operačnímu a informačnímu středisku HZS Kraje Vysočina.</w:t>
      </w:r>
    </w:p>
    <w:p>
      <w:pPr>
        <w:pStyle w:val="Style2"/>
        <w:keepNext w:val="0"/>
        <w:keepLines w:val="0"/>
        <w:widowControl w:val="0"/>
        <w:numPr>
          <w:ilvl w:val="0"/>
          <w:numId w:val="21"/>
        </w:numPr>
        <w:shd w:val="clear" w:color="auto" w:fill="auto"/>
        <w:tabs>
          <w:tab w:pos="2086" w:val="left"/>
        </w:tabs>
        <w:bidi w:val="0"/>
        <w:spacing w:before="0" w:after="0" w:line="240" w:lineRule="auto"/>
        <w:ind w:left="2100" w:right="0" w:hanging="340"/>
        <w:jc w:val="both"/>
        <w:rPr>
          <w:sz w:val="20"/>
          <w:szCs w:val="20"/>
        </w:rPr>
      </w:pPr>
      <w:r>
        <w:rPr>
          <w:b/>
          <w:bCs/>
          <w:color w:val="000000"/>
          <w:spacing w:val="0"/>
          <w:w w:val="100"/>
          <w:position w:val="0"/>
          <w:sz w:val="20"/>
          <w:szCs w:val="20"/>
          <w:shd w:val="clear" w:color="auto" w:fill="auto"/>
          <w:lang w:val="cs-CZ" w:eastAsia="cs-CZ" w:bidi="cs-CZ"/>
        </w:rPr>
        <w:t>Ve stanovisku Policie České republiky, Krajského ředitelství Policie Kraje Vysočina, územní odbor Jihlava, dopravní inspektorát č.j.: KRPJ-71505-1/ČJ-2019-160706 ze dne 19. 7. 2019:</w:t>
      </w:r>
    </w:p>
    <w:p>
      <w:pPr>
        <w:pStyle w:val="Style2"/>
        <w:keepNext w:val="0"/>
        <w:keepLines w:val="0"/>
        <w:widowControl w:val="0"/>
        <w:shd w:val="clear" w:color="auto" w:fill="auto"/>
        <w:bidi w:val="0"/>
        <w:spacing w:before="0" w:after="0" w:line="240" w:lineRule="auto"/>
        <w:ind w:left="2100" w:right="0" w:firstLine="20"/>
        <w:jc w:val="both"/>
        <w:rPr>
          <w:sz w:val="20"/>
          <w:szCs w:val="20"/>
        </w:rPr>
      </w:pPr>
      <w:r>
        <w:rPr>
          <w:i/>
          <w:iCs/>
          <w:color w:val="000000"/>
          <w:spacing w:val="0"/>
          <w:w w:val="100"/>
          <w:position w:val="0"/>
          <w:sz w:val="20"/>
          <w:szCs w:val="20"/>
          <w:shd w:val="clear" w:color="auto" w:fill="auto"/>
          <w:lang w:val="cs-CZ" w:eastAsia="cs-CZ" w:bidi="cs-CZ"/>
        </w:rPr>
        <w:t xml:space="preserve">DI PČR ÚO Jihlava jako orgán státní správy ve věcech bezpečnosti a plynulosti provozu na pozemních komunikacích ve smyslu ustanovení § 2 zákona č. 273/2008 Sb., o Policii České republiky, v platném znění, vydává níže uvedená </w:t>
      </w:r>
      <w:r>
        <w:rPr>
          <w:b/>
          <w:bCs/>
          <w:i/>
          <w:iCs/>
          <w:color w:val="000000"/>
          <w:spacing w:val="0"/>
          <w:w w:val="100"/>
          <w:position w:val="0"/>
          <w:sz w:val="20"/>
          <w:szCs w:val="20"/>
          <w:shd w:val="clear" w:color="auto" w:fill="auto"/>
          <w:lang w:val="cs-CZ" w:eastAsia="cs-CZ" w:bidi="cs-CZ"/>
        </w:rPr>
        <w:t>stanoviska</w:t>
      </w:r>
      <w:r>
        <w:rPr>
          <w:i/>
          <w:iCs/>
          <w:color w:val="000000"/>
          <w:spacing w:val="0"/>
          <w:w w:val="100"/>
          <w:position w:val="0"/>
          <w:sz w:val="20"/>
          <w:szCs w:val="2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2100" w:right="0" w:firstLine="20"/>
        <w:jc w:val="both"/>
        <w:rPr>
          <w:sz w:val="20"/>
          <w:szCs w:val="20"/>
        </w:rPr>
      </w:pPr>
      <w:r>
        <w:rPr>
          <w:b/>
          <w:bCs/>
          <w:i/>
          <w:iCs/>
          <w:color w:val="000000"/>
          <w:spacing w:val="0"/>
          <w:w w:val="100"/>
          <w:position w:val="0"/>
          <w:sz w:val="20"/>
          <w:szCs w:val="20"/>
          <w:shd w:val="clear" w:color="auto" w:fill="auto"/>
          <w:lang w:val="cs-CZ" w:eastAsia="cs-CZ" w:bidi="cs-CZ"/>
        </w:rPr>
        <w:t>1) Stanovisko ke stavbě:</w:t>
      </w:r>
    </w:p>
    <w:p>
      <w:pPr>
        <w:pStyle w:val="Style2"/>
        <w:keepNext w:val="0"/>
        <w:keepLines w:val="0"/>
        <w:widowControl w:val="0"/>
        <w:shd w:val="clear" w:color="auto" w:fill="auto"/>
        <w:bidi w:val="0"/>
        <w:spacing w:before="0" w:after="0" w:line="240" w:lineRule="auto"/>
        <w:ind w:left="2100" w:right="0" w:firstLine="20"/>
        <w:jc w:val="both"/>
        <w:rPr>
          <w:sz w:val="20"/>
          <w:szCs w:val="20"/>
        </w:rPr>
      </w:pPr>
      <w:r>
        <w:rPr>
          <w:i/>
          <w:iCs/>
          <w:color w:val="000000"/>
          <w:spacing w:val="0"/>
          <w:w w:val="100"/>
          <w:position w:val="0"/>
          <w:sz w:val="20"/>
          <w:szCs w:val="20"/>
          <w:shd w:val="clear" w:color="auto" w:fill="auto"/>
          <w:lang w:val="cs-CZ" w:eastAsia="cs-CZ" w:bidi="cs-CZ"/>
        </w:rPr>
        <w:t xml:space="preserve">DI PČR ÚO Jihlava dle § 16, odst. 2, písm. b) zák. č. 13/1997 Sb., o pozemních komunikacích, v platném znění, </w:t>
      </w:r>
      <w:r>
        <w:rPr>
          <w:b/>
          <w:bCs/>
          <w:i/>
          <w:iCs/>
          <w:color w:val="000000"/>
          <w:spacing w:val="0"/>
          <w:w w:val="100"/>
          <w:position w:val="0"/>
          <w:sz w:val="20"/>
          <w:szCs w:val="20"/>
          <w:shd w:val="clear" w:color="auto" w:fill="auto"/>
          <w:lang w:val="cs-CZ" w:eastAsia="cs-CZ" w:bidi="cs-CZ"/>
        </w:rPr>
        <w:t xml:space="preserve">souhlasí </w:t>
      </w:r>
      <w:r>
        <w:rPr>
          <w:i/>
          <w:iCs/>
          <w:color w:val="000000"/>
          <w:spacing w:val="0"/>
          <w:w w:val="100"/>
          <w:position w:val="0"/>
          <w:sz w:val="20"/>
          <w:szCs w:val="20"/>
          <w:shd w:val="clear" w:color="auto" w:fill="auto"/>
          <w:lang w:val="cs-CZ" w:eastAsia="cs-CZ" w:bidi="cs-CZ"/>
        </w:rPr>
        <w:t>s předloženou projektovou dokumentací.</w:t>
      </w:r>
    </w:p>
    <w:p>
      <w:pPr>
        <w:pStyle w:val="Style2"/>
        <w:keepNext w:val="0"/>
        <w:keepLines w:val="0"/>
        <w:widowControl w:val="0"/>
        <w:shd w:val="clear" w:color="auto" w:fill="auto"/>
        <w:bidi w:val="0"/>
        <w:spacing w:before="0" w:after="0" w:line="240" w:lineRule="auto"/>
        <w:ind w:left="2100" w:right="0" w:firstLine="20"/>
        <w:jc w:val="both"/>
        <w:rPr>
          <w:sz w:val="20"/>
          <w:szCs w:val="20"/>
        </w:rPr>
      </w:pPr>
      <w:r>
        <w:rPr>
          <w:i/>
          <w:iCs/>
          <w:color w:val="000000"/>
          <w:spacing w:val="0"/>
          <w:w w:val="100"/>
          <w:position w:val="0"/>
          <w:sz w:val="20"/>
          <w:szCs w:val="20"/>
          <w:shd w:val="clear" w:color="auto" w:fill="auto"/>
          <w:lang w:val="cs-CZ" w:eastAsia="cs-CZ" w:bidi="cs-CZ"/>
        </w:rPr>
        <w:t>Před zahájením prací a při provádění stavby je nutné dodržet všechny podmínky a ustanovení, která vyplývají z příslušných zákonů a norem týkajících se dané akce.</w:t>
      </w:r>
    </w:p>
    <w:p>
      <w:pPr>
        <w:pStyle w:val="Style2"/>
        <w:keepNext w:val="0"/>
        <w:keepLines w:val="0"/>
        <w:widowControl w:val="0"/>
        <w:shd w:val="clear" w:color="auto" w:fill="auto"/>
        <w:bidi w:val="0"/>
        <w:spacing w:before="0" w:after="0" w:line="240" w:lineRule="auto"/>
        <w:ind w:left="2100" w:right="0" w:firstLine="20"/>
        <w:jc w:val="both"/>
        <w:rPr>
          <w:sz w:val="20"/>
          <w:szCs w:val="20"/>
        </w:rPr>
      </w:pPr>
      <w:r>
        <w:rPr>
          <w:b/>
          <w:bCs/>
          <w:i/>
          <w:iCs/>
          <w:color w:val="000000"/>
          <w:spacing w:val="0"/>
          <w:w w:val="100"/>
          <w:position w:val="0"/>
          <w:sz w:val="20"/>
          <w:szCs w:val="20"/>
          <w:shd w:val="clear" w:color="auto" w:fill="auto"/>
          <w:lang w:val="cs-CZ" w:eastAsia="cs-CZ" w:bidi="cs-CZ"/>
        </w:rPr>
        <w:t>2) Stanovisko k místní úpravě provozu na pozemních komunikacích:</w:t>
      </w:r>
    </w:p>
    <w:p>
      <w:pPr>
        <w:pStyle w:val="Style2"/>
        <w:keepNext w:val="0"/>
        <w:keepLines w:val="0"/>
        <w:widowControl w:val="0"/>
        <w:shd w:val="clear" w:color="auto" w:fill="auto"/>
        <w:bidi w:val="0"/>
        <w:spacing w:before="0" w:line="240" w:lineRule="auto"/>
        <w:ind w:left="2100" w:right="0" w:firstLine="20"/>
        <w:jc w:val="both"/>
        <w:rPr>
          <w:sz w:val="20"/>
          <w:szCs w:val="20"/>
        </w:rPr>
      </w:pPr>
      <w:r>
        <w:rPr>
          <w:i/>
          <w:iCs/>
          <w:color w:val="000000"/>
          <w:spacing w:val="0"/>
          <w:w w:val="100"/>
          <w:position w:val="0"/>
          <w:sz w:val="20"/>
          <w:szCs w:val="20"/>
          <w:shd w:val="clear" w:color="auto" w:fill="auto"/>
          <w:lang w:val="cs-CZ" w:eastAsia="cs-CZ" w:bidi="cs-CZ"/>
        </w:rPr>
        <w:t xml:space="preserve">DI PČR ÚO Jihlava </w:t>
      </w:r>
      <w:r>
        <w:rPr>
          <w:b/>
          <w:bCs/>
          <w:i/>
          <w:iCs/>
          <w:color w:val="000000"/>
          <w:spacing w:val="0"/>
          <w:w w:val="100"/>
          <w:position w:val="0"/>
          <w:sz w:val="20"/>
          <w:szCs w:val="20"/>
          <w:shd w:val="clear" w:color="auto" w:fill="auto"/>
          <w:lang w:val="cs-CZ" w:eastAsia="cs-CZ" w:bidi="cs-CZ"/>
        </w:rPr>
        <w:t xml:space="preserve">souhlasí </w:t>
      </w:r>
      <w:r>
        <w:rPr>
          <w:i/>
          <w:iCs/>
          <w:color w:val="000000"/>
          <w:spacing w:val="0"/>
          <w:w w:val="100"/>
          <w:position w:val="0"/>
          <w:sz w:val="20"/>
          <w:szCs w:val="20"/>
          <w:shd w:val="clear" w:color="auto" w:fill="auto"/>
          <w:lang w:val="cs-CZ" w:eastAsia="cs-CZ" w:bidi="cs-CZ"/>
        </w:rPr>
        <w:t>s místní úpravou provozu na pozemních komunikacích dle § 77 odst. 2 písm. B) zák. č. 361/2000 Sb., o provozu na pozemních komunikacích v platném znění, spočívající v demontáži dopravního značení omezující zatížitelnost mostu.</w:t>
      </w:r>
    </w:p>
    <w:p>
      <w:pPr>
        <w:pStyle w:val="Style2"/>
        <w:keepNext w:val="0"/>
        <w:keepLines w:val="0"/>
        <w:widowControl w:val="0"/>
        <w:numPr>
          <w:ilvl w:val="0"/>
          <w:numId w:val="19"/>
        </w:numPr>
        <w:shd w:val="clear" w:color="auto" w:fill="auto"/>
        <w:tabs>
          <w:tab w:pos="1827" w:val="left"/>
        </w:tabs>
        <w:bidi w:val="0"/>
        <w:spacing w:before="0" w:line="240" w:lineRule="auto"/>
        <w:ind w:left="1760" w:right="0" w:hanging="360"/>
        <w:jc w:val="both"/>
        <w:rPr>
          <w:sz w:val="20"/>
          <w:szCs w:val="20"/>
        </w:rPr>
      </w:pPr>
      <w:r>
        <w:rPr>
          <w:color w:val="000000"/>
          <w:spacing w:val="0"/>
          <w:w w:val="100"/>
          <w:position w:val="0"/>
          <w:sz w:val="20"/>
          <w:szCs w:val="20"/>
          <w:shd w:val="clear" w:color="auto" w:fill="auto"/>
          <w:lang w:val="cs-CZ" w:eastAsia="cs-CZ" w:bidi="cs-CZ"/>
        </w:rPr>
        <w:t>Stavba bude provedena v souladu s rozhodnutím krajského úřadu Kraje Vysočina, odboru životního prostředí a zemědělství č.j.:KUJI 76673/2019 ze dne 30. 9. 2019</w:t>
      </w:r>
    </w:p>
    <w:p>
      <w:pPr>
        <w:pStyle w:val="Style2"/>
        <w:keepNext w:val="0"/>
        <w:keepLines w:val="0"/>
        <w:widowControl w:val="0"/>
        <w:numPr>
          <w:ilvl w:val="0"/>
          <w:numId w:val="19"/>
        </w:numPr>
        <w:shd w:val="clear" w:color="auto" w:fill="auto"/>
        <w:tabs>
          <w:tab w:pos="1827" w:val="left"/>
        </w:tabs>
        <w:bidi w:val="0"/>
        <w:spacing w:before="0" w:line="240" w:lineRule="auto"/>
        <w:ind w:left="1760" w:right="0" w:hanging="360"/>
        <w:jc w:val="both"/>
        <w:rPr>
          <w:sz w:val="20"/>
          <w:szCs w:val="20"/>
        </w:rPr>
      </w:pPr>
      <w:r>
        <w:rPr>
          <w:color w:val="000000"/>
          <w:spacing w:val="0"/>
          <w:w w:val="100"/>
          <w:position w:val="0"/>
          <w:sz w:val="20"/>
          <w:szCs w:val="20"/>
          <w:shd w:val="clear" w:color="auto" w:fill="auto"/>
          <w:lang w:val="cs-CZ" w:eastAsia="cs-CZ" w:bidi="cs-CZ"/>
        </w:rPr>
        <w:t>Stavba bude provedena v souladu s rozhodnutím Magistrátu města Jihlavy, odboru dopravy č.j.: MMJ/OD/186115/2019-PlT ze dne 8. 11. 2019.</w:t>
      </w:r>
    </w:p>
    <w:p>
      <w:pPr>
        <w:pStyle w:val="Style2"/>
        <w:keepNext w:val="0"/>
        <w:keepLines w:val="0"/>
        <w:widowControl w:val="0"/>
        <w:numPr>
          <w:ilvl w:val="0"/>
          <w:numId w:val="19"/>
        </w:numPr>
        <w:shd w:val="clear" w:color="auto" w:fill="auto"/>
        <w:tabs>
          <w:tab w:pos="1827" w:val="left"/>
        </w:tabs>
        <w:bidi w:val="0"/>
        <w:spacing w:before="0" w:after="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Stavba bude provedena v souladu s rozhodnutím Obecního úřadu obce Arnolec č.4/2019 ze dne</w:t>
      </w:r>
    </w:p>
    <w:p>
      <w:pPr>
        <w:pStyle w:val="Style2"/>
        <w:keepNext w:val="0"/>
        <w:keepLines w:val="0"/>
        <w:widowControl w:val="0"/>
        <w:numPr>
          <w:ilvl w:val="0"/>
          <w:numId w:val="27"/>
        </w:numPr>
        <w:shd w:val="clear" w:color="auto" w:fill="auto"/>
        <w:tabs>
          <w:tab w:pos="2077" w:val="left"/>
          <w:tab w:pos="2120" w:val="left"/>
        </w:tabs>
        <w:bidi w:val="0"/>
        <w:spacing w:before="0" w:line="240" w:lineRule="auto"/>
        <w:ind w:left="1760" w:right="0" w:firstLine="0"/>
        <w:jc w:val="both"/>
        <w:rPr>
          <w:sz w:val="20"/>
          <w:szCs w:val="20"/>
        </w:rPr>
      </w:pPr>
      <w:r>
        <w:rPr>
          <w:color w:val="000000"/>
          <w:spacing w:val="0"/>
          <w:w w:val="100"/>
          <w:position w:val="0"/>
          <w:sz w:val="20"/>
          <w:szCs w:val="20"/>
          <w:shd w:val="clear" w:color="auto" w:fill="auto"/>
          <w:lang w:val="cs-CZ" w:eastAsia="cs-CZ" w:bidi="cs-CZ"/>
        </w:rPr>
        <w:t>10. 2019</w:t>
      </w:r>
    </w:p>
    <w:p>
      <w:pPr>
        <w:pStyle w:val="Style2"/>
        <w:keepNext w:val="0"/>
        <w:keepLines w:val="0"/>
        <w:widowControl w:val="0"/>
        <w:numPr>
          <w:ilvl w:val="0"/>
          <w:numId w:val="19"/>
        </w:numPr>
        <w:shd w:val="clear" w:color="auto" w:fill="auto"/>
        <w:tabs>
          <w:tab w:pos="1827" w:val="left"/>
        </w:tabs>
        <w:bidi w:val="0"/>
        <w:spacing w:before="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Žadatel oznámí speciálnímu stavebnímu úřadu termín zahájení stavby.</w:t>
      </w:r>
    </w:p>
    <w:p>
      <w:pPr>
        <w:pStyle w:val="Style2"/>
        <w:keepNext w:val="0"/>
        <w:keepLines w:val="0"/>
        <w:widowControl w:val="0"/>
        <w:numPr>
          <w:ilvl w:val="0"/>
          <w:numId w:val="19"/>
        </w:numPr>
        <w:shd w:val="clear" w:color="auto" w:fill="auto"/>
        <w:tabs>
          <w:tab w:pos="1827" w:val="left"/>
        </w:tabs>
        <w:bidi w:val="0"/>
        <w:spacing w:before="0" w:after="280" w:line="240" w:lineRule="auto"/>
        <w:ind w:left="1760" w:right="0" w:hanging="360"/>
        <w:jc w:val="both"/>
        <w:rPr>
          <w:sz w:val="20"/>
          <w:szCs w:val="20"/>
        </w:rPr>
      </w:pPr>
      <w:r>
        <w:rPr>
          <w:color w:val="000000"/>
          <w:spacing w:val="0"/>
          <w:w w:val="100"/>
          <w:position w:val="0"/>
          <w:sz w:val="20"/>
          <w:szCs w:val="20"/>
          <w:shd w:val="clear" w:color="auto" w:fill="auto"/>
          <w:lang w:val="cs-CZ" w:eastAsia="cs-CZ" w:bidi="cs-CZ"/>
        </w:rPr>
        <w:t>Žadatel oznámí speciálnímu stavebnímu úřadu tyto fáze výstavby pro kontrolní prohlídky stavby: po provedení železobetonové nosné konstrukce.</w:t>
      </w:r>
    </w:p>
    <w:p>
      <w:pPr>
        <w:pStyle w:val="Style2"/>
        <w:keepNext w:val="0"/>
        <w:keepLines w:val="0"/>
        <w:widowControl w:val="0"/>
        <w:numPr>
          <w:ilvl w:val="0"/>
          <w:numId w:val="19"/>
        </w:numPr>
        <w:shd w:val="clear" w:color="auto" w:fill="auto"/>
        <w:tabs>
          <w:tab w:pos="1827" w:val="left"/>
        </w:tabs>
        <w:bidi w:val="0"/>
        <w:spacing w:before="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Stavba bude prováděna zhotovitelem určeným na základě výsledku výběrového řízení.</w:t>
      </w:r>
    </w:p>
    <w:p>
      <w:pPr>
        <w:pStyle w:val="Style2"/>
        <w:keepNext w:val="0"/>
        <w:keepLines w:val="0"/>
        <w:widowControl w:val="0"/>
        <w:numPr>
          <w:ilvl w:val="0"/>
          <w:numId w:val="19"/>
        </w:numPr>
        <w:shd w:val="clear" w:color="auto" w:fill="auto"/>
        <w:tabs>
          <w:tab w:pos="1827" w:val="left"/>
        </w:tabs>
        <w:bidi w:val="0"/>
        <w:spacing w:before="0" w:line="240" w:lineRule="auto"/>
        <w:ind w:left="1820" w:right="0" w:hanging="420"/>
        <w:jc w:val="both"/>
        <w:rPr>
          <w:sz w:val="20"/>
          <w:szCs w:val="20"/>
        </w:rPr>
      </w:pPr>
      <w:r>
        <w:rPr>
          <w:color w:val="000000"/>
          <w:spacing w:val="0"/>
          <w:w w:val="100"/>
          <w:position w:val="0"/>
          <w:sz w:val="20"/>
          <w:szCs w:val="20"/>
          <w:shd w:val="clear" w:color="auto" w:fill="auto"/>
          <w:lang w:val="cs-CZ" w:eastAsia="cs-CZ" w:bidi="cs-CZ"/>
        </w:rPr>
        <w:t>Zhotovitelem stavby musí být zabezpečeno odborné vedení provádění stavby (§ 160, odst. 1 stavebního zákona).</w:t>
      </w:r>
    </w:p>
    <w:p>
      <w:pPr>
        <w:pStyle w:val="Style2"/>
        <w:keepNext w:val="0"/>
        <w:keepLines w:val="0"/>
        <w:widowControl w:val="0"/>
        <w:numPr>
          <w:ilvl w:val="0"/>
          <w:numId w:val="19"/>
        </w:numPr>
        <w:shd w:val="clear" w:color="auto" w:fill="auto"/>
        <w:tabs>
          <w:tab w:pos="1827" w:val="left"/>
        </w:tabs>
        <w:bidi w:val="0"/>
        <w:spacing w:before="0" w:after="12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Před zakrytím inženýrských sítí budou jejich správci přizváni k převzetí.</w:t>
      </w:r>
    </w:p>
    <w:p>
      <w:pPr>
        <w:pStyle w:val="Style2"/>
        <w:keepNext w:val="0"/>
        <w:keepLines w:val="0"/>
        <w:widowControl w:val="0"/>
        <w:numPr>
          <w:ilvl w:val="0"/>
          <w:numId w:val="19"/>
        </w:numPr>
        <w:shd w:val="clear" w:color="auto" w:fill="auto"/>
        <w:tabs>
          <w:tab w:pos="1827" w:val="left"/>
        </w:tabs>
        <w:bidi w:val="0"/>
        <w:spacing w:before="0" w:after="120" w:line="240" w:lineRule="auto"/>
        <w:ind w:left="1760" w:right="0" w:hanging="360"/>
        <w:jc w:val="both"/>
        <w:rPr>
          <w:sz w:val="20"/>
          <w:szCs w:val="20"/>
        </w:rPr>
      </w:pPr>
      <w:r>
        <w:rPr>
          <w:color w:val="000000"/>
          <w:spacing w:val="0"/>
          <w:w w:val="100"/>
          <w:position w:val="0"/>
          <w:sz w:val="20"/>
          <w:szCs w:val="20"/>
          <w:shd w:val="clear" w:color="auto" w:fill="auto"/>
          <w:lang w:val="cs-CZ" w:eastAsia="cs-CZ" w:bidi="cs-CZ"/>
        </w:rPr>
        <w:t>Stavba může být užívána ve smyslu § 122 stavebního zákona pouze na základě kolaudačního souhlasu. V dostatečné lhůtě před dokončením stavby požádá stavebník podle § 18i vyhlášky č. 503/2006 Sb. v platném znění o kolaudační souhlas.</w:t>
      </w:r>
    </w:p>
    <w:p>
      <w:pPr>
        <w:pStyle w:val="Style2"/>
        <w:keepNext w:val="0"/>
        <w:keepLines w:val="0"/>
        <w:widowControl w:val="0"/>
        <w:numPr>
          <w:ilvl w:val="0"/>
          <w:numId w:val="19"/>
        </w:numPr>
        <w:shd w:val="clear" w:color="auto" w:fill="auto"/>
        <w:tabs>
          <w:tab w:pos="1827" w:val="left"/>
        </w:tabs>
        <w:bidi w:val="0"/>
        <w:spacing w:before="0" w:after="46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 xml:space="preserve">Stavba bude dokončena do </w:t>
      </w:r>
      <w:r>
        <w:rPr>
          <w:b/>
          <w:bCs/>
          <w:color w:val="000000"/>
          <w:spacing w:val="0"/>
          <w:w w:val="100"/>
          <w:position w:val="0"/>
          <w:sz w:val="20"/>
          <w:szCs w:val="20"/>
          <w:shd w:val="clear" w:color="auto" w:fill="auto"/>
          <w:lang w:val="cs-CZ" w:eastAsia="cs-CZ" w:bidi="cs-CZ"/>
        </w:rPr>
        <w:t>31. 12. 2021.</w:t>
      </w:r>
    </w:p>
    <w:p>
      <w:pPr>
        <w:pStyle w:val="Style2"/>
        <w:keepNext w:val="0"/>
        <w:keepLines w:val="0"/>
        <w:widowControl w:val="0"/>
        <w:shd w:val="clear" w:color="auto" w:fill="auto"/>
        <w:bidi w:val="0"/>
        <w:spacing w:before="0" w:line="240" w:lineRule="auto"/>
        <w:ind w:left="1400" w:right="0" w:firstLine="0"/>
        <w:jc w:val="both"/>
        <w:rPr>
          <w:sz w:val="20"/>
          <w:szCs w:val="20"/>
        </w:rPr>
      </w:pPr>
      <w:r>
        <w:rPr>
          <w:color w:val="000000"/>
          <w:spacing w:val="0"/>
          <w:w w:val="100"/>
          <w:position w:val="0"/>
          <w:sz w:val="20"/>
          <w:szCs w:val="20"/>
          <w:u w:val="single"/>
          <w:shd w:val="clear" w:color="auto" w:fill="auto"/>
          <w:lang w:val="cs-CZ" w:eastAsia="cs-CZ" w:bidi="cs-CZ"/>
        </w:rPr>
        <w:t>Účastníci řízení podle § 27 odst. 1 zákona č. 500/2004 Sb., správní řád, ve znění pozdějších předpisů (dále jen „správní řád“):</w:t>
      </w:r>
      <w:r>
        <w:rPr>
          <w:color w:val="000000"/>
          <w:spacing w:val="0"/>
          <w:w w:val="100"/>
          <w:position w:val="0"/>
          <w:sz w:val="20"/>
          <w:szCs w:val="20"/>
          <w:shd w:val="clear" w:color="auto" w:fill="auto"/>
          <w:lang w:val="cs-CZ" w:eastAsia="cs-CZ" w:bidi="cs-CZ"/>
        </w:rPr>
        <w:t xml:space="preserve"> Kraj Vysočina, Žižkova 57, 587 33 Jihlava, IČ:70890749 v řízení zastoupený Krajskou správou a údržbou silnic Vysočiny, p. o., Kosovská 1122/16, 586 01 Jihlava, IČ:00090450, dále zastoupený, na základě plné moci, spol. Mostní projekce s. r. o., Jana Babáka 2733/11, 612 00 Brno, IČ:06754449.</w:t>
      </w:r>
    </w:p>
    <w:p>
      <w:pPr>
        <w:pStyle w:val="Style27"/>
        <w:keepNext/>
        <w:keepLines/>
        <w:widowControl w:val="0"/>
        <w:shd w:val="clear" w:color="auto" w:fill="auto"/>
        <w:bidi w:val="0"/>
        <w:spacing w:before="0" w:after="120" w:line="240" w:lineRule="auto"/>
        <w:ind w:left="0" w:right="0" w:firstLine="1400"/>
        <w:jc w:val="both"/>
      </w:pPr>
      <w:bookmarkStart w:id="28" w:name="bookmark28"/>
      <w:bookmarkStart w:id="29" w:name="bookmark29"/>
      <w:r>
        <w:rPr>
          <w:color w:val="000000"/>
          <w:spacing w:val="0"/>
          <w:w w:val="100"/>
          <w:position w:val="0"/>
          <w:shd w:val="clear" w:color="auto" w:fill="auto"/>
          <w:lang w:val="cs-CZ" w:eastAsia="cs-CZ" w:bidi="cs-CZ"/>
        </w:rPr>
        <w:t>Odůvodnění:</w:t>
      </w:r>
      <w:bookmarkEnd w:id="28"/>
      <w:bookmarkEnd w:id="29"/>
    </w:p>
    <w:p>
      <w:pPr>
        <w:pStyle w:val="Style2"/>
        <w:keepNext w:val="0"/>
        <w:keepLines w:val="0"/>
        <w:widowControl w:val="0"/>
        <w:shd w:val="clear" w:color="auto" w:fill="auto"/>
        <w:bidi w:val="0"/>
        <w:spacing w:before="0" w:after="46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Dne 11. 12. 2019 podal žadatel žádost o vydání společného povolení. Uvedeným dnem bylo zahájeno společné řízení.</w:t>
      </w:r>
    </w:p>
    <w:p>
      <w:pPr>
        <w:pStyle w:val="Style2"/>
        <w:keepNext w:val="0"/>
        <w:keepLines w:val="0"/>
        <w:widowControl w:val="0"/>
        <w:shd w:val="clear" w:color="auto" w:fill="auto"/>
        <w:tabs>
          <w:tab w:leader="underscore" w:pos="1061" w:val="left"/>
        </w:tabs>
        <w:bidi w:val="0"/>
        <w:spacing w:before="0" w:after="120" w:line="240" w:lineRule="auto"/>
        <w:ind w:left="0" w:right="0" w:firstLine="1400"/>
        <w:jc w:val="both"/>
        <w:rPr>
          <w:sz w:val="20"/>
          <w:szCs w:val="20"/>
        </w:rPr>
      </w:pPr>
      <w:r>
        <w:rPr>
          <w:color w:val="000000"/>
          <w:spacing w:val="0"/>
          <w:w w:val="100"/>
          <w:position w:val="0"/>
          <w:sz w:val="20"/>
          <w:szCs w:val="20"/>
          <w:shd w:val="clear" w:color="auto" w:fill="auto"/>
          <w:lang w:val="cs-CZ" w:eastAsia="cs-CZ" w:bidi="cs-CZ"/>
        </w:rPr>
        <w:t xml:space="preserve">Magistrát města Jihlavy, odbor dopravy, jako příslušný speciální stavební úřad ve věcech silnic II. a III. třídy, místních komunikací a veřejně přístupných účelových komunikací dle § 16 odst. 1 a § 40 odst. 4 písm. a) zákona č. 13/1997 Sb., o pozemních komunikacích, ve znění pozdějších předpisů a § 15 odst. 1 písm. c) a § 94j odst. 1 stavebního zákona (dále jen „speciální stavební úřad“) oznámil dne 27. </w:t>
        <w:tab/>
        <w:t xml:space="preserve"> 2. 2020 zahájení společného řízení známým účastníkům řízení a dotčeným orgánům. Současně podle ustanovení § 94m odst. 3 stavebního zákona upustil od ohledání na místě a ústního jednání, protože jsou mu dobře známy poměry v území a žádost poskytuje dostatečný podklad pro posouzení záměru, a stanovil, že ve lhůtě do 15 dnů od doručení tohoto oznámení mohou účastníci řízení uplatnit své námitky a dotčené orgány svá závazná stanoviska.</w:t>
      </w:r>
    </w:p>
    <w:p>
      <w:pPr>
        <w:pStyle w:val="Style2"/>
        <w:keepNext w:val="0"/>
        <w:keepLines w:val="0"/>
        <w:widowControl w:val="0"/>
        <w:shd w:val="clear" w:color="auto" w:fill="auto"/>
        <w:bidi w:val="0"/>
        <w:spacing w:before="0" w:after="56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Speciální stavební úřad přezkoumal předloženou žádost, projednal ji s účastníky řízení a dotčenými orgány a zjistil, že jejím uskutečněním nebo užíváním nejsou ohroženy zájmy chráněné stavebním zákonem, předpisy vydanými k jeho provedení a zvláštními předpisy. Umístění stavby je v souladu se schválenou územně plánovací dokumentací a vyhovuje obecným požadavkům na využívání území. Projektová dokumentace stavby splňuje obecné požadavky na výstavbu. Speciální stavební úřad v průběhu řízení neshledal důvody, které by bránily povolení záměru.</w:t>
      </w:r>
    </w:p>
    <w:p>
      <w:pPr>
        <w:pStyle w:val="Style27"/>
        <w:keepNext/>
        <w:keepLines/>
        <w:widowControl w:val="0"/>
        <w:shd w:val="clear" w:color="auto" w:fill="auto"/>
        <w:bidi w:val="0"/>
        <w:spacing w:before="0" w:after="40" w:line="240" w:lineRule="auto"/>
        <w:ind w:left="1400" w:right="0" w:firstLine="0"/>
        <w:jc w:val="both"/>
      </w:pPr>
      <w:bookmarkStart w:id="30" w:name="bookmark30"/>
      <w:bookmarkStart w:id="31" w:name="bookmark31"/>
      <w:r>
        <w:rPr>
          <w:color w:val="000000"/>
          <w:spacing w:val="0"/>
          <w:w w:val="100"/>
          <w:position w:val="0"/>
          <w:shd w:val="clear" w:color="auto" w:fill="auto"/>
          <w:lang w:val="cs-CZ" w:eastAsia="cs-CZ" w:bidi="cs-CZ"/>
        </w:rPr>
        <w:t>Ke společnému řízení bylo doloženo:</w:t>
      </w:r>
      <w:bookmarkEnd w:id="30"/>
      <w:bookmarkEnd w:id="31"/>
    </w:p>
    <w:p>
      <w:pPr>
        <w:pStyle w:val="Style2"/>
        <w:keepNext w:val="0"/>
        <w:keepLines w:val="0"/>
        <w:widowControl w:val="0"/>
        <w:shd w:val="clear" w:color="auto" w:fill="auto"/>
        <w:tabs>
          <w:tab w:pos="7227" w:val="left"/>
        </w:tabs>
        <w:bidi w:val="0"/>
        <w:spacing w:before="0" w:after="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Projektová dokumentace, kterou vypracovala spol. Mostní projekce s. r. o., Jana Babáka 2733/11, 612 00 Brno, IČ:06754449, (09/2019), ověřil:</w:t>
        <w:tab/>
        <w:t>ČKAIT - obor dopravní stavby, číslo</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autorizace</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Zřizovací listina vydaná krajem Vysočina v souladu s usnesením Zastupitelstva kraje Vysočina 083/07/01/ZK ze dne 20. 12. 2001</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Dodatek č. 1494 Zřizovací listiny schválené usnesením Zastupitelstva kraje Vysočina 083/07/01/ZK ze dne 30. 9. 2016</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Plná moc pro zastupování uzavřená mezi Krajskou správou a údržbou silnic Vysočiny, příspěvkovou organizací, Kosovská 1122/16, 586 01 Jihlava, IČ:00090450 a spol. Mostní projekce s. r. o., Jana Babáka 2733/11, 612 00 Brno, IČ:06754449 ze dne 29. 5.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Souhlas na situaci majitele dotčených pozemků v k. ú. Arnolec, obec Arnolec, okres Jihlava, obce Arnolec s navrhovaným stavebním záměrem</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Souhlas na situaci majitele dotčených pozemků v k. ú. Arnolec, obec Arnolec, okres Jihlava, Povodí Moravy, s. p., s navrhovaným stavebním záměrem</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Plán kontrolních prohlídek stavby</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Sdělení oddělení úřadu územního plánování - Magistrátu města Jihlavy, stavebního úřadu č.j.: MMJ/SÚ/94376/2019 ze dne 16.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Krajské správy a údržby silnic Vysočiny, p. o., Kosovská 1122/16, Jihlava, zn.:016290/19 ze dne 25. 10.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Krajské správy a údržby silnic Vysočiny, p. o., Kosovská 1122/16, Jihlava, ze dne 27. 6.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Stanovisko Povodí Moravy, s. p., zn. PM-25815/2019/5203-Fi ze dne 17. 7. 2019</w:t>
      </w:r>
    </w:p>
    <w:p>
      <w:pPr>
        <w:pStyle w:val="Style2"/>
        <w:keepNext w:val="0"/>
        <w:keepLines w:val="0"/>
        <w:widowControl w:val="0"/>
        <w:shd w:val="clear" w:color="auto" w:fill="auto"/>
        <w:bidi w:val="0"/>
        <w:spacing w:before="0" w:after="40" w:line="240" w:lineRule="auto"/>
        <w:ind w:left="0" w:right="0" w:firstLine="0"/>
        <w:jc w:val="center"/>
        <w:rPr>
          <w:sz w:val="20"/>
          <w:szCs w:val="20"/>
        </w:rPr>
      </w:pPr>
      <w:r>
        <w:rPr>
          <w:i/>
          <w:iCs/>
          <w:color w:val="000000"/>
          <w:spacing w:val="0"/>
          <w:w w:val="100"/>
          <w:position w:val="0"/>
          <w:sz w:val="20"/>
          <w:szCs w:val="20"/>
          <w:shd w:val="clear" w:color="auto" w:fill="auto"/>
          <w:lang w:val="cs-CZ" w:eastAsia="cs-CZ" w:bidi="cs-CZ"/>
        </w:rPr>
        <w:t>Vyjádření České telekomunikační infrastruktury a. s., č.j.: 733 037/1 9 ze dne 29. 8.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České telekomunikační infrastruktury a. s., č.j.:550627/19 ze dne 21. 2.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E.ON Distribuce, a. s. zn.: D-8626-16307045 ze dne 1. 3.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E.ON Distribuce, a. s. zn.: J14077-16336687 ze dne 1.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Závazné stanovisko orgánu veřejné správy na úseku odpadového hospodářství - Magistrátu města Jihlavy, odboru životního prostředí č.j.: MMJ/OŽP/95956/2019-KoB ze dne 8.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Závazné stanovisko orgánu ochrany přírody - Magistrátu města Jihlavy, odboru životního prostředí č.j.: MMJ/OŽP/114674/2019-JaM ze dne 19. 8.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Závazné stanovisko vodoprávního úřadu - Magistrátu města Jihlavy, odboru životního prostředí č.j.: MMJ/OŽP/112106/2019-NoS ze dne 8. 8. 2019</w:t>
      </w:r>
    </w:p>
    <w:p>
      <w:pPr>
        <w:pStyle w:val="Style2"/>
        <w:keepNext w:val="0"/>
        <w:keepLines w:val="0"/>
        <w:widowControl w:val="0"/>
        <w:shd w:val="clear" w:color="auto" w:fill="auto"/>
        <w:tabs>
          <w:tab w:leader="hyphen" w:pos="1061" w:val="left"/>
        </w:tabs>
        <w:bidi w:val="0"/>
        <w:spacing w:before="0" w:after="40" w:line="240" w:lineRule="auto"/>
        <w:ind w:left="0" w:right="0" w:firstLine="1400"/>
        <w:jc w:val="both"/>
        <w:rPr>
          <w:sz w:val="20"/>
          <w:szCs w:val="20"/>
        </w:rPr>
      </w:pPr>
      <w:r>
        <w:rPr>
          <w:i/>
          <w:iCs/>
          <w:color w:val="000000"/>
          <w:spacing w:val="0"/>
          <w:w w:val="100"/>
          <w:position w:val="0"/>
          <w:sz w:val="20"/>
          <w:szCs w:val="20"/>
          <w:shd w:val="clear" w:color="auto" w:fill="auto"/>
          <w:lang w:val="cs-CZ" w:eastAsia="cs-CZ" w:bidi="cs-CZ"/>
        </w:rPr>
        <w:t xml:space="preserve">Rozhodnutí silničního správního úřadu - Magistrátu města Jihlavy, odboru dopravy č.j.: </w:t>
        <w:tab/>
        <w:t xml:space="preserve"> MMJ/OD/186115/2019-PlT ze dne 8. 11.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Závazné stanovisko Magistrátu města Jihlavy, odboru dopravy č.j.: MMJ/OD/94369/2019-CeK ze dne 3.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Závazné stanovisko Městského úřadu Polná, odboru výstavby a životního prostředí, č. j.:MUPL/5019/2019 ze dne 17.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Městského úřadu Polná, odboru výstavby a životního prostředí, č. j.:MUPL/3692/2019 ze dne 29. 5.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Souhlasné závazné stanovisko Ministerstva obrany ČR, sekce nakládání s majetkem, odbor ochrany územních zájmů, Sp. zn.40728/2019-1150-OÚZ-ČB ze dne 7. 8.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Souhlasné vyjádření Agentury logistiky, regionální středisko vojenské dopravy Olomouc, č.j.:MO 196371/2019-5512OL</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Závazné stanovisko Krajského úřadu Kraje Vysočina, odboru dopravy a silničního hospodářství č. j.:KUJI 3277/2019 Ří/V/7 ze dne 17. 1.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Rozhodnutí Krajského úřadu Kraje Vysočina, odboru životního prostředí a zemědělství č. j.:KUJI 76673/2019 ze dne 30. 9.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Stanovisko Krajského úřadu Kraje Vysočina, odboru životního prostředí a zemědělství č. j.:KUJI 49125/2019 ze dne 21. 6.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Krajského úřadu Kraje Vysočina, odboru životního prostředí a zemědělství č. j.:KUJI 48760/2019 ze dne 21. 6.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Sdělení Krajského úřadu Kraje Vysočina, odboru dopravy a silničního hospodářství, odd. dopravní obslužnosti ze dne 7. 5.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Sdělení Krajského, úřadu Kraje Vysočina, odboru dopravy a silničního hospodářství, odd. dopravní obslužnosti ze dne 11. 9.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Rozhodnutí obecního úřadu Arnolec č.4/2019 ze dne 9. 10.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obecního úřadu Arnolec ze dne 3.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obec Arnolec ze dne 30. 1. 2020</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Souhlasné závazné stanovisko dotčeného orgánu na úseku požární ochrany - Hasičského záchranného sboru Kraje Vysočina, územní odbor Jihlava č.j.: HSJI-3158-2/JI-2019 ze dne 10.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Souhlasné závazné stanovisko orgánu veřejného zdraví - Krajské hygienické stanice Kraje Vysočina se sídlem v Jihlavě zn.: KHSV/13854/2019/JI/HOK/Sme ze dne 12.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Stanovisko orgánu státní správy ve věcech bezpečnosti a plynulosti provozu na pozemních komunikacích - Policie České republiky, Krajského ředitelství Policie Kraje Vysočina, Územní odbor Jihlava, Dopravní inspektorát č.j.: KRPJ-71505-1/ČJ-2019-160706 ze dne 19. 7. 2019</w:t>
      </w:r>
    </w:p>
    <w:p>
      <w:pPr>
        <w:pStyle w:val="Style2"/>
        <w:keepNext w:val="0"/>
        <w:keepLines w:val="0"/>
        <w:widowControl w:val="0"/>
        <w:shd w:val="clear" w:color="auto" w:fill="auto"/>
        <w:bidi w:val="0"/>
        <w:spacing w:before="0" w:after="4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Vyjádření Agentury ochrany přírody a krajiny ČR, č. j.:2089/ZV/19 ze dne 10. 9. 2019</w:t>
      </w:r>
    </w:p>
    <w:p>
      <w:pPr>
        <w:pStyle w:val="Style2"/>
        <w:keepNext w:val="0"/>
        <w:keepLines w:val="0"/>
        <w:widowControl w:val="0"/>
        <w:shd w:val="clear" w:color="auto" w:fill="auto"/>
        <w:bidi w:val="0"/>
        <w:spacing w:before="0" w:after="6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Nájemní smlouva mezi pronajímatelem Povodí Moravy, s. p., Dřevařská 932/11, Brno a nájemcem Krajskou správou a údržbou silnic Vysočiny, p. o., Kosovská 1122/16, 586 01 Jihlava ze dne 12. 11. 2019</w:t>
      </w:r>
    </w:p>
    <w:p>
      <w:pPr>
        <w:pStyle w:val="Style2"/>
        <w:keepNext w:val="0"/>
        <w:keepLines w:val="0"/>
        <w:widowControl w:val="0"/>
        <w:shd w:val="clear" w:color="auto" w:fill="auto"/>
        <w:bidi w:val="0"/>
        <w:spacing w:before="0" w:after="6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Smlouva o realizaci překládky sítě elektronických komunikací č. VPI/MJ/2019/567 mezi spol. Česká telekomunikační a. s. a Krajskou správou a údržbou silnic Vysočiny, p. o., ze dne 12. 12. 2019</w:t>
      </w:r>
    </w:p>
    <w:p>
      <w:pPr>
        <w:pStyle w:val="Style2"/>
        <w:keepNext w:val="0"/>
        <w:keepLines w:val="0"/>
        <w:widowControl w:val="0"/>
        <w:shd w:val="clear" w:color="auto" w:fill="auto"/>
        <w:bidi w:val="0"/>
        <w:spacing w:before="0" w:after="6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Záznam z technicko-dokumentační komise k DUSP ze dne 22. 7. 2019</w:t>
      </w:r>
    </w:p>
    <w:p>
      <w:pPr>
        <w:pStyle w:val="Style2"/>
        <w:keepNext w:val="0"/>
        <w:keepLines w:val="0"/>
        <w:widowControl w:val="0"/>
        <w:shd w:val="clear" w:color="auto" w:fill="auto"/>
        <w:bidi w:val="0"/>
        <w:spacing w:before="0" w:after="6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Záznam z jednání ze dne 17. 4. 2019</w:t>
      </w:r>
    </w:p>
    <w:p>
      <w:pPr>
        <w:pStyle w:val="Style2"/>
        <w:keepNext w:val="0"/>
        <w:keepLines w:val="0"/>
        <w:widowControl w:val="0"/>
        <w:shd w:val="clear" w:color="auto" w:fill="auto"/>
        <w:bidi w:val="0"/>
        <w:spacing w:before="0" w:after="400" w:line="240" w:lineRule="auto"/>
        <w:ind w:left="1400" w:right="0" w:firstLine="0"/>
        <w:jc w:val="both"/>
        <w:rPr>
          <w:sz w:val="20"/>
          <w:szCs w:val="20"/>
        </w:rPr>
      </w:pPr>
      <w:r>
        <w:rPr>
          <w:i/>
          <w:iCs/>
          <w:color w:val="000000"/>
          <w:spacing w:val="0"/>
          <w:w w:val="100"/>
          <w:position w:val="0"/>
          <w:sz w:val="20"/>
          <w:szCs w:val="20"/>
          <w:shd w:val="clear" w:color="auto" w:fill="auto"/>
          <w:lang w:val="cs-CZ" w:eastAsia="cs-CZ" w:bidi="cs-CZ"/>
        </w:rPr>
        <w:t>Záznam z jednání ze dne 29. 5. 2019</w:t>
      </w:r>
    </w:p>
    <w:p>
      <w:pPr>
        <w:pStyle w:val="Style2"/>
        <w:keepNext w:val="0"/>
        <w:keepLines w:val="0"/>
        <w:widowControl w:val="0"/>
        <w:shd w:val="clear" w:color="auto" w:fill="auto"/>
        <w:tabs>
          <w:tab w:leader="hyphen" w:pos="1061" w:val="left"/>
        </w:tabs>
        <w:bidi w:val="0"/>
        <w:spacing w:before="0" w:after="120" w:line="240" w:lineRule="auto"/>
        <w:ind w:left="0" w:right="0" w:firstLine="1400"/>
        <w:jc w:val="both"/>
        <w:rPr>
          <w:sz w:val="20"/>
          <w:szCs w:val="20"/>
        </w:rPr>
      </w:pPr>
      <w:r>
        <w:rPr>
          <w:color w:val="000000"/>
          <w:spacing w:val="0"/>
          <w:w w:val="100"/>
          <w:position w:val="0"/>
          <w:sz w:val="20"/>
          <w:szCs w:val="20"/>
          <w:shd w:val="clear" w:color="auto" w:fill="auto"/>
          <w:lang w:val="cs-CZ" w:eastAsia="cs-CZ" w:bidi="cs-CZ"/>
        </w:rPr>
        <w:t xml:space="preserve">Speciální stavební úřad zajistil vzájemný soulad předložených závazných stanovisek dotčených </w:t>
        <w:tab/>
        <w:t xml:space="preserve"> orgánů vyžadovaných zvláštními předpisy a zahrnul je do podmínek rozhodnutí.</w:t>
      </w:r>
    </w:p>
    <w:p>
      <w:pPr>
        <w:pStyle w:val="Style2"/>
        <w:keepNext w:val="0"/>
        <w:keepLines w:val="0"/>
        <w:widowControl w:val="0"/>
        <w:shd w:val="clear" w:color="auto" w:fill="auto"/>
        <w:bidi w:val="0"/>
        <w:spacing w:before="0" w:after="34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Speciální stavební úřad rozhodl, jak je uvedeno ve výroku rozhodnutí, za použití ustanovení právních předpisů ve výroku uvedených.</w:t>
      </w:r>
    </w:p>
    <w:p>
      <w:pPr>
        <w:pStyle w:val="Style2"/>
        <w:keepNext w:val="0"/>
        <w:keepLines w:val="0"/>
        <w:widowControl w:val="0"/>
        <w:shd w:val="clear" w:color="auto" w:fill="auto"/>
        <w:bidi w:val="0"/>
        <w:spacing w:before="0" w:after="3320" w:line="240" w:lineRule="auto"/>
        <w:ind w:left="1400" w:right="0" w:firstLine="0"/>
        <w:jc w:val="both"/>
        <w:rPr>
          <w:sz w:val="20"/>
          <w:szCs w:val="20"/>
        </w:rPr>
      </w:pPr>
      <w:r>
        <w:rPr>
          <w:b/>
          <w:bCs/>
          <w:color w:val="000000"/>
          <w:spacing w:val="0"/>
          <w:w w:val="100"/>
          <w:position w:val="0"/>
          <w:sz w:val="20"/>
          <w:szCs w:val="20"/>
          <w:shd w:val="clear" w:color="auto" w:fill="auto"/>
          <w:lang w:val="cs-CZ" w:eastAsia="cs-CZ" w:bidi="cs-CZ"/>
        </w:rPr>
        <w:t>Seznam všech účastníků řízení:</w:t>
      </w:r>
    </w:p>
    <w:p>
      <w:pPr>
        <w:pStyle w:val="Style27"/>
        <w:keepNext/>
        <w:keepLines/>
        <w:widowControl w:val="0"/>
        <w:shd w:val="clear" w:color="auto" w:fill="auto"/>
        <w:bidi w:val="0"/>
        <w:spacing w:before="0" w:after="60" w:line="240" w:lineRule="auto"/>
        <w:ind w:left="1400" w:right="0" w:firstLine="0"/>
        <w:jc w:val="both"/>
      </w:pPr>
      <w:bookmarkStart w:id="32" w:name="bookmark32"/>
      <w:bookmarkStart w:id="33" w:name="bookmark33"/>
      <w:r>
        <w:rPr>
          <w:color w:val="000000"/>
          <w:spacing w:val="0"/>
          <w:w w:val="100"/>
          <w:position w:val="0"/>
          <w:shd w:val="clear" w:color="auto" w:fill="auto"/>
          <w:lang w:val="cs-CZ" w:eastAsia="cs-CZ" w:bidi="cs-CZ"/>
        </w:rPr>
        <w:t>Vypořádání s návrhy a námitkami účastníků:</w:t>
      </w:r>
      <w:bookmarkEnd w:id="32"/>
      <w:bookmarkEnd w:id="33"/>
    </w:p>
    <w:p>
      <w:pPr>
        <w:pStyle w:val="Style2"/>
        <w:keepNext w:val="0"/>
        <w:keepLines w:val="0"/>
        <w:widowControl w:val="0"/>
        <w:numPr>
          <w:ilvl w:val="0"/>
          <w:numId w:val="39"/>
        </w:numPr>
        <w:shd w:val="clear" w:color="auto" w:fill="auto"/>
        <w:tabs>
          <w:tab w:pos="1801" w:val="left"/>
        </w:tabs>
        <w:bidi w:val="0"/>
        <w:spacing w:before="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námitky nebyly vzneseny.</w:t>
      </w:r>
    </w:p>
    <w:p>
      <w:pPr>
        <w:pStyle w:val="Style27"/>
        <w:keepNext/>
        <w:keepLines/>
        <w:widowControl w:val="0"/>
        <w:shd w:val="clear" w:color="auto" w:fill="auto"/>
        <w:bidi w:val="0"/>
        <w:spacing w:before="0" w:after="60" w:line="240" w:lineRule="auto"/>
        <w:ind w:left="1400" w:right="0" w:firstLine="0"/>
        <w:jc w:val="both"/>
      </w:pPr>
      <w:bookmarkStart w:id="34" w:name="bookmark34"/>
      <w:bookmarkStart w:id="35" w:name="bookmark35"/>
      <w:r>
        <w:rPr>
          <w:color w:val="000000"/>
          <w:spacing w:val="0"/>
          <w:w w:val="100"/>
          <w:position w:val="0"/>
          <w:shd w:val="clear" w:color="auto" w:fill="auto"/>
          <w:lang w:val="cs-CZ" w:eastAsia="cs-CZ" w:bidi="cs-CZ"/>
        </w:rPr>
        <w:t>Vypořádání s vyjádřeními účastníků k podkladům rozhodnutí:</w:t>
      </w:r>
      <w:bookmarkEnd w:id="34"/>
      <w:bookmarkEnd w:id="35"/>
    </w:p>
    <w:p>
      <w:pPr>
        <w:pStyle w:val="Style2"/>
        <w:keepNext w:val="0"/>
        <w:keepLines w:val="0"/>
        <w:widowControl w:val="0"/>
        <w:numPr>
          <w:ilvl w:val="0"/>
          <w:numId w:val="39"/>
        </w:numPr>
        <w:shd w:val="clear" w:color="auto" w:fill="auto"/>
        <w:tabs>
          <w:tab w:pos="1801" w:val="left"/>
        </w:tabs>
        <w:bidi w:val="0"/>
        <w:spacing w:before="0" w:after="46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účastníci se k podkladům rozhodnutí nevyjádřili.</w:t>
      </w:r>
    </w:p>
    <w:p>
      <w:pPr>
        <w:pStyle w:val="Style27"/>
        <w:keepNext/>
        <w:keepLines/>
        <w:widowControl w:val="0"/>
        <w:shd w:val="clear" w:color="auto" w:fill="auto"/>
        <w:bidi w:val="0"/>
        <w:spacing w:before="0" w:after="120" w:line="240" w:lineRule="auto"/>
        <w:ind w:left="1400" w:right="0" w:firstLine="0"/>
        <w:jc w:val="both"/>
      </w:pPr>
      <w:bookmarkStart w:id="36" w:name="bookmark36"/>
      <w:bookmarkStart w:id="37" w:name="bookmark37"/>
      <w:r>
        <w:rPr>
          <w:color w:val="000000"/>
          <w:spacing w:val="0"/>
          <w:w w:val="100"/>
          <w:position w:val="0"/>
          <w:shd w:val="clear" w:color="auto" w:fill="auto"/>
          <w:lang w:val="cs-CZ" w:eastAsia="cs-CZ" w:bidi="cs-CZ"/>
        </w:rPr>
        <w:t>Poučení účastníků:</w:t>
      </w:r>
      <w:bookmarkEnd w:id="36"/>
      <w:bookmarkEnd w:id="37"/>
    </w:p>
    <w:p>
      <w:pPr>
        <w:pStyle w:val="Style2"/>
        <w:keepNext w:val="0"/>
        <w:keepLines w:val="0"/>
        <w:widowControl w:val="0"/>
        <w:shd w:val="clear" w:color="auto" w:fill="auto"/>
        <w:bidi w:val="0"/>
        <w:spacing w:before="0" w:after="12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Proti tomuto rozhodnutí se lze odvolat do 15 dnů ode dne jeho oznámení ke Krajskému úřadu kraje Vysočina k odboru dopravy a silničního hospodářství podáním u zdejšího správního orgánu.</w:t>
      </w:r>
    </w:p>
    <w:p>
      <w:pPr>
        <w:pStyle w:val="Style2"/>
        <w:keepNext w:val="0"/>
        <w:keepLines w:val="0"/>
        <w:widowControl w:val="0"/>
        <w:shd w:val="clear" w:color="auto" w:fill="auto"/>
        <w:bidi w:val="0"/>
        <w:spacing w:before="0" w:after="12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Odvolání se podává s potřebným počtem stejnopisů tak, aby jeden stejnopis zůstal správnímu orgánu a aby každý účastník dostal jeden stejnopis. Nepodá-li účastník potřebný počet stejnopisů, vyhotoví je správní orgán na náklady účastníka. Odvoláním lze napadnout výrokovou část rozhodnutí, jednotlivý výrok nebo jeho vedlejší ustanovení. Odvolání jen proti odůvodnění rozhodnutí je nepřípustné.</w:t>
      </w:r>
    </w:p>
    <w:p>
      <w:pPr>
        <w:pStyle w:val="Style2"/>
        <w:keepNext w:val="0"/>
        <w:keepLines w:val="0"/>
        <w:widowControl w:val="0"/>
        <w:shd w:val="clear" w:color="auto" w:fill="auto"/>
        <w:bidi w:val="0"/>
        <w:spacing w:before="0" w:after="12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 xml:space="preserve">Speciální stavební úřad po dni nabytí právní moci výroku o umístění stavby doručí žadateli stejnopis písemného vyhotovení společného povolení opatřený doložkou právní moci spolu s ověřenou grafickou přílohou, stejnopis písemného vyhotovení společného povolení opatřený doložkou právní </w:t>
      </w:r>
      <w:r>
        <w:rPr>
          <w:color w:val="000000"/>
          <w:spacing w:val="0"/>
          <w:w w:val="100"/>
          <w:position w:val="0"/>
          <w:sz w:val="20"/>
          <w:szCs w:val="20"/>
          <w:shd w:val="clear" w:color="auto" w:fill="auto"/>
          <w:lang w:val="cs-CZ" w:eastAsia="cs-CZ" w:bidi="cs-CZ"/>
        </w:rPr>
        <w:t>moci doručí také místně příslušnému obecnímu úřadu, pokud není stavebním úřadem, a jde-li o stavby podle § 15 nebo 16 stavebního zákona, také stavebnímu úřadu příslušnému k povolení stavby.</w:t>
      </w:r>
    </w:p>
    <w:p>
      <w:pPr>
        <w:pStyle w:val="Style2"/>
        <w:keepNext w:val="0"/>
        <w:keepLines w:val="0"/>
        <w:widowControl w:val="0"/>
        <w:shd w:val="clear" w:color="auto" w:fill="auto"/>
        <w:bidi w:val="0"/>
        <w:spacing w:before="0" w:after="12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Speciální stavební úřad po dni nabytí právní moci výroku o povolení stavby zašle žadateli jedno vyhotovení ověřené projektové dokumentace a štítek obsahující identifikační údaje o povolené stavbě. Další vyhotovení ověřené projektové dokumentace zašle vlastníkovi stavby, pokud není žadatelem. Žadatel je povinen štítek před zahájením stavby umístit na viditelném místě u vstupu na staveniště a ponechat jej tam až do dokončení stavby, případně do vydání kolaudačního souhlasu; rozsáhlé stavby se mohou označit jiným vhodným způsobem s uvedením údajů ze štítku.</w:t>
      </w:r>
    </w:p>
    <w:p>
      <w:pPr>
        <w:pStyle w:val="Style2"/>
        <w:keepNext w:val="0"/>
        <w:keepLines w:val="0"/>
        <w:widowControl w:val="0"/>
        <w:shd w:val="clear" w:color="auto" w:fill="auto"/>
        <w:bidi w:val="0"/>
        <w:spacing w:before="0" w:after="228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Společné povolení má podle § 94p odst. 5 stavebního zákona platnost 2 roky. Stavba nesmí být zahájena, dokud rozhodnutí nenabude právní moci.</w:t>
      </w:r>
    </w:p>
    <w:p>
      <w:pPr>
        <w:pStyle w:val="Style2"/>
        <w:keepNext w:val="0"/>
        <w:keepLines w:val="0"/>
        <w:widowControl w:val="0"/>
        <w:shd w:val="clear" w:color="auto" w:fill="auto"/>
        <w:bidi w:val="0"/>
        <w:spacing w:before="0" w:after="0" w:line="240" w:lineRule="auto"/>
        <w:ind w:left="7440" w:right="0" w:firstLine="0"/>
        <w:jc w:val="left"/>
        <w:rPr>
          <w:sz w:val="20"/>
          <w:szCs w:val="20"/>
        </w:rPr>
      </w:pPr>
      <w:r>
        <w:rPr>
          <w:b/>
          <w:bCs/>
          <w:color w:val="000000"/>
          <w:spacing w:val="0"/>
          <w:w w:val="100"/>
          <w:position w:val="0"/>
          <w:sz w:val="20"/>
          <w:szCs w:val="20"/>
          <w:shd w:val="clear" w:color="auto" w:fill="auto"/>
          <w:lang w:val="cs-CZ" w:eastAsia="cs-CZ" w:bidi="cs-CZ"/>
        </w:rPr>
        <w:t>vedoucí odboru dopravy</w:t>
      </w:r>
    </w:p>
    <w:p>
      <w:pPr>
        <w:pStyle w:val="Style2"/>
        <w:keepNext w:val="0"/>
        <w:keepLines w:val="0"/>
        <w:widowControl w:val="0"/>
        <w:shd w:val="clear" w:color="auto" w:fill="auto"/>
        <w:bidi w:val="0"/>
        <w:spacing w:before="0" w:line="240" w:lineRule="auto"/>
        <w:ind w:left="7440" w:right="0" w:firstLine="0"/>
        <w:jc w:val="left"/>
        <w:rPr>
          <w:sz w:val="20"/>
          <w:szCs w:val="20"/>
        </w:rPr>
      </w:pPr>
      <w:r>
        <w:rPr>
          <w:b/>
          <w:bCs/>
          <w:color w:val="000000"/>
          <w:spacing w:val="0"/>
          <w:w w:val="100"/>
          <w:position w:val="0"/>
          <w:sz w:val="20"/>
          <w:szCs w:val="20"/>
          <w:shd w:val="clear" w:color="auto" w:fill="auto"/>
          <w:lang w:val="cs-CZ" w:eastAsia="cs-CZ" w:bidi="cs-CZ"/>
        </w:rPr>
        <w:t>Magistrátu města Jihlavy</w:t>
      </w:r>
    </w:p>
    <w:p>
      <w:pPr>
        <w:pStyle w:val="Style2"/>
        <w:keepNext w:val="0"/>
        <w:keepLines w:val="0"/>
        <w:widowControl w:val="0"/>
        <w:shd w:val="clear" w:color="auto" w:fill="auto"/>
        <w:bidi w:val="0"/>
        <w:spacing w:before="0" w:after="2000" w:line="240" w:lineRule="auto"/>
        <w:ind w:left="7440" w:right="0" w:firstLine="0"/>
        <w:jc w:val="left"/>
        <w:rPr>
          <w:sz w:val="20"/>
          <w:szCs w:val="20"/>
        </w:rPr>
      </w:pPr>
      <w:r>
        <w:rPr>
          <w:color w:val="000000"/>
          <w:spacing w:val="0"/>
          <w:w w:val="100"/>
          <w:position w:val="0"/>
          <w:sz w:val="20"/>
          <w:szCs w:val="20"/>
          <w:shd w:val="clear" w:color="auto" w:fill="auto"/>
          <w:lang w:val="cs-CZ" w:eastAsia="cs-CZ" w:bidi="cs-CZ"/>
        </w:rPr>
        <w:t>Podepsáno elektronicky</w:t>
      </w:r>
    </w:p>
    <w:p>
      <w:pPr>
        <w:pStyle w:val="Style27"/>
        <w:keepNext/>
        <w:keepLines/>
        <w:widowControl w:val="0"/>
        <w:shd w:val="clear" w:color="auto" w:fill="auto"/>
        <w:bidi w:val="0"/>
        <w:spacing w:before="0" w:after="60" w:line="240" w:lineRule="auto"/>
        <w:ind w:left="1400" w:right="0" w:firstLine="0"/>
        <w:jc w:val="both"/>
      </w:pPr>
      <w:bookmarkStart w:id="38" w:name="bookmark38"/>
      <w:bookmarkStart w:id="39" w:name="bookmark39"/>
      <w:r>
        <w:rPr>
          <w:color w:val="000000"/>
          <w:spacing w:val="0"/>
          <w:w w:val="100"/>
          <w:position w:val="0"/>
          <w:shd w:val="clear" w:color="auto" w:fill="auto"/>
          <w:lang w:val="cs-CZ" w:eastAsia="cs-CZ" w:bidi="cs-CZ"/>
        </w:rPr>
        <w:t>Poplatek:</w:t>
      </w:r>
      <w:bookmarkEnd w:id="38"/>
      <w:bookmarkEnd w:id="39"/>
    </w:p>
    <w:p>
      <w:pPr>
        <w:pStyle w:val="Style2"/>
        <w:keepNext w:val="0"/>
        <w:keepLines w:val="0"/>
        <w:widowControl w:val="0"/>
        <w:shd w:val="clear" w:color="auto" w:fill="auto"/>
        <w:bidi w:val="0"/>
        <w:spacing w:before="0" w:after="104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Správní poplatek se podle zákona č. 634/2004 Sb. v platném znění sazebníku správních poplatků nevyměřuje (stavba je realizována územním samosprávným celkem - položka 17 a 18 - osvobození).</w:t>
      </w:r>
    </w:p>
    <w:p>
      <w:pPr>
        <w:pStyle w:val="Style2"/>
        <w:keepNext w:val="0"/>
        <w:keepLines w:val="0"/>
        <w:widowControl w:val="0"/>
        <w:shd w:val="clear" w:color="auto" w:fill="auto"/>
        <w:bidi w:val="0"/>
        <w:spacing w:before="0" w:after="120" w:line="240" w:lineRule="auto"/>
        <w:ind w:left="1400" w:right="0" w:firstLine="0"/>
        <w:jc w:val="both"/>
        <w:rPr>
          <w:sz w:val="20"/>
          <w:szCs w:val="20"/>
        </w:rPr>
      </w:pPr>
      <w:r>
        <w:rPr>
          <w:b/>
          <w:bCs/>
          <w:color w:val="000000"/>
          <w:spacing w:val="0"/>
          <w:w w:val="100"/>
          <w:position w:val="0"/>
          <w:sz w:val="20"/>
          <w:szCs w:val="20"/>
          <w:u w:val="single"/>
          <w:shd w:val="clear" w:color="auto" w:fill="auto"/>
          <w:lang w:val="cs-CZ" w:eastAsia="cs-CZ" w:bidi="cs-CZ"/>
        </w:rPr>
        <w:t>Rozdělovník:</w:t>
      </w:r>
    </w:p>
    <w:p>
      <w:pPr>
        <w:pStyle w:val="Style2"/>
        <w:keepNext w:val="0"/>
        <w:keepLines w:val="0"/>
        <w:widowControl w:val="0"/>
        <w:shd w:val="clear" w:color="auto" w:fill="auto"/>
        <w:bidi w:val="0"/>
        <w:spacing w:before="0" w:line="240" w:lineRule="auto"/>
        <w:ind w:left="1400" w:right="0" w:firstLine="0"/>
        <w:jc w:val="both"/>
        <w:rPr>
          <w:sz w:val="20"/>
          <w:szCs w:val="20"/>
        </w:rPr>
      </w:pPr>
      <w:r>
        <w:rPr>
          <w:b/>
          <w:bCs/>
          <w:color w:val="000000"/>
          <w:spacing w:val="0"/>
          <w:w w:val="100"/>
          <w:position w:val="0"/>
          <w:sz w:val="20"/>
          <w:szCs w:val="20"/>
          <w:shd w:val="clear" w:color="auto" w:fill="auto"/>
          <w:lang w:val="cs-CZ" w:eastAsia="cs-CZ" w:bidi="cs-CZ"/>
        </w:rPr>
        <w:t>Obdrží na doručenku</w:t>
      </w:r>
    </w:p>
    <w:p>
      <w:pPr>
        <w:pStyle w:val="Style27"/>
        <w:keepNext/>
        <w:keepLines/>
        <w:widowControl w:val="0"/>
        <w:shd w:val="clear" w:color="auto" w:fill="auto"/>
        <w:bidi w:val="0"/>
        <w:spacing w:before="0" w:after="60" w:line="240" w:lineRule="auto"/>
        <w:ind w:left="1400" w:right="0" w:firstLine="0"/>
        <w:jc w:val="both"/>
      </w:pPr>
      <w:bookmarkStart w:id="40" w:name="bookmark40"/>
      <w:bookmarkStart w:id="41" w:name="bookmark41"/>
      <w:r>
        <w:rPr>
          <w:color w:val="000000"/>
          <w:spacing w:val="0"/>
          <w:w w:val="100"/>
          <w:position w:val="0"/>
          <w:shd w:val="clear" w:color="auto" w:fill="auto"/>
          <w:lang w:val="cs-CZ" w:eastAsia="cs-CZ" w:bidi="cs-CZ"/>
        </w:rPr>
        <w:t>Účastníci řízení</w:t>
      </w:r>
      <w:bookmarkEnd w:id="40"/>
      <w:bookmarkEnd w:id="41"/>
    </w:p>
    <w:p>
      <w:pPr>
        <w:pStyle w:val="Style2"/>
        <w:keepNext w:val="0"/>
        <w:keepLines w:val="0"/>
        <w:widowControl w:val="0"/>
        <w:shd w:val="clear" w:color="auto" w:fill="auto"/>
        <w:bidi w:val="0"/>
        <w:spacing w:before="0" w:after="160" w:line="240" w:lineRule="auto"/>
        <w:ind w:left="1400" w:right="0" w:firstLine="0"/>
        <w:jc w:val="both"/>
        <w:rPr>
          <w:sz w:val="20"/>
          <w:szCs w:val="20"/>
        </w:rPr>
      </w:pPr>
      <w:r>
        <w:rPr>
          <w:color w:val="000000"/>
          <w:spacing w:val="0"/>
          <w:w w:val="100"/>
          <w:position w:val="0"/>
          <w:sz w:val="20"/>
          <w:szCs w:val="20"/>
          <w:shd w:val="clear" w:color="auto" w:fill="auto"/>
          <w:lang w:val="cs-CZ" w:eastAsia="cs-CZ" w:bidi="cs-CZ"/>
        </w:rPr>
        <w:t>Kraj Vysočina, Žižkova 57, 587 33 Jihlava, IČ:70890749 v řízení zastoupený Krajskou správou a údržbou silnic Vysočiny, p. o., Kosovská 1122/16, 586 01 Jihlava, IČ:00090450, dále zastoupený, na základě plné moci, spol. Mostní projekce s. r. o., Jana Babáka 2733/11, 612 00 Brno, IČ:06754449 Obec Arnolec, Arnolec č. p. 53, 58827 Arnolec, IČ: 00373613</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Povodí Moravy, s. p. Dřevařská 11, 602 00 Brno IČ: 70890013</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Krajská správa a údržba silnic Vysočiny, p. o., Kosovská 1122/16, 586 01 Jihlava, IČ:00090450</w:t>
      </w:r>
    </w:p>
    <w:p>
      <w:pPr>
        <w:pStyle w:val="Style2"/>
        <w:keepNext w:val="0"/>
        <w:keepLines w:val="0"/>
        <w:widowControl w:val="0"/>
        <w:shd w:val="clear" w:color="auto" w:fill="auto"/>
        <w:bidi w:val="0"/>
        <w:spacing w:before="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Česká telekomunikační infrastruktura a. s., Olšanská 2681/6, Žižkov, 130 00 Praha, IČ 04084063</w:t>
      </w:r>
    </w:p>
    <w:p>
      <w:pPr>
        <w:pStyle w:val="Style27"/>
        <w:keepNext/>
        <w:keepLines/>
        <w:widowControl w:val="0"/>
        <w:shd w:val="clear" w:color="auto" w:fill="auto"/>
        <w:bidi w:val="0"/>
        <w:spacing w:before="0" w:after="0" w:line="240" w:lineRule="auto"/>
        <w:ind w:left="1400" w:right="0" w:firstLine="0"/>
        <w:jc w:val="left"/>
      </w:pPr>
      <w:bookmarkStart w:id="42" w:name="bookmark42"/>
      <w:bookmarkStart w:id="43" w:name="bookmark43"/>
      <w:r>
        <w:rPr>
          <w:color w:val="000000"/>
          <w:spacing w:val="0"/>
          <w:w w:val="100"/>
          <w:position w:val="0"/>
          <w:shd w:val="clear" w:color="auto" w:fill="auto"/>
          <w:lang w:val="cs-CZ" w:eastAsia="cs-CZ" w:bidi="cs-CZ"/>
        </w:rPr>
        <w:t>Dotčené orgány</w:t>
      </w:r>
      <w:bookmarkEnd w:id="42"/>
      <w:bookmarkEnd w:id="43"/>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Magistrát města Jihlavy, odbor životního prostředí, vodoprávní úřad, Masarykovo náměstí 1, 586 01 Jihlava</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Magistrát města Jihlavy, odbor životního prostředí, orgán ochrany přírody, Masarykovo náměstí 1,</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586 01 Jihlava</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Magistrát města Jihlavy, odbor životního prostředí, orgán veřejné správy na úseku odpadového hospodářství, Masarykovo náměstí 1, 586 01 Jihlava</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Krajský úřad Kraje Vysočina, Odbor dopravy a silničního hospodářství, Žižkova 57, 587 33, Jihlava, IČ:70890749</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Krajský úřad Kraje Vysočina, Odbor životního prostředí a zemědělství, Žižkova 57, 587 33, Jihlava, IČ:70890749</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Policie České republiky, Krajské ředitelství Policie Kraje Vysočina, územní odbor vnější služby Jihlava, dopravní inspektorát, Vrchlického 46, 586 01 Jihlava IČ: 72052147</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Hasičský záchranný sbor Kraje Vysočina územní odbor Jihlava, Sokolovská 2, 586 01 Jihlava IČ: 70885184</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Krajská hygienická stanice Kraje Vysočina se sídlem v Jihlavě, Tolstého 15, 586 01 Jihlava IČ:71009311</w:t>
      </w:r>
    </w:p>
    <w:p>
      <w:pPr>
        <w:pStyle w:val="Style2"/>
        <w:keepNext w:val="0"/>
        <w:keepLines w:val="0"/>
        <w:widowControl w:val="0"/>
        <w:shd w:val="clear" w:color="auto" w:fill="auto"/>
        <w:bidi w:val="0"/>
        <w:spacing w:before="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Obecní úřad Arnolec, Arnolec č. p. 53, 58827 Arnolec, IČ: 00373613</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b/>
          <w:bCs/>
          <w:color w:val="000000"/>
          <w:spacing w:val="0"/>
          <w:w w:val="100"/>
          <w:position w:val="0"/>
          <w:sz w:val="20"/>
          <w:szCs w:val="20"/>
          <w:shd w:val="clear" w:color="auto" w:fill="auto"/>
          <w:lang w:val="cs-CZ" w:eastAsia="cs-CZ" w:bidi="cs-CZ"/>
        </w:rPr>
        <w:t>Obdrží na vědomí</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b/>
          <w:bCs/>
          <w:color w:val="000000"/>
          <w:spacing w:val="0"/>
          <w:w w:val="100"/>
          <w:position w:val="0"/>
          <w:sz w:val="20"/>
          <w:szCs w:val="20"/>
          <w:shd w:val="clear" w:color="auto" w:fill="auto"/>
          <w:lang w:val="cs-CZ" w:eastAsia="cs-CZ" w:bidi="cs-CZ"/>
        </w:rPr>
        <w:t>Ostatní:</w:t>
      </w:r>
    </w:p>
    <w:p>
      <w:pPr>
        <w:pStyle w:val="Style2"/>
        <w:keepNext w:val="0"/>
        <w:keepLines w:val="0"/>
        <w:widowControl w:val="0"/>
        <w:shd w:val="clear" w:color="auto" w:fill="auto"/>
        <w:bidi w:val="0"/>
        <w:spacing w:before="0" w:after="0" w:line="240" w:lineRule="auto"/>
        <w:ind w:left="1400" w:right="0" w:firstLine="0"/>
        <w:jc w:val="left"/>
        <w:rPr>
          <w:sz w:val="20"/>
          <w:szCs w:val="20"/>
        </w:rPr>
      </w:pPr>
      <w:r>
        <w:rPr>
          <w:color w:val="000000"/>
          <w:spacing w:val="0"/>
          <w:w w:val="100"/>
          <w:position w:val="0"/>
          <w:sz w:val="20"/>
          <w:szCs w:val="20"/>
          <w:shd w:val="clear" w:color="auto" w:fill="auto"/>
          <w:lang w:val="cs-CZ" w:eastAsia="cs-CZ" w:bidi="cs-CZ"/>
        </w:rPr>
        <w:t>Magistrát města Jihlavy, stavební úřad, oddělení úřadu územního plánování, Masarykovo náměstí 1, 586 01 Jihlava</w:t>
      </w:r>
    </w:p>
    <w:p>
      <w:pPr>
        <w:pStyle w:val="Style2"/>
        <w:keepNext w:val="0"/>
        <w:keepLines w:val="0"/>
        <w:widowControl w:val="0"/>
        <w:shd w:val="clear" w:color="auto" w:fill="auto"/>
        <w:bidi w:val="0"/>
        <w:spacing w:before="0" w:line="240" w:lineRule="auto"/>
        <w:ind w:left="1400" w:right="0" w:firstLine="0"/>
        <w:jc w:val="left"/>
        <w:rPr>
          <w:sz w:val="20"/>
          <w:szCs w:val="20"/>
        </w:rPr>
        <w:sectPr>
          <w:footnotePr>
            <w:pos w:val="pageBottom"/>
            <w:numFmt w:val="decimal"/>
            <w:numRestart w:val="continuous"/>
          </w:footnotePr>
          <w:pgSz w:w="11900" w:h="16840"/>
          <w:pgMar w:top="2804" w:left="0" w:right="1364" w:bottom="1964" w:header="0" w:footer="3" w:gutter="0"/>
          <w:cols w:space="720"/>
          <w:noEndnote/>
          <w:rtlGutter w:val="0"/>
          <w:docGrid w:linePitch="360"/>
        </w:sectPr>
      </w:pPr>
      <w:r>
        <w:rPr>
          <w:color w:val="000000"/>
          <w:spacing w:val="0"/>
          <w:w w:val="100"/>
          <w:position w:val="0"/>
          <w:sz w:val="20"/>
          <w:szCs w:val="20"/>
          <w:shd w:val="clear" w:color="auto" w:fill="auto"/>
          <w:lang w:val="cs-CZ" w:eastAsia="cs-CZ" w:bidi="cs-CZ"/>
        </w:rPr>
        <w:t>Městský úřad Polná, odbor výstavby a životního prostředí, Husovo náměstí 39, 588 13 Polná, IČ: 00286435</w:t>
      </w:r>
    </w:p>
    <w:p>
      <w:pPr>
        <w:pStyle w:val="Style39"/>
        <w:keepNext w:val="0"/>
        <w:keepLines w:val="0"/>
        <w:framePr w:w="3830" w:h="197" w:wrap="none" w:hAnchor="page" w:x="1323" w:y="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Tyršova 18, Jihlava | </w:t>
      </w:r>
      <w:r>
        <w:rPr>
          <w:b/>
          <w:bCs/>
          <w:color w:val="000000"/>
          <w:spacing w:val="0"/>
          <w:w w:val="100"/>
          <w:position w:val="0"/>
          <w:shd w:val="clear" w:color="auto" w:fill="auto"/>
          <w:lang w:val="cs-CZ" w:eastAsia="cs-CZ" w:bidi="cs-CZ"/>
        </w:rPr>
        <w:t>detašované pracoviště</w:t>
      </w:r>
    </w:p>
    <w:p>
      <w:pPr>
        <w:pStyle w:val="Style20"/>
        <w:keepNext w:val="0"/>
        <w:keepLines w:val="0"/>
        <w:framePr w:w="3096" w:h="1219" w:wrap="none" w:hAnchor="page" w:x="1870" w:y="1034"/>
        <w:widowControl w:val="0"/>
        <w:shd w:val="clear" w:color="auto" w:fill="auto"/>
        <w:tabs>
          <w:tab w:pos="1877" w:val="left"/>
        </w:tabs>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Toto rozhodnutí nabvlo právní moci dne:</w:t>
        <w:tab/>
      </w:r>
      <w:r>
        <w:rPr>
          <w:b/>
          <w:bCs/>
          <w:color w:val="B1B3DA"/>
          <w:spacing w:val="0"/>
          <w:w w:val="100"/>
          <w:position w:val="0"/>
          <w:sz w:val="24"/>
          <w:szCs w:val="24"/>
          <w:shd w:val="clear" w:color="auto" w:fill="auto"/>
          <w:vertAlign w:val="superscript"/>
          <w:lang w:val="cs-CZ" w:eastAsia="cs-CZ" w:bidi="cs-CZ"/>
        </w:rPr>
        <w:t>}</w:t>
      </w:r>
      <w:r>
        <w:rPr>
          <w:b/>
          <w:bCs/>
          <w:color w:val="000000"/>
          <w:spacing w:val="0"/>
          <w:w w:val="100"/>
          <w:position w:val="0"/>
          <w:sz w:val="24"/>
          <w:szCs w:val="24"/>
          <w:shd w:val="clear" w:color="auto" w:fill="auto"/>
          <w:lang w:val="cs-CZ" w:eastAsia="cs-CZ" w:bidi="cs-CZ"/>
        </w:rPr>
        <w:t>______</w:t>
      </w:r>
    </w:p>
    <w:p>
      <w:pPr>
        <w:pStyle w:val="Style2"/>
        <w:keepNext w:val="0"/>
        <w:keepLines w:val="0"/>
        <w:framePr w:w="3096" w:h="1219" w:wrap="none" w:hAnchor="page" w:x="1870" w:y="1034"/>
        <w:widowControl w:val="0"/>
        <w:shd w:val="clear" w:color="auto" w:fill="auto"/>
        <w:bidi w:val="0"/>
        <w:spacing w:before="0" w:after="0" w:line="283" w:lineRule="auto"/>
        <w:ind w:left="0" w:right="0" w:firstLine="0"/>
        <w:jc w:val="left"/>
      </w:pPr>
      <w:r>
        <w:rPr>
          <w:b/>
          <w:bCs/>
          <w:color w:val="000000"/>
          <w:spacing w:val="0"/>
          <w:w w:val="100"/>
          <w:position w:val="0"/>
          <w:shd w:val="clear" w:color="auto" w:fill="auto"/>
          <w:lang w:val="cs-CZ" w:eastAsia="cs-CZ" w:bidi="cs-CZ"/>
        </w:rPr>
        <w:t>Magls^t ^ěsg Jihlavy</w:t>
      </w:r>
    </w:p>
    <w:p>
      <w:pPr>
        <w:pStyle w:val="Style27"/>
        <w:keepNext/>
        <w:keepLines/>
        <w:framePr w:w="1632" w:h="494" w:wrap="none" w:hAnchor="page" w:x="7654" w:y="928"/>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Obdrží adresát: dle rozdělovníku</w:t>
      </w:r>
      <w:bookmarkEnd w:id="44"/>
      <w:bookmarkEnd w:id="45"/>
    </w:p>
    <w:p>
      <w:pPr>
        <w:pStyle w:val="Style39"/>
        <w:keepNext w:val="0"/>
        <w:keepLines w:val="0"/>
        <w:framePr w:w="1550" w:h="283" w:wrap="none" w:hAnchor="page" w:x="1323" w:y="30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Váš dopis ze dne</w:t>
      </w:r>
    </w:p>
    <w:p>
      <w:pPr>
        <w:pStyle w:val="Style39"/>
        <w:keepNext w:val="0"/>
        <w:keepLines w:val="0"/>
        <w:framePr w:w="3586" w:h="974" w:wrap="none" w:hAnchor="page" w:x="3440" w:y="3021"/>
        <w:widowControl w:val="0"/>
        <w:shd w:val="clear" w:color="auto" w:fill="auto"/>
        <w:tabs>
          <w:tab w:pos="2074" w:val="left"/>
        </w:tabs>
        <w:bidi w:val="0"/>
        <w:spacing w:before="0" w:after="0" w:line="240" w:lineRule="auto"/>
        <w:ind w:left="0" w:right="0" w:firstLine="0"/>
        <w:jc w:val="left"/>
      </w:pPr>
      <w:r>
        <w:rPr>
          <w:color w:val="000000"/>
          <w:spacing w:val="0"/>
          <w:w w:val="100"/>
          <w:position w:val="0"/>
          <w:shd w:val="clear" w:color="auto" w:fill="auto"/>
          <w:lang w:val="cs-CZ" w:eastAsia="cs-CZ" w:bidi="cs-CZ"/>
        </w:rPr>
        <w:t>| číslo jednací</w:t>
        <w:tab/>
        <w:t>| vyřizuje / telefon</w:t>
      </w:r>
    </w:p>
    <w:p>
      <w:pPr>
        <w:pStyle w:val="Style2"/>
        <w:keepNext w:val="0"/>
        <w:keepLines w:val="0"/>
        <w:framePr w:w="3586" w:h="974" w:wrap="none" w:hAnchor="page" w:x="3440" w:y="30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MMJ/OD/78621/2020-ObF</w:t>
      </w:r>
    </w:p>
    <w:p>
      <w:pPr>
        <w:pStyle w:val="Style2"/>
        <w:keepNext w:val="0"/>
        <w:keepLines w:val="0"/>
        <w:framePr w:w="3586" w:h="974" w:wrap="none" w:hAnchor="page" w:x="3440" w:y="30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UID: jihlvp20v00xtq</w:t>
      </w:r>
    </w:p>
    <w:p>
      <w:pPr>
        <w:pStyle w:val="Style2"/>
        <w:keepNext w:val="0"/>
        <w:keepLines w:val="0"/>
        <w:framePr w:w="3586" w:h="974" w:wrap="none" w:hAnchor="page" w:x="3440" w:y="30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SZ: MMJ/OD/54728/2019/3</w:t>
      </w:r>
    </w:p>
    <w:p>
      <w:pPr>
        <w:pStyle w:val="Style39"/>
        <w:keepNext w:val="0"/>
        <w:keepLines w:val="0"/>
        <w:framePr w:w="1152" w:h="504" w:wrap="none" w:hAnchor="page" w:x="9142" w:y="30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Jihlava</w:t>
      </w:r>
    </w:p>
    <w:p>
      <w:pPr>
        <w:pStyle w:val="Style2"/>
        <w:keepNext w:val="0"/>
        <w:keepLines w:val="0"/>
        <w:framePr w:w="1152" w:h="504" w:wrap="none" w:hAnchor="page" w:x="9142" w:y="304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06. 04. 2020</w:t>
      </w:r>
    </w:p>
    <w:p>
      <w:pPr>
        <w:pStyle w:val="Style9"/>
        <w:keepNext/>
        <w:keepLines/>
        <w:framePr w:w="9182" w:h="4502" w:wrap="none" w:hAnchor="page" w:x="1294" w:y="4427"/>
        <w:widowControl w:val="0"/>
        <w:shd w:val="clear" w:color="auto" w:fill="auto"/>
        <w:bidi w:val="0"/>
        <w:spacing w:before="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ROZHODNUTÍ</w:t>
      </w:r>
      <w:bookmarkEnd w:id="46"/>
      <w:bookmarkEnd w:id="47"/>
    </w:p>
    <w:p>
      <w:pPr>
        <w:pStyle w:val="Style2"/>
        <w:keepNext w:val="0"/>
        <w:keepLines w:val="0"/>
        <w:framePr w:w="9182" w:h="4502" w:wrap="none" w:hAnchor="page" w:x="1294" w:y="4427"/>
        <w:widowControl w:val="0"/>
        <w:shd w:val="clear" w:color="auto" w:fill="auto"/>
        <w:bidi w:val="0"/>
        <w:spacing w:before="0" w:after="26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Magistrát města Jihlavy, odbor dopravy, jako příslušný speciální stavební úřad ve věcech silnic II. a III. třídy, místních komunikací a veřejně přístupných účelových komunikací dle § 16 odst. 1 a § 40 odst. 4 písm. a) zákona č. 13/1997 Sb., o pozemních komunikacích, ve znění pozdějších předpisů a § 15 odst. 1 písm. c) a § 94j odst. 1 zákona č. 183/2006 Sb., o územním plánování a stavebním řádu ve znění pozdějších předpisů (dále jen „stavební zákon“), ve společném územním a stavebním řízení (dále jen „společné řízení“) posoudil podle § 94o stavebního zákona žádost o vydání společného povolení, kterou dne 11. 12. 2019 podal stavebník: Kraj Vysočina, Žižkova 57, 587 33 Jihlava, IČ:70890749 v řízení zastoupený Krajskou správou a údržbou silnic Vysočiny, p. o., Kosovská 1122/16, 586 01 Jihlava, IČ:00090450, dále zastoupený, na základě plné moci, spol. Mostní projekce s. r. o., Jana Babáka 2733/11, 612 00 Brno, IČ:06754449 (dále jen „žadatel“), a na základě tohoto posouzení:</w:t>
      </w:r>
    </w:p>
    <w:p>
      <w:pPr>
        <w:pStyle w:val="Style2"/>
        <w:keepNext w:val="0"/>
        <w:keepLines w:val="0"/>
        <w:framePr w:w="9182" w:h="4502" w:wrap="none" w:hAnchor="page" w:x="1294" w:y="4427"/>
        <w:widowControl w:val="0"/>
        <w:shd w:val="clear" w:color="auto" w:fill="auto"/>
        <w:tabs>
          <w:tab w:pos="1075" w:val="left"/>
        </w:tabs>
        <w:bidi w:val="0"/>
        <w:spacing w:before="0" w:after="0" w:line="230" w:lineRule="auto"/>
        <w:ind w:left="0" w:right="0" w:firstLine="0"/>
        <w:jc w:val="both"/>
        <w:rPr>
          <w:sz w:val="20"/>
          <w:szCs w:val="20"/>
        </w:rPr>
      </w:pPr>
      <w:r>
        <w:rPr>
          <w:color w:val="000000"/>
          <w:spacing w:val="0"/>
          <w:w w:val="100"/>
          <w:position w:val="0"/>
          <w:sz w:val="20"/>
          <w:szCs w:val="20"/>
          <w:shd w:val="clear" w:color="auto" w:fill="auto"/>
          <w:lang w:val="cs-CZ" w:eastAsia="cs-CZ" w:bidi="cs-CZ"/>
        </w:rPr>
        <w:t>I.</w:t>
        <w:tab/>
        <w:t>Podle § 94p odst. 1 stavebního zákona a § 13a vyhlášky č. 503/2006 Sb., o podrobnější</w:t>
      </w:r>
    </w:p>
    <w:p>
      <w:pPr>
        <w:pStyle w:val="Style2"/>
        <w:keepNext w:val="0"/>
        <w:keepLines w:val="0"/>
        <w:framePr w:w="9182" w:h="4502" w:wrap="none" w:hAnchor="page" w:x="1294" w:y="4427"/>
        <w:widowControl w:val="0"/>
        <w:shd w:val="clear" w:color="auto" w:fill="auto"/>
        <w:bidi w:val="0"/>
        <w:spacing w:before="0" w:after="120" w:line="230" w:lineRule="auto"/>
        <w:ind w:left="360" w:right="0" w:firstLine="0"/>
        <w:jc w:val="both"/>
        <w:rPr>
          <w:sz w:val="20"/>
          <w:szCs w:val="20"/>
        </w:rPr>
      </w:pPr>
      <w:r>
        <w:rPr>
          <w:color w:val="000000"/>
          <w:spacing w:val="0"/>
          <w:w w:val="100"/>
          <w:position w:val="0"/>
          <w:sz w:val="20"/>
          <w:szCs w:val="20"/>
          <w:shd w:val="clear" w:color="auto" w:fill="auto"/>
          <w:lang w:val="cs-CZ" w:eastAsia="cs-CZ" w:bidi="cs-CZ"/>
        </w:rPr>
        <w:t>úpravě územního rozhodování, územního opatření a stavebního řádu, ve znění pozdějších předpisů</w:t>
      </w:r>
    </w:p>
    <w:p>
      <w:pPr>
        <w:pStyle w:val="Style2"/>
        <w:keepNext w:val="0"/>
        <w:keepLines w:val="0"/>
        <w:framePr w:w="9182" w:h="4502" w:wrap="none" w:hAnchor="page" w:x="1294" w:y="4427"/>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schvaluje stavební záměr</w:t>
      </w:r>
    </w:p>
    <w:p>
      <w:pPr>
        <w:pStyle w:val="Style2"/>
        <w:keepNext w:val="0"/>
        <w:keepLines w:val="0"/>
        <w:framePr w:w="9178" w:h="3259" w:wrap="none" w:hAnchor="page" w:x="1270" w:y="9463"/>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 xml:space="preserve">na stavbu: </w:t>
      </w:r>
      <w:r>
        <w:rPr>
          <w:b/>
          <w:bCs/>
          <w:color w:val="000000"/>
          <w:spacing w:val="0"/>
          <w:w w:val="100"/>
          <w:position w:val="0"/>
          <w:sz w:val="20"/>
          <w:szCs w:val="20"/>
          <w:shd w:val="clear" w:color="auto" w:fill="auto"/>
          <w:lang w:val="cs-CZ" w:eastAsia="cs-CZ" w:bidi="cs-CZ"/>
        </w:rPr>
        <w:t xml:space="preserve">„II/348 Arnolec - most ev. č. 348-017“ </w:t>
      </w:r>
      <w:r>
        <w:rPr>
          <w:color w:val="000000"/>
          <w:spacing w:val="0"/>
          <w:w w:val="100"/>
          <w:position w:val="0"/>
          <w:sz w:val="20"/>
          <w:szCs w:val="20"/>
          <w:shd w:val="clear" w:color="auto" w:fill="auto"/>
          <w:lang w:val="cs-CZ" w:eastAsia="cs-CZ" w:bidi="cs-CZ"/>
        </w:rPr>
        <w:t>(dále jen „stavba“) na pozemcích pare. č. 12/1 (vodní plocha), 12/2 (ostatní plocha), 12/4 (vodní plocha), 12/5 (ostatní plocha), 1136 (ostatní plocha), 1141/13 (ostatní plocha), 1141/19 (ostatní plocha), 1141/20 (vodní plocha) vše v kat. území Arnolec, obec Arnolec, okres Jihlava.</w:t>
      </w:r>
    </w:p>
    <w:p>
      <w:pPr>
        <w:pStyle w:val="Style2"/>
        <w:keepNext w:val="0"/>
        <w:keepLines w:val="0"/>
        <w:framePr w:w="9178" w:h="3259" w:wrap="none" w:hAnchor="page" w:x="1270" w:y="9463"/>
        <w:widowControl w:val="0"/>
        <w:shd w:val="clear" w:color="auto" w:fill="auto"/>
        <w:bidi w:val="0"/>
        <w:spacing w:before="0" w:line="240" w:lineRule="auto"/>
        <w:ind w:left="0" w:right="0" w:firstLine="0"/>
        <w:jc w:val="both"/>
        <w:rPr>
          <w:sz w:val="20"/>
          <w:szCs w:val="20"/>
        </w:rPr>
      </w:pPr>
      <w:r>
        <w:rPr>
          <w:b/>
          <w:bCs/>
          <w:color w:val="000000"/>
          <w:spacing w:val="0"/>
          <w:w w:val="100"/>
          <w:position w:val="0"/>
          <w:sz w:val="20"/>
          <w:szCs w:val="20"/>
          <w:shd w:val="clear" w:color="auto" w:fill="auto"/>
          <w:lang w:val="cs-CZ" w:eastAsia="cs-CZ" w:bidi="cs-CZ"/>
        </w:rPr>
        <w:t xml:space="preserve">SO - </w:t>
      </w:r>
      <w:r>
        <w:rPr>
          <w:color w:val="000000"/>
          <w:spacing w:val="0"/>
          <w:w w:val="100"/>
          <w:position w:val="0"/>
          <w:sz w:val="20"/>
          <w:szCs w:val="20"/>
          <w:shd w:val="clear" w:color="auto" w:fill="auto"/>
          <w:lang w:val="cs-CZ" w:eastAsia="cs-CZ" w:bidi="cs-CZ"/>
        </w:rPr>
        <w:t xml:space="preserve">D </w:t>
      </w:r>
      <w:r>
        <w:rPr>
          <w:b/>
          <w:bCs/>
          <w:color w:val="000000"/>
          <w:spacing w:val="0"/>
          <w:w w:val="100"/>
          <w:position w:val="0"/>
          <w:sz w:val="20"/>
          <w:szCs w:val="20"/>
          <w:shd w:val="clear" w:color="auto" w:fill="auto"/>
          <w:lang w:val="cs-CZ" w:eastAsia="cs-CZ" w:bidi="cs-CZ"/>
        </w:rPr>
        <w:t xml:space="preserve">201 - </w:t>
      </w:r>
      <w:r>
        <w:rPr>
          <w:color w:val="000000"/>
          <w:spacing w:val="0"/>
          <w:w w:val="100"/>
          <w:position w:val="0"/>
          <w:sz w:val="20"/>
          <w:szCs w:val="20"/>
          <w:shd w:val="clear" w:color="auto" w:fill="auto"/>
          <w:lang w:val="cs-CZ" w:eastAsia="cs-CZ" w:bidi="cs-CZ"/>
        </w:rPr>
        <w:t>Most ev. Č. 348/017</w:t>
      </w:r>
    </w:p>
    <w:p>
      <w:pPr>
        <w:pStyle w:val="Style2"/>
        <w:keepNext w:val="0"/>
        <w:keepLines w:val="0"/>
        <w:framePr w:w="9178" w:h="3259" w:wrap="none" w:hAnchor="page" w:x="1270" w:y="9463"/>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Jedná se o celkovou přestavbu mostu v intravilánu obce Arnolec, který převádí silnici lí/348 přes stávající koryto říčky Balinky. Bude postaven nový most s nosnou konstrukcí tvořenou železobetonovým monolitickým přímo pojížděným rámem o jednom poli. Příčle je konstantní tloušťky a tvarem respektuje převáděnou komunikaci. Most je založen plošně na základové desce. Do rubu stěn rámu jsou vetknuta rovnoběžná mostní křídla. Vpravo, ve směru staničení, bude nově proveden chodník, na římsách na obou stranách mostu bude osazeno trubkové zábradlí výšky 1100 mm se svislou výplní.</w:t>
      </w:r>
    </w:p>
    <w:p>
      <w:pPr>
        <w:pStyle w:val="Style39"/>
        <w:keepNext w:val="0"/>
        <w:keepLines w:val="0"/>
        <w:framePr w:w="5870" w:h="662" w:wrap="none" w:hAnchor="page" w:x="4563" w:y="13917"/>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Magistrát města Jihlavy</w:t>
      </w:r>
    </w:p>
    <w:p>
      <w:pPr>
        <w:pStyle w:val="Style39"/>
        <w:keepNext w:val="0"/>
        <w:keepLines w:val="0"/>
        <w:framePr w:w="5870" w:h="662" w:wrap="none" w:hAnchor="page" w:x="4563" w:y="13917"/>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Masarykovo náměstí 1 (hlavní budova), 586 01 Jihlava, tel:</w:t>
      </w:r>
    </w:p>
    <w:p>
      <w:pPr>
        <w:pStyle w:val="Style39"/>
        <w:keepNext w:val="0"/>
        <w:keepLines w:val="0"/>
        <w:framePr w:w="5870" w:h="662" w:wrap="none" w:hAnchor="page" w:x="4563" w:y="13917"/>
        <w:widowControl w:val="0"/>
        <w:shd w:val="clear" w:color="auto" w:fill="auto"/>
        <w:tabs>
          <w:tab w:pos="3120" w:val="left"/>
        </w:tabs>
        <w:bidi w:val="0"/>
        <w:spacing w:before="0" w:after="0" w:line="233" w:lineRule="auto"/>
        <w:ind w:left="0" w:right="0" w:firstLine="0"/>
        <w:jc w:val="right"/>
      </w:pPr>
      <w:r>
        <w:rPr>
          <w:color w:val="000000"/>
          <w:spacing w:val="0"/>
          <w:w w:val="100"/>
          <w:position w:val="0"/>
          <w:shd w:val="clear" w:color="auto" w:fill="auto"/>
          <w:lang w:val="cs-CZ" w:eastAsia="cs-CZ" w:bidi="cs-CZ"/>
        </w:rPr>
        <w:t>e-mail:</w:t>
        <w:tab/>
      </w:r>
      <w:r>
        <w:rPr>
          <w:b/>
          <w:bCs/>
          <w:color w:val="000000"/>
          <w:spacing w:val="0"/>
          <w:w w:val="100"/>
          <w:position w:val="0"/>
          <w:shd w:val="clear" w:color="auto" w:fill="auto"/>
          <w:lang w:val="cs-CZ" w:eastAsia="cs-CZ" w:bidi="cs-CZ"/>
        </w:rPr>
        <w:t xml:space="preserve">| </w:t>
      </w:r>
      <w:r>
        <w:fldChar w:fldCharType="begin"/>
      </w:r>
      <w:r>
        <w:rPr/>
        <w:instrText> HYPERLINK "http://www.jiniava.cz" </w:instrText>
      </w:r>
      <w:r>
        <w:fldChar w:fldCharType="separate"/>
      </w:r>
      <w:r>
        <w:rPr>
          <w:b/>
          <w:bCs/>
          <w:color w:val="000000"/>
          <w:spacing w:val="0"/>
          <w:w w:val="100"/>
          <w:position w:val="0"/>
          <w:shd w:val="clear" w:color="auto" w:fill="auto"/>
          <w:lang w:val="en-US" w:eastAsia="en-US" w:bidi="en-US"/>
        </w:rPr>
        <w:t>www.jiniava.cz</w:t>
      </w:r>
      <w:r>
        <w:fldChar w:fldCharType="end"/>
      </w:r>
    </w:p>
    <w:p>
      <w:pPr>
        <w:widowControl w:val="0"/>
        <w:spacing w:line="360" w:lineRule="exact"/>
      </w:pPr>
      <w:r>
        <w:drawing>
          <wp:anchor distT="0" distB="0" distL="0" distR="0" simplePos="0" relativeHeight="62914704" behindDoc="1" locked="0" layoutInCell="1" allowOverlap="1">
            <wp:simplePos x="0" y="0"/>
            <wp:positionH relativeFrom="page">
              <wp:posOffset>2021840</wp:posOffset>
            </wp:positionH>
            <wp:positionV relativeFrom="margin">
              <wp:posOffset>356870</wp:posOffset>
            </wp:positionV>
            <wp:extent cx="304800" cy="353695"/>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9"/>
                    <a:stretch/>
                  </pic:blipFill>
                  <pic:spPr>
                    <a:xfrm>
                      <a:ext cx="304800" cy="3536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pPr>
    </w:p>
    <w:sectPr>
      <w:headerReference w:type="default" r:id="rId21"/>
      <w:footerReference w:type="default" r:id="rId22"/>
      <w:footnotePr>
        <w:pos w:val="pageBottom"/>
        <w:numFmt w:val="decimal"/>
        <w:numRestart w:val="continuous"/>
      </w:footnotePr>
      <w:pgSz w:w="11900" w:h="16840"/>
      <w:pgMar w:top="1526" w:left="1269" w:right="599" w:bottom="735" w:header="0" w:footer="307" w:gutter="0"/>
      <w:pgNumType w:start="3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1010920</wp:posOffset>
              </wp:positionH>
              <wp:positionV relativeFrom="page">
                <wp:posOffset>10125710</wp:posOffset>
              </wp:positionV>
              <wp:extent cx="5645150" cy="109855"/>
              <wp:wrapNone/>
              <wp:docPr id="5" name="Shape 5"/>
              <a:graphic xmlns:a="http://schemas.openxmlformats.org/drawingml/2006/main">
                <a:graphicData uri="http://schemas.microsoft.com/office/word/2010/wordprocessingShape">
                  <wps:wsp>
                    <wps:cNvSpPr txBox="1"/>
                    <wps:spPr>
                      <a:xfrm>
                        <a:ext cx="5645150" cy="109855"/>
                      </a:xfrm>
                      <a:prstGeom prst="rect"/>
                      <a:noFill/>
                    </wps:spPr>
                    <wps:txbx>
                      <w:txbxContent>
                        <w:p>
                          <w:pPr>
                            <w:pStyle w:val="Style5"/>
                            <w:keepNext w:val="0"/>
                            <w:keepLines w:val="0"/>
                            <w:widowControl w:val="0"/>
                            <w:shd w:val="clear" w:color="auto" w:fill="auto"/>
                            <w:tabs>
                              <w:tab w:pos="889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79.599999999999994pt;margin-top:797.29999999999995pt;width:444.5pt;height:8.6500000000000004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Arnolec ZR most ev.č.348-017</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6019800</wp:posOffset>
              </wp:positionH>
              <wp:positionV relativeFrom="page">
                <wp:posOffset>10147300</wp:posOffset>
              </wp:positionV>
              <wp:extent cx="646430" cy="91440"/>
              <wp:wrapNone/>
              <wp:docPr id="41" name="Shape 41"/>
              <a:graphic xmlns:a="http://schemas.openxmlformats.org/drawingml/2006/main">
                <a:graphicData uri="http://schemas.microsoft.com/office/word/2010/wordprocessingShape">
                  <wps:wsp>
                    <wps:cNvSpPr txBox="1"/>
                    <wps:spPr>
                      <a:xfrm>
                        <a:ext cx="64643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 12</w:t>
                          </w:r>
                        </w:p>
                      </w:txbxContent>
                    </wps:txbx>
                    <wps:bodyPr wrap="none" lIns="0" tIns="0" rIns="0" bIns="0">
                      <a:spAutoFit/>
                    </wps:bodyPr>
                  </wps:wsp>
                </a:graphicData>
              </a:graphic>
            </wp:anchor>
          </w:drawing>
        </mc:Choice>
        <mc:Fallback>
          <w:pict>
            <v:shape id="_x0000_s1067" type="#_x0000_t202" style="position:absolute;margin-left:474.pt;margin-top:799.pt;width:50.899999999999999pt;height:7.2000000000000002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 12</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6268720</wp:posOffset>
              </wp:positionH>
              <wp:positionV relativeFrom="page">
                <wp:posOffset>219710</wp:posOffset>
              </wp:positionV>
              <wp:extent cx="1029970" cy="128270"/>
              <wp:wrapNone/>
              <wp:docPr id="3" name="Shape 3"/>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29" type="#_x0000_t202" style="position:absolute;margin-left:493.60000000000002pt;margin-top:17.300000000000001pt;width:81.099999999999994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6268720</wp:posOffset>
              </wp:positionH>
              <wp:positionV relativeFrom="page">
                <wp:posOffset>219710</wp:posOffset>
              </wp:positionV>
              <wp:extent cx="1029970" cy="128270"/>
              <wp:wrapNone/>
              <wp:docPr id="25" name="Shape 25"/>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51" type="#_x0000_t202" style="position:absolute;margin-left:493.60000000000002pt;margin-top:17.300000000000001pt;width:81.099999999999994pt;height:1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6269355</wp:posOffset>
              </wp:positionH>
              <wp:positionV relativeFrom="page">
                <wp:posOffset>219710</wp:posOffset>
              </wp:positionV>
              <wp:extent cx="1029970" cy="128270"/>
              <wp:wrapNone/>
              <wp:docPr id="27" name="Shape 27"/>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53" type="#_x0000_t202" style="position:absolute;margin-left:493.64999999999998pt;margin-top:17.300000000000001pt;width:81.099999999999994pt;height:10.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1045210</wp:posOffset>
              </wp:positionH>
              <wp:positionV relativeFrom="page">
                <wp:posOffset>680085</wp:posOffset>
              </wp:positionV>
              <wp:extent cx="6035040" cy="198120"/>
              <wp:wrapNone/>
              <wp:docPr id="37" name="Shape 37"/>
              <a:graphic xmlns:a="http://schemas.openxmlformats.org/drawingml/2006/main">
                <a:graphicData uri="http://schemas.microsoft.com/office/word/2010/wordprocessingShape">
                  <wps:wsp>
                    <wps:cNvSpPr txBox="1"/>
                    <wps:spPr>
                      <a:xfrm>
                        <a:ext cx="6035040" cy="198120"/>
                      </a:xfrm>
                      <a:prstGeom prst="rect"/>
                      <a:noFill/>
                    </wps:spPr>
                    <wps:txbx>
                      <w:txbxContent>
                        <w:p>
                          <w:pPr>
                            <w:pStyle w:val="Style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8237" w:val="right"/>
                              <w:tab w:pos="9504" w:val="right"/>
                            </w:tabs>
                            <w:bidi w:val="0"/>
                            <w:spacing w:before="0" w:after="0" w:line="240" w:lineRule="auto"/>
                            <w:ind w:left="0" w:right="0" w:firstLine="0"/>
                            <w:jc w:val="left"/>
                            <w:rPr>
                              <w:sz w:val="28"/>
                              <w:szCs w:val="28"/>
                            </w:rPr>
                          </w:pPr>
                          <w:r>
                            <w:rPr>
                              <w:rFonts w:ascii="Calibri" w:eastAsia="Calibri" w:hAnsi="Calibri" w:cs="Calibri"/>
                              <w:b/>
                              <w:bCs/>
                              <w:color w:val="141414"/>
                              <w:spacing w:val="0"/>
                              <w:w w:val="100"/>
                              <w:position w:val="0"/>
                              <w:sz w:val="22"/>
                              <w:szCs w:val="22"/>
                              <w:shd w:val="clear" w:color="auto" w:fill="auto"/>
                              <w:lang w:val="cs-CZ" w:eastAsia="cs-CZ" w:bidi="cs-CZ"/>
                            </w:rPr>
                            <w:t>odbor dopravy</w:t>
                            <w:tab/>
                          </w:r>
                          <w:r>
                            <w:rPr>
                              <w:rFonts w:ascii="Arial" w:eastAsia="Arial" w:hAnsi="Arial" w:cs="Arial"/>
                              <w:b/>
                              <w:bCs/>
                              <w:color w:val="141414"/>
                              <w:spacing w:val="0"/>
                              <w:w w:val="100"/>
                              <w:position w:val="0"/>
                              <w:sz w:val="28"/>
                              <w:szCs w:val="28"/>
                              <w:shd w:val="clear" w:color="auto" w:fill="auto"/>
                              <w:lang w:val="cs-CZ" w:eastAsia="cs-CZ" w:bidi="cs-CZ"/>
                            </w:rPr>
                            <w:t>Magistrát města</w:t>
                            <w:tab/>
                          </w:r>
                          <w:r>
                            <w:rPr>
                              <w:rFonts w:ascii="Arial" w:eastAsia="Arial" w:hAnsi="Arial" w:cs="Arial"/>
                              <w:b/>
                              <w:bCs/>
                              <w:color w:val="FFFFFF"/>
                              <w:spacing w:val="0"/>
                              <w:w w:val="100"/>
                              <w:position w:val="0"/>
                              <w:sz w:val="28"/>
                              <w:szCs w:val="28"/>
                              <w:shd w:val="clear" w:color="auto" w:fill="auto"/>
                              <w:lang w:val="cs-CZ" w:eastAsia="cs-CZ" w:bidi="cs-CZ"/>
                            </w:rPr>
                            <w:t>Jihlavy</w:t>
                          </w:r>
                        </w:p>
                      </w:txbxContent>
                    </wps:txbx>
                    <wps:bodyPr lIns="0" tIns="0" rIns="0" bIns="0">
                      <a:spAutoFit/>
                    </wps:bodyPr>
                  </wps:wsp>
                </a:graphicData>
              </a:graphic>
            </wp:anchor>
          </w:drawing>
        </mc:Choice>
        <mc:Fallback>
          <w:pict>
            <v:shape id="_x0000_s1063" type="#_x0000_t202" style="position:absolute;margin-left:82.299999999999997pt;margin-top:53.549999999999997pt;width:475.19999999999999pt;height:15.6pt;z-index:-188744055;mso-wrap-distance-left:0;mso-wrap-distance-right:0;mso-position-horizontal-relative:page;mso-position-vertical-relative:page" wrapcoords="0 0" filled="f" stroked="f">
              <v:textbox style="mso-fit-shape-to-text:t" inset="0,0,0,0">
                <w:txbxContent>
                  <w:p>
                    <w:pPr>
                      <w:pStyle w:val="Style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8237" w:val="right"/>
                        <w:tab w:pos="9504" w:val="right"/>
                      </w:tabs>
                      <w:bidi w:val="0"/>
                      <w:spacing w:before="0" w:after="0" w:line="240" w:lineRule="auto"/>
                      <w:ind w:left="0" w:right="0" w:firstLine="0"/>
                      <w:jc w:val="left"/>
                      <w:rPr>
                        <w:sz w:val="28"/>
                        <w:szCs w:val="28"/>
                      </w:rPr>
                    </w:pPr>
                    <w:r>
                      <w:rPr>
                        <w:rFonts w:ascii="Calibri" w:eastAsia="Calibri" w:hAnsi="Calibri" w:cs="Calibri"/>
                        <w:b/>
                        <w:bCs/>
                        <w:color w:val="141414"/>
                        <w:spacing w:val="0"/>
                        <w:w w:val="100"/>
                        <w:position w:val="0"/>
                        <w:sz w:val="22"/>
                        <w:szCs w:val="22"/>
                        <w:shd w:val="clear" w:color="auto" w:fill="auto"/>
                        <w:lang w:val="cs-CZ" w:eastAsia="cs-CZ" w:bidi="cs-CZ"/>
                      </w:rPr>
                      <w:t>odbor dopravy</w:t>
                      <w:tab/>
                    </w:r>
                    <w:r>
                      <w:rPr>
                        <w:rFonts w:ascii="Arial" w:eastAsia="Arial" w:hAnsi="Arial" w:cs="Arial"/>
                        <w:b/>
                        <w:bCs/>
                        <w:color w:val="141414"/>
                        <w:spacing w:val="0"/>
                        <w:w w:val="100"/>
                        <w:position w:val="0"/>
                        <w:sz w:val="28"/>
                        <w:szCs w:val="28"/>
                        <w:shd w:val="clear" w:color="auto" w:fill="auto"/>
                        <w:lang w:val="cs-CZ" w:eastAsia="cs-CZ" w:bidi="cs-CZ"/>
                      </w:rPr>
                      <w:t>Magistrát města</w:t>
                      <w:tab/>
                    </w:r>
                    <w:r>
                      <w:rPr>
                        <w:rFonts w:ascii="Arial" w:eastAsia="Arial" w:hAnsi="Arial" w:cs="Arial"/>
                        <w:b/>
                        <w:bCs/>
                        <w:color w:val="FFFFFF"/>
                        <w:spacing w:val="0"/>
                        <w:w w:val="100"/>
                        <w:position w:val="0"/>
                        <w:sz w:val="28"/>
                        <w:szCs w:val="28"/>
                        <w:shd w:val="clear" w:color="auto" w:fill="auto"/>
                        <w:lang w:val="cs-CZ" w:eastAsia="cs-CZ" w:bidi="cs-CZ"/>
                      </w:rPr>
                      <w:t>Jihlavy</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5478780</wp:posOffset>
              </wp:positionH>
              <wp:positionV relativeFrom="page">
                <wp:posOffset>659130</wp:posOffset>
              </wp:positionV>
              <wp:extent cx="1639570" cy="149225"/>
              <wp:wrapNone/>
              <wp:docPr id="39" name="Shape 39"/>
              <a:graphic xmlns:a="http://schemas.openxmlformats.org/drawingml/2006/main">
                <a:graphicData uri="http://schemas.microsoft.com/office/word/2010/wordprocessingShape">
                  <wps:wsp>
                    <wps:cNvSpPr txBox="1"/>
                    <wps:spPr>
                      <a:xfrm>
                        <a:ext cx="1639570" cy="149225"/>
                      </a:xfrm>
                      <a:prstGeom prst="rect"/>
                      <a:noFill/>
                    </wps:spPr>
                    <wps:txbx>
                      <w:txbxContent>
                        <w:p>
                          <w:pPr>
                            <w:pStyle w:val="Style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2582" w:val="right"/>
                            </w:tabs>
                            <w:bidi w:val="0"/>
                            <w:spacing w:before="0" w:after="0" w:line="240" w:lineRule="auto"/>
                            <w:ind w:left="0" w:right="0" w:firstLine="0"/>
                            <w:jc w:val="left"/>
                            <w:rPr>
                              <w:sz w:val="22"/>
                              <w:szCs w:val="22"/>
                            </w:rPr>
                          </w:pPr>
                          <w:r>
                            <w:rPr>
                              <w:rFonts w:ascii="Calibri" w:eastAsia="Calibri" w:hAnsi="Calibri" w:cs="Calibri"/>
                              <w:b/>
                              <w:bCs/>
                              <w:color w:val="141414"/>
                              <w:spacing w:val="0"/>
                              <w:w w:val="100"/>
                              <w:position w:val="0"/>
                              <w:sz w:val="22"/>
                              <w:szCs w:val="22"/>
                              <w:shd w:val="clear" w:color="auto" w:fill="auto"/>
                              <w:lang w:val="cs-CZ" w:eastAsia="cs-CZ" w:bidi="cs-CZ"/>
                            </w:rPr>
                            <w:t>Magistrát města</w:t>
                            <w:tab/>
                          </w:r>
                          <w:r>
                            <w:rPr>
                              <w:rFonts w:ascii="Calibri" w:eastAsia="Calibri" w:hAnsi="Calibri" w:cs="Calibri"/>
                              <w:b/>
                              <w:bCs/>
                              <w:color w:val="FFFFFF"/>
                              <w:spacing w:val="0"/>
                              <w:w w:val="100"/>
                              <w:position w:val="0"/>
                              <w:sz w:val="22"/>
                              <w:szCs w:val="22"/>
                              <w:shd w:val="clear" w:color="auto" w:fill="auto"/>
                              <w:lang w:val="cs-CZ" w:eastAsia="cs-CZ" w:bidi="cs-CZ"/>
                            </w:rPr>
                            <w:t>Jihlavy</w:t>
                          </w:r>
                        </w:p>
                      </w:txbxContent>
                    </wps:txbx>
                    <wps:bodyPr lIns="0" tIns="0" rIns="0" bIns="0">
                      <a:spAutoFit/>
                    </wps:bodyPr>
                  </wps:wsp>
                </a:graphicData>
              </a:graphic>
            </wp:anchor>
          </w:drawing>
        </mc:Choice>
        <mc:Fallback>
          <w:pict>
            <v:shape id="_x0000_s1065" type="#_x0000_t202" style="position:absolute;margin-left:431.39999999999998pt;margin-top:51.899999999999999pt;width:129.09999999999999pt;height:11.75pt;z-index:-188744053;mso-wrap-distance-left:0;mso-wrap-distance-right:0;mso-position-horizontal-relative:page;mso-position-vertical-relative:page" wrapcoords="0 0" filled="f" stroked="f">
              <v:textbox style="mso-fit-shape-to-text:t" inset="0,0,0,0">
                <w:txbxContent>
                  <w:p>
                    <w:pPr>
                      <w:pStyle w:val="Style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2582" w:val="right"/>
                      </w:tabs>
                      <w:bidi w:val="0"/>
                      <w:spacing w:before="0" w:after="0" w:line="240" w:lineRule="auto"/>
                      <w:ind w:left="0" w:right="0" w:firstLine="0"/>
                      <w:jc w:val="left"/>
                      <w:rPr>
                        <w:sz w:val="22"/>
                        <w:szCs w:val="22"/>
                      </w:rPr>
                    </w:pPr>
                    <w:r>
                      <w:rPr>
                        <w:rFonts w:ascii="Calibri" w:eastAsia="Calibri" w:hAnsi="Calibri" w:cs="Calibri"/>
                        <w:b/>
                        <w:bCs/>
                        <w:color w:val="141414"/>
                        <w:spacing w:val="0"/>
                        <w:w w:val="100"/>
                        <w:position w:val="0"/>
                        <w:sz w:val="22"/>
                        <w:szCs w:val="22"/>
                        <w:shd w:val="clear" w:color="auto" w:fill="auto"/>
                        <w:lang w:val="cs-CZ" w:eastAsia="cs-CZ" w:bidi="cs-CZ"/>
                      </w:rPr>
                      <w:t>Magistrát města</w:t>
                      <w:tab/>
                    </w:r>
                    <w:r>
                      <w:rPr>
                        <w:rFonts w:ascii="Calibri" w:eastAsia="Calibri" w:hAnsi="Calibri" w:cs="Calibri"/>
                        <w:b/>
                        <w:bCs/>
                        <w:color w:val="FFFFFF"/>
                        <w:spacing w:val="0"/>
                        <w:w w:val="100"/>
                        <w:position w:val="0"/>
                        <w:sz w:val="22"/>
                        <w:szCs w:val="22"/>
                        <w:shd w:val="clear" w:color="auto" w:fill="auto"/>
                        <w:lang w:val="cs-CZ" w:eastAsia="cs-CZ" w:bidi="cs-CZ"/>
                      </w:rPr>
                      <w:t>Jihlavy</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876300</wp:posOffset>
              </wp:positionH>
              <wp:positionV relativeFrom="page">
                <wp:posOffset>649605</wp:posOffset>
              </wp:positionV>
              <wp:extent cx="6187440" cy="255905"/>
              <wp:wrapNone/>
              <wp:docPr id="45" name="Shape 45"/>
              <a:graphic xmlns:a="http://schemas.openxmlformats.org/drawingml/2006/main">
                <a:graphicData uri="http://schemas.microsoft.com/office/word/2010/wordprocessingShape">
                  <wps:wsp>
                    <wps:cNvSpPr txBox="1"/>
                    <wps:spPr>
                      <a:xfrm>
                        <a:ext cx="6187440" cy="255905"/>
                      </a:xfrm>
                      <a:prstGeom prst="rect"/>
                      <a:noFill/>
                    </wps:spPr>
                    <wps:txbx>
                      <w:txbxContent>
                        <w:p>
                          <w:pPr>
                            <w:pStyle w:val="Style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0" w:val="left"/>
                              <w:tab w:pos="9744" w:val="right"/>
                            </w:tabs>
                            <w:bidi w:val="0"/>
                            <w:spacing w:before="0" w:after="0" w:line="240" w:lineRule="auto"/>
                            <w:ind w:left="0" w:right="0" w:firstLine="0"/>
                            <w:jc w:val="left"/>
                            <w:rPr>
                              <w:sz w:val="28"/>
                              <w:szCs w:val="28"/>
                            </w:rPr>
                          </w:pPr>
                          <w:r>
                            <w:rPr>
                              <w:rFonts w:ascii="Arial" w:eastAsia="Arial" w:hAnsi="Arial" w:cs="Arial"/>
                              <w:b/>
                              <w:bCs/>
                              <w:color w:val="141414"/>
                              <w:spacing w:val="0"/>
                              <w:w w:val="100"/>
                              <w:position w:val="0"/>
                              <w:sz w:val="24"/>
                              <w:szCs w:val="24"/>
                              <w:shd w:val="clear" w:color="auto" w:fill="auto"/>
                              <w:lang w:val="cs-CZ" w:eastAsia="cs-CZ" w:bidi="cs-CZ"/>
                            </w:rPr>
                            <w:t>| odbor dopravy |</w:t>
                            <w:tab/>
                          </w:r>
                          <w:r>
                            <w:rPr>
                              <w:rFonts w:ascii="Arial" w:eastAsia="Arial" w:hAnsi="Arial" w:cs="Arial"/>
                              <w:b/>
                              <w:bCs/>
                              <w:color w:val="141414"/>
                              <w:spacing w:val="0"/>
                              <w:w w:val="100"/>
                              <w:position w:val="0"/>
                              <w:sz w:val="28"/>
                              <w:szCs w:val="28"/>
                              <w:shd w:val="clear" w:color="auto" w:fill="auto"/>
                              <w:lang w:val="cs-CZ" w:eastAsia="cs-CZ" w:bidi="cs-CZ"/>
                            </w:rPr>
                            <w:t>Magistrát města</w:t>
                            <w:tab/>
                          </w:r>
                          <w:r>
                            <w:rPr>
                              <w:rFonts w:ascii="Arial" w:eastAsia="Arial" w:hAnsi="Arial" w:cs="Arial"/>
                              <w:b/>
                              <w:bCs/>
                              <w:color w:val="FFFFFF"/>
                              <w:spacing w:val="0"/>
                              <w:w w:val="100"/>
                              <w:position w:val="0"/>
                              <w:sz w:val="28"/>
                              <w:szCs w:val="28"/>
                              <w:shd w:val="clear" w:color="auto" w:fill="auto"/>
                              <w:lang w:val="cs-CZ" w:eastAsia="cs-CZ" w:bidi="cs-CZ"/>
                            </w:rPr>
                            <w:t>Jihlavy</w:t>
                          </w:r>
                        </w:p>
                      </w:txbxContent>
                    </wps:txbx>
                    <wps:bodyPr lIns="0" tIns="0" rIns="0" bIns="0">
                      <a:spAutoFit/>
                    </wps:bodyPr>
                  </wps:wsp>
                </a:graphicData>
              </a:graphic>
            </wp:anchor>
          </w:drawing>
        </mc:Choice>
        <mc:Fallback>
          <w:pict>
            <v:shape id="_x0000_s1071" type="#_x0000_t202" style="position:absolute;margin-left:69.pt;margin-top:51.149999999999999pt;width:487.19999999999999pt;height:20.149999999999999pt;z-index:-188744048;mso-wrap-distance-left:0;mso-wrap-distance-right:0;mso-position-horizontal-relative:page;mso-position-vertical-relative:page" wrapcoords="0 0" filled="f" stroked="f">
              <v:textbox style="mso-fit-shape-to-text:t" inset="0,0,0,0">
                <w:txbxContent>
                  <w:p>
                    <w:pPr>
                      <w:pStyle w:val="Style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0" w:val="left"/>
                        <w:tab w:pos="9744" w:val="right"/>
                      </w:tabs>
                      <w:bidi w:val="0"/>
                      <w:spacing w:before="0" w:after="0" w:line="240" w:lineRule="auto"/>
                      <w:ind w:left="0" w:right="0" w:firstLine="0"/>
                      <w:jc w:val="left"/>
                      <w:rPr>
                        <w:sz w:val="28"/>
                        <w:szCs w:val="28"/>
                      </w:rPr>
                    </w:pPr>
                    <w:r>
                      <w:rPr>
                        <w:rFonts w:ascii="Arial" w:eastAsia="Arial" w:hAnsi="Arial" w:cs="Arial"/>
                        <w:b/>
                        <w:bCs/>
                        <w:color w:val="141414"/>
                        <w:spacing w:val="0"/>
                        <w:w w:val="100"/>
                        <w:position w:val="0"/>
                        <w:sz w:val="24"/>
                        <w:szCs w:val="24"/>
                        <w:shd w:val="clear" w:color="auto" w:fill="auto"/>
                        <w:lang w:val="cs-CZ" w:eastAsia="cs-CZ" w:bidi="cs-CZ"/>
                      </w:rPr>
                      <w:t>| odbor dopravy |</w:t>
                      <w:tab/>
                    </w:r>
                    <w:r>
                      <w:rPr>
                        <w:rFonts w:ascii="Arial" w:eastAsia="Arial" w:hAnsi="Arial" w:cs="Arial"/>
                        <w:b/>
                        <w:bCs/>
                        <w:color w:val="141414"/>
                        <w:spacing w:val="0"/>
                        <w:w w:val="100"/>
                        <w:position w:val="0"/>
                        <w:sz w:val="28"/>
                        <w:szCs w:val="28"/>
                        <w:shd w:val="clear" w:color="auto" w:fill="auto"/>
                        <w:lang w:val="cs-CZ" w:eastAsia="cs-CZ" w:bidi="cs-CZ"/>
                      </w:rPr>
                      <w:t>Magistrát města</w:t>
                      <w:tab/>
                    </w:r>
                    <w:r>
                      <w:rPr>
                        <w:rFonts w:ascii="Arial" w:eastAsia="Arial" w:hAnsi="Arial" w:cs="Arial"/>
                        <w:b/>
                        <w:bCs/>
                        <w:color w:val="FFFFFF"/>
                        <w:spacing w:val="0"/>
                        <w:w w:val="100"/>
                        <w:position w:val="0"/>
                        <w:sz w:val="28"/>
                        <w:szCs w:val="28"/>
                        <w:shd w:val="clear" w:color="auto" w:fill="auto"/>
                        <w:lang w:val="cs-CZ" w:eastAsia="cs-CZ" w:bidi="cs-CZ"/>
                      </w:rPr>
                      <w:t>Jihlavy</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12">
    <w:multiLevelType w:val="multilevel"/>
    <w:lvl w:ilvl="0">
      <w:start w:val="1"/>
      <w:numFmt w:val="bullet"/>
      <w:lvlText w:val="V"/>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2"/>
      <w:numFmt w:val="decimal"/>
      <w:lvlText w:val="%1."/>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1_"/>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Základní text (5)_"/>
    <w:basedOn w:val="DefaultParagraphFont"/>
    <w:link w:val="Style11"/>
    <w:rPr>
      <w:rFonts w:ascii="Arial" w:eastAsia="Arial" w:hAnsi="Arial" w:cs="Arial"/>
      <w:b/>
      <w:bCs/>
      <w:i w:val="0"/>
      <w:iCs w:val="0"/>
      <w:smallCaps w:val="0"/>
      <w:strike w:val="0"/>
      <w:u w:val="none"/>
    </w:rPr>
  </w:style>
  <w:style w:type="character" w:customStyle="1" w:styleId="CharStyle18">
    <w:name w:val="Základní text (4)_"/>
    <w:basedOn w:val="DefaultParagraphFont"/>
    <w:link w:val="Style17"/>
    <w:rPr>
      <w:rFonts w:ascii="Calibri" w:eastAsia="Calibri" w:hAnsi="Calibri" w:cs="Calibri"/>
      <w:b w:val="0"/>
      <w:bCs w:val="0"/>
      <w:i w:val="0"/>
      <w:iCs w:val="0"/>
      <w:smallCaps w:val="0"/>
      <w:strike w:val="0"/>
      <w:sz w:val="28"/>
      <w:szCs w:val="28"/>
      <w:u w:val="none"/>
    </w:rPr>
  </w:style>
  <w:style w:type="character" w:customStyle="1" w:styleId="CharStyle21">
    <w:name w:val="Základní text (2)_"/>
    <w:basedOn w:val="DefaultParagraphFont"/>
    <w:link w:val="Style20"/>
    <w:rPr>
      <w:rFonts w:ascii="Calibri" w:eastAsia="Calibri" w:hAnsi="Calibri" w:cs="Calibri"/>
      <w:b w:val="0"/>
      <w:bCs w:val="0"/>
      <w:i w:val="0"/>
      <w:iCs w:val="0"/>
      <w:smallCaps w:val="0"/>
      <w:strike w:val="0"/>
      <w:sz w:val="24"/>
      <w:szCs w:val="24"/>
      <w:u w:val="none"/>
    </w:rPr>
  </w:style>
  <w:style w:type="character" w:customStyle="1" w:styleId="CharStyle24">
    <w:name w:val="Základní text (6)_"/>
    <w:basedOn w:val="DefaultParagraphFont"/>
    <w:link w:val="Style23"/>
    <w:rPr>
      <w:rFonts w:ascii="Calibri" w:eastAsia="Calibri" w:hAnsi="Calibri" w:cs="Calibri"/>
      <w:b w:val="0"/>
      <w:bCs w:val="0"/>
      <w:i w:val="0"/>
      <w:iCs w:val="0"/>
      <w:smallCaps w:val="0"/>
      <w:strike w:val="0"/>
      <w:sz w:val="20"/>
      <w:szCs w:val="20"/>
      <w:u w:val="none"/>
    </w:rPr>
  </w:style>
  <w:style w:type="character" w:customStyle="1" w:styleId="CharStyle28">
    <w:name w:val="Nadpis #2_"/>
    <w:basedOn w:val="DefaultParagraphFont"/>
    <w:link w:val="Style27"/>
    <w:rPr>
      <w:rFonts w:ascii="Arial" w:eastAsia="Arial" w:hAnsi="Arial" w:cs="Arial"/>
      <w:b/>
      <w:bCs/>
      <w:i w:val="0"/>
      <w:iCs w:val="0"/>
      <w:smallCaps w:val="0"/>
      <w:strike w:val="0"/>
      <w:sz w:val="20"/>
      <w:szCs w:val="20"/>
      <w:u w:val="none"/>
    </w:rPr>
  </w:style>
  <w:style w:type="character" w:customStyle="1" w:styleId="CharStyle34">
    <w:name w:val="Jiné_"/>
    <w:basedOn w:val="DefaultParagraphFont"/>
    <w:link w:val="Style33"/>
    <w:rPr>
      <w:rFonts w:ascii="Arial" w:eastAsia="Arial" w:hAnsi="Arial" w:cs="Arial"/>
      <w:b w:val="0"/>
      <w:bCs w:val="0"/>
      <w:i w:val="0"/>
      <w:iCs w:val="0"/>
      <w:smallCaps w:val="0"/>
      <w:strike w:val="0"/>
      <w:sz w:val="22"/>
      <w:szCs w:val="22"/>
      <w:u w:val="none"/>
    </w:rPr>
  </w:style>
  <w:style w:type="character" w:customStyle="1" w:styleId="CharStyle37">
    <w:name w:val="Titulek tabulky_"/>
    <w:basedOn w:val="DefaultParagraphFont"/>
    <w:link w:val="Style36"/>
    <w:rPr>
      <w:rFonts w:ascii="Calibri" w:eastAsia="Calibri" w:hAnsi="Calibri" w:cs="Calibri"/>
      <w:b w:val="0"/>
      <w:bCs w:val="0"/>
      <w:i w:val="0"/>
      <w:iCs w:val="0"/>
      <w:smallCaps w:val="0"/>
      <w:strike w:val="0"/>
      <w:sz w:val="22"/>
      <w:szCs w:val="22"/>
      <w:u w:val="none"/>
    </w:rPr>
  </w:style>
  <w:style w:type="character" w:customStyle="1" w:styleId="CharStyle40">
    <w:name w:val="Základní text (3)_"/>
    <w:basedOn w:val="DefaultParagraphFont"/>
    <w:link w:val="Style39"/>
    <w:rPr>
      <w:rFonts w:ascii="Arial" w:eastAsia="Arial" w:hAnsi="Arial" w:cs="Arial"/>
      <w:b w:val="0"/>
      <w:bCs w:val="0"/>
      <w:i w:val="0"/>
      <w:iCs w:val="0"/>
      <w:smallCaps w:val="0"/>
      <w:strike w:val="0"/>
      <w:sz w:val="18"/>
      <w:szCs w:val="18"/>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22"/>
      <w:szCs w:val="22"/>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1"/>
    <w:basedOn w:val="Normal"/>
    <w:link w:val="CharStyle10"/>
    <w:pPr>
      <w:widowControl w:val="0"/>
      <w:shd w:val="clear" w:color="auto" w:fill="FFFFFF"/>
      <w:spacing w:after="260"/>
      <w:jc w:val="center"/>
      <w:outlineLvl w:val="0"/>
    </w:pPr>
    <w:rPr>
      <w:rFonts w:ascii="Arial" w:eastAsia="Arial" w:hAnsi="Arial" w:cs="Arial"/>
      <w:b/>
      <w:bCs/>
      <w:i w:val="0"/>
      <w:iCs w:val="0"/>
      <w:smallCaps w:val="0"/>
      <w:strike w:val="0"/>
      <w:sz w:val="28"/>
      <w:szCs w:val="28"/>
      <w:u w:val="none"/>
    </w:rPr>
  </w:style>
  <w:style w:type="paragraph" w:customStyle="1" w:styleId="Style11">
    <w:name w:val="Základní text (5)"/>
    <w:basedOn w:val="Normal"/>
    <w:link w:val="CharStyle12"/>
    <w:pPr>
      <w:widowControl w:val="0"/>
      <w:shd w:val="clear" w:color="auto" w:fill="FFFFFF"/>
      <w:spacing w:after="260"/>
      <w:jc w:val="center"/>
    </w:pPr>
    <w:rPr>
      <w:rFonts w:ascii="Arial" w:eastAsia="Arial" w:hAnsi="Arial" w:cs="Arial"/>
      <w:b/>
      <w:bCs/>
      <w:i w:val="0"/>
      <w:iCs w:val="0"/>
      <w:smallCaps w:val="0"/>
      <w:strike w:val="0"/>
      <w:u w:val="none"/>
    </w:rPr>
  </w:style>
  <w:style w:type="paragraph" w:customStyle="1" w:styleId="Style17">
    <w:name w:val="Základní text (4)"/>
    <w:basedOn w:val="Normal"/>
    <w:link w:val="CharStyle18"/>
    <w:pPr>
      <w:widowControl w:val="0"/>
      <w:shd w:val="clear" w:color="auto" w:fill="FFFFFF"/>
      <w:spacing w:after="250"/>
    </w:pPr>
    <w:rPr>
      <w:rFonts w:ascii="Calibri" w:eastAsia="Calibri" w:hAnsi="Calibri" w:cs="Calibri"/>
      <w:b w:val="0"/>
      <w:bCs w:val="0"/>
      <w:i w:val="0"/>
      <w:iCs w:val="0"/>
      <w:smallCaps w:val="0"/>
      <w:strike w:val="0"/>
      <w:sz w:val="28"/>
      <w:szCs w:val="28"/>
      <w:u w:val="none"/>
    </w:rPr>
  </w:style>
  <w:style w:type="paragraph" w:customStyle="1" w:styleId="Style20">
    <w:name w:val="Základní text (2)"/>
    <w:basedOn w:val="Normal"/>
    <w:link w:val="CharStyle21"/>
    <w:pPr>
      <w:widowControl w:val="0"/>
      <w:shd w:val="clear" w:color="auto" w:fill="FFFFFF"/>
      <w:spacing w:after="80"/>
    </w:pPr>
    <w:rPr>
      <w:rFonts w:ascii="Calibri" w:eastAsia="Calibri" w:hAnsi="Calibri" w:cs="Calibri"/>
      <w:b w:val="0"/>
      <w:bCs w:val="0"/>
      <w:i w:val="0"/>
      <w:iCs w:val="0"/>
      <w:smallCaps w:val="0"/>
      <w:strike w:val="0"/>
      <w:sz w:val="24"/>
      <w:szCs w:val="24"/>
      <w:u w:val="none"/>
    </w:rPr>
  </w:style>
  <w:style w:type="paragraph" w:customStyle="1" w:styleId="Style23">
    <w:name w:val="Základní text (6)"/>
    <w:basedOn w:val="Normal"/>
    <w:link w:val="CharStyle24"/>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27">
    <w:name w:val="Nadpis #2"/>
    <w:basedOn w:val="Normal"/>
    <w:link w:val="CharStyle28"/>
    <w:pPr>
      <w:widowControl w:val="0"/>
      <w:shd w:val="clear" w:color="auto" w:fill="FFFFFF"/>
      <w:ind w:left="700"/>
      <w:outlineLvl w:val="1"/>
    </w:pPr>
    <w:rPr>
      <w:rFonts w:ascii="Arial" w:eastAsia="Arial" w:hAnsi="Arial" w:cs="Arial"/>
      <w:b/>
      <w:bCs/>
      <w:i w:val="0"/>
      <w:iCs w:val="0"/>
      <w:smallCaps w:val="0"/>
      <w:strike w:val="0"/>
      <w:sz w:val="20"/>
      <w:szCs w:val="20"/>
      <w:u w:val="none"/>
    </w:rPr>
  </w:style>
  <w:style w:type="paragraph" w:customStyle="1" w:styleId="Style33">
    <w:name w:val="Jiné"/>
    <w:basedOn w:val="Normal"/>
    <w:link w:val="CharStyle34"/>
    <w:pPr>
      <w:widowControl w:val="0"/>
      <w:shd w:val="clear" w:color="auto" w:fill="FFFFFF"/>
      <w:spacing w:after="220"/>
    </w:pPr>
    <w:rPr>
      <w:rFonts w:ascii="Arial" w:eastAsia="Arial" w:hAnsi="Arial" w:cs="Arial"/>
      <w:b w:val="0"/>
      <w:bCs w:val="0"/>
      <w:i w:val="0"/>
      <w:iCs w:val="0"/>
      <w:smallCaps w:val="0"/>
      <w:strike w:val="0"/>
      <w:sz w:val="22"/>
      <w:szCs w:val="22"/>
      <w:u w:val="none"/>
    </w:rPr>
  </w:style>
  <w:style w:type="paragraph" w:customStyle="1" w:styleId="Style36">
    <w:name w:val="Titulek tabulky"/>
    <w:basedOn w:val="Normal"/>
    <w:link w:val="CharStyle37"/>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39">
    <w:name w:val="Základní text (3)"/>
    <w:basedOn w:val="Normal"/>
    <w:link w:val="CharStyle40"/>
    <w:pPr>
      <w:widowControl w:val="0"/>
      <w:shd w:val="clear" w:color="auto" w:fill="FFFFFF"/>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image" Target="media/image1.jpeg"/><Relationship Id="rId20" Type="http://schemas.openxmlformats.org/officeDocument/2006/relationships/image" Target="media/image1.jpeg" TargetMode="External"/><Relationship Id="rId21" Type="http://schemas.openxmlformats.org/officeDocument/2006/relationships/header" Target="header8.xml"/><Relationship Id="rId22"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
  <dc:subject/>
  <dc:creator>Telefónica O2 Czech (Republic,)</dc:creator>
  <cp:keywords/>
</cp:coreProperties>
</file>