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6672C" w14:textId="77777777" w:rsidR="00813532" w:rsidRPr="008765C3" w:rsidRDefault="00813532" w:rsidP="00813532">
      <w:pPr>
        <w:jc w:val="center"/>
        <w:rPr>
          <w:b/>
          <w:sz w:val="32"/>
          <w:szCs w:val="32"/>
        </w:rPr>
      </w:pPr>
    </w:p>
    <w:p w14:paraId="7720DFAB" w14:textId="77777777" w:rsidR="00825022" w:rsidRDefault="00825022" w:rsidP="00825022"/>
    <w:p w14:paraId="43319769" w14:textId="77777777" w:rsidR="00825022" w:rsidRDefault="00825022" w:rsidP="00825022"/>
    <w:p w14:paraId="608A6D63" w14:textId="77777777" w:rsidR="00825022" w:rsidRDefault="00825022" w:rsidP="00825022"/>
    <w:p w14:paraId="39934B6D" w14:textId="77777777" w:rsidR="00825022" w:rsidRDefault="00825022" w:rsidP="00825022"/>
    <w:p w14:paraId="62C173FB" w14:textId="77777777" w:rsidR="00825022" w:rsidRDefault="00825022" w:rsidP="00825022"/>
    <w:p w14:paraId="328B46CA" w14:textId="77777777" w:rsidR="00825022" w:rsidRDefault="00825022" w:rsidP="00825022"/>
    <w:p w14:paraId="24278EB9" w14:textId="77777777" w:rsidR="00825022" w:rsidRDefault="00825022" w:rsidP="00825022"/>
    <w:p w14:paraId="1C9B12CB" w14:textId="77777777" w:rsidR="00825022" w:rsidRDefault="00825022" w:rsidP="00825022"/>
    <w:p w14:paraId="042CC972" w14:textId="77777777" w:rsidR="00825022" w:rsidRDefault="00825022" w:rsidP="00825022"/>
    <w:p w14:paraId="4538C9C5" w14:textId="77777777" w:rsidR="00825022" w:rsidRDefault="00813532" w:rsidP="00825022">
      <w:r>
        <w:rPr>
          <w:noProof/>
          <w:lang w:eastAsia="cs-CZ"/>
        </w:rPr>
        <mc:AlternateContent>
          <mc:Choice Requires="wps">
            <w:drawing>
              <wp:anchor distT="0" distB="0" distL="114300" distR="114300" simplePos="0" relativeHeight="251659264" behindDoc="0" locked="0" layoutInCell="1" allowOverlap="1" wp14:anchorId="33782655" wp14:editId="2363495F">
                <wp:simplePos x="0" y="0"/>
                <wp:positionH relativeFrom="margin">
                  <wp:align>center</wp:align>
                </wp:positionH>
                <wp:positionV relativeFrom="margin">
                  <wp:align>center</wp:align>
                </wp:positionV>
                <wp:extent cx="5759450" cy="1552575"/>
                <wp:effectExtent l="0" t="0" r="0" b="952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55257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025BBA3A" w14:textId="46227315" w:rsidR="00D03402" w:rsidRPr="001531B0" w:rsidRDefault="00D03402" w:rsidP="00813532">
                            <w:pPr>
                              <w:spacing w:after="240" w:line="240" w:lineRule="auto"/>
                              <w:jc w:val="center"/>
                              <w:rPr>
                                <w:rFonts w:ascii="Times New Roman" w:hAnsi="Times New Roman"/>
                                <w:b/>
                                <w:caps/>
                                <w:sz w:val="28"/>
                                <w:szCs w:val="28"/>
                              </w:rPr>
                            </w:pPr>
                            <w:r w:rsidRPr="001531B0">
                              <w:rPr>
                                <w:rFonts w:ascii="Times New Roman" w:hAnsi="Times New Roman"/>
                                <w:b/>
                                <w:caps/>
                                <w:sz w:val="28"/>
                                <w:szCs w:val="28"/>
                              </w:rPr>
                              <w:t>smlouv</w:t>
                            </w:r>
                            <w:r w:rsidR="00DD5CCA" w:rsidRPr="001531B0">
                              <w:rPr>
                                <w:rFonts w:ascii="Times New Roman" w:hAnsi="Times New Roman"/>
                                <w:b/>
                                <w:caps/>
                                <w:sz w:val="28"/>
                                <w:szCs w:val="28"/>
                              </w:rPr>
                              <w:t>a</w:t>
                            </w:r>
                            <w:r w:rsidR="00AE3CB0" w:rsidRPr="001531B0">
                              <w:rPr>
                                <w:rFonts w:ascii="Times New Roman" w:hAnsi="Times New Roman"/>
                                <w:b/>
                                <w:caps/>
                                <w:sz w:val="28"/>
                                <w:szCs w:val="28"/>
                              </w:rPr>
                              <w:t xml:space="preserve"> O </w:t>
                            </w:r>
                            <w:r w:rsidR="00BF746D" w:rsidRPr="001531B0">
                              <w:rPr>
                                <w:rFonts w:ascii="Times New Roman" w:hAnsi="Times New Roman"/>
                                <w:b/>
                                <w:caps/>
                                <w:sz w:val="28"/>
                                <w:szCs w:val="28"/>
                              </w:rPr>
                              <w:t>dílo</w:t>
                            </w:r>
                          </w:p>
                          <w:p w14:paraId="785DDBCA" w14:textId="0CC4046C" w:rsidR="00D03402" w:rsidRPr="001531B0" w:rsidRDefault="001531B0" w:rsidP="001531B0">
                            <w:pPr>
                              <w:spacing w:before="240" w:after="240" w:line="240" w:lineRule="auto"/>
                              <w:jc w:val="center"/>
                              <w:rPr>
                                <w:rFonts w:ascii="Times New Roman" w:hAnsi="Times New Roman"/>
                                <w:b/>
                                <w:caps/>
                                <w:sz w:val="28"/>
                                <w:szCs w:val="28"/>
                              </w:rPr>
                            </w:pPr>
                            <w:r w:rsidRPr="001531B0">
                              <w:rPr>
                                <w:rFonts w:ascii="Times New Roman" w:eastAsia="Times New Roman" w:hAnsi="Times New Roman"/>
                                <w:b/>
                                <w:caps/>
                                <w:sz w:val="28"/>
                                <w:szCs w:val="28"/>
                                <w:lang w:eastAsia="cs-CZ"/>
                              </w:rPr>
                              <w:t>„VODOVOD ULICE Josefa POPPERA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3782655" id="_x0000_t202" coordsize="21600,21600" o:spt="202" path="m,l,21600r21600,l21600,xe">
                <v:stroke joinstyle="miter"/>
                <v:path gradientshapeok="t" o:connecttype="rect"/>
              </v:shapetype>
              <v:shape id="Textové pole 2" o:spid="_x0000_s1026" type="#_x0000_t202" style="position:absolute;margin-left:0;margin-top:0;width:453.5pt;height:122.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" fillcolor="white [3201]" stroked="f" strokeweight="2pt">
                <v:textbox>
                  <w:txbxContent>
                    <w:p w14:paraId="025BBA3A" w14:textId="46227315" w:rsidR="00D03402" w:rsidRPr="001531B0" w:rsidRDefault="00D03402" w:rsidP="00813532">
                      <w:pPr>
                        <w:spacing w:after="240" w:line="240" w:lineRule="auto"/>
                        <w:jc w:val="center"/>
                        <w:rPr>
                          <w:rFonts w:ascii="Times New Roman" w:hAnsi="Times New Roman"/>
                          <w:b/>
                          <w:caps/>
                          <w:sz w:val="28"/>
                          <w:szCs w:val="28"/>
                        </w:rPr>
                      </w:pPr>
                      <w:r w:rsidRPr="001531B0">
                        <w:rPr>
                          <w:rFonts w:ascii="Times New Roman" w:hAnsi="Times New Roman"/>
                          <w:b/>
                          <w:caps/>
                          <w:sz w:val="28"/>
                          <w:szCs w:val="28"/>
                        </w:rPr>
                        <w:t>smlouv</w:t>
                      </w:r>
                      <w:r w:rsidR="00DD5CCA" w:rsidRPr="001531B0">
                        <w:rPr>
                          <w:rFonts w:ascii="Times New Roman" w:hAnsi="Times New Roman"/>
                          <w:b/>
                          <w:caps/>
                          <w:sz w:val="28"/>
                          <w:szCs w:val="28"/>
                        </w:rPr>
                        <w:t>a</w:t>
                      </w:r>
                      <w:r w:rsidR="00AE3CB0" w:rsidRPr="001531B0">
                        <w:rPr>
                          <w:rFonts w:ascii="Times New Roman" w:hAnsi="Times New Roman"/>
                          <w:b/>
                          <w:caps/>
                          <w:sz w:val="28"/>
                          <w:szCs w:val="28"/>
                        </w:rPr>
                        <w:t xml:space="preserve"> O </w:t>
                      </w:r>
                      <w:r w:rsidR="00BF746D" w:rsidRPr="001531B0">
                        <w:rPr>
                          <w:rFonts w:ascii="Times New Roman" w:hAnsi="Times New Roman"/>
                          <w:b/>
                          <w:caps/>
                          <w:sz w:val="28"/>
                          <w:szCs w:val="28"/>
                        </w:rPr>
                        <w:t>dílo</w:t>
                      </w:r>
                    </w:p>
                    <w:p w14:paraId="785DDBCA" w14:textId="0CC4046C" w:rsidR="00D03402" w:rsidRPr="001531B0" w:rsidRDefault="001531B0" w:rsidP="001531B0">
                      <w:pPr>
                        <w:spacing w:before="240" w:after="240" w:line="240" w:lineRule="auto"/>
                        <w:jc w:val="center"/>
                        <w:rPr>
                          <w:rFonts w:ascii="Times New Roman" w:hAnsi="Times New Roman"/>
                          <w:b/>
                          <w:caps/>
                          <w:sz w:val="28"/>
                          <w:szCs w:val="28"/>
                        </w:rPr>
                      </w:pPr>
                      <w:r w:rsidRPr="001531B0">
                        <w:rPr>
                          <w:rFonts w:ascii="Times New Roman" w:eastAsia="Times New Roman" w:hAnsi="Times New Roman"/>
                          <w:b/>
                          <w:caps/>
                          <w:sz w:val="28"/>
                          <w:szCs w:val="28"/>
                          <w:lang w:eastAsia="cs-CZ"/>
                        </w:rPr>
                        <w:t>„VODOVOD ULICE Josefa POPPERA</w:t>
                      </w:r>
                    </w:p>
                  </w:txbxContent>
                </v:textbox>
                <w10:wrap anchorx="margin" anchory="margin"/>
              </v:shape>
            </w:pict>
          </mc:Fallback>
        </mc:AlternateContent>
      </w:r>
    </w:p>
    <w:p w14:paraId="2EA15C9D" w14:textId="77777777" w:rsidR="00825022" w:rsidRDefault="00825022" w:rsidP="00825022">
      <w:pPr>
        <w:sectPr w:rsidR="00825022" w:rsidSect="00924604">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5" w:right="1417" w:bottom="1560" w:left="1417" w:header="850" w:footer="567" w:gutter="0"/>
          <w:pgNumType w:start="1"/>
          <w:cols w:space="708"/>
          <w:titlePg/>
          <w:docGrid w:linePitch="360"/>
        </w:sectPr>
      </w:pPr>
    </w:p>
    <w:p w14:paraId="7F6AC8E6" w14:textId="77777777" w:rsidR="00813532" w:rsidRDefault="00813532" w:rsidP="00825022">
      <w:pPr>
        <w:spacing w:line="240" w:lineRule="auto"/>
        <w:jc w:val="both"/>
        <w:outlineLvl w:val="0"/>
        <w:rPr>
          <w:rFonts w:ascii="Times New Roman" w:hAnsi="Times New Roman"/>
          <w:b/>
          <w:sz w:val="48"/>
          <w:szCs w:val="48"/>
        </w:rPr>
      </w:pPr>
    </w:p>
    <w:p w14:paraId="3EAA25E7" w14:textId="77777777" w:rsidR="00813532" w:rsidRDefault="00813532" w:rsidP="00825022">
      <w:pPr>
        <w:spacing w:line="240" w:lineRule="auto"/>
        <w:jc w:val="both"/>
        <w:outlineLvl w:val="0"/>
        <w:rPr>
          <w:rFonts w:ascii="Times New Roman" w:hAnsi="Times New Roman"/>
          <w:b/>
          <w:sz w:val="48"/>
          <w:szCs w:val="48"/>
        </w:rPr>
      </w:pPr>
    </w:p>
    <w:p w14:paraId="207CDC9F" w14:textId="77777777" w:rsidR="00813532" w:rsidRDefault="00813532" w:rsidP="00825022">
      <w:pPr>
        <w:spacing w:line="240" w:lineRule="auto"/>
        <w:jc w:val="both"/>
        <w:outlineLvl w:val="0"/>
        <w:rPr>
          <w:rFonts w:ascii="Times New Roman" w:hAnsi="Times New Roman"/>
          <w:b/>
          <w:sz w:val="48"/>
          <w:szCs w:val="48"/>
        </w:rPr>
      </w:pPr>
    </w:p>
    <w:p w14:paraId="71288119" w14:textId="77777777" w:rsidR="00813532" w:rsidRDefault="00813532" w:rsidP="00825022">
      <w:pPr>
        <w:spacing w:line="240" w:lineRule="auto"/>
        <w:jc w:val="both"/>
        <w:outlineLvl w:val="0"/>
        <w:rPr>
          <w:rFonts w:ascii="Times New Roman" w:hAnsi="Times New Roman"/>
          <w:b/>
          <w:sz w:val="48"/>
          <w:szCs w:val="48"/>
        </w:rPr>
      </w:pPr>
    </w:p>
    <w:p w14:paraId="39ED84E8" w14:textId="77777777" w:rsidR="00292018" w:rsidRDefault="00292018" w:rsidP="00825022">
      <w:pPr>
        <w:spacing w:line="240" w:lineRule="auto"/>
        <w:jc w:val="both"/>
        <w:outlineLvl w:val="0"/>
        <w:rPr>
          <w:rFonts w:ascii="Times New Roman" w:hAnsi="Times New Roman"/>
          <w:b/>
          <w:sz w:val="48"/>
          <w:szCs w:val="48"/>
        </w:rPr>
        <w:sectPr w:rsidR="00292018" w:rsidSect="00924604">
          <w:headerReference w:type="default" r:id="rId14"/>
          <w:footerReference w:type="default" r:id="rId15"/>
          <w:headerReference w:type="first" r:id="rId16"/>
          <w:footerReference w:type="first" r:id="rId17"/>
          <w:type w:val="continuous"/>
          <w:pgSz w:w="11906" w:h="16838"/>
          <w:pgMar w:top="1276" w:right="1417" w:bottom="1276" w:left="1417" w:header="850" w:footer="0" w:gutter="0"/>
          <w:pgNumType w:start="1"/>
          <w:cols w:space="708"/>
          <w:docGrid w:linePitch="360"/>
        </w:sectPr>
      </w:pPr>
    </w:p>
    <w:p w14:paraId="6810969D" w14:textId="77777777" w:rsidR="005F0DCB" w:rsidRPr="004E7B58" w:rsidRDefault="005F0DCB" w:rsidP="005F0DCB">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w:t>
      </w:r>
      <w:r w:rsidR="00D95FC8">
        <w:rPr>
          <w:rFonts w:ascii="Times New Roman" w:hAnsi="Times New Roman"/>
          <w:b/>
          <w:sz w:val="48"/>
          <w:szCs w:val="48"/>
        </w:rPr>
        <w:t xml:space="preserve"> O </w:t>
      </w:r>
      <w:r w:rsidR="00BF746D">
        <w:rPr>
          <w:rFonts w:ascii="Times New Roman" w:hAnsi="Times New Roman"/>
          <w:b/>
          <w:sz w:val="48"/>
          <w:szCs w:val="48"/>
        </w:rPr>
        <w:t>DÍLO</w:t>
      </w:r>
    </w:p>
    <w:p w14:paraId="5F6EF92C" w14:textId="77777777" w:rsidR="005F0DCB" w:rsidRPr="00C14A7E" w:rsidRDefault="005F0DCB" w:rsidP="005F0DCB">
      <w:pPr>
        <w:jc w:val="both"/>
        <w:outlineLvl w:val="0"/>
        <w:rPr>
          <w:rFonts w:ascii="Times New Roman" w:hAnsi="Times New Roman"/>
          <w:sz w:val="24"/>
          <w:szCs w:val="24"/>
        </w:rPr>
      </w:pPr>
      <w:r w:rsidRPr="00C14A7E">
        <w:rPr>
          <w:rFonts w:ascii="Times New Roman" w:hAnsi="Times New Roman"/>
          <w:sz w:val="24"/>
          <w:szCs w:val="24"/>
        </w:rPr>
        <w:t xml:space="preserve">Uzavřená podle § </w:t>
      </w:r>
      <w:r w:rsidR="00694A22">
        <w:rPr>
          <w:rFonts w:ascii="Times New Roman" w:hAnsi="Times New Roman"/>
          <w:sz w:val="24"/>
          <w:szCs w:val="24"/>
        </w:rPr>
        <w:t>2586 a následujících</w:t>
      </w:r>
      <w:r>
        <w:rPr>
          <w:rFonts w:ascii="Times New Roman" w:hAnsi="Times New Roman"/>
          <w:sz w:val="24"/>
          <w:szCs w:val="24"/>
        </w:rPr>
        <w:t xml:space="preserve">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NOZ“)</w:t>
      </w:r>
      <w:r w:rsidR="00694A22">
        <w:rPr>
          <w:rFonts w:ascii="Times New Roman" w:hAnsi="Times New Roman"/>
          <w:sz w:val="24"/>
          <w:szCs w:val="24"/>
        </w:rPr>
        <w:t xml:space="preserve">, zákona číslo 186/2006 Sb., o územním plánování </w:t>
      </w:r>
      <w:r w:rsidR="00694A22">
        <w:rPr>
          <w:rFonts w:ascii="Times New Roman" w:hAnsi="Times New Roman"/>
          <w:sz w:val="24"/>
          <w:szCs w:val="24"/>
        </w:rPr>
        <w:br/>
        <w:t xml:space="preserve">a stavebním řízení, ve znění pozdějších předpisů (stavební zákon), a zákon č. 13/1997 Sb., </w:t>
      </w:r>
      <w:r w:rsidR="00694A22">
        <w:rPr>
          <w:rFonts w:ascii="Times New Roman" w:hAnsi="Times New Roman"/>
          <w:sz w:val="24"/>
          <w:szCs w:val="24"/>
        </w:rPr>
        <w:br/>
        <w:t>o pozemních komunikacích ve znění pozdějších předpisů.</w:t>
      </w:r>
    </w:p>
    <w:p w14:paraId="3F59FBA7" w14:textId="77777777" w:rsidR="005F0DCB" w:rsidRDefault="005F0DCB" w:rsidP="005F0DCB">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14:paraId="7A181A5E" w14:textId="77777777" w:rsidR="005F0DCB" w:rsidRPr="00C14A7E" w:rsidRDefault="005F0DCB" w:rsidP="005F0DCB">
      <w:pPr>
        <w:spacing w:after="0"/>
        <w:jc w:val="both"/>
        <w:outlineLvl w:val="0"/>
        <w:rPr>
          <w:rFonts w:ascii="Times New Roman" w:hAnsi="Times New Roman"/>
          <w:sz w:val="24"/>
          <w:szCs w:val="24"/>
        </w:rPr>
      </w:pPr>
    </w:p>
    <w:p w14:paraId="09B88D26" w14:textId="77777777" w:rsidR="005F0DCB" w:rsidRPr="001A156C" w:rsidRDefault="005F0DCB" w:rsidP="005F0DCB">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080BAE2B"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43256669"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Kostnická 865, Svítkov, 530 06 Pardubice</w:t>
      </w:r>
    </w:p>
    <w:p w14:paraId="0CD6AC3B"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Zastoupený: </w:t>
      </w:r>
      <w:r w:rsidR="00BB2C8F">
        <w:rPr>
          <w:rFonts w:ascii="Times New Roman" w:hAnsi="Times New Roman"/>
          <w:sz w:val="24"/>
          <w:szCs w:val="24"/>
        </w:rPr>
        <w:t xml:space="preserve">PhDr. </w:t>
      </w:r>
      <w:r>
        <w:rPr>
          <w:rFonts w:ascii="Times New Roman" w:hAnsi="Times New Roman"/>
          <w:sz w:val="24"/>
          <w:szCs w:val="24"/>
        </w:rPr>
        <w:t>Petrem Králíčkem, starostou MO Pardubice VI</w:t>
      </w:r>
    </w:p>
    <w:p w14:paraId="2299FDFF" w14:textId="06E22038"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FD6896">
        <w:rPr>
          <w:rFonts w:ascii="Times New Roman" w:hAnsi="Times New Roman"/>
          <w:sz w:val="24"/>
          <w:szCs w:val="24"/>
        </w:rPr>
        <w:t>Bc. Petr Komžák</w:t>
      </w:r>
      <w:r>
        <w:rPr>
          <w:rFonts w:ascii="Times New Roman" w:hAnsi="Times New Roman"/>
          <w:sz w:val="24"/>
          <w:szCs w:val="24"/>
        </w:rPr>
        <w:t xml:space="preserve">, </w:t>
      </w:r>
      <w:r w:rsidR="00FE29FB">
        <w:rPr>
          <w:rFonts w:ascii="Times New Roman" w:hAnsi="Times New Roman"/>
          <w:sz w:val="24"/>
          <w:szCs w:val="24"/>
        </w:rPr>
        <w:t>vedoucí</w:t>
      </w:r>
      <w:r w:rsidR="00FD6896">
        <w:rPr>
          <w:rFonts w:ascii="Times New Roman" w:hAnsi="Times New Roman"/>
          <w:sz w:val="24"/>
          <w:szCs w:val="24"/>
        </w:rPr>
        <w:t xml:space="preserve"> </w:t>
      </w:r>
      <w:r>
        <w:rPr>
          <w:rFonts w:ascii="Times New Roman" w:hAnsi="Times New Roman"/>
          <w:sz w:val="24"/>
          <w:szCs w:val="24"/>
        </w:rPr>
        <w:t>OIDŽP ÚMO Pardubice VI</w:t>
      </w:r>
    </w:p>
    <w:p w14:paraId="08B1D9B6" w14:textId="5E619475"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Bankovní spojení: </w:t>
      </w:r>
      <w:r w:rsidR="009642C3">
        <w:rPr>
          <w:rFonts w:ascii="Times New Roman" w:hAnsi="Times New Roman"/>
          <w:sz w:val="24"/>
          <w:szCs w:val="24"/>
        </w:rPr>
        <w:t>xxxxxxxxxxxxxxxxxxxxx</w:t>
      </w:r>
      <w:r>
        <w:rPr>
          <w:rFonts w:ascii="Times New Roman" w:hAnsi="Times New Roman"/>
          <w:sz w:val="24"/>
          <w:szCs w:val="24"/>
        </w:rPr>
        <w:tab/>
      </w:r>
      <w:r>
        <w:rPr>
          <w:rFonts w:ascii="Times New Roman" w:hAnsi="Times New Roman"/>
          <w:sz w:val="24"/>
          <w:szCs w:val="24"/>
        </w:rPr>
        <w:tab/>
        <w:t xml:space="preserve">č. ú. </w:t>
      </w:r>
      <w:r w:rsidR="009642C3">
        <w:rPr>
          <w:rFonts w:ascii="Times New Roman" w:hAnsi="Times New Roman"/>
          <w:sz w:val="24"/>
          <w:szCs w:val="24"/>
        </w:rPr>
        <w:t>xxxxxxxxxxxxxxxxxxxxx</w:t>
      </w:r>
    </w:p>
    <w:p w14:paraId="29F9C5D4"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6E271E05" w14:textId="77777777" w:rsidR="005F0DCB" w:rsidRDefault="005F0DCB" w:rsidP="005F0DCB">
      <w:pPr>
        <w:spacing w:after="0" w:line="240" w:lineRule="auto"/>
        <w:jc w:val="both"/>
        <w:rPr>
          <w:rFonts w:ascii="Times New Roman" w:hAnsi="Times New Roman"/>
          <w:sz w:val="24"/>
          <w:szCs w:val="24"/>
        </w:rPr>
      </w:pPr>
    </w:p>
    <w:p w14:paraId="6DB79502" w14:textId="77777777" w:rsidR="005F0DCB" w:rsidRPr="00C14A7E" w:rsidRDefault="005F0DCB" w:rsidP="005F0DCB">
      <w:pPr>
        <w:spacing w:after="0" w:line="240" w:lineRule="auto"/>
        <w:jc w:val="both"/>
        <w:rPr>
          <w:rFonts w:ascii="Times New Roman" w:hAnsi="Times New Roman"/>
          <w:sz w:val="24"/>
          <w:szCs w:val="24"/>
        </w:rPr>
      </w:pPr>
    </w:p>
    <w:p w14:paraId="36DC5CD9" w14:textId="77777777" w:rsidR="005F0DCB" w:rsidRPr="001A156C" w:rsidRDefault="005F0DCB" w:rsidP="005F0DCB">
      <w:pPr>
        <w:spacing w:after="0"/>
        <w:jc w:val="both"/>
        <w:rPr>
          <w:rFonts w:ascii="Times New Roman" w:hAnsi="Times New Roman"/>
          <w:sz w:val="24"/>
          <w:szCs w:val="24"/>
          <w:u w:val="single"/>
        </w:rPr>
      </w:pPr>
      <w:r>
        <w:rPr>
          <w:rFonts w:ascii="Times New Roman" w:hAnsi="Times New Roman"/>
          <w:sz w:val="24"/>
          <w:szCs w:val="24"/>
          <w:u w:val="single"/>
        </w:rPr>
        <w:t xml:space="preserve">2. </w:t>
      </w:r>
      <w:r w:rsidR="00694A22">
        <w:rPr>
          <w:rFonts w:ascii="Times New Roman" w:hAnsi="Times New Roman"/>
          <w:sz w:val="24"/>
          <w:szCs w:val="24"/>
          <w:u w:val="single"/>
        </w:rPr>
        <w:t>Dodavatel</w:t>
      </w:r>
    </w:p>
    <w:p w14:paraId="3EE2B2B2" w14:textId="26B40D9F" w:rsidR="005F0DCB" w:rsidRDefault="00AC2EF2" w:rsidP="005F0DCB">
      <w:pPr>
        <w:spacing w:after="0"/>
        <w:jc w:val="both"/>
        <w:rPr>
          <w:rFonts w:ascii="Times New Roman" w:hAnsi="Times New Roman"/>
          <w:sz w:val="24"/>
          <w:szCs w:val="24"/>
        </w:rPr>
      </w:pPr>
      <w:bookmarkStart w:id="0" w:name="_Hlk89172630"/>
      <w:r>
        <w:rPr>
          <w:rFonts w:ascii="Times New Roman" w:hAnsi="Times New Roman"/>
          <w:sz w:val="24"/>
          <w:szCs w:val="24"/>
        </w:rPr>
        <w:t>AQUASTAV PARDUBICE s.r.o.</w:t>
      </w:r>
    </w:p>
    <w:bookmarkEnd w:id="0"/>
    <w:p w14:paraId="19EE238B" w14:textId="6EA8E030" w:rsidR="005F0DCB" w:rsidRDefault="00AC2EF2" w:rsidP="005F0DCB">
      <w:pPr>
        <w:spacing w:after="0"/>
        <w:jc w:val="both"/>
        <w:rPr>
          <w:rFonts w:ascii="Times New Roman" w:hAnsi="Times New Roman"/>
          <w:sz w:val="24"/>
          <w:szCs w:val="24"/>
        </w:rPr>
      </w:pPr>
      <w:r>
        <w:rPr>
          <w:rFonts w:ascii="Times New Roman" w:hAnsi="Times New Roman"/>
          <w:sz w:val="24"/>
          <w:szCs w:val="24"/>
        </w:rPr>
        <w:t>Lána na Důlku 18, 533 31 Pardubice</w:t>
      </w:r>
    </w:p>
    <w:p w14:paraId="5FD64CE8" w14:textId="3A8B437A" w:rsidR="005F0DCB" w:rsidRDefault="005F0DCB" w:rsidP="005F0DCB">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AC2EF2">
        <w:rPr>
          <w:rFonts w:ascii="Times New Roman" w:hAnsi="Times New Roman"/>
          <w:sz w:val="24"/>
          <w:szCs w:val="24"/>
        </w:rPr>
        <w:t>Ing. Petrem Sedlákem, jednatelem</w:t>
      </w:r>
      <w:r>
        <w:rPr>
          <w:rFonts w:ascii="Times New Roman" w:hAnsi="Times New Roman"/>
          <w:sz w:val="24"/>
          <w:szCs w:val="24"/>
        </w:rPr>
        <w:t xml:space="preserve">                              </w:t>
      </w:r>
    </w:p>
    <w:p w14:paraId="3B515013" w14:textId="4DC41287" w:rsidR="005F0DCB" w:rsidRPr="00CE76BD" w:rsidRDefault="005F0DCB" w:rsidP="005F0DCB">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sidR="00DD5CCA">
        <w:rPr>
          <w:rFonts w:ascii="Times New Roman" w:hAnsi="Times New Roman"/>
          <w:sz w:val="24"/>
          <w:szCs w:val="24"/>
        </w:rPr>
        <w:t xml:space="preserve"> </w:t>
      </w:r>
      <w:r w:rsidR="00AC2EF2">
        <w:rPr>
          <w:rFonts w:ascii="Times New Roman" w:hAnsi="Times New Roman"/>
          <w:sz w:val="24"/>
          <w:szCs w:val="24"/>
        </w:rPr>
        <w:t>Ing. Petr Sedlák, jednatel</w:t>
      </w:r>
      <w:r>
        <w:rPr>
          <w:rFonts w:ascii="Times New Roman" w:hAnsi="Times New Roman"/>
          <w:sz w:val="24"/>
          <w:szCs w:val="24"/>
        </w:rPr>
        <w:t xml:space="preserve">            </w:t>
      </w:r>
    </w:p>
    <w:p w14:paraId="246FCEEC" w14:textId="3F66041F" w:rsidR="00970BF9" w:rsidRDefault="005F0DCB" w:rsidP="005F0DCB">
      <w:pPr>
        <w:spacing w:after="0"/>
        <w:jc w:val="both"/>
        <w:rPr>
          <w:rFonts w:ascii="Times New Roman" w:hAnsi="Times New Roman"/>
          <w:sz w:val="24"/>
          <w:szCs w:val="24"/>
        </w:rPr>
      </w:pPr>
      <w:r>
        <w:rPr>
          <w:rFonts w:ascii="Times New Roman" w:hAnsi="Times New Roman"/>
          <w:sz w:val="24"/>
          <w:szCs w:val="24"/>
        </w:rPr>
        <w:t xml:space="preserve">Bankovní spojení: </w:t>
      </w:r>
      <w:r w:rsidR="009642C3">
        <w:rPr>
          <w:rFonts w:ascii="Times New Roman" w:hAnsi="Times New Roman"/>
          <w:sz w:val="24"/>
          <w:szCs w:val="24"/>
        </w:rPr>
        <w:t>xxxx</w:t>
      </w:r>
      <w:r w:rsidR="00AC2EF2">
        <w:rPr>
          <w:rFonts w:ascii="Times New Roman" w:hAnsi="Times New Roman"/>
          <w:sz w:val="24"/>
          <w:szCs w:val="24"/>
        </w:rPr>
        <w:t>.</w:t>
      </w:r>
      <w:r w:rsidR="00AC2EF2">
        <w:rPr>
          <w:rFonts w:ascii="Times New Roman" w:hAnsi="Times New Roman"/>
          <w:sz w:val="24"/>
          <w:szCs w:val="24"/>
        </w:rPr>
        <w:tab/>
      </w:r>
      <w:r w:rsidR="00AC2E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č. ú.</w:t>
      </w:r>
      <w:r w:rsidR="00970BF9">
        <w:rPr>
          <w:rFonts w:ascii="Times New Roman" w:hAnsi="Times New Roman"/>
          <w:sz w:val="24"/>
          <w:szCs w:val="24"/>
        </w:rPr>
        <w:t xml:space="preserve"> </w:t>
      </w:r>
      <w:r w:rsidR="009642C3">
        <w:rPr>
          <w:rFonts w:ascii="Times New Roman" w:hAnsi="Times New Roman"/>
          <w:sz w:val="24"/>
          <w:szCs w:val="24"/>
        </w:rPr>
        <w:t>xxxxxxxxxxxxxxxxx</w:t>
      </w:r>
    </w:p>
    <w:p w14:paraId="0F3C442E" w14:textId="40A5EEB1" w:rsidR="00D03402" w:rsidRDefault="005F0DCB" w:rsidP="005F0DCB">
      <w:pPr>
        <w:spacing w:after="0"/>
        <w:jc w:val="both"/>
        <w:rPr>
          <w:rFonts w:ascii="Times New Roman" w:hAnsi="Times New Roman"/>
          <w:sz w:val="24"/>
          <w:szCs w:val="24"/>
        </w:rPr>
      </w:pPr>
      <w:r>
        <w:rPr>
          <w:rFonts w:ascii="Times New Roman" w:hAnsi="Times New Roman"/>
          <w:sz w:val="24"/>
          <w:szCs w:val="24"/>
        </w:rPr>
        <w:t>IČ:</w:t>
      </w:r>
      <w:r w:rsidR="00D03402">
        <w:rPr>
          <w:rFonts w:ascii="Times New Roman" w:hAnsi="Times New Roman"/>
          <w:sz w:val="24"/>
          <w:szCs w:val="24"/>
        </w:rPr>
        <w:t xml:space="preserve"> </w:t>
      </w:r>
      <w:r w:rsidR="009C3875">
        <w:rPr>
          <w:rFonts w:ascii="Times New Roman" w:hAnsi="Times New Roman"/>
          <w:sz w:val="24"/>
          <w:szCs w:val="24"/>
        </w:rPr>
        <w:t>27515729</w:t>
      </w:r>
      <w:r w:rsidR="006C12D1">
        <w:rPr>
          <w:rFonts w:ascii="Trebuchet MS" w:hAnsi="Trebuchet MS"/>
          <w:color w:val="FFFFFF"/>
          <w:sz w:val="23"/>
          <w:szCs w:val="23"/>
          <w:shd w:val="clear" w:color="auto" w:fill="FFFFFF"/>
        </w:rPr>
        <w:t>778022</w:t>
      </w:r>
      <w:r w:rsidR="006C12D1" w:rsidRPr="006C12D1">
        <w:rPr>
          <w:rFonts w:ascii="Trebuchet MS" w:hAnsi="Trebuchet MS"/>
          <w:color w:val="FFFFFF"/>
          <w:sz w:val="23"/>
          <w:szCs w:val="23"/>
          <w:shd w:val="clear" w:color="auto" w:fill="FFFFFF"/>
        </w:rPr>
        <w:t xml:space="preserve"> </w:t>
      </w:r>
      <w:r w:rsidR="006C12D1">
        <w:rPr>
          <w:rFonts w:ascii="Trebuchet MS" w:hAnsi="Trebuchet MS"/>
          <w:color w:val="FFFFFF"/>
          <w:sz w:val="23"/>
          <w:szCs w:val="23"/>
          <w:shd w:val="clear" w:color="auto" w:fill="FFFFFF"/>
        </w:rPr>
        <w:t>28778022</w:t>
      </w:r>
      <w:r>
        <w:rPr>
          <w:rFonts w:ascii="Times New Roman" w:hAnsi="Times New Roman"/>
          <w:sz w:val="24"/>
          <w:szCs w:val="24"/>
        </w:rPr>
        <w:tab/>
      </w:r>
      <w:r>
        <w:rPr>
          <w:rFonts w:ascii="Times New Roman" w:hAnsi="Times New Roman"/>
          <w:sz w:val="24"/>
          <w:szCs w:val="24"/>
        </w:rPr>
        <w:tab/>
      </w:r>
      <w:r w:rsidR="009C3875">
        <w:rPr>
          <w:rFonts w:ascii="Times New Roman" w:hAnsi="Times New Roman"/>
          <w:sz w:val="24"/>
          <w:szCs w:val="24"/>
        </w:rPr>
        <w:tab/>
      </w:r>
      <w:r>
        <w:rPr>
          <w:rFonts w:ascii="Times New Roman" w:hAnsi="Times New Roman"/>
          <w:sz w:val="24"/>
          <w:szCs w:val="24"/>
        </w:rPr>
        <w:t>DIČ:</w:t>
      </w:r>
      <w:r w:rsidR="00D03402">
        <w:rPr>
          <w:rFonts w:ascii="Times New Roman" w:hAnsi="Times New Roman"/>
          <w:sz w:val="24"/>
          <w:szCs w:val="24"/>
        </w:rPr>
        <w:t xml:space="preserve"> </w:t>
      </w:r>
      <w:r w:rsidR="009C3875">
        <w:rPr>
          <w:rFonts w:ascii="Times New Roman" w:hAnsi="Times New Roman"/>
          <w:sz w:val="24"/>
          <w:szCs w:val="24"/>
        </w:rPr>
        <w:t>CZ27515729</w:t>
      </w:r>
    </w:p>
    <w:p w14:paraId="0D7DBA20" w14:textId="67C4D61C" w:rsidR="005F0DCB" w:rsidRDefault="00D03402" w:rsidP="009C3875">
      <w:pPr>
        <w:spacing w:after="0"/>
        <w:jc w:val="both"/>
        <w:rPr>
          <w:rFonts w:ascii="Times New Roman" w:hAnsi="Times New Roman"/>
          <w:sz w:val="24"/>
          <w:szCs w:val="24"/>
        </w:rPr>
      </w:pPr>
      <w:r>
        <w:rPr>
          <w:rFonts w:ascii="Times New Roman" w:hAnsi="Times New Roman"/>
          <w:sz w:val="24"/>
          <w:szCs w:val="24"/>
        </w:rPr>
        <w:t>Tel:</w:t>
      </w:r>
      <w:r w:rsidR="006C12D1">
        <w:rPr>
          <w:rFonts w:ascii="Times New Roman" w:hAnsi="Times New Roman"/>
          <w:sz w:val="24"/>
          <w:szCs w:val="24"/>
        </w:rPr>
        <w:t xml:space="preserve"> </w:t>
      </w:r>
      <w:r w:rsidR="009642C3">
        <w:rPr>
          <w:rFonts w:ascii="Times New Roman" w:hAnsi="Times New Roman"/>
          <w:sz w:val="24"/>
          <w:szCs w:val="24"/>
        </w:rPr>
        <w:t>xxxxxxxxx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C3875">
        <w:rPr>
          <w:rFonts w:ascii="Times New Roman" w:hAnsi="Times New Roman"/>
          <w:sz w:val="24"/>
          <w:szCs w:val="24"/>
        </w:rPr>
        <w:tab/>
      </w:r>
      <w:r>
        <w:rPr>
          <w:rFonts w:ascii="Times New Roman" w:hAnsi="Times New Roman"/>
          <w:sz w:val="24"/>
          <w:szCs w:val="24"/>
        </w:rPr>
        <w:t>E-mail:</w:t>
      </w:r>
      <w:r w:rsidR="009C3875">
        <w:rPr>
          <w:rFonts w:ascii="Times New Roman" w:hAnsi="Times New Roman"/>
          <w:sz w:val="24"/>
          <w:szCs w:val="24"/>
        </w:rPr>
        <w:t xml:space="preserve"> </w:t>
      </w:r>
      <w:r w:rsidR="009642C3">
        <w:rPr>
          <w:rFonts w:ascii="Times New Roman" w:hAnsi="Times New Roman"/>
          <w:sz w:val="24"/>
          <w:szCs w:val="24"/>
        </w:rPr>
        <w:t>xxxxxxxxxxxxxxx</w:t>
      </w:r>
    </w:p>
    <w:p w14:paraId="6B4FD904" w14:textId="77777777" w:rsidR="009C3875" w:rsidRDefault="009C3875" w:rsidP="009C3875">
      <w:pPr>
        <w:spacing w:after="0"/>
        <w:jc w:val="both"/>
        <w:rPr>
          <w:rFonts w:ascii="Times New Roman" w:hAnsi="Times New Roman"/>
          <w:sz w:val="24"/>
          <w:szCs w:val="24"/>
        </w:rPr>
      </w:pPr>
    </w:p>
    <w:p w14:paraId="2B5A1B4B" w14:textId="77777777" w:rsidR="005F0DCB" w:rsidRDefault="005F0DCB" w:rsidP="005F0DCB">
      <w:pPr>
        <w:spacing w:after="0"/>
        <w:jc w:val="both"/>
        <w:rPr>
          <w:rFonts w:ascii="Times New Roman" w:hAnsi="Times New Roman"/>
          <w:sz w:val="24"/>
          <w:szCs w:val="24"/>
        </w:rPr>
      </w:pPr>
    </w:p>
    <w:p w14:paraId="3AD5D288" w14:textId="3D58FACC" w:rsidR="005F0DCB" w:rsidRDefault="005F0DCB" w:rsidP="005F0DCB">
      <w:pPr>
        <w:spacing w:after="120"/>
        <w:ind w:firstLine="709"/>
        <w:jc w:val="both"/>
        <w:rPr>
          <w:rFonts w:ascii="Times New Roman" w:hAnsi="Times New Roman"/>
          <w:sz w:val="24"/>
          <w:szCs w:val="24"/>
        </w:rPr>
      </w:pPr>
      <w:r>
        <w:rPr>
          <w:rFonts w:ascii="Times New Roman" w:hAnsi="Times New Roman"/>
          <w:sz w:val="24"/>
          <w:szCs w:val="24"/>
        </w:rPr>
        <w:t>uzavírají tuto smlouvu</w:t>
      </w:r>
      <w:r w:rsidR="00AE3CB0">
        <w:rPr>
          <w:rFonts w:ascii="Times New Roman" w:hAnsi="Times New Roman"/>
          <w:sz w:val="24"/>
          <w:szCs w:val="24"/>
        </w:rPr>
        <w:t xml:space="preserve"> o </w:t>
      </w:r>
      <w:r w:rsidR="00694A22">
        <w:rPr>
          <w:rFonts w:ascii="Times New Roman" w:hAnsi="Times New Roman"/>
          <w:sz w:val="24"/>
          <w:szCs w:val="24"/>
        </w:rPr>
        <w:t>dílo</w:t>
      </w:r>
      <w:r w:rsidR="00AE3CB0">
        <w:rPr>
          <w:rFonts w:ascii="Times New Roman" w:hAnsi="Times New Roman"/>
          <w:sz w:val="24"/>
          <w:szCs w:val="24"/>
        </w:rPr>
        <w:t xml:space="preserve"> (dále jen „smlouva“)</w:t>
      </w:r>
      <w:r>
        <w:rPr>
          <w:rFonts w:ascii="Times New Roman" w:hAnsi="Times New Roman"/>
          <w:sz w:val="24"/>
          <w:szCs w:val="24"/>
        </w:rPr>
        <w:t xml:space="preserve">, kterou se </w:t>
      </w:r>
      <w:r w:rsidR="00694A22">
        <w:rPr>
          <w:rFonts w:ascii="Times New Roman" w:hAnsi="Times New Roman"/>
          <w:sz w:val="24"/>
          <w:szCs w:val="24"/>
        </w:rPr>
        <w:t>dodavatel</w:t>
      </w:r>
      <w:r>
        <w:rPr>
          <w:rFonts w:ascii="Times New Roman" w:hAnsi="Times New Roman"/>
          <w:sz w:val="24"/>
          <w:szCs w:val="24"/>
        </w:rPr>
        <w:t xml:space="preserve"> zavazuje provést na svůj náklad a nebezpečí pro ob</w:t>
      </w:r>
      <w:r w:rsidR="00827720">
        <w:rPr>
          <w:rFonts w:ascii="Times New Roman" w:hAnsi="Times New Roman"/>
          <w:sz w:val="24"/>
          <w:szCs w:val="24"/>
        </w:rPr>
        <w:t>jednatele dílo specifikované v Č</w:t>
      </w:r>
      <w:r>
        <w:rPr>
          <w:rFonts w:ascii="Times New Roman" w:hAnsi="Times New Roman"/>
          <w:sz w:val="24"/>
          <w:szCs w:val="24"/>
        </w:rPr>
        <w:t>lánku I této smlouvy a kterou se objednatel zavazuje dílo</w:t>
      </w:r>
      <w:r w:rsidR="00827720">
        <w:rPr>
          <w:rFonts w:ascii="Times New Roman" w:hAnsi="Times New Roman"/>
          <w:sz w:val="24"/>
          <w:szCs w:val="24"/>
        </w:rPr>
        <w:t xml:space="preserve"> převzít a zaplatit cenu podle Č</w:t>
      </w:r>
      <w:r>
        <w:rPr>
          <w:rFonts w:ascii="Times New Roman" w:hAnsi="Times New Roman"/>
          <w:sz w:val="24"/>
          <w:szCs w:val="24"/>
        </w:rPr>
        <w:t>lánku II této smlouvy za řádné a včasné provedení díla, a to za podmínek dále ve smlouvě uvedených.</w:t>
      </w:r>
    </w:p>
    <w:p w14:paraId="37FA6D6B" w14:textId="77777777" w:rsidR="005F0DCB" w:rsidRDefault="00694A22" w:rsidP="005F0DCB">
      <w:pPr>
        <w:ind w:firstLine="708"/>
        <w:jc w:val="both"/>
        <w:rPr>
          <w:rFonts w:ascii="Times New Roman" w:hAnsi="Times New Roman"/>
          <w:sz w:val="24"/>
          <w:szCs w:val="24"/>
        </w:rPr>
      </w:pPr>
      <w:r>
        <w:rPr>
          <w:rFonts w:ascii="Times New Roman" w:hAnsi="Times New Roman"/>
          <w:sz w:val="24"/>
          <w:szCs w:val="24"/>
        </w:rPr>
        <w:t>Dodavatel</w:t>
      </w:r>
      <w:r w:rsidR="005F0DCB">
        <w:rPr>
          <w:rFonts w:ascii="Times New Roman" w:hAnsi="Times New Roman"/>
          <w:sz w:val="24"/>
          <w:szCs w:val="24"/>
        </w:rPr>
        <w:t xml:space="preserve"> bude při provádění díla postupovat s odbornou péčí. </w:t>
      </w:r>
      <w:r>
        <w:rPr>
          <w:rFonts w:ascii="Times New Roman" w:hAnsi="Times New Roman"/>
          <w:sz w:val="24"/>
          <w:szCs w:val="24"/>
        </w:rPr>
        <w:t>Dodávky, p</w:t>
      </w:r>
      <w:r w:rsidR="005F0DCB">
        <w:rPr>
          <w:rFonts w:ascii="Times New Roman" w:hAnsi="Times New Roman"/>
          <w:sz w:val="24"/>
          <w:szCs w:val="24"/>
        </w:rPr>
        <w:t xml:space="preserve">ráce a služby, které jsou předmětem této smlouvy, </w:t>
      </w:r>
      <w:r>
        <w:rPr>
          <w:rFonts w:ascii="Times New Roman" w:hAnsi="Times New Roman"/>
          <w:sz w:val="24"/>
          <w:szCs w:val="24"/>
        </w:rPr>
        <w:t>dodavatel</w:t>
      </w:r>
      <w:r w:rsidR="005F0DCB">
        <w:rPr>
          <w:rFonts w:ascii="Times New Roman" w:hAnsi="Times New Roman"/>
          <w:sz w:val="24"/>
          <w:szCs w:val="24"/>
        </w:rPr>
        <w:t xml:space="preserve"> dodá nebo provede v takovém rozsahu a jakosti, aby výsledkem bylo kompletní dílo odpovídající podmínkám stanoveným touto smlouvou a účelu použití.</w:t>
      </w:r>
    </w:p>
    <w:p w14:paraId="1D447CB0" w14:textId="77777777" w:rsidR="005F0DCB" w:rsidRDefault="005F0DCB" w:rsidP="005F0DCB">
      <w:pPr>
        <w:spacing w:line="240" w:lineRule="auto"/>
        <w:ind w:firstLine="708"/>
        <w:jc w:val="both"/>
        <w:rPr>
          <w:rFonts w:ascii="Times New Roman" w:hAnsi="Times New Roman"/>
          <w:sz w:val="24"/>
          <w:szCs w:val="24"/>
        </w:rPr>
      </w:pPr>
    </w:p>
    <w:p w14:paraId="6770251B" w14:textId="77777777" w:rsidR="005F0DCB" w:rsidRDefault="005F0DCB" w:rsidP="005F0DCB">
      <w:pPr>
        <w:spacing w:line="240" w:lineRule="auto"/>
        <w:ind w:firstLine="708"/>
        <w:jc w:val="both"/>
        <w:rPr>
          <w:rFonts w:ascii="Times New Roman" w:hAnsi="Times New Roman"/>
          <w:sz w:val="24"/>
          <w:szCs w:val="24"/>
        </w:rPr>
      </w:pPr>
    </w:p>
    <w:p w14:paraId="51775AAD" w14:textId="77777777" w:rsidR="00211D0B" w:rsidRPr="00566592" w:rsidRDefault="00211D0B" w:rsidP="00211D0B">
      <w:pPr>
        <w:spacing w:after="0" w:line="240" w:lineRule="auto"/>
        <w:jc w:val="center"/>
        <w:outlineLvl w:val="0"/>
        <w:rPr>
          <w:rFonts w:ascii="Times New Roman" w:hAnsi="Times New Roman"/>
          <w:b/>
          <w:sz w:val="24"/>
          <w:szCs w:val="24"/>
        </w:rPr>
      </w:pPr>
      <w:r w:rsidRPr="00566592">
        <w:rPr>
          <w:rFonts w:ascii="Times New Roman" w:hAnsi="Times New Roman"/>
          <w:b/>
          <w:sz w:val="24"/>
          <w:szCs w:val="24"/>
        </w:rPr>
        <w:lastRenderedPageBreak/>
        <w:t>Článek I</w:t>
      </w:r>
    </w:p>
    <w:p w14:paraId="6ADE8BCB" w14:textId="77777777" w:rsidR="00211D0B" w:rsidRPr="00566592" w:rsidRDefault="00211D0B" w:rsidP="00211D0B">
      <w:pPr>
        <w:spacing w:line="240" w:lineRule="auto"/>
        <w:jc w:val="center"/>
        <w:rPr>
          <w:rFonts w:ascii="Times New Roman" w:hAnsi="Times New Roman"/>
          <w:b/>
          <w:sz w:val="24"/>
          <w:szCs w:val="24"/>
        </w:rPr>
      </w:pPr>
      <w:r w:rsidRPr="00566592">
        <w:rPr>
          <w:rFonts w:ascii="Times New Roman" w:hAnsi="Times New Roman"/>
          <w:b/>
          <w:sz w:val="24"/>
          <w:szCs w:val="24"/>
        </w:rPr>
        <w:t>Předmět díla</w:t>
      </w:r>
      <w:r>
        <w:rPr>
          <w:rFonts w:ascii="Times New Roman" w:hAnsi="Times New Roman"/>
          <w:b/>
          <w:sz w:val="24"/>
          <w:szCs w:val="24"/>
        </w:rPr>
        <w:t>, technické podmínky</w:t>
      </w:r>
    </w:p>
    <w:p w14:paraId="76A5C8A1" w14:textId="42C42C7F" w:rsidR="00211D0B" w:rsidRDefault="00211D0B" w:rsidP="00211D0B">
      <w:pPr>
        <w:pStyle w:val="Odstavecseseznamem"/>
        <w:numPr>
          <w:ilvl w:val="0"/>
          <w:numId w:val="2"/>
        </w:numPr>
        <w:spacing w:after="120"/>
        <w:ind w:left="426" w:hanging="426"/>
        <w:jc w:val="both"/>
        <w:rPr>
          <w:rFonts w:ascii="Times New Roman" w:hAnsi="Times New Roman"/>
          <w:sz w:val="24"/>
          <w:szCs w:val="24"/>
        </w:rPr>
      </w:pPr>
      <w:r>
        <w:rPr>
          <w:rFonts w:ascii="Times New Roman" w:hAnsi="Times New Roman"/>
          <w:sz w:val="24"/>
          <w:szCs w:val="24"/>
        </w:rPr>
        <w:t>Předmětem díla je</w:t>
      </w:r>
      <w:r w:rsidR="006D2B3A">
        <w:rPr>
          <w:rFonts w:ascii="Times New Roman" w:hAnsi="Times New Roman"/>
          <w:sz w:val="24"/>
          <w:szCs w:val="24"/>
        </w:rPr>
        <w:t xml:space="preserve"> provedení nového vodovodního řadu včetně domovních přípojek v ulici Josefa Poppera.</w:t>
      </w:r>
    </w:p>
    <w:p w14:paraId="510EB941" w14:textId="1114BA6B" w:rsidR="00211D0B" w:rsidRDefault="00211D0B" w:rsidP="00211D0B">
      <w:pPr>
        <w:pStyle w:val="Odstavecseseznamem"/>
        <w:numPr>
          <w:ilvl w:val="0"/>
          <w:numId w:val="2"/>
        </w:numPr>
        <w:spacing w:after="120"/>
        <w:ind w:left="426" w:hanging="426"/>
        <w:jc w:val="both"/>
        <w:rPr>
          <w:rFonts w:ascii="Times New Roman" w:hAnsi="Times New Roman"/>
          <w:sz w:val="24"/>
          <w:szCs w:val="24"/>
        </w:rPr>
      </w:pPr>
      <w:r>
        <w:rPr>
          <w:rFonts w:ascii="Times New Roman" w:hAnsi="Times New Roman"/>
          <w:sz w:val="24"/>
          <w:szCs w:val="24"/>
        </w:rPr>
        <w:t>Jednotlivé práce, které budou realizovány a jejich jednotlivé ceny jsou vypsány v</w:t>
      </w:r>
      <w:r w:rsidR="003B7F0F">
        <w:rPr>
          <w:rFonts w:ascii="Times New Roman" w:hAnsi="Times New Roman"/>
          <w:sz w:val="24"/>
          <w:szCs w:val="24"/>
        </w:rPr>
        <w:t> </w:t>
      </w:r>
      <w:r w:rsidR="00826590">
        <w:rPr>
          <w:rFonts w:ascii="Times New Roman" w:hAnsi="Times New Roman"/>
          <w:sz w:val="24"/>
          <w:szCs w:val="24"/>
        </w:rPr>
        <w:t>rozpočtu</w:t>
      </w:r>
      <w:r w:rsidR="003B7F0F">
        <w:rPr>
          <w:rFonts w:ascii="Times New Roman" w:hAnsi="Times New Roman"/>
          <w:sz w:val="24"/>
          <w:szCs w:val="24"/>
        </w:rPr>
        <w:t>,</w:t>
      </w:r>
      <w:r>
        <w:rPr>
          <w:rFonts w:ascii="Times New Roman" w:hAnsi="Times New Roman"/>
          <w:sz w:val="24"/>
          <w:szCs w:val="24"/>
        </w:rPr>
        <w:t xml:space="preserve"> kter</w:t>
      </w:r>
      <w:r w:rsidR="00826590">
        <w:rPr>
          <w:rFonts w:ascii="Times New Roman" w:hAnsi="Times New Roman"/>
          <w:sz w:val="24"/>
          <w:szCs w:val="24"/>
        </w:rPr>
        <w:t>ý</w:t>
      </w:r>
      <w:r>
        <w:rPr>
          <w:rFonts w:ascii="Times New Roman" w:hAnsi="Times New Roman"/>
          <w:sz w:val="24"/>
          <w:szCs w:val="24"/>
        </w:rPr>
        <w:t xml:space="preserve"> j</w:t>
      </w:r>
      <w:r w:rsidR="00826590">
        <w:rPr>
          <w:rFonts w:ascii="Times New Roman" w:hAnsi="Times New Roman"/>
          <w:sz w:val="24"/>
          <w:szCs w:val="24"/>
        </w:rPr>
        <w:t>e</w:t>
      </w:r>
      <w:r>
        <w:rPr>
          <w:rFonts w:ascii="Times New Roman" w:hAnsi="Times New Roman"/>
          <w:sz w:val="24"/>
          <w:szCs w:val="24"/>
        </w:rPr>
        <w:t xml:space="preserve"> Přílohou č. 1 této smlouvy</w:t>
      </w:r>
      <w:r w:rsidR="00826590">
        <w:rPr>
          <w:rFonts w:ascii="Times New Roman" w:hAnsi="Times New Roman"/>
          <w:sz w:val="24"/>
          <w:szCs w:val="24"/>
        </w:rPr>
        <w:t>, s</w:t>
      </w:r>
      <w:r w:rsidR="003B7F0F">
        <w:rPr>
          <w:rFonts w:ascii="Times New Roman" w:hAnsi="Times New Roman"/>
          <w:sz w:val="24"/>
          <w:szCs w:val="24"/>
        </w:rPr>
        <w:t> </w:t>
      </w:r>
      <w:r w:rsidR="00826590">
        <w:rPr>
          <w:rFonts w:ascii="Times New Roman" w:hAnsi="Times New Roman"/>
          <w:sz w:val="24"/>
          <w:szCs w:val="24"/>
        </w:rPr>
        <w:t>tím</w:t>
      </w:r>
      <w:r w:rsidR="003B7F0F">
        <w:rPr>
          <w:rFonts w:ascii="Times New Roman" w:hAnsi="Times New Roman"/>
          <w:sz w:val="24"/>
          <w:szCs w:val="24"/>
        </w:rPr>
        <w:t>,</w:t>
      </w:r>
      <w:r w:rsidR="00826590">
        <w:rPr>
          <w:rFonts w:ascii="Times New Roman" w:hAnsi="Times New Roman"/>
          <w:sz w:val="24"/>
          <w:szCs w:val="24"/>
        </w:rPr>
        <w:t xml:space="preserve"> že nebudou zahrnuty zemní práce</w:t>
      </w:r>
      <w:r w:rsidR="003B7F0F">
        <w:rPr>
          <w:rFonts w:ascii="Times New Roman" w:hAnsi="Times New Roman"/>
          <w:sz w:val="24"/>
          <w:szCs w:val="24"/>
        </w:rPr>
        <w:t xml:space="preserve"> a dodávka vodovodního materiálu</w:t>
      </w:r>
      <w:r w:rsidR="00826590">
        <w:rPr>
          <w:rFonts w:ascii="Times New Roman" w:hAnsi="Times New Roman"/>
          <w:sz w:val="24"/>
          <w:szCs w:val="24"/>
        </w:rPr>
        <w:t>.</w:t>
      </w:r>
    </w:p>
    <w:p w14:paraId="75024F2D" w14:textId="77777777" w:rsidR="00211D0B" w:rsidRPr="00D055DE" w:rsidRDefault="00211D0B" w:rsidP="00211D0B">
      <w:pPr>
        <w:pStyle w:val="Odstavecseseznamem"/>
        <w:numPr>
          <w:ilvl w:val="0"/>
          <w:numId w:val="2"/>
        </w:numPr>
        <w:ind w:left="426" w:hanging="426"/>
        <w:jc w:val="both"/>
        <w:rPr>
          <w:rFonts w:ascii="Times New Roman" w:hAnsi="Times New Roman"/>
          <w:sz w:val="24"/>
          <w:szCs w:val="24"/>
        </w:rPr>
      </w:pPr>
      <w:r>
        <w:rPr>
          <w:rFonts w:ascii="Times New Roman" w:hAnsi="Times New Roman"/>
          <w:sz w:val="24"/>
          <w:szCs w:val="24"/>
        </w:rPr>
        <w:t>V předmětu díla jsou zahrnuty veškeré práce a další činnosti nutné k naplnění předmětu díla.</w:t>
      </w:r>
    </w:p>
    <w:p w14:paraId="363FE996" w14:textId="77777777" w:rsidR="005965B2" w:rsidRDefault="005965B2" w:rsidP="005965B2">
      <w:pPr>
        <w:pStyle w:val="Odstavecseseznamem"/>
        <w:spacing w:before="240" w:line="240" w:lineRule="auto"/>
        <w:ind w:left="0"/>
        <w:outlineLvl w:val="0"/>
        <w:rPr>
          <w:rFonts w:ascii="Times New Roman" w:hAnsi="Times New Roman"/>
          <w:b/>
          <w:sz w:val="24"/>
          <w:szCs w:val="24"/>
        </w:rPr>
      </w:pPr>
    </w:p>
    <w:p w14:paraId="0D89E69C" w14:textId="22AF32E3" w:rsidR="005F0DCB" w:rsidRPr="000E2D7E" w:rsidRDefault="005F0DCB" w:rsidP="00B77A4D">
      <w:pPr>
        <w:pStyle w:val="Odstavecseseznamem"/>
        <w:spacing w:before="240" w:line="240" w:lineRule="auto"/>
        <w:ind w:left="0"/>
        <w:jc w:val="center"/>
        <w:outlineLvl w:val="0"/>
        <w:rPr>
          <w:rFonts w:ascii="Times New Roman" w:hAnsi="Times New Roman"/>
          <w:b/>
          <w:sz w:val="24"/>
          <w:szCs w:val="24"/>
        </w:rPr>
      </w:pPr>
      <w:r w:rsidRPr="000E2D7E">
        <w:rPr>
          <w:rFonts w:ascii="Times New Roman" w:hAnsi="Times New Roman"/>
          <w:b/>
          <w:sz w:val="24"/>
          <w:szCs w:val="24"/>
        </w:rPr>
        <w:t>Článek II</w:t>
      </w:r>
    </w:p>
    <w:p w14:paraId="7E60AD89" w14:textId="77777777" w:rsidR="005F0DCB" w:rsidRPr="000E2D7E" w:rsidRDefault="005F0DCB" w:rsidP="00C62CF7">
      <w:pPr>
        <w:pStyle w:val="Odstavecseseznamem"/>
        <w:spacing w:line="240" w:lineRule="auto"/>
        <w:ind w:left="0"/>
        <w:contextualSpacing w:val="0"/>
        <w:jc w:val="center"/>
        <w:rPr>
          <w:rFonts w:ascii="Times New Roman" w:hAnsi="Times New Roman"/>
          <w:b/>
          <w:sz w:val="24"/>
          <w:szCs w:val="24"/>
        </w:rPr>
      </w:pPr>
      <w:r w:rsidRPr="000E2D7E">
        <w:rPr>
          <w:rFonts w:ascii="Times New Roman" w:hAnsi="Times New Roman"/>
          <w:b/>
          <w:sz w:val="24"/>
          <w:szCs w:val="24"/>
        </w:rPr>
        <w:t>Cena díla, platební a fakturační podmínky</w:t>
      </w:r>
    </w:p>
    <w:p w14:paraId="6F4BDF58" w14:textId="0AD8B17F" w:rsidR="005965B2" w:rsidRPr="00CE783B" w:rsidRDefault="005F0DCB" w:rsidP="00CE783B">
      <w:pPr>
        <w:pStyle w:val="Odstavecseseznamem"/>
        <w:numPr>
          <w:ilvl w:val="0"/>
          <w:numId w:val="1"/>
        </w:numPr>
        <w:spacing w:after="0"/>
        <w:ind w:left="425" w:hanging="425"/>
        <w:jc w:val="both"/>
        <w:rPr>
          <w:rFonts w:ascii="Times New Roman" w:hAnsi="Times New Roman"/>
          <w:sz w:val="24"/>
          <w:szCs w:val="24"/>
        </w:rPr>
      </w:pPr>
      <w:r>
        <w:rPr>
          <w:rFonts w:ascii="Times New Roman" w:hAnsi="Times New Roman"/>
          <w:sz w:val="24"/>
          <w:szCs w:val="24"/>
        </w:rPr>
        <w:t xml:space="preserve">Cena, </w:t>
      </w:r>
      <w:r w:rsidR="004639EA">
        <w:rPr>
          <w:rFonts w:ascii="Times New Roman" w:hAnsi="Times New Roman"/>
          <w:sz w:val="24"/>
          <w:szCs w:val="24"/>
        </w:rPr>
        <w:t>kterou je objednatel povinen zaplatit</w:t>
      </w:r>
      <w:r w:rsidR="00E31A9C">
        <w:rPr>
          <w:rFonts w:ascii="Times New Roman" w:hAnsi="Times New Roman"/>
          <w:sz w:val="24"/>
          <w:szCs w:val="24"/>
        </w:rPr>
        <w:t xml:space="preserve"> </w:t>
      </w:r>
      <w:r w:rsidR="00694A22">
        <w:rPr>
          <w:rFonts w:ascii="Times New Roman" w:hAnsi="Times New Roman"/>
          <w:sz w:val="24"/>
          <w:szCs w:val="24"/>
        </w:rPr>
        <w:t>dodavatel</w:t>
      </w:r>
      <w:r w:rsidR="004639EA">
        <w:rPr>
          <w:rFonts w:ascii="Times New Roman" w:hAnsi="Times New Roman"/>
          <w:sz w:val="24"/>
          <w:szCs w:val="24"/>
        </w:rPr>
        <w:t xml:space="preserve">i </w:t>
      </w:r>
      <w:r>
        <w:rPr>
          <w:rFonts w:ascii="Times New Roman" w:hAnsi="Times New Roman"/>
          <w:sz w:val="24"/>
          <w:szCs w:val="24"/>
        </w:rPr>
        <w:t xml:space="preserve">za řádně provedené dílo, činí na základě cenové nabídky ze dne </w:t>
      </w:r>
      <w:r w:rsidR="009C3875">
        <w:rPr>
          <w:rFonts w:ascii="Times New Roman" w:hAnsi="Times New Roman"/>
          <w:sz w:val="24"/>
          <w:szCs w:val="24"/>
        </w:rPr>
        <w:t xml:space="preserve">278.500,00 </w:t>
      </w:r>
      <w:r w:rsidR="00CE783B" w:rsidRPr="00CE783B">
        <w:rPr>
          <w:rFonts w:ascii="Times New Roman" w:hAnsi="Times New Roman"/>
          <w:sz w:val="24"/>
          <w:szCs w:val="24"/>
        </w:rPr>
        <w:t>Č</w:t>
      </w:r>
      <w:r w:rsidRPr="00CE783B">
        <w:rPr>
          <w:rFonts w:ascii="Times New Roman" w:hAnsi="Times New Roman"/>
          <w:sz w:val="24"/>
          <w:szCs w:val="24"/>
        </w:rPr>
        <w:t>ás</w:t>
      </w:r>
      <w:r w:rsidR="00CE783B" w:rsidRPr="00CE783B">
        <w:rPr>
          <w:rFonts w:ascii="Times New Roman" w:hAnsi="Times New Roman"/>
          <w:sz w:val="24"/>
          <w:szCs w:val="24"/>
        </w:rPr>
        <w:t>tku:</w:t>
      </w:r>
    </w:p>
    <w:p w14:paraId="1E450CCD" w14:textId="77777777" w:rsidR="005965B2" w:rsidRDefault="005965B2" w:rsidP="005F0DCB">
      <w:pPr>
        <w:pStyle w:val="Odstavecseseznamem"/>
        <w:spacing w:line="240" w:lineRule="auto"/>
        <w:ind w:left="709"/>
        <w:jc w:val="both"/>
        <w:rPr>
          <w:rFonts w:ascii="Times New Roman" w:hAnsi="Times New Roman"/>
          <w:b/>
          <w:sz w:val="24"/>
          <w:szCs w:val="24"/>
        </w:rPr>
      </w:pPr>
    </w:p>
    <w:p w14:paraId="2F6574E8" w14:textId="226EBA1E" w:rsidR="005F0DCB" w:rsidRPr="008E3BB9" w:rsidRDefault="004639EA" w:rsidP="00C62CF7">
      <w:pPr>
        <w:pStyle w:val="Odstavecseseznamem"/>
        <w:tabs>
          <w:tab w:val="right" w:pos="9072"/>
        </w:tabs>
        <w:spacing w:after="120"/>
        <w:ind w:left="426"/>
        <w:contextualSpacing w:val="0"/>
        <w:jc w:val="both"/>
        <w:rPr>
          <w:rFonts w:ascii="Times New Roman" w:hAnsi="Times New Roman"/>
          <w:b/>
          <w:sz w:val="24"/>
          <w:szCs w:val="24"/>
        </w:rPr>
      </w:pPr>
      <w:r>
        <w:rPr>
          <w:rFonts w:ascii="Times New Roman" w:hAnsi="Times New Roman"/>
          <w:b/>
          <w:sz w:val="24"/>
          <w:szCs w:val="24"/>
        </w:rPr>
        <w:t xml:space="preserve">Cena </w:t>
      </w:r>
      <w:r w:rsidR="003009ED">
        <w:rPr>
          <w:rFonts w:ascii="Times New Roman" w:hAnsi="Times New Roman"/>
          <w:b/>
          <w:sz w:val="24"/>
          <w:szCs w:val="24"/>
        </w:rPr>
        <w:t xml:space="preserve">za dodání </w:t>
      </w:r>
      <w:r w:rsidR="005F0DCB" w:rsidRPr="008E3BB9">
        <w:rPr>
          <w:rFonts w:ascii="Times New Roman" w:hAnsi="Times New Roman"/>
          <w:b/>
          <w:sz w:val="24"/>
          <w:szCs w:val="24"/>
        </w:rPr>
        <w:t>bez</w:t>
      </w:r>
      <w:r w:rsidR="005F0DCB">
        <w:rPr>
          <w:rFonts w:ascii="Times New Roman" w:hAnsi="Times New Roman"/>
          <w:b/>
          <w:sz w:val="24"/>
          <w:szCs w:val="24"/>
        </w:rPr>
        <w:t xml:space="preserve"> DPH              </w:t>
      </w:r>
      <w:r w:rsidR="005F0DCB">
        <w:rPr>
          <w:rFonts w:ascii="Times New Roman" w:hAnsi="Times New Roman"/>
          <w:b/>
          <w:sz w:val="24"/>
          <w:szCs w:val="24"/>
        </w:rPr>
        <w:tab/>
      </w:r>
      <w:r w:rsidR="009C3875">
        <w:rPr>
          <w:rFonts w:ascii="Times New Roman" w:hAnsi="Times New Roman"/>
          <w:b/>
          <w:sz w:val="24"/>
          <w:szCs w:val="24"/>
        </w:rPr>
        <w:t>278.500,00</w:t>
      </w:r>
      <w:r w:rsidR="005F0DCB" w:rsidRPr="008E3BB9">
        <w:rPr>
          <w:rFonts w:ascii="Times New Roman" w:hAnsi="Times New Roman"/>
          <w:b/>
          <w:sz w:val="24"/>
          <w:szCs w:val="24"/>
        </w:rPr>
        <w:t xml:space="preserve">    </w:t>
      </w:r>
      <w:r w:rsidR="00970BF9">
        <w:rPr>
          <w:rFonts w:ascii="Times New Roman" w:hAnsi="Times New Roman"/>
          <w:b/>
          <w:sz w:val="24"/>
          <w:szCs w:val="24"/>
        </w:rPr>
        <w:t xml:space="preserve"> </w:t>
      </w:r>
      <w:r w:rsidR="005F0DCB" w:rsidRPr="00970BF9">
        <w:rPr>
          <w:rFonts w:ascii="Times New Roman" w:hAnsi="Times New Roman"/>
          <w:b/>
          <w:sz w:val="24"/>
          <w:szCs w:val="24"/>
        </w:rPr>
        <w:t>Kč</w:t>
      </w:r>
    </w:p>
    <w:p w14:paraId="6242AD97" w14:textId="6A28FFB4" w:rsidR="005F0DCB" w:rsidRPr="008E3BB9" w:rsidRDefault="005F0DCB" w:rsidP="00C62CF7">
      <w:pPr>
        <w:pStyle w:val="Odstavecseseznamem"/>
        <w:tabs>
          <w:tab w:val="right" w:pos="9072"/>
        </w:tabs>
        <w:spacing w:after="120"/>
        <w:ind w:left="426"/>
        <w:contextualSpacing w:val="0"/>
        <w:jc w:val="both"/>
        <w:rPr>
          <w:rFonts w:ascii="Times New Roman" w:hAnsi="Times New Roman"/>
          <w:b/>
          <w:sz w:val="24"/>
          <w:szCs w:val="24"/>
        </w:rPr>
      </w:pPr>
      <w:r w:rsidRPr="008E3BB9">
        <w:rPr>
          <w:rFonts w:ascii="Times New Roman" w:hAnsi="Times New Roman"/>
          <w:b/>
          <w:sz w:val="24"/>
          <w:szCs w:val="24"/>
        </w:rPr>
        <w:t>DPH 21</w:t>
      </w:r>
      <w:r w:rsidR="00136C75">
        <w:rPr>
          <w:rFonts w:ascii="Times New Roman" w:hAnsi="Times New Roman"/>
          <w:b/>
          <w:sz w:val="24"/>
          <w:szCs w:val="24"/>
        </w:rPr>
        <w:t xml:space="preserve"> </w:t>
      </w:r>
      <w:r w:rsidRPr="008E3BB9">
        <w:rPr>
          <w:rFonts w:ascii="Times New Roman" w:hAnsi="Times New Roman"/>
          <w:b/>
          <w:sz w:val="24"/>
          <w:szCs w:val="24"/>
        </w:rPr>
        <w:t xml:space="preserve">%                                                                                     </w:t>
      </w:r>
      <w:r w:rsidR="00826590">
        <w:rPr>
          <w:rFonts w:ascii="Times New Roman" w:hAnsi="Times New Roman"/>
          <w:b/>
          <w:sz w:val="24"/>
          <w:szCs w:val="24"/>
        </w:rPr>
        <w:t xml:space="preserve">          </w:t>
      </w:r>
      <w:r w:rsidR="00316E17">
        <w:rPr>
          <w:rFonts w:ascii="Times New Roman" w:hAnsi="Times New Roman"/>
          <w:b/>
          <w:sz w:val="24"/>
          <w:szCs w:val="24"/>
        </w:rPr>
        <w:t xml:space="preserve"> </w:t>
      </w:r>
      <w:r w:rsidR="009C3875">
        <w:rPr>
          <w:rFonts w:ascii="Times New Roman" w:hAnsi="Times New Roman"/>
          <w:b/>
          <w:sz w:val="24"/>
          <w:szCs w:val="24"/>
        </w:rPr>
        <w:t xml:space="preserve">    58.785,00 </w:t>
      </w:r>
      <w:r w:rsidR="009C3875">
        <w:rPr>
          <w:rFonts w:ascii="Times New Roman" w:hAnsi="Times New Roman"/>
          <w:b/>
          <w:sz w:val="24"/>
          <w:szCs w:val="24"/>
        </w:rPr>
        <w:tab/>
      </w:r>
      <w:r w:rsidR="00970BF9">
        <w:rPr>
          <w:rFonts w:ascii="Times New Roman" w:hAnsi="Times New Roman"/>
          <w:b/>
          <w:sz w:val="24"/>
          <w:szCs w:val="24"/>
        </w:rPr>
        <w:t xml:space="preserve"> </w:t>
      </w:r>
      <w:r w:rsidRPr="00970BF9">
        <w:rPr>
          <w:rFonts w:ascii="Times New Roman" w:hAnsi="Times New Roman"/>
          <w:b/>
          <w:sz w:val="24"/>
          <w:szCs w:val="24"/>
        </w:rPr>
        <w:t>Kč</w:t>
      </w:r>
    </w:p>
    <w:p w14:paraId="330A545F" w14:textId="57D71850" w:rsidR="00A53AC5" w:rsidRPr="0075551B" w:rsidRDefault="004639EA" w:rsidP="0075551B">
      <w:pPr>
        <w:pStyle w:val="Odstavecseseznamem"/>
        <w:tabs>
          <w:tab w:val="right" w:pos="9072"/>
        </w:tabs>
        <w:spacing w:after="0"/>
        <w:ind w:left="425"/>
        <w:contextualSpacing w:val="0"/>
        <w:jc w:val="both"/>
        <w:rPr>
          <w:rFonts w:ascii="Times New Roman" w:hAnsi="Times New Roman"/>
          <w:b/>
          <w:sz w:val="24"/>
          <w:szCs w:val="24"/>
        </w:rPr>
      </w:pPr>
      <w:r>
        <w:rPr>
          <w:rFonts w:ascii="Times New Roman" w:hAnsi="Times New Roman"/>
          <w:b/>
          <w:sz w:val="24"/>
          <w:szCs w:val="24"/>
        </w:rPr>
        <w:t>Cena</w:t>
      </w:r>
      <w:r w:rsidR="005F0DCB" w:rsidRPr="008E3BB9">
        <w:rPr>
          <w:rFonts w:ascii="Times New Roman" w:hAnsi="Times New Roman"/>
          <w:b/>
          <w:sz w:val="24"/>
          <w:szCs w:val="24"/>
        </w:rPr>
        <w:t xml:space="preserve"> </w:t>
      </w:r>
      <w:r w:rsidR="003009ED">
        <w:rPr>
          <w:rFonts w:ascii="Times New Roman" w:hAnsi="Times New Roman"/>
          <w:b/>
          <w:sz w:val="24"/>
          <w:szCs w:val="24"/>
        </w:rPr>
        <w:t xml:space="preserve">za dodání </w:t>
      </w:r>
      <w:r w:rsidR="005F0DCB" w:rsidRPr="008E3BB9">
        <w:rPr>
          <w:rFonts w:ascii="Times New Roman" w:hAnsi="Times New Roman"/>
          <w:b/>
          <w:sz w:val="24"/>
          <w:szCs w:val="24"/>
        </w:rPr>
        <w:t xml:space="preserve">včetně DPH                                              </w:t>
      </w:r>
      <w:r w:rsidR="00826590">
        <w:rPr>
          <w:rFonts w:ascii="Times New Roman" w:hAnsi="Times New Roman"/>
          <w:b/>
          <w:sz w:val="24"/>
          <w:szCs w:val="24"/>
        </w:rPr>
        <w:t xml:space="preserve">           </w:t>
      </w:r>
      <w:r w:rsidR="00316E17">
        <w:rPr>
          <w:rFonts w:ascii="Times New Roman" w:hAnsi="Times New Roman"/>
          <w:b/>
          <w:sz w:val="24"/>
          <w:szCs w:val="24"/>
        </w:rPr>
        <w:tab/>
        <w:t xml:space="preserve"> </w:t>
      </w:r>
      <w:r w:rsidR="009C3875">
        <w:rPr>
          <w:rFonts w:ascii="Times New Roman" w:hAnsi="Times New Roman"/>
          <w:b/>
          <w:sz w:val="24"/>
          <w:szCs w:val="24"/>
        </w:rPr>
        <w:t>336.985,00</w:t>
      </w:r>
      <w:r w:rsidR="00970BF9">
        <w:rPr>
          <w:rFonts w:ascii="Times New Roman" w:hAnsi="Times New Roman"/>
          <w:b/>
          <w:sz w:val="24"/>
          <w:szCs w:val="24"/>
        </w:rPr>
        <w:t xml:space="preserve"> </w:t>
      </w:r>
      <w:r w:rsidR="00826590">
        <w:rPr>
          <w:rFonts w:ascii="Times New Roman" w:hAnsi="Times New Roman"/>
          <w:b/>
          <w:sz w:val="24"/>
          <w:szCs w:val="24"/>
        </w:rPr>
        <w:t xml:space="preserve">    </w:t>
      </w:r>
      <w:r w:rsidR="005F0DCB" w:rsidRPr="00970BF9">
        <w:rPr>
          <w:rFonts w:ascii="Times New Roman" w:hAnsi="Times New Roman"/>
          <w:b/>
          <w:sz w:val="24"/>
          <w:szCs w:val="24"/>
        </w:rPr>
        <w:t>Kč</w:t>
      </w:r>
    </w:p>
    <w:p w14:paraId="47DAA019" w14:textId="77777777" w:rsidR="00211D0B" w:rsidRDefault="00211D0B" w:rsidP="00211D0B">
      <w:pPr>
        <w:pStyle w:val="Odstavecseseznamem"/>
        <w:spacing w:after="120"/>
        <w:ind w:left="425"/>
        <w:jc w:val="both"/>
        <w:rPr>
          <w:rFonts w:ascii="Times New Roman" w:hAnsi="Times New Roman"/>
          <w:sz w:val="24"/>
          <w:szCs w:val="24"/>
        </w:rPr>
      </w:pPr>
    </w:p>
    <w:p w14:paraId="140B2756" w14:textId="77777777" w:rsidR="002844AD" w:rsidRDefault="002844AD" w:rsidP="002844AD">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Objednatel se zavazuje uhradit zhotoviteli celkovou cenu díla uvedenou v článku II této smlouvy na základě faktury v souladu s dalšími podmínkami uvedenými v této smlouvě.</w:t>
      </w:r>
    </w:p>
    <w:p w14:paraId="0AF0B9C7" w14:textId="77777777" w:rsidR="002844AD" w:rsidRDefault="002844AD" w:rsidP="002844AD">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Právo zhotovitele na zaplacení ceny vzniká provedením díla. Provedením díla se rozumí jeho dokončení a předání. O předání musí smluvní strany sepsat protokol o převzetí díla, ve kterém bude současně uvedeno, zda je dílo přejímáno bez výhrad, či s výhradami </w:t>
      </w:r>
      <w:r>
        <w:rPr>
          <w:rFonts w:ascii="Times New Roman" w:hAnsi="Times New Roman"/>
          <w:sz w:val="24"/>
          <w:szCs w:val="24"/>
        </w:rPr>
        <w:br/>
        <w:t>a bude doplněn o seznam zjištěných vad a nedodělků.</w:t>
      </w:r>
    </w:p>
    <w:p w14:paraId="5013CF39" w14:textId="77777777" w:rsidR="002844AD" w:rsidRDefault="002844AD" w:rsidP="002844AD">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Provedené práce bude zhotovitel fakturovat dle skutečně provedených prací odsouhlasených osobou oprávněnou jednat za objednatele ve věcech technických. Faktury budou opatřeny podpisem této osoby. Bez výše uvedeného podpisu je faktura neplatná. Součástí faktury bude i soupis provedených prací a služeb.</w:t>
      </w:r>
    </w:p>
    <w:p w14:paraId="2301A5EF" w14:textId="77777777" w:rsidR="002844AD" w:rsidRDefault="002844AD" w:rsidP="002844AD">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Faktury budou adresovány na kontaktní údaje objednatele uvedené v této smlouvě </w:t>
      </w:r>
      <w:r>
        <w:rPr>
          <w:rFonts w:ascii="Times New Roman" w:hAnsi="Times New Roman"/>
          <w:sz w:val="24"/>
          <w:szCs w:val="24"/>
        </w:rPr>
        <w:br/>
        <w:t xml:space="preserve">a budou splňovat náležitosti daňového dokladu. </w:t>
      </w:r>
    </w:p>
    <w:p w14:paraId="11478EB4" w14:textId="77777777" w:rsidR="002844AD" w:rsidRDefault="002844AD" w:rsidP="002844AD">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Výše fakturované částky bude odpovídat výši v Článku II této smlouvy a výši ceny dle Přílohy č. 1 této smlouvy. </w:t>
      </w:r>
    </w:p>
    <w:p w14:paraId="3AD09947" w14:textId="77777777" w:rsidR="00781BA6" w:rsidRDefault="00781BA6" w:rsidP="00781BA6">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faktury.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6F950238" w14:textId="77777777" w:rsidR="00781BA6" w:rsidRDefault="00781BA6" w:rsidP="00781BA6">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Lhůta splatnosti faktur je 30 kalendářních dnů ode dne prokazatelného doručení faktury. V pochybnostech se má za to, že faktura byla doručena třetí den po odeslání.</w:t>
      </w:r>
    </w:p>
    <w:p w14:paraId="42831ED9" w14:textId="77777777" w:rsidR="00781BA6" w:rsidRDefault="00781BA6" w:rsidP="00781BA6">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14:paraId="3B433217" w14:textId="77777777" w:rsidR="00781BA6" w:rsidRDefault="00781BA6" w:rsidP="00781BA6">
      <w:pPr>
        <w:pStyle w:val="Odstavecseseznamem"/>
        <w:numPr>
          <w:ilvl w:val="0"/>
          <w:numId w:val="1"/>
        </w:numPr>
        <w:spacing w:after="0"/>
        <w:ind w:left="425" w:hanging="425"/>
        <w:jc w:val="both"/>
        <w:rPr>
          <w:rFonts w:ascii="Times New Roman" w:hAnsi="Times New Roman"/>
          <w:b/>
          <w:sz w:val="24"/>
          <w:szCs w:val="24"/>
        </w:rPr>
      </w:pPr>
      <w:r>
        <w:rPr>
          <w:rFonts w:ascii="Times New Roman" w:hAnsi="Times New Roman"/>
          <w:sz w:val="24"/>
          <w:szCs w:val="24"/>
        </w:rPr>
        <w:lastRenderedPageBreak/>
        <w:t>Objednatel prohlašuje, že financování prací, které jsou předmětem této smlouvy má zajištěno.</w:t>
      </w:r>
      <w:r>
        <w:rPr>
          <w:rFonts w:ascii="Times New Roman" w:hAnsi="Times New Roman"/>
          <w:sz w:val="24"/>
          <w:szCs w:val="24"/>
        </w:rPr>
        <w:br/>
      </w:r>
    </w:p>
    <w:p w14:paraId="41121397"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III</w:t>
      </w:r>
    </w:p>
    <w:p w14:paraId="6D8657CD"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Čas plnění, místo plnění</w:t>
      </w:r>
    </w:p>
    <w:p w14:paraId="239F65E3" w14:textId="77777777" w:rsidR="00C52614" w:rsidRPr="007A7EA8" w:rsidRDefault="00C52614" w:rsidP="00C52614">
      <w:pPr>
        <w:pStyle w:val="Odstavecseseznamem"/>
        <w:numPr>
          <w:ilvl w:val="0"/>
          <w:numId w:val="4"/>
        </w:numPr>
        <w:spacing w:after="120"/>
        <w:ind w:left="426" w:hanging="426"/>
        <w:contextualSpacing w:val="0"/>
        <w:jc w:val="both"/>
        <w:rPr>
          <w:rFonts w:ascii="Times New Roman" w:hAnsi="Times New Roman"/>
          <w:sz w:val="24"/>
          <w:szCs w:val="24"/>
        </w:rPr>
      </w:pPr>
      <w:r>
        <w:rPr>
          <w:rFonts w:ascii="Times New Roman" w:hAnsi="Times New Roman"/>
          <w:sz w:val="24"/>
          <w:szCs w:val="24"/>
        </w:rPr>
        <w:t>Zhotovitel se zavazuje dílo dle Článku I této smlouvy provádět pro objednatele v těchto termínech a lhůtách:</w:t>
      </w:r>
    </w:p>
    <w:p w14:paraId="351475D4" w14:textId="30051FB6" w:rsidR="00C52614" w:rsidRDefault="00C52614" w:rsidP="00C52614">
      <w:pPr>
        <w:pStyle w:val="Odstavecseseznamem"/>
        <w:numPr>
          <w:ilvl w:val="0"/>
          <w:numId w:val="9"/>
        </w:numPr>
        <w:tabs>
          <w:tab w:val="left" w:pos="3402"/>
        </w:tabs>
        <w:spacing w:after="120"/>
        <w:ind w:left="851" w:hanging="426"/>
        <w:jc w:val="both"/>
        <w:rPr>
          <w:rFonts w:ascii="Times New Roman" w:hAnsi="Times New Roman"/>
          <w:sz w:val="24"/>
          <w:szCs w:val="24"/>
        </w:rPr>
      </w:pPr>
      <w:r w:rsidRPr="00246BAB">
        <w:rPr>
          <w:rFonts w:ascii="Times New Roman" w:hAnsi="Times New Roman"/>
          <w:sz w:val="24"/>
          <w:szCs w:val="24"/>
        </w:rPr>
        <w:t xml:space="preserve">Zahájení </w:t>
      </w:r>
      <w:r>
        <w:rPr>
          <w:rFonts w:ascii="Times New Roman" w:hAnsi="Times New Roman"/>
          <w:sz w:val="24"/>
          <w:szCs w:val="24"/>
        </w:rPr>
        <w:t>montážních</w:t>
      </w:r>
      <w:r w:rsidRPr="00246BAB">
        <w:rPr>
          <w:rFonts w:ascii="Times New Roman" w:hAnsi="Times New Roman"/>
          <w:sz w:val="24"/>
          <w:szCs w:val="24"/>
        </w:rPr>
        <w:t xml:space="preserve"> prací: neprodleně po </w:t>
      </w:r>
      <w:r>
        <w:rPr>
          <w:rFonts w:ascii="Times New Roman" w:hAnsi="Times New Roman"/>
          <w:sz w:val="24"/>
          <w:szCs w:val="24"/>
        </w:rPr>
        <w:t xml:space="preserve">protokolárním </w:t>
      </w:r>
      <w:r w:rsidRPr="00246BAB">
        <w:rPr>
          <w:rFonts w:ascii="Times New Roman" w:hAnsi="Times New Roman"/>
          <w:sz w:val="24"/>
          <w:szCs w:val="24"/>
        </w:rPr>
        <w:t>předání staveniště</w:t>
      </w:r>
      <w:r w:rsidR="00FE29FB">
        <w:rPr>
          <w:rFonts w:ascii="Times New Roman" w:hAnsi="Times New Roman"/>
          <w:sz w:val="24"/>
          <w:szCs w:val="24"/>
        </w:rPr>
        <w:t>.</w:t>
      </w:r>
    </w:p>
    <w:p w14:paraId="2C73044B" w14:textId="6311E83C" w:rsidR="00C52614" w:rsidRPr="00866D11" w:rsidRDefault="00C52614" w:rsidP="00866D11">
      <w:pPr>
        <w:pStyle w:val="Odstavecseseznamem"/>
        <w:numPr>
          <w:ilvl w:val="0"/>
          <w:numId w:val="9"/>
        </w:numPr>
        <w:tabs>
          <w:tab w:val="left" w:pos="3402"/>
        </w:tabs>
        <w:spacing w:after="120"/>
        <w:ind w:left="851" w:hanging="426"/>
        <w:jc w:val="both"/>
        <w:rPr>
          <w:rFonts w:ascii="Times New Roman" w:hAnsi="Times New Roman"/>
          <w:sz w:val="24"/>
          <w:szCs w:val="24"/>
        </w:rPr>
      </w:pPr>
      <w:r w:rsidRPr="00866D11">
        <w:rPr>
          <w:rFonts w:ascii="Times New Roman" w:hAnsi="Times New Roman"/>
          <w:sz w:val="24"/>
          <w:szCs w:val="24"/>
        </w:rPr>
        <w:t xml:space="preserve">Lhůta pro provedení </w:t>
      </w:r>
      <w:r w:rsidR="00FE29FB" w:rsidRPr="00866D11">
        <w:rPr>
          <w:rFonts w:ascii="Times New Roman" w:hAnsi="Times New Roman"/>
          <w:sz w:val="24"/>
          <w:szCs w:val="24"/>
        </w:rPr>
        <w:t>montážních</w:t>
      </w:r>
      <w:r w:rsidRPr="00866D11">
        <w:rPr>
          <w:rFonts w:ascii="Times New Roman" w:hAnsi="Times New Roman"/>
          <w:sz w:val="24"/>
          <w:szCs w:val="24"/>
        </w:rPr>
        <w:t xml:space="preserve"> prací: montážní práce budou ukončeny </w:t>
      </w:r>
      <w:r w:rsidR="00FE29FB" w:rsidRPr="00866D11">
        <w:rPr>
          <w:rFonts w:ascii="Times New Roman" w:hAnsi="Times New Roman"/>
          <w:sz w:val="24"/>
          <w:szCs w:val="24"/>
        </w:rPr>
        <w:t>do</w:t>
      </w:r>
      <w:r w:rsidRPr="00866D11">
        <w:rPr>
          <w:rFonts w:ascii="Times New Roman" w:hAnsi="Times New Roman"/>
          <w:sz w:val="24"/>
          <w:szCs w:val="24"/>
        </w:rPr>
        <w:br/>
      </w:r>
      <w:r w:rsidR="00FE29FB" w:rsidRPr="00866D11">
        <w:rPr>
          <w:rFonts w:ascii="Times New Roman" w:hAnsi="Times New Roman"/>
          <w:sz w:val="24"/>
          <w:szCs w:val="24"/>
        </w:rPr>
        <w:t>3</w:t>
      </w:r>
      <w:r w:rsidRPr="00866D11">
        <w:rPr>
          <w:rFonts w:ascii="Times New Roman" w:hAnsi="Times New Roman"/>
          <w:sz w:val="24"/>
          <w:szCs w:val="24"/>
        </w:rPr>
        <w:t>0 dní předání staveniště. V případě nevhodných klimatických podmínek, které budou bránit v provádění montážních prací dle předepsaných podmínek dle TKP, bude termín dokončení díla posunut do klimaticky vhodnějšího období. Dílo však bude nejpozději dokončeno a předáno objednateli do</w:t>
      </w:r>
      <w:r w:rsidR="00866D11">
        <w:rPr>
          <w:rFonts w:ascii="Times New Roman" w:hAnsi="Times New Roman"/>
          <w:sz w:val="24"/>
          <w:szCs w:val="24"/>
        </w:rPr>
        <w:t xml:space="preserve"> 30.4. 2022</w:t>
      </w:r>
    </w:p>
    <w:p w14:paraId="53787342" w14:textId="31F25124" w:rsidR="00C52614" w:rsidRPr="00B74CEA" w:rsidRDefault="00C52614" w:rsidP="00C52614">
      <w:pPr>
        <w:pStyle w:val="Odstavecseseznamem"/>
        <w:numPr>
          <w:ilvl w:val="0"/>
          <w:numId w:val="9"/>
        </w:numPr>
        <w:tabs>
          <w:tab w:val="left" w:pos="3402"/>
        </w:tabs>
        <w:spacing w:after="0"/>
        <w:ind w:left="850" w:hanging="425"/>
        <w:contextualSpacing w:val="0"/>
        <w:jc w:val="both"/>
        <w:rPr>
          <w:rFonts w:ascii="Times New Roman" w:hAnsi="Times New Roman"/>
          <w:sz w:val="24"/>
          <w:szCs w:val="24"/>
        </w:rPr>
      </w:pPr>
      <w:r>
        <w:rPr>
          <w:rFonts w:ascii="Times New Roman" w:hAnsi="Times New Roman"/>
          <w:sz w:val="24"/>
          <w:szCs w:val="24"/>
        </w:rPr>
        <w:t>Lhůta pro předání a převzetí díla: dílo bude předáno a přev</w:t>
      </w:r>
      <w:r w:rsidR="00866D11">
        <w:rPr>
          <w:rFonts w:ascii="Times New Roman" w:hAnsi="Times New Roman"/>
          <w:sz w:val="24"/>
          <w:szCs w:val="24"/>
        </w:rPr>
        <w:t>z</w:t>
      </w:r>
      <w:r>
        <w:rPr>
          <w:rFonts w:ascii="Times New Roman" w:hAnsi="Times New Roman"/>
          <w:sz w:val="24"/>
          <w:szCs w:val="24"/>
        </w:rPr>
        <w:t xml:space="preserve">ato neprodleně po jeho dokončení. Objednatel převezme pouze hotové dílo, které nebude vykazovat závažnější vady. </w:t>
      </w:r>
    </w:p>
    <w:p w14:paraId="4EEA85CA" w14:textId="77777777" w:rsidR="00C52614" w:rsidRDefault="00C52614" w:rsidP="00C52614">
      <w:pPr>
        <w:pStyle w:val="Odstavecseseznamem"/>
        <w:numPr>
          <w:ilvl w:val="0"/>
          <w:numId w:val="9"/>
        </w:numPr>
        <w:tabs>
          <w:tab w:val="left" w:pos="3402"/>
        </w:tabs>
        <w:spacing w:after="120"/>
        <w:ind w:left="850" w:hanging="425"/>
        <w:contextualSpacing w:val="0"/>
        <w:jc w:val="both"/>
        <w:rPr>
          <w:rFonts w:ascii="Times New Roman" w:hAnsi="Times New Roman"/>
          <w:sz w:val="24"/>
          <w:szCs w:val="24"/>
        </w:rPr>
      </w:pPr>
      <w:r>
        <w:rPr>
          <w:rFonts w:ascii="Times New Roman" w:hAnsi="Times New Roman"/>
          <w:sz w:val="24"/>
          <w:szCs w:val="24"/>
        </w:rPr>
        <w:t>Počátek běhu záruční lhůty: záruční lhůta začíná běžet okamžikem převzetí hotového díla.</w:t>
      </w:r>
    </w:p>
    <w:p w14:paraId="5AAFE74B" w14:textId="4B1053C8" w:rsidR="00781BA6" w:rsidRPr="00E44BFF" w:rsidRDefault="00781BA6" w:rsidP="00781BA6">
      <w:pPr>
        <w:pStyle w:val="Odstavecseseznamem"/>
        <w:numPr>
          <w:ilvl w:val="0"/>
          <w:numId w:val="4"/>
        </w:numPr>
        <w:tabs>
          <w:tab w:val="left" w:pos="3402"/>
        </w:tabs>
        <w:spacing w:after="0"/>
        <w:ind w:left="425" w:hanging="425"/>
        <w:jc w:val="both"/>
        <w:rPr>
          <w:rFonts w:ascii="Times New Roman" w:hAnsi="Times New Roman"/>
          <w:sz w:val="24"/>
          <w:szCs w:val="24"/>
        </w:rPr>
      </w:pPr>
      <w:r w:rsidRPr="00E44BFF">
        <w:rPr>
          <w:rFonts w:ascii="Times New Roman" w:hAnsi="Times New Roman"/>
          <w:b/>
          <w:sz w:val="24"/>
          <w:szCs w:val="24"/>
        </w:rPr>
        <w:t>Místem plně</w:t>
      </w:r>
      <w:r>
        <w:rPr>
          <w:rFonts w:ascii="Times New Roman" w:hAnsi="Times New Roman"/>
          <w:b/>
          <w:sz w:val="24"/>
          <w:szCs w:val="24"/>
        </w:rPr>
        <w:t xml:space="preserve">ní: Pardubice – MO Pardubice VI – </w:t>
      </w:r>
      <w:r w:rsidR="00C52614">
        <w:rPr>
          <w:rFonts w:ascii="Times New Roman" w:hAnsi="Times New Roman"/>
          <w:b/>
          <w:sz w:val="24"/>
          <w:szCs w:val="24"/>
        </w:rPr>
        <w:t>Svítkov, ul</w:t>
      </w:r>
      <w:r w:rsidR="00AD60C9">
        <w:rPr>
          <w:rFonts w:ascii="Times New Roman" w:hAnsi="Times New Roman"/>
          <w:b/>
          <w:sz w:val="24"/>
          <w:szCs w:val="24"/>
        </w:rPr>
        <w:t>.</w:t>
      </w:r>
      <w:r w:rsidR="00C52614">
        <w:rPr>
          <w:rFonts w:ascii="Times New Roman" w:hAnsi="Times New Roman"/>
          <w:b/>
          <w:sz w:val="24"/>
          <w:szCs w:val="24"/>
        </w:rPr>
        <w:t xml:space="preserve"> Josefa Poppera</w:t>
      </w:r>
      <w:r>
        <w:rPr>
          <w:rFonts w:ascii="Times New Roman" w:hAnsi="Times New Roman"/>
          <w:b/>
          <w:sz w:val="24"/>
          <w:szCs w:val="24"/>
        </w:rPr>
        <w:t>.</w:t>
      </w:r>
    </w:p>
    <w:p w14:paraId="13AEFF62" w14:textId="77777777" w:rsidR="00781BA6" w:rsidRDefault="00781BA6" w:rsidP="00902C25">
      <w:pPr>
        <w:pStyle w:val="Odstavecseseznamem"/>
        <w:spacing w:line="240" w:lineRule="auto"/>
        <w:ind w:left="425"/>
        <w:contextualSpacing w:val="0"/>
        <w:rPr>
          <w:rFonts w:ascii="Times New Roman" w:hAnsi="Times New Roman"/>
          <w:sz w:val="24"/>
          <w:szCs w:val="24"/>
        </w:rPr>
      </w:pPr>
    </w:p>
    <w:p w14:paraId="2B0694D4" w14:textId="77777777" w:rsidR="00AD60C9" w:rsidRDefault="00AF3C98" w:rsidP="00B5602D">
      <w:pPr>
        <w:pStyle w:val="Odstavecseseznamem"/>
        <w:numPr>
          <w:ilvl w:val="0"/>
          <w:numId w:val="4"/>
        </w:numPr>
        <w:ind w:left="426" w:hanging="426"/>
        <w:contextualSpacing w:val="0"/>
        <w:jc w:val="both"/>
        <w:rPr>
          <w:rFonts w:ascii="Times New Roman" w:hAnsi="Times New Roman"/>
          <w:sz w:val="24"/>
          <w:szCs w:val="24"/>
        </w:rPr>
      </w:pPr>
      <w:r w:rsidRPr="00AD60C9">
        <w:rPr>
          <w:rFonts w:ascii="Times New Roman" w:hAnsi="Times New Roman"/>
          <w:sz w:val="24"/>
          <w:szCs w:val="24"/>
        </w:rPr>
        <w:t xml:space="preserve">Pokud nebude výše uvedený termín dodržen z důvodů, které prokazatelně nejsou </w:t>
      </w:r>
      <w:r w:rsidRPr="00AD60C9">
        <w:rPr>
          <w:rFonts w:ascii="Times New Roman" w:hAnsi="Times New Roman"/>
          <w:sz w:val="24"/>
          <w:szCs w:val="24"/>
        </w:rPr>
        <w:br/>
        <w:t>na straně dodavatele, požádá dodavatel objednatele písemně o prodloužení termínu. Objednatel není povinen této žádosti vyhovět.</w:t>
      </w:r>
    </w:p>
    <w:p w14:paraId="25ADA3AF" w14:textId="2D2EB326" w:rsidR="00AF3C98" w:rsidRPr="00AD60C9" w:rsidRDefault="00AF3C98" w:rsidP="00B5602D">
      <w:pPr>
        <w:pStyle w:val="Odstavecseseznamem"/>
        <w:numPr>
          <w:ilvl w:val="0"/>
          <w:numId w:val="4"/>
        </w:numPr>
        <w:ind w:left="426" w:hanging="426"/>
        <w:contextualSpacing w:val="0"/>
        <w:jc w:val="both"/>
        <w:rPr>
          <w:rFonts w:ascii="Times New Roman" w:hAnsi="Times New Roman"/>
          <w:sz w:val="24"/>
          <w:szCs w:val="24"/>
        </w:rPr>
      </w:pPr>
      <w:r w:rsidRPr="00AD60C9">
        <w:rPr>
          <w:rFonts w:ascii="Times New Roman" w:hAnsi="Times New Roman"/>
          <w:sz w:val="24"/>
          <w:szCs w:val="24"/>
        </w:rPr>
        <w:t>Pokud objednatel žádosti dodavatele o prodloužení termínu vyhoví (dojde k posunutí termínu) ustanovení dle Článku VII se nepoužije.</w:t>
      </w:r>
    </w:p>
    <w:p w14:paraId="2648B327" w14:textId="77777777" w:rsidR="00AF3C98" w:rsidRPr="00AF3C98" w:rsidRDefault="00AF3C98" w:rsidP="005965B2">
      <w:pPr>
        <w:pStyle w:val="Odstavecseseznamem"/>
        <w:numPr>
          <w:ilvl w:val="0"/>
          <w:numId w:val="4"/>
        </w:numPr>
        <w:tabs>
          <w:tab w:val="left" w:pos="3402"/>
        </w:tabs>
        <w:ind w:left="426" w:hanging="426"/>
        <w:jc w:val="both"/>
        <w:rPr>
          <w:rFonts w:ascii="Times New Roman" w:hAnsi="Times New Roman"/>
          <w:sz w:val="24"/>
          <w:szCs w:val="24"/>
        </w:rPr>
      </w:pPr>
      <w:r w:rsidRPr="00352FC8">
        <w:rPr>
          <w:rFonts w:ascii="Times New Roman" w:hAnsi="Times New Roman"/>
          <w:sz w:val="24"/>
          <w:szCs w:val="24"/>
        </w:rPr>
        <w:t xml:space="preserve">Pokud </w:t>
      </w:r>
      <w:r>
        <w:rPr>
          <w:rFonts w:ascii="Times New Roman" w:hAnsi="Times New Roman"/>
          <w:sz w:val="24"/>
          <w:szCs w:val="24"/>
        </w:rPr>
        <w:t>dodavatel</w:t>
      </w:r>
      <w:r w:rsidRPr="00352FC8">
        <w:rPr>
          <w:rFonts w:ascii="Times New Roman" w:hAnsi="Times New Roman"/>
          <w:sz w:val="24"/>
          <w:szCs w:val="24"/>
        </w:rPr>
        <w:t xml:space="preserve"> nedodrží výše uvedený termín ani nepožádá o jeho prodloužení, bude toto jeho chování chápáno jako vážné porušení smlouvy. </w:t>
      </w:r>
      <w:r w:rsidRPr="00AF3C98">
        <w:rPr>
          <w:rFonts w:ascii="Times New Roman" w:hAnsi="Times New Roman"/>
          <w:sz w:val="24"/>
          <w:szCs w:val="24"/>
        </w:rPr>
        <w:t>Objednatel v tomto případě může smlouvu dodavateli vypovědět. Dodavatel v tomto případě nemá žádné finanční nároky.</w:t>
      </w:r>
    </w:p>
    <w:p w14:paraId="7A0A523F" w14:textId="77777777" w:rsidR="005F0DCB" w:rsidRDefault="005F0DCB" w:rsidP="0042663E">
      <w:pPr>
        <w:pStyle w:val="Odstavecseseznamem"/>
        <w:spacing w:after="0"/>
        <w:jc w:val="both"/>
        <w:rPr>
          <w:rFonts w:ascii="Times New Roman" w:hAnsi="Times New Roman"/>
          <w:sz w:val="24"/>
          <w:szCs w:val="24"/>
        </w:rPr>
      </w:pPr>
    </w:p>
    <w:p w14:paraId="1D6DE9C5" w14:textId="77777777" w:rsidR="00263C3D" w:rsidRPr="00E44BFF" w:rsidRDefault="00263C3D" w:rsidP="00263C3D">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IV</w:t>
      </w:r>
    </w:p>
    <w:p w14:paraId="1CADF62C" w14:textId="77777777" w:rsidR="00263C3D" w:rsidRPr="00E44BFF" w:rsidRDefault="00263C3D" w:rsidP="00263C3D">
      <w:pPr>
        <w:spacing w:line="240" w:lineRule="auto"/>
        <w:jc w:val="center"/>
        <w:rPr>
          <w:rFonts w:ascii="Times New Roman" w:hAnsi="Times New Roman"/>
          <w:b/>
          <w:sz w:val="24"/>
          <w:szCs w:val="24"/>
        </w:rPr>
      </w:pPr>
      <w:r w:rsidRPr="00E44BFF">
        <w:rPr>
          <w:rFonts w:ascii="Times New Roman" w:hAnsi="Times New Roman"/>
          <w:b/>
          <w:sz w:val="24"/>
          <w:szCs w:val="24"/>
        </w:rPr>
        <w:t>Závazky zhotovitele při provádění díla</w:t>
      </w:r>
    </w:p>
    <w:p w14:paraId="58C9B406" w14:textId="03781D6F" w:rsidR="00263C3D" w:rsidRPr="00295555" w:rsidRDefault="00263C3D" w:rsidP="00263C3D">
      <w:pPr>
        <w:pStyle w:val="Odstavecseseznamem"/>
        <w:numPr>
          <w:ilvl w:val="0"/>
          <w:numId w:val="5"/>
        </w:numPr>
        <w:spacing w:after="120"/>
        <w:ind w:left="426" w:hanging="426"/>
        <w:jc w:val="both"/>
        <w:rPr>
          <w:rFonts w:ascii="Times New Roman" w:hAnsi="Times New Roman"/>
          <w:sz w:val="24"/>
          <w:szCs w:val="24"/>
        </w:rPr>
      </w:pPr>
      <w:r>
        <w:rPr>
          <w:rFonts w:ascii="Times New Roman" w:hAnsi="Times New Roman"/>
          <w:sz w:val="24"/>
          <w:szCs w:val="24"/>
        </w:rPr>
        <w:t xml:space="preserve">Zhotovitel </w:t>
      </w:r>
      <w:r w:rsidR="000C62A4">
        <w:rPr>
          <w:rFonts w:ascii="Times New Roman" w:hAnsi="Times New Roman"/>
          <w:sz w:val="24"/>
          <w:szCs w:val="24"/>
        </w:rPr>
        <w:t>o</w:t>
      </w:r>
      <w:r w:rsidRPr="00295555">
        <w:rPr>
          <w:rFonts w:ascii="Times New Roman" w:hAnsi="Times New Roman"/>
          <w:sz w:val="24"/>
          <w:szCs w:val="24"/>
        </w:rPr>
        <w:t>dpovídá</w:t>
      </w:r>
      <w:r w:rsidR="000C62A4">
        <w:rPr>
          <w:rFonts w:ascii="Times New Roman" w:hAnsi="Times New Roman"/>
          <w:sz w:val="24"/>
          <w:szCs w:val="24"/>
        </w:rPr>
        <w:t xml:space="preserve"> </w:t>
      </w:r>
      <w:r w:rsidRPr="00295555">
        <w:rPr>
          <w:rFonts w:ascii="Times New Roman" w:hAnsi="Times New Roman"/>
          <w:sz w:val="24"/>
          <w:szCs w:val="24"/>
        </w:rPr>
        <w:t>v plném rozsahu za bezpečnost práce a ochranu zdraví svých zaměstnanců (včetně zaměstnanců subdodavatelů) a za jejich vybavení ochrannými pomůckami. V této souvislosti zejména za to, aby jeho zaměstnanci povinně dodržovali platné předpisy bezpečnosti práce ve smyslu zákona č. 309/2006 Sb., kterým se upravují další požadavky bezpečnosti a ochrany zdraví při práci v pracovněprávních vztazích a</w:t>
      </w:r>
      <w:r w:rsidR="00902C25">
        <w:rPr>
          <w:rFonts w:ascii="Times New Roman" w:hAnsi="Times New Roman"/>
          <w:sz w:val="24"/>
          <w:szCs w:val="24"/>
        </w:rPr>
        <w:t> </w:t>
      </w:r>
      <w:r w:rsidRPr="00295555">
        <w:rPr>
          <w:rFonts w:ascii="Times New Roman" w:hAnsi="Times New Roman"/>
          <w:sz w:val="24"/>
          <w:szCs w:val="24"/>
        </w:rPr>
        <w:t>o</w:t>
      </w:r>
      <w:r w:rsidR="00902C25">
        <w:rPr>
          <w:rFonts w:ascii="Times New Roman" w:hAnsi="Times New Roman"/>
          <w:sz w:val="24"/>
          <w:szCs w:val="24"/>
        </w:rPr>
        <w:t> </w:t>
      </w:r>
      <w:r w:rsidRPr="00295555">
        <w:rPr>
          <w:rFonts w:ascii="Times New Roman" w:hAnsi="Times New Roman"/>
          <w:sz w:val="24"/>
          <w:szCs w:val="24"/>
        </w:rPr>
        <w:t>zajištění bezpečnosti a ochrany zdraví při činnosti nebo poskytování služeb mimo pracovněprávní vztahy (zákon o zajištění dalších podmínek bezpečnosti a ochrany zdraví při práci), ve znění pozdějších předpisů a předpisy v oblasti požární ochrany ve smyslu zákona č. 133/1985 Sb., o požární ochraně, ve znění pozdějších předpisů.</w:t>
      </w:r>
    </w:p>
    <w:p w14:paraId="4D0C334E" w14:textId="5A935FD9" w:rsidR="00263C3D" w:rsidRDefault="00263C3D" w:rsidP="00263C3D">
      <w:pPr>
        <w:pStyle w:val="Odstavecseseznamem"/>
        <w:numPr>
          <w:ilvl w:val="0"/>
          <w:numId w:val="5"/>
        </w:numPr>
        <w:spacing w:after="120"/>
        <w:ind w:left="425" w:hanging="425"/>
        <w:jc w:val="both"/>
        <w:rPr>
          <w:rFonts w:ascii="Times New Roman" w:hAnsi="Times New Roman"/>
          <w:sz w:val="24"/>
          <w:szCs w:val="24"/>
        </w:rPr>
      </w:pPr>
      <w:r>
        <w:rPr>
          <w:rFonts w:ascii="Times New Roman" w:hAnsi="Times New Roman"/>
          <w:sz w:val="24"/>
          <w:szCs w:val="24"/>
        </w:rPr>
        <w:lastRenderedPageBreak/>
        <w:t>Zhotovitel se zavazuje p</w:t>
      </w:r>
      <w:r w:rsidR="007E4616">
        <w:rPr>
          <w:rFonts w:ascii="Times New Roman" w:hAnsi="Times New Roman"/>
          <w:sz w:val="24"/>
          <w:szCs w:val="24"/>
        </w:rPr>
        <w:t>rovádět práce v součinnosti se společností Vodovody a</w:t>
      </w:r>
      <w:r w:rsidR="00902C25">
        <w:rPr>
          <w:rFonts w:ascii="Times New Roman" w:hAnsi="Times New Roman"/>
          <w:sz w:val="24"/>
          <w:szCs w:val="24"/>
        </w:rPr>
        <w:t> </w:t>
      </w:r>
      <w:r w:rsidR="007E4616">
        <w:rPr>
          <w:rFonts w:ascii="Times New Roman" w:hAnsi="Times New Roman"/>
          <w:sz w:val="24"/>
          <w:szCs w:val="24"/>
        </w:rPr>
        <w:t>kanalizace Pardubice, a.s.</w:t>
      </w:r>
      <w:r w:rsidR="005618D1">
        <w:rPr>
          <w:rFonts w:ascii="Times New Roman" w:hAnsi="Times New Roman"/>
          <w:sz w:val="24"/>
          <w:szCs w:val="24"/>
        </w:rPr>
        <w:t>, Teplého 2014, 530 02 Pardubice</w:t>
      </w:r>
      <w:r w:rsidR="007E4616">
        <w:rPr>
          <w:rFonts w:ascii="Times New Roman" w:hAnsi="Times New Roman"/>
          <w:sz w:val="24"/>
          <w:szCs w:val="24"/>
        </w:rPr>
        <w:t xml:space="preserve"> a společností Renegade</w:t>
      </w:r>
      <w:r w:rsidR="005618D1">
        <w:rPr>
          <w:rFonts w:ascii="Times New Roman" w:hAnsi="Times New Roman"/>
          <w:sz w:val="24"/>
          <w:szCs w:val="24"/>
        </w:rPr>
        <w:t xml:space="preserve"> CR s.r.o., Třída Míru 92, 530 02 Pardubice.</w:t>
      </w:r>
      <w:r w:rsidR="007E4616">
        <w:rPr>
          <w:rFonts w:ascii="Times New Roman" w:hAnsi="Times New Roman"/>
          <w:sz w:val="24"/>
          <w:szCs w:val="24"/>
        </w:rPr>
        <w:t xml:space="preserve"> </w:t>
      </w:r>
    </w:p>
    <w:p w14:paraId="68190B1B" w14:textId="09EFB6BA" w:rsidR="00263C3D" w:rsidRDefault="00263C3D" w:rsidP="00263C3D">
      <w:pPr>
        <w:pStyle w:val="Odstavecseseznamem"/>
        <w:numPr>
          <w:ilvl w:val="0"/>
          <w:numId w:val="5"/>
        </w:numPr>
        <w:spacing w:after="120"/>
        <w:ind w:left="425" w:hanging="425"/>
        <w:jc w:val="both"/>
        <w:rPr>
          <w:rFonts w:ascii="Times New Roman" w:hAnsi="Times New Roman"/>
          <w:sz w:val="24"/>
          <w:szCs w:val="24"/>
        </w:rPr>
      </w:pPr>
      <w:r>
        <w:rPr>
          <w:rFonts w:ascii="Times New Roman" w:hAnsi="Times New Roman"/>
          <w:sz w:val="24"/>
          <w:szCs w:val="24"/>
        </w:rPr>
        <w:t xml:space="preserve">Zhotovitel se zavazuje </w:t>
      </w:r>
      <w:r w:rsidR="005618D1">
        <w:rPr>
          <w:rFonts w:ascii="Times New Roman" w:hAnsi="Times New Roman"/>
          <w:sz w:val="24"/>
          <w:szCs w:val="24"/>
        </w:rPr>
        <w:t>využívat materiál dodávaný společností Vodovody a kanalizace Pardubice, a.s., Teplého 2014, 530 02 Pardubice, pokud</w:t>
      </w:r>
      <w:r>
        <w:rPr>
          <w:rFonts w:ascii="Times New Roman" w:hAnsi="Times New Roman"/>
          <w:sz w:val="24"/>
          <w:szCs w:val="24"/>
        </w:rPr>
        <w:t xml:space="preserve"> objednatel</w:t>
      </w:r>
      <w:r w:rsidR="005618D1">
        <w:rPr>
          <w:rFonts w:ascii="Times New Roman" w:hAnsi="Times New Roman"/>
          <w:sz w:val="24"/>
          <w:szCs w:val="24"/>
        </w:rPr>
        <w:t xml:space="preserve"> neurčí jinak.</w:t>
      </w:r>
      <w:r>
        <w:rPr>
          <w:rFonts w:ascii="Times New Roman" w:hAnsi="Times New Roman"/>
          <w:sz w:val="24"/>
          <w:szCs w:val="24"/>
        </w:rPr>
        <w:t xml:space="preserve"> </w:t>
      </w:r>
    </w:p>
    <w:p w14:paraId="2BD5C254" w14:textId="77777777" w:rsidR="00263C3D" w:rsidRDefault="00263C3D" w:rsidP="00263C3D">
      <w:pPr>
        <w:pStyle w:val="Odstavecseseznamem"/>
        <w:numPr>
          <w:ilvl w:val="0"/>
          <w:numId w:val="5"/>
        </w:numPr>
        <w:spacing w:after="120"/>
        <w:ind w:left="425" w:hanging="425"/>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Pr>
          <w:rFonts w:ascii="Times New Roman" w:hAnsi="Times New Roman"/>
          <w:sz w:val="24"/>
          <w:szCs w:val="24"/>
        </w:rPr>
        <w:br/>
        <w:t>a při předávání a přebírání prací.</w:t>
      </w:r>
    </w:p>
    <w:p w14:paraId="428CD41A" w14:textId="704D9FAA" w:rsidR="00263C3D" w:rsidRPr="00E44BFF" w:rsidRDefault="00263C3D" w:rsidP="00263C3D">
      <w:pPr>
        <w:pStyle w:val="Odstavecseseznamem"/>
        <w:numPr>
          <w:ilvl w:val="0"/>
          <w:numId w:val="5"/>
        </w:numPr>
        <w:spacing w:after="120"/>
        <w:ind w:left="425" w:hanging="425"/>
        <w:jc w:val="both"/>
        <w:rPr>
          <w:rFonts w:ascii="Times New Roman" w:hAnsi="Times New Roman"/>
          <w:sz w:val="24"/>
          <w:szCs w:val="24"/>
        </w:rPr>
      </w:pPr>
      <w:r w:rsidRPr="00E44BFF">
        <w:rPr>
          <w:rFonts w:ascii="Times New Roman" w:hAnsi="Times New Roman"/>
          <w:sz w:val="24"/>
          <w:szCs w:val="24"/>
        </w:rPr>
        <w:t>Zhotovitel odpovídá za škody způsobené na zhotovovaném díle i za škody způsobené svou činností v souvislosti s prováděním díla třetí osob</w:t>
      </w:r>
      <w:r>
        <w:rPr>
          <w:rFonts w:ascii="Times New Roman" w:hAnsi="Times New Roman"/>
          <w:sz w:val="24"/>
          <w:szCs w:val="24"/>
        </w:rPr>
        <w:t xml:space="preserve">ě po celou dobu provádění díla, </w:t>
      </w:r>
      <w:r w:rsidRPr="00E44BFF">
        <w:rPr>
          <w:rFonts w:ascii="Times New Roman" w:hAnsi="Times New Roman"/>
          <w:sz w:val="24"/>
          <w:szCs w:val="24"/>
        </w:rPr>
        <w:t xml:space="preserve">tzn. do dokončení a převzetí díla objednatelem. V případě jakéhokoliv narušení </w:t>
      </w:r>
      <w:r>
        <w:rPr>
          <w:rFonts w:ascii="Times New Roman" w:hAnsi="Times New Roman"/>
          <w:sz w:val="24"/>
          <w:szCs w:val="24"/>
        </w:rPr>
        <w:br/>
      </w:r>
      <w:r w:rsidRPr="00E44BFF">
        <w:rPr>
          <w:rFonts w:ascii="Times New Roman" w:hAnsi="Times New Roman"/>
          <w:sz w:val="24"/>
          <w:szCs w:val="24"/>
        </w:rPr>
        <w:t xml:space="preserve">či poškození okolních ploch zhotovitelem uvede zhotovitel poškozené plochy nejpozději </w:t>
      </w:r>
      <w:r>
        <w:rPr>
          <w:rFonts w:ascii="Times New Roman" w:hAnsi="Times New Roman"/>
          <w:sz w:val="24"/>
          <w:szCs w:val="24"/>
        </w:rPr>
        <w:br/>
      </w:r>
      <w:r w:rsidRPr="00E44BFF">
        <w:rPr>
          <w:rFonts w:ascii="Times New Roman" w:hAnsi="Times New Roman"/>
          <w:sz w:val="24"/>
          <w:szCs w:val="24"/>
        </w:rPr>
        <w:t>k předání hotového díla do původního stavu</w:t>
      </w:r>
      <w:r w:rsidR="00503469">
        <w:rPr>
          <w:rFonts w:ascii="Times New Roman" w:hAnsi="Times New Roman"/>
          <w:sz w:val="24"/>
          <w:szCs w:val="24"/>
        </w:rPr>
        <w:t>.</w:t>
      </w:r>
    </w:p>
    <w:p w14:paraId="2FB1BD24" w14:textId="77777777" w:rsidR="00263C3D" w:rsidRPr="00307F90" w:rsidRDefault="00263C3D" w:rsidP="00263C3D">
      <w:pPr>
        <w:pStyle w:val="Odstavecseseznamem"/>
        <w:numPr>
          <w:ilvl w:val="0"/>
          <w:numId w:val="5"/>
        </w:numPr>
        <w:spacing w:after="120"/>
        <w:ind w:left="425" w:hanging="425"/>
        <w:jc w:val="both"/>
        <w:rPr>
          <w:rFonts w:ascii="Times New Roman" w:hAnsi="Times New Roman"/>
          <w:sz w:val="24"/>
          <w:szCs w:val="24"/>
        </w:rPr>
      </w:pPr>
      <w:r w:rsidRPr="00307F90">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14:paraId="50B1E3CC" w14:textId="77777777" w:rsidR="00263C3D" w:rsidRPr="00307F90" w:rsidRDefault="00263C3D" w:rsidP="00263C3D">
      <w:pPr>
        <w:pStyle w:val="Odstavecseseznamem"/>
        <w:numPr>
          <w:ilvl w:val="0"/>
          <w:numId w:val="5"/>
        </w:numPr>
        <w:spacing w:after="120"/>
        <w:ind w:left="425" w:hanging="425"/>
        <w:jc w:val="both"/>
        <w:rPr>
          <w:rFonts w:ascii="Times New Roman" w:hAnsi="Times New Roman"/>
          <w:sz w:val="24"/>
          <w:szCs w:val="24"/>
        </w:rPr>
      </w:pPr>
      <w:r w:rsidRPr="00307F90">
        <w:rPr>
          <w:rFonts w:ascii="Times New Roman" w:hAnsi="Times New Roman"/>
          <w:sz w:val="24"/>
          <w:szCs w:val="24"/>
        </w:rPr>
        <w:t>Zhotovitel odpovídá za veškeré odpady vzniklé v souvislosti s plněním předmětu díla. Bude s nimi nakládat podle zákona č. 185/2001 Sb., o odpadech a o změně některých dalších předpisů, ve znění pozdějších předpisů, a podle vyhlášky č. 383/2001 Sb., o</w:t>
      </w:r>
      <w:r>
        <w:rPr>
          <w:rFonts w:ascii="Times New Roman" w:hAnsi="Times New Roman"/>
          <w:sz w:val="24"/>
          <w:szCs w:val="24"/>
        </w:rPr>
        <w:t> </w:t>
      </w:r>
      <w:r w:rsidRPr="00307F90">
        <w:rPr>
          <w:rFonts w:ascii="Times New Roman" w:hAnsi="Times New Roman"/>
          <w:sz w:val="24"/>
          <w:szCs w:val="24"/>
        </w:rPr>
        <w:t>podrobnostech nakládání s odpady, ve znění pozdějších předpisů. Dále je povinen v</w:t>
      </w:r>
      <w:r>
        <w:rPr>
          <w:rFonts w:ascii="Times New Roman" w:hAnsi="Times New Roman"/>
          <w:sz w:val="24"/>
          <w:szCs w:val="24"/>
        </w:rPr>
        <w:t> </w:t>
      </w:r>
      <w:r w:rsidRPr="00307F90">
        <w:rPr>
          <w:rFonts w:ascii="Times New Roman" w:hAnsi="Times New Roman"/>
          <w:sz w:val="24"/>
          <w:szCs w:val="24"/>
        </w:rPr>
        <w:t>souladu s výše uvedenými zákony zabezpečit jejich uskladnění a následnou likvidaci na</w:t>
      </w:r>
      <w:r>
        <w:rPr>
          <w:rFonts w:ascii="Times New Roman" w:hAnsi="Times New Roman"/>
          <w:sz w:val="24"/>
          <w:szCs w:val="24"/>
        </w:rPr>
        <w:t> </w:t>
      </w:r>
      <w:r w:rsidRPr="00307F90">
        <w:rPr>
          <w:rFonts w:ascii="Times New Roman" w:hAnsi="Times New Roman"/>
          <w:sz w:val="24"/>
          <w:szCs w:val="24"/>
        </w:rPr>
        <w:t>vlastní náklady.</w:t>
      </w:r>
    </w:p>
    <w:p w14:paraId="537CDB28" w14:textId="77777777" w:rsidR="00263C3D" w:rsidRPr="00D055DE" w:rsidRDefault="00263C3D" w:rsidP="00263C3D">
      <w:pPr>
        <w:pStyle w:val="Odstavecseseznamem"/>
        <w:numPr>
          <w:ilvl w:val="0"/>
          <w:numId w:val="5"/>
        </w:numPr>
        <w:spacing w:after="0"/>
        <w:ind w:left="425" w:hanging="425"/>
        <w:jc w:val="both"/>
        <w:rPr>
          <w:rFonts w:ascii="Times New Roman" w:hAnsi="Times New Roman"/>
          <w:sz w:val="24"/>
          <w:szCs w:val="24"/>
        </w:rPr>
      </w:pPr>
      <w:r w:rsidRPr="00307F90">
        <w:rPr>
          <w:rFonts w:ascii="Times New Roman" w:hAnsi="Times New Roman"/>
          <w:sz w:val="24"/>
          <w:szCs w:val="24"/>
        </w:rPr>
        <w:t>Práce budou prováděny v souladu se zákonem č. 435/2004 Sb., o zaměstnanosti, ve znění pozdějších předpisů.</w:t>
      </w:r>
    </w:p>
    <w:p w14:paraId="77F06365" w14:textId="77777777" w:rsidR="00263C3D" w:rsidRDefault="00263C3D" w:rsidP="00263C3D">
      <w:pPr>
        <w:spacing w:after="0" w:line="276" w:lineRule="auto"/>
        <w:ind w:left="357"/>
        <w:jc w:val="both"/>
        <w:rPr>
          <w:rFonts w:ascii="Times New Roman" w:hAnsi="Times New Roman"/>
          <w:sz w:val="24"/>
          <w:szCs w:val="24"/>
        </w:rPr>
      </w:pPr>
    </w:p>
    <w:p w14:paraId="5C222009" w14:textId="77777777" w:rsidR="00263C3D" w:rsidRPr="00307F90" w:rsidRDefault="00263C3D" w:rsidP="00263C3D">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w:t>
      </w:r>
    </w:p>
    <w:p w14:paraId="2433ED56" w14:textId="77777777" w:rsidR="00263C3D" w:rsidRPr="00307F90" w:rsidRDefault="00263C3D" w:rsidP="00263C3D">
      <w:pPr>
        <w:spacing w:line="240" w:lineRule="auto"/>
        <w:jc w:val="center"/>
        <w:outlineLvl w:val="0"/>
        <w:rPr>
          <w:rFonts w:ascii="Times New Roman" w:hAnsi="Times New Roman"/>
          <w:b/>
          <w:sz w:val="24"/>
          <w:szCs w:val="24"/>
        </w:rPr>
      </w:pPr>
      <w:r w:rsidRPr="00307F90">
        <w:rPr>
          <w:rFonts w:ascii="Times New Roman" w:hAnsi="Times New Roman"/>
          <w:b/>
          <w:sz w:val="24"/>
          <w:szCs w:val="24"/>
        </w:rPr>
        <w:t>Spolupůsobení objednatele</w:t>
      </w:r>
    </w:p>
    <w:p w14:paraId="7724BD94" w14:textId="77777777" w:rsidR="00263C3D" w:rsidRPr="00497516" w:rsidRDefault="00263C3D" w:rsidP="00263C3D">
      <w:pPr>
        <w:pStyle w:val="Odstavecseseznamem"/>
        <w:numPr>
          <w:ilvl w:val="0"/>
          <w:numId w:val="17"/>
        </w:numPr>
        <w:spacing w:line="240" w:lineRule="auto"/>
        <w:jc w:val="both"/>
        <w:rPr>
          <w:rFonts w:ascii="Times New Roman" w:hAnsi="Times New Roman"/>
          <w:sz w:val="24"/>
          <w:szCs w:val="24"/>
        </w:rPr>
      </w:pPr>
      <w:r w:rsidRPr="00497516">
        <w:rPr>
          <w:rFonts w:ascii="Times New Roman" w:hAnsi="Times New Roman"/>
          <w:sz w:val="24"/>
          <w:szCs w:val="24"/>
        </w:rPr>
        <w:t>Objednatel předá zhotoviteli místo určené k provádění díla </w:t>
      </w:r>
      <w:r>
        <w:rPr>
          <w:rFonts w:ascii="Times New Roman" w:hAnsi="Times New Roman"/>
          <w:sz w:val="24"/>
          <w:szCs w:val="24"/>
        </w:rPr>
        <w:t>neprodleně po doručení výzvy k plnění.</w:t>
      </w:r>
    </w:p>
    <w:p w14:paraId="5789BF97" w14:textId="77777777" w:rsidR="00263C3D" w:rsidRDefault="00263C3D" w:rsidP="00263C3D">
      <w:pPr>
        <w:pStyle w:val="Odstavecseseznamem"/>
        <w:numPr>
          <w:ilvl w:val="0"/>
          <w:numId w:val="17"/>
        </w:numPr>
        <w:spacing w:after="0" w:line="240" w:lineRule="auto"/>
        <w:ind w:left="357" w:hanging="357"/>
        <w:jc w:val="both"/>
        <w:rPr>
          <w:rFonts w:ascii="Times New Roman" w:hAnsi="Times New Roman"/>
          <w:sz w:val="24"/>
          <w:szCs w:val="24"/>
        </w:rPr>
      </w:pPr>
      <w:r>
        <w:rPr>
          <w:rFonts w:ascii="Times New Roman" w:hAnsi="Times New Roman"/>
          <w:sz w:val="24"/>
          <w:szCs w:val="24"/>
        </w:rPr>
        <w:t>Objednatel nebo jeho zástupce se bude účastnit kontrolních prohlídek a bude spolupracovat při pořizování záznamu z kontrolní prohlídky.</w:t>
      </w:r>
    </w:p>
    <w:p w14:paraId="5A87E230" w14:textId="77777777" w:rsidR="00263C3D" w:rsidRDefault="00263C3D" w:rsidP="00263C3D">
      <w:pPr>
        <w:pStyle w:val="Odstavecseseznamem"/>
        <w:spacing w:after="0"/>
        <w:ind w:left="357"/>
        <w:jc w:val="center"/>
        <w:outlineLvl w:val="0"/>
        <w:rPr>
          <w:rFonts w:ascii="Times New Roman" w:hAnsi="Times New Roman"/>
          <w:sz w:val="24"/>
          <w:szCs w:val="24"/>
        </w:rPr>
      </w:pPr>
    </w:p>
    <w:p w14:paraId="29FD3F94" w14:textId="77777777" w:rsidR="00263C3D" w:rsidRPr="00307F90" w:rsidRDefault="00263C3D" w:rsidP="00263C3D">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w:t>
      </w:r>
    </w:p>
    <w:p w14:paraId="737CD912" w14:textId="77777777" w:rsidR="00263C3D" w:rsidRPr="00307F90" w:rsidRDefault="00263C3D" w:rsidP="00263C3D">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Záruky a vady díla</w:t>
      </w:r>
    </w:p>
    <w:p w14:paraId="17A06C3F" w14:textId="77777777" w:rsidR="00263C3D" w:rsidRPr="0078365D" w:rsidRDefault="00263C3D" w:rsidP="00263C3D">
      <w:pPr>
        <w:pStyle w:val="Odstavecseseznamem"/>
        <w:numPr>
          <w:ilvl w:val="0"/>
          <w:numId w:val="15"/>
        </w:numPr>
        <w:tabs>
          <w:tab w:val="clear" w:pos="360"/>
        </w:tabs>
        <w:spacing w:after="0"/>
        <w:ind w:left="425" w:hanging="425"/>
        <w:jc w:val="both"/>
        <w:rPr>
          <w:rFonts w:ascii="Times New Roman" w:hAnsi="Times New Roman"/>
          <w:sz w:val="24"/>
          <w:szCs w:val="24"/>
        </w:rPr>
      </w:pPr>
      <w:r>
        <w:rPr>
          <w:rFonts w:ascii="Times New Roman" w:hAnsi="Times New Roman"/>
          <w:sz w:val="24"/>
          <w:szCs w:val="24"/>
        </w:rPr>
        <w:t>Zhotovitel poskytne objednateli záruku na všechny práce a služby v délce 60 měsíců.</w:t>
      </w:r>
    </w:p>
    <w:p w14:paraId="00656529" w14:textId="77777777" w:rsidR="00263C3D" w:rsidRDefault="00263C3D" w:rsidP="00263C3D">
      <w:pPr>
        <w:pStyle w:val="Odstavecseseznamem"/>
        <w:spacing w:after="0"/>
        <w:ind w:left="0"/>
        <w:jc w:val="center"/>
        <w:outlineLvl w:val="0"/>
        <w:rPr>
          <w:rFonts w:ascii="Times New Roman" w:hAnsi="Times New Roman"/>
          <w:sz w:val="24"/>
          <w:szCs w:val="24"/>
        </w:rPr>
      </w:pPr>
    </w:p>
    <w:p w14:paraId="4CE6992E" w14:textId="77777777" w:rsidR="00263C3D" w:rsidRPr="00307F90" w:rsidRDefault="00263C3D" w:rsidP="00263C3D">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VII</w:t>
      </w:r>
    </w:p>
    <w:p w14:paraId="458F57E6" w14:textId="77777777" w:rsidR="00263C3D" w:rsidRPr="00307F90" w:rsidRDefault="00263C3D" w:rsidP="00263C3D">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Zajištění závazku</w:t>
      </w:r>
    </w:p>
    <w:p w14:paraId="272BE0C8" w14:textId="77777777" w:rsidR="00263C3D" w:rsidRDefault="00263C3D" w:rsidP="00263C3D">
      <w:pPr>
        <w:spacing w:after="120"/>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14:paraId="595B2468" w14:textId="77777777" w:rsidR="00263C3D" w:rsidRDefault="00263C3D" w:rsidP="00263C3D">
      <w:pPr>
        <w:pStyle w:val="Odstavecseseznamem"/>
        <w:numPr>
          <w:ilvl w:val="0"/>
          <w:numId w:val="6"/>
        </w:numPr>
        <w:spacing w:after="120"/>
        <w:ind w:left="426" w:hanging="426"/>
        <w:jc w:val="both"/>
        <w:rPr>
          <w:rFonts w:ascii="Times New Roman" w:hAnsi="Times New Roman"/>
          <w:sz w:val="24"/>
          <w:szCs w:val="24"/>
        </w:rPr>
      </w:pPr>
      <w:r>
        <w:rPr>
          <w:rFonts w:ascii="Times New Roman" w:hAnsi="Times New Roman"/>
          <w:sz w:val="24"/>
          <w:szCs w:val="24"/>
        </w:rPr>
        <w:t xml:space="preserve">Bude-li zhotovitel v prodlení s plněním závazků dle Článku III. této smlouvy, je oprávněn objednatel požadovat po zhotoviteli smluvní pokutu ve výši 1.000,00 Kč za každý započatý den prodlení. </w:t>
      </w:r>
      <w:bookmarkStart w:id="1" w:name="_Hlk33609977"/>
      <w:r>
        <w:rPr>
          <w:rFonts w:ascii="Times New Roman" w:hAnsi="Times New Roman"/>
          <w:sz w:val="24"/>
          <w:szCs w:val="24"/>
        </w:rPr>
        <w:t>Tato částka může být objednatelem odečtena od příští zaslané faktury.</w:t>
      </w:r>
      <w:bookmarkEnd w:id="1"/>
    </w:p>
    <w:p w14:paraId="18909C20" w14:textId="77777777" w:rsidR="00263C3D" w:rsidRDefault="00263C3D" w:rsidP="00263C3D">
      <w:pPr>
        <w:pStyle w:val="Odstavecseseznamem"/>
        <w:numPr>
          <w:ilvl w:val="0"/>
          <w:numId w:val="6"/>
        </w:numPr>
        <w:spacing w:after="0"/>
        <w:ind w:left="425" w:hanging="425"/>
        <w:jc w:val="both"/>
        <w:rPr>
          <w:rFonts w:ascii="Times New Roman" w:hAnsi="Times New Roman"/>
          <w:sz w:val="24"/>
          <w:szCs w:val="24"/>
        </w:rPr>
      </w:pPr>
      <w:r>
        <w:rPr>
          <w:rFonts w:ascii="Times New Roman" w:hAnsi="Times New Roman"/>
          <w:sz w:val="24"/>
          <w:szCs w:val="24"/>
        </w:rPr>
        <w:lastRenderedPageBreak/>
        <w:t>Je-li objednatel v prodlení s úhradou faktury, je zhotovitel oprávněn požadovat smluvní pokutu 1.000,00 Kč za každý započatý den prodlení.</w:t>
      </w:r>
    </w:p>
    <w:p w14:paraId="7EC23224" w14:textId="77777777" w:rsidR="00263C3D" w:rsidRDefault="00263C3D" w:rsidP="00263C3D">
      <w:pPr>
        <w:spacing w:after="0" w:line="276" w:lineRule="auto"/>
        <w:jc w:val="both"/>
        <w:rPr>
          <w:rFonts w:ascii="Times New Roman" w:hAnsi="Times New Roman"/>
          <w:sz w:val="24"/>
          <w:szCs w:val="24"/>
        </w:rPr>
      </w:pPr>
    </w:p>
    <w:p w14:paraId="7B0A89F5" w14:textId="77777777" w:rsidR="00263C3D" w:rsidRPr="00307F90" w:rsidRDefault="00263C3D" w:rsidP="00263C3D">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VIII</w:t>
      </w:r>
    </w:p>
    <w:p w14:paraId="5E5B7802" w14:textId="77777777" w:rsidR="00263C3D" w:rsidRPr="00307F90" w:rsidRDefault="00263C3D" w:rsidP="00263C3D">
      <w:pPr>
        <w:spacing w:line="240" w:lineRule="auto"/>
        <w:jc w:val="center"/>
        <w:rPr>
          <w:rFonts w:ascii="Times New Roman" w:hAnsi="Times New Roman"/>
          <w:b/>
          <w:sz w:val="24"/>
          <w:szCs w:val="24"/>
        </w:rPr>
      </w:pPr>
      <w:r w:rsidRPr="00307F90">
        <w:rPr>
          <w:rFonts w:ascii="Times New Roman" w:hAnsi="Times New Roman"/>
          <w:b/>
          <w:sz w:val="24"/>
          <w:szCs w:val="24"/>
        </w:rPr>
        <w:t>Odstoupení od smlouvy</w:t>
      </w:r>
    </w:p>
    <w:p w14:paraId="7617D63D" w14:textId="77777777" w:rsidR="00263C3D" w:rsidRDefault="00263C3D" w:rsidP="00263C3D">
      <w:pPr>
        <w:pStyle w:val="Odstavecseseznamem"/>
        <w:numPr>
          <w:ilvl w:val="0"/>
          <w:numId w:val="14"/>
        </w:numPr>
        <w:spacing w:after="120"/>
        <w:ind w:left="426" w:hanging="426"/>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0B82E97C" w14:textId="77777777" w:rsidR="00263C3D" w:rsidRDefault="00263C3D" w:rsidP="00263C3D">
      <w:pPr>
        <w:pStyle w:val="Odstavecseseznamem"/>
        <w:numPr>
          <w:ilvl w:val="0"/>
          <w:numId w:val="14"/>
        </w:numPr>
        <w:spacing w:after="120"/>
        <w:ind w:left="426" w:hanging="426"/>
        <w:jc w:val="both"/>
        <w:rPr>
          <w:rFonts w:ascii="Times New Roman" w:hAnsi="Times New Roman"/>
          <w:sz w:val="24"/>
          <w:szCs w:val="24"/>
        </w:rPr>
      </w:pPr>
      <w:r w:rsidRPr="00587C64">
        <w:rPr>
          <w:rFonts w:ascii="Times New Roman" w:hAnsi="Times New Roman"/>
          <w:sz w:val="24"/>
          <w:szCs w:val="24"/>
        </w:rPr>
        <w:t xml:space="preserve">Za podstatné porušení smlouvy ze strany zhotovitele se považuje nedodržení podmínek uvedených v § 2001 – § 2005 NOZ, zejména nedodržení termínu plnění předmětu smlouvy podle </w:t>
      </w:r>
      <w:r>
        <w:rPr>
          <w:rFonts w:ascii="Times New Roman" w:hAnsi="Times New Roman"/>
          <w:sz w:val="24"/>
          <w:szCs w:val="24"/>
        </w:rPr>
        <w:t>Článku</w:t>
      </w:r>
      <w:r w:rsidRPr="00587C64">
        <w:rPr>
          <w:rFonts w:ascii="Times New Roman" w:hAnsi="Times New Roman"/>
          <w:sz w:val="24"/>
          <w:szCs w:val="24"/>
        </w:rPr>
        <w:t xml:space="preserve"> III této smlouvy, nedodržení garantovaných parametrů, nedodržení jakosti, jakož i závažně porušováni technologické kázně. Objednatel je oprávněn odstoupit od smlouvy i v případě, že zhotovitel je v konkurzním nebo vyrovnacím řízení nebo v likvidaci.</w:t>
      </w:r>
    </w:p>
    <w:p w14:paraId="3843EF52" w14:textId="77777777" w:rsidR="00263C3D" w:rsidRDefault="00263C3D" w:rsidP="00263C3D">
      <w:pPr>
        <w:pStyle w:val="Odstavecseseznamem"/>
        <w:numPr>
          <w:ilvl w:val="0"/>
          <w:numId w:val="14"/>
        </w:numPr>
        <w:spacing w:after="0"/>
        <w:ind w:left="425" w:hanging="425"/>
        <w:jc w:val="both"/>
        <w:rPr>
          <w:rFonts w:ascii="Times New Roman" w:hAnsi="Times New Roman"/>
          <w:sz w:val="24"/>
          <w:szCs w:val="24"/>
        </w:rPr>
      </w:pPr>
      <w:r w:rsidRPr="00587C64">
        <w:rPr>
          <w:rFonts w:ascii="Times New Roman" w:hAnsi="Times New Roman"/>
          <w:sz w:val="24"/>
          <w:szCs w:val="24"/>
        </w:rPr>
        <w:t>V případě odstoupení objednatele od smlouvy z důvodů na straně zhotovitele uhradí objednatel zhotoviteli pouze prokazatelné a účelně vynaložené náklady, které zhotoviteli vznikly v souvislosti s přípravou plnění předmětu smlouvy.</w:t>
      </w:r>
    </w:p>
    <w:p w14:paraId="2140FC40" w14:textId="77777777" w:rsidR="00263C3D" w:rsidRDefault="00263C3D" w:rsidP="00263C3D">
      <w:pPr>
        <w:pStyle w:val="Odstavecseseznamem"/>
        <w:numPr>
          <w:ilvl w:val="0"/>
          <w:numId w:val="14"/>
        </w:numPr>
        <w:spacing w:after="0"/>
        <w:ind w:left="426" w:hanging="426"/>
        <w:contextualSpacing w:val="0"/>
        <w:jc w:val="both"/>
        <w:rPr>
          <w:rFonts w:ascii="Times New Roman" w:hAnsi="Times New Roman"/>
          <w:sz w:val="24"/>
          <w:szCs w:val="24"/>
        </w:rPr>
      </w:pPr>
      <w:bookmarkStart w:id="2" w:name="_Hlk33610125"/>
      <w:r>
        <w:rPr>
          <w:rFonts w:ascii="Times New Roman" w:hAnsi="Times New Roman"/>
          <w:sz w:val="24"/>
          <w:szCs w:val="24"/>
        </w:rPr>
        <w:t>Pokud bude zhotovitel v prodlení větším než 14 dní, může objednatel smlouvu vypovědět. Výpověď smlouvy nabývá v tomto případě účinnosti okamžikem doručení výpovědi.</w:t>
      </w:r>
    </w:p>
    <w:p w14:paraId="5519E676" w14:textId="77777777" w:rsidR="00263C3D" w:rsidRPr="007903DA" w:rsidRDefault="00263C3D" w:rsidP="00263C3D">
      <w:pPr>
        <w:spacing w:after="0"/>
        <w:jc w:val="both"/>
        <w:rPr>
          <w:rFonts w:ascii="Times New Roman" w:hAnsi="Times New Roman"/>
          <w:sz w:val="24"/>
          <w:szCs w:val="24"/>
        </w:rPr>
      </w:pPr>
    </w:p>
    <w:bookmarkEnd w:id="2"/>
    <w:p w14:paraId="5DAB1415" w14:textId="77777777" w:rsidR="00263C3D" w:rsidRPr="00587C64" w:rsidRDefault="00263C3D" w:rsidP="00263C3D">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IX</w:t>
      </w:r>
    </w:p>
    <w:p w14:paraId="072E53F5" w14:textId="77777777" w:rsidR="00263C3D" w:rsidRDefault="00263C3D" w:rsidP="00263C3D">
      <w:pPr>
        <w:spacing w:line="240" w:lineRule="auto"/>
        <w:jc w:val="center"/>
        <w:rPr>
          <w:rFonts w:ascii="Times New Roman" w:hAnsi="Times New Roman"/>
          <w:b/>
          <w:sz w:val="24"/>
          <w:szCs w:val="24"/>
        </w:rPr>
      </w:pPr>
      <w:r>
        <w:rPr>
          <w:rFonts w:ascii="Times New Roman" w:hAnsi="Times New Roman"/>
          <w:b/>
          <w:sz w:val="24"/>
          <w:szCs w:val="24"/>
        </w:rPr>
        <w:t>Čestné prohlášení ke společensky odpovědnému plnění veřejné zakázky</w:t>
      </w:r>
    </w:p>
    <w:p w14:paraId="175787D1" w14:textId="77777777" w:rsidR="00263C3D" w:rsidRDefault="00263C3D" w:rsidP="00263C3D">
      <w:pPr>
        <w:pStyle w:val="Odstavecseseznamem"/>
        <w:numPr>
          <w:ilvl w:val="0"/>
          <w:numId w:val="13"/>
        </w:numPr>
        <w:spacing w:after="0"/>
        <w:ind w:left="425" w:hanging="425"/>
        <w:jc w:val="both"/>
        <w:rPr>
          <w:rFonts w:ascii="Times New Roman" w:hAnsi="Times New Roman"/>
          <w:bCs/>
          <w:sz w:val="24"/>
          <w:szCs w:val="24"/>
        </w:rPr>
      </w:pPr>
      <w:r>
        <w:rPr>
          <w:rFonts w:ascii="Times New Roman" w:hAnsi="Times New Roman"/>
          <w:bCs/>
          <w:sz w:val="24"/>
          <w:szCs w:val="24"/>
        </w:rPr>
        <w:t>Čestné prohlášení ke společensky odpovědnému plnění veřejné zakázky zavazuje zhotovitele k plnění stanovených podmínek. Zhotovitel předal podepsané Čestné prohlášení objednateli v zadávacím řízení veřejné zakázky.</w:t>
      </w:r>
    </w:p>
    <w:p w14:paraId="14021E0B" w14:textId="77777777" w:rsidR="00263C3D" w:rsidRDefault="00263C3D" w:rsidP="00263C3D">
      <w:pPr>
        <w:pStyle w:val="Odstavecseseznamem"/>
        <w:numPr>
          <w:ilvl w:val="0"/>
          <w:numId w:val="13"/>
        </w:numPr>
        <w:spacing w:after="0"/>
        <w:ind w:left="425" w:hanging="425"/>
        <w:jc w:val="both"/>
        <w:rPr>
          <w:rFonts w:ascii="Times New Roman" w:hAnsi="Times New Roman"/>
          <w:bCs/>
          <w:sz w:val="24"/>
          <w:szCs w:val="24"/>
        </w:rPr>
      </w:pPr>
      <w:r>
        <w:rPr>
          <w:rFonts w:ascii="Times New Roman" w:hAnsi="Times New Roman"/>
          <w:bCs/>
          <w:sz w:val="24"/>
          <w:szCs w:val="24"/>
        </w:rPr>
        <w:t xml:space="preserve">Zhotovitel se zavazuje při provádění díla dodržovat povinnosti stanovené Čestným prohlášením.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w:t>
      </w:r>
    </w:p>
    <w:p w14:paraId="3047398E" w14:textId="77777777" w:rsidR="00263C3D" w:rsidRDefault="00263C3D" w:rsidP="00263C3D">
      <w:pPr>
        <w:pStyle w:val="Odstavecseseznamem"/>
        <w:numPr>
          <w:ilvl w:val="0"/>
          <w:numId w:val="13"/>
        </w:numPr>
        <w:spacing w:after="0"/>
        <w:ind w:left="425" w:hanging="425"/>
        <w:jc w:val="both"/>
        <w:rPr>
          <w:rFonts w:ascii="Times New Roman" w:hAnsi="Times New Roman"/>
          <w:bCs/>
          <w:sz w:val="24"/>
          <w:szCs w:val="24"/>
        </w:rPr>
      </w:pPr>
      <w:r>
        <w:rPr>
          <w:rFonts w:ascii="Times New Roman" w:hAnsi="Times New Roman"/>
          <w:bCs/>
          <w:sz w:val="24"/>
          <w:szCs w:val="24"/>
        </w:rPr>
        <w:t xml:space="preserve">Zjistí-li objednatel porušení kterékoliv povinnosti vyplývající z Čestného prohlášení, je oprávněn po zhotoviteli požadovat a zhotovitel je povinen uhradit smluvní pokutu ve výši 50.000,00 Kč za každý zjištění případ. </w:t>
      </w:r>
    </w:p>
    <w:p w14:paraId="3777C0D9" w14:textId="77777777" w:rsidR="00263C3D" w:rsidRDefault="00263C3D" w:rsidP="00263C3D">
      <w:pPr>
        <w:spacing w:after="0" w:line="276" w:lineRule="auto"/>
        <w:jc w:val="both"/>
        <w:rPr>
          <w:rFonts w:ascii="Times New Roman" w:hAnsi="Times New Roman"/>
          <w:bCs/>
          <w:sz w:val="24"/>
          <w:szCs w:val="24"/>
        </w:rPr>
      </w:pPr>
    </w:p>
    <w:p w14:paraId="082E0A85" w14:textId="77777777" w:rsidR="00263C3D" w:rsidRPr="00587C64" w:rsidRDefault="00263C3D" w:rsidP="00263C3D">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Pr>
          <w:rFonts w:ascii="Times New Roman" w:hAnsi="Times New Roman"/>
          <w:b/>
          <w:sz w:val="24"/>
          <w:szCs w:val="24"/>
        </w:rPr>
        <w:t>I</w:t>
      </w:r>
    </w:p>
    <w:p w14:paraId="695640F1" w14:textId="77777777" w:rsidR="00263C3D" w:rsidRPr="00587C64" w:rsidRDefault="00263C3D" w:rsidP="00263C3D">
      <w:pPr>
        <w:spacing w:line="240" w:lineRule="auto"/>
        <w:jc w:val="center"/>
        <w:rPr>
          <w:rFonts w:ascii="Times New Roman" w:hAnsi="Times New Roman"/>
          <w:b/>
          <w:sz w:val="24"/>
          <w:szCs w:val="24"/>
        </w:rPr>
      </w:pPr>
      <w:r>
        <w:rPr>
          <w:rFonts w:ascii="Times New Roman" w:hAnsi="Times New Roman"/>
          <w:b/>
          <w:sz w:val="24"/>
          <w:szCs w:val="24"/>
        </w:rPr>
        <w:t>Ostatní ujednání</w:t>
      </w:r>
    </w:p>
    <w:p w14:paraId="2D065955" w14:textId="77777777" w:rsidR="00263C3D" w:rsidRPr="006942BF" w:rsidRDefault="00263C3D" w:rsidP="00263C3D">
      <w:pPr>
        <w:pStyle w:val="Odstavecseseznamem"/>
        <w:numPr>
          <w:ilvl w:val="0"/>
          <w:numId w:val="11"/>
        </w:numPr>
        <w:spacing w:after="120"/>
        <w:ind w:left="426" w:hanging="426"/>
        <w:jc w:val="both"/>
        <w:rPr>
          <w:rFonts w:ascii="Times New Roman" w:hAnsi="Times New Roman"/>
          <w:sz w:val="24"/>
          <w:szCs w:val="24"/>
        </w:rPr>
      </w:pPr>
      <w:bookmarkStart w:id="3" w:name="_Hlk33611316"/>
      <w:r w:rsidRPr="00364A68">
        <w:rPr>
          <w:rFonts w:ascii="Times New Roman" w:hAnsi="Times New Roman"/>
          <w:b/>
          <w:bCs/>
          <w:sz w:val="24"/>
          <w:szCs w:val="24"/>
        </w:rPr>
        <w:t>Tato smlouva vstupuje v účinnost dnem podpisu oprávněnými zástupci zhotovitele a objednatele dnem uveřejnění prostřednictvím registru smluv.</w:t>
      </w:r>
      <w:r>
        <w:rPr>
          <w:rFonts w:ascii="Times New Roman" w:hAnsi="Times New Roman"/>
          <w:b/>
          <w:bCs/>
          <w:sz w:val="24"/>
          <w:szCs w:val="24"/>
        </w:rPr>
        <w:t xml:space="preserve"> </w:t>
      </w:r>
      <w:r w:rsidRPr="006942BF">
        <w:rPr>
          <w:rFonts w:ascii="Times New Roman" w:hAnsi="Times New Roman"/>
          <w:sz w:val="24"/>
          <w:szCs w:val="24"/>
        </w:rPr>
        <w:t xml:space="preserve">Smluvní strany </w:t>
      </w:r>
      <w:r>
        <w:rPr>
          <w:rFonts w:ascii="Times New Roman" w:hAnsi="Times New Roman"/>
          <w:sz w:val="24"/>
          <w:szCs w:val="24"/>
        </w:rPr>
        <w:br/>
      </w:r>
      <w:r w:rsidRPr="006942BF">
        <w:rPr>
          <w:rFonts w:ascii="Times New Roman" w:hAnsi="Times New Roman"/>
          <w:sz w:val="24"/>
          <w:szCs w:val="24"/>
        </w:rPr>
        <w:t>se dohodly, že objednatel bezodkladně po uzavření této smlouvy odešle smlouvu k řádnému uveřejnění do registru smluv vedeného Ministerstvem vnitra ČR.</w:t>
      </w:r>
    </w:p>
    <w:p w14:paraId="679DEE6A" w14:textId="77777777" w:rsidR="00263C3D" w:rsidRDefault="00263C3D" w:rsidP="00263C3D">
      <w:pPr>
        <w:pStyle w:val="Odstavecseseznamem"/>
        <w:numPr>
          <w:ilvl w:val="0"/>
          <w:numId w:val="11"/>
        </w:numPr>
        <w:spacing w:after="120"/>
        <w:ind w:left="426" w:hanging="426"/>
        <w:jc w:val="both"/>
        <w:rPr>
          <w:rFonts w:ascii="Times New Roman" w:hAnsi="Times New Roman"/>
          <w:sz w:val="24"/>
          <w:szCs w:val="24"/>
        </w:rPr>
      </w:pPr>
      <w:bookmarkStart w:id="4" w:name="_Hlk33610854"/>
      <w:bookmarkEnd w:id="3"/>
      <w:r w:rsidRPr="00364A68">
        <w:rPr>
          <w:rFonts w:ascii="Times New Roman" w:hAnsi="Times New Roman"/>
          <w:sz w:val="24"/>
          <w:szCs w:val="24"/>
        </w:rPr>
        <w:t>Zhotovitel poskytuje souhlas se zpracováním veškerých údajů uvedených ve Smlouvě, konkrétně s jejich zveřejněním v registru smluv ve smyslu zákona č. 340/2015 Sb., objednatelem. Souhlas se uděluje na dobu neurčitou a je poskytnut dobrovolně.</w:t>
      </w:r>
    </w:p>
    <w:p w14:paraId="30D03EDC" w14:textId="77777777" w:rsidR="00263C3D" w:rsidRDefault="00263C3D" w:rsidP="00263C3D">
      <w:pPr>
        <w:pStyle w:val="Odstavecseseznamem"/>
        <w:numPr>
          <w:ilvl w:val="0"/>
          <w:numId w:val="11"/>
        </w:numPr>
        <w:spacing w:after="120"/>
        <w:ind w:left="426" w:hanging="426"/>
        <w:jc w:val="both"/>
        <w:rPr>
          <w:rFonts w:ascii="Times New Roman" w:hAnsi="Times New Roman"/>
          <w:sz w:val="24"/>
          <w:szCs w:val="24"/>
        </w:rPr>
      </w:pPr>
      <w:r>
        <w:rPr>
          <w:rFonts w:ascii="Times New Roman" w:hAnsi="Times New Roman"/>
          <w:sz w:val="24"/>
          <w:szCs w:val="24"/>
        </w:rPr>
        <w:lastRenderedPageBreak/>
        <w:t>Pro případ, kdy je v uzavřené smlouvě uvedeno rodné číslo, e-mailová adresa, telefonní číslo, číslo účtu fyzické osoby, bydliště / sídlo fyzické osoby, se smluvní strany dohodly, že smlouva bude uveřejněna bez těchto údajů. Dále se smluvní strany dohodly, že smlouva bude uveřejněna bez podpisů.</w:t>
      </w:r>
    </w:p>
    <w:p w14:paraId="40085C68" w14:textId="77777777" w:rsidR="00263C3D" w:rsidRPr="00364A68" w:rsidRDefault="00263C3D" w:rsidP="00263C3D">
      <w:pPr>
        <w:pStyle w:val="Odstavecseseznamem"/>
        <w:numPr>
          <w:ilvl w:val="0"/>
          <w:numId w:val="11"/>
        </w:numPr>
        <w:spacing w:after="120"/>
        <w:ind w:left="426" w:hanging="426"/>
        <w:jc w:val="both"/>
        <w:rPr>
          <w:rFonts w:ascii="Times New Roman" w:hAnsi="Times New Roman"/>
          <w:sz w:val="24"/>
          <w:szCs w:val="24"/>
        </w:rPr>
      </w:pPr>
      <w:bookmarkStart w:id="5" w:name="_Hlk33611345"/>
      <w:r w:rsidRPr="00364A68">
        <w:rPr>
          <w:rFonts w:ascii="Times New Roman" w:hAnsi="Times New Roman"/>
          <w:b/>
          <w:sz w:val="24"/>
          <w:szCs w:val="24"/>
        </w:rPr>
        <w:t>Smluvní strany svým podpisem prohlašují, že žádná část smlouvy nenaplňuje znaky obchodního tajemství (§ 504 zákona č. 89/2012 Sb., občanský zákoník).</w:t>
      </w:r>
    </w:p>
    <w:bookmarkEnd w:id="4"/>
    <w:bookmarkEnd w:id="5"/>
    <w:p w14:paraId="1BCDDD7F" w14:textId="77777777" w:rsidR="00263C3D" w:rsidRPr="00364A68" w:rsidRDefault="00263C3D" w:rsidP="00263C3D">
      <w:pPr>
        <w:pStyle w:val="Odstavecseseznamem"/>
        <w:numPr>
          <w:ilvl w:val="0"/>
          <w:numId w:val="11"/>
        </w:numPr>
        <w:spacing w:after="0"/>
        <w:ind w:left="426" w:hanging="426"/>
        <w:contextualSpacing w:val="0"/>
        <w:jc w:val="both"/>
        <w:rPr>
          <w:rFonts w:ascii="Times New Roman" w:hAnsi="Times New Roman"/>
          <w:sz w:val="24"/>
          <w:szCs w:val="24"/>
        </w:rPr>
      </w:pPr>
      <w:r>
        <w:rPr>
          <w:rFonts w:ascii="Times New Roman" w:hAnsi="Times New Roman"/>
          <w:sz w:val="24"/>
          <w:szCs w:val="24"/>
        </w:rPr>
        <w:t xml:space="preserve">Zhotovitel si je vědom skutečnosti, že objednatel má zájem o plnění předmětu této smlouvy dle zásad odpovědného zadávání veřejných zakázek. Zhotovitel se proto výslovně zavazuje při realizaci této smlouvy dodržovat legální zaměstnávání, férové </w:t>
      </w:r>
      <w:r>
        <w:rPr>
          <w:rFonts w:ascii="Times New Roman" w:hAnsi="Times New Roman"/>
          <w:sz w:val="24"/>
          <w:szCs w:val="24"/>
        </w:rPr>
        <w:br/>
        <w:t>a důstojné pracovní podmínky, odpovídající úroveň bezpečnosti práce pro všechny osoby, které se budou na plnění předmětu veřejné zakázky podílet a případně další požadavky na společenskou a enviromentální odpovědnost a udržitelnost uvedené v obchodních a jiných smluvních podmínkách; splnění uvedených požadavků zajistí účastník i u svých poddodavatelů.</w:t>
      </w:r>
    </w:p>
    <w:p w14:paraId="43B71133" w14:textId="77777777" w:rsidR="00263C3D" w:rsidRDefault="00263C3D" w:rsidP="00263C3D">
      <w:pPr>
        <w:pStyle w:val="Odstavecseseznamem"/>
        <w:spacing w:after="0"/>
        <w:ind w:left="425"/>
        <w:jc w:val="both"/>
        <w:rPr>
          <w:rFonts w:ascii="Times New Roman" w:hAnsi="Times New Roman"/>
          <w:sz w:val="24"/>
          <w:szCs w:val="24"/>
        </w:rPr>
      </w:pPr>
    </w:p>
    <w:p w14:paraId="611BB6FB" w14:textId="77777777" w:rsidR="00263C3D" w:rsidRPr="00587C64" w:rsidRDefault="00263C3D" w:rsidP="00263C3D">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Pr>
          <w:rFonts w:ascii="Times New Roman" w:hAnsi="Times New Roman"/>
          <w:b/>
          <w:sz w:val="24"/>
          <w:szCs w:val="24"/>
        </w:rPr>
        <w:t>II</w:t>
      </w:r>
    </w:p>
    <w:p w14:paraId="7F4792C5" w14:textId="77777777" w:rsidR="00263C3D" w:rsidRPr="00587C64" w:rsidRDefault="00263C3D" w:rsidP="00263C3D">
      <w:pPr>
        <w:spacing w:line="240" w:lineRule="auto"/>
        <w:jc w:val="center"/>
        <w:rPr>
          <w:rFonts w:ascii="Times New Roman" w:hAnsi="Times New Roman"/>
          <w:b/>
          <w:sz w:val="24"/>
          <w:szCs w:val="24"/>
        </w:rPr>
      </w:pPr>
      <w:r w:rsidRPr="00587C64">
        <w:rPr>
          <w:rFonts w:ascii="Times New Roman" w:hAnsi="Times New Roman"/>
          <w:b/>
          <w:sz w:val="24"/>
          <w:szCs w:val="24"/>
        </w:rPr>
        <w:t>Závěrečná ustanovení</w:t>
      </w:r>
    </w:p>
    <w:p w14:paraId="77D69CBA" w14:textId="77777777" w:rsidR="00263C3D" w:rsidRPr="006942BF" w:rsidRDefault="00263C3D" w:rsidP="00263C3D">
      <w:pPr>
        <w:pStyle w:val="Odstavecseseznamem"/>
        <w:numPr>
          <w:ilvl w:val="0"/>
          <w:numId w:val="16"/>
        </w:numPr>
        <w:spacing w:after="120"/>
        <w:ind w:left="426" w:hanging="426"/>
        <w:contextualSpacing w:val="0"/>
        <w:jc w:val="both"/>
        <w:rPr>
          <w:rFonts w:ascii="Times New Roman" w:hAnsi="Times New Roman"/>
          <w:sz w:val="24"/>
          <w:szCs w:val="24"/>
        </w:rPr>
      </w:pPr>
      <w:r w:rsidRPr="006942BF">
        <w:rPr>
          <w:rFonts w:ascii="Times New Roman" w:hAnsi="Times New Roman"/>
          <w:sz w:val="24"/>
          <w:szCs w:val="24"/>
        </w:rPr>
        <w:t>K předání a převzetí díla dojde na základě kontrolní prohlídky díla. Objednatel nemá povinnost převzít dílo, které vykazuje vady. Dílo, které vykazuje vady, nemůže být považováno za dokončené.</w:t>
      </w:r>
    </w:p>
    <w:p w14:paraId="7F4793DD" w14:textId="77777777" w:rsidR="00263C3D" w:rsidRPr="006942BF" w:rsidRDefault="00263C3D" w:rsidP="00263C3D">
      <w:pPr>
        <w:pStyle w:val="Odstavecseseznamem"/>
        <w:numPr>
          <w:ilvl w:val="0"/>
          <w:numId w:val="16"/>
        </w:numPr>
        <w:spacing w:after="120"/>
        <w:ind w:left="426" w:hanging="426"/>
        <w:contextualSpacing w:val="0"/>
        <w:jc w:val="both"/>
        <w:rPr>
          <w:rFonts w:ascii="Times New Roman" w:hAnsi="Times New Roman"/>
          <w:sz w:val="24"/>
          <w:szCs w:val="24"/>
        </w:rPr>
      </w:pPr>
      <w:r w:rsidRPr="006942BF">
        <w:rPr>
          <w:rFonts w:ascii="Times New Roman" w:hAnsi="Times New Roman"/>
          <w:sz w:val="24"/>
          <w:szCs w:val="24"/>
        </w:rPr>
        <w:t>Práce požadované objednatelem nad rámec předmětu díla:</w:t>
      </w:r>
    </w:p>
    <w:p w14:paraId="78006EB5" w14:textId="77777777" w:rsidR="00263C3D" w:rsidRPr="00364A68" w:rsidRDefault="00263C3D" w:rsidP="00263C3D">
      <w:pPr>
        <w:pStyle w:val="Odstavecseseznamem"/>
        <w:spacing w:after="120"/>
        <w:ind w:left="426"/>
        <w:jc w:val="both"/>
        <w:rPr>
          <w:rFonts w:ascii="Times New Roman" w:hAnsi="Times New Roman"/>
          <w:sz w:val="24"/>
          <w:szCs w:val="24"/>
        </w:rPr>
      </w:pPr>
      <w:r w:rsidRPr="006942BF">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43A40579" w14:textId="77777777" w:rsidR="00263C3D" w:rsidRPr="006942BF" w:rsidRDefault="00263C3D" w:rsidP="00263C3D">
      <w:pPr>
        <w:pStyle w:val="Odstavecseseznamem"/>
        <w:numPr>
          <w:ilvl w:val="0"/>
          <w:numId w:val="16"/>
        </w:numPr>
        <w:spacing w:after="120"/>
        <w:ind w:left="426" w:hanging="426"/>
        <w:jc w:val="both"/>
        <w:rPr>
          <w:rFonts w:ascii="Times New Roman" w:hAnsi="Times New Roman"/>
          <w:sz w:val="24"/>
          <w:szCs w:val="24"/>
        </w:rPr>
      </w:pPr>
      <w:r w:rsidRPr="006942BF">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14:paraId="0672C635" w14:textId="77777777" w:rsidR="00263C3D" w:rsidRPr="006942BF" w:rsidRDefault="00263C3D" w:rsidP="00263C3D">
      <w:pPr>
        <w:pStyle w:val="Odstavecseseznamem"/>
        <w:numPr>
          <w:ilvl w:val="0"/>
          <w:numId w:val="16"/>
        </w:numPr>
        <w:spacing w:after="120"/>
        <w:ind w:left="426" w:hanging="426"/>
        <w:jc w:val="both"/>
        <w:rPr>
          <w:rFonts w:ascii="Times New Roman" w:hAnsi="Times New Roman"/>
          <w:sz w:val="24"/>
          <w:szCs w:val="24"/>
        </w:rPr>
      </w:pPr>
      <w:r w:rsidRPr="006942BF">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7C2A8B29" w14:textId="77777777" w:rsidR="00263C3D" w:rsidRPr="006942BF" w:rsidRDefault="00263C3D" w:rsidP="00263C3D">
      <w:pPr>
        <w:pStyle w:val="Odstavecseseznamem"/>
        <w:numPr>
          <w:ilvl w:val="0"/>
          <w:numId w:val="16"/>
        </w:numPr>
        <w:spacing w:after="120"/>
        <w:ind w:left="426" w:hanging="426"/>
        <w:jc w:val="both"/>
        <w:rPr>
          <w:rFonts w:ascii="Times New Roman" w:hAnsi="Times New Roman"/>
          <w:sz w:val="24"/>
          <w:szCs w:val="24"/>
        </w:rPr>
      </w:pPr>
      <w:r w:rsidRPr="006942BF">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14:paraId="07298EAC" w14:textId="77777777" w:rsidR="00263C3D" w:rsidRPr="006942BF" w:rsidRDefault="00263C3D" w:rsidP="00263C3D">
      <w:pPr>
        <w:pStyle w:val="Odstavecseseznamem"/>
        <w:numPr>
          <w:ilvl w:val="0"/>
          <w:numId w:val="16"/>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prohlašuje, že zhotovené dílo nebude používáno k ekonomické činnosti, </w:t>
      </w:r>
      <w:r w:rsidRPr="006942BF">
        <w:rPr>
          <w:rFonts w:ascii="Times New Roman" w:hAnsi="Times New Roman"/>
          <w:sz w:val="24"/>
          <w:szCs w:val="24"/>
        </w:rPr>
        <w:br/>
        <w:t>a proto nebude pro výše uvedenou dodávku aplikován režim přenesené daňové povinnosti podle § 92a zákona č. 235/2004 Sb., o DPH, ve znění pozdějších předpisů.</w:t>
      </w:r>
    </w:p>
    <w:p w14:paraId="605309D0" w14:textId="77777777" w:rsidR="00263C3D" w:rsidRPr="006942BF" w:rsidRDefault="00263C3D" w:rsidP="00263C3D">
      <w:pPr>
        <w:pStyle w:val="Odstavecseseznamem"/>
        <w:numPr>
          <w:ilvl w:val="0"/>
          <w:numId w:val="16"/>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Zhotovitel bere na vědomí, že objednatel je povinen na dotaz třetí osoby poskytnout informace podle zákona č. 106/1999 Sb., o svobodném přístupu k informacím, ve znění pozdějších předpisů. Zhotovitel podpisem této smlouvy udílí objednateli souhlas </w:t>
      </w:r>
      <w:r w:rsidRPr="006942BF">
        <w:rPr>
          <w:rFonts w:ascii="Times New Roman" w:hAnsi="Times New Roman"/>
          <w:sz w:val="24"/>
          <w:szCs w:val="24"/>
        </w:rPr>
        <w:lastRenderedPageBreak/>
        <w:t>k poskytnutí veškerých informací obsažených v této smlouvě třetím osobám na jejich vyžádání.</w:t>
      </w:r>
    </w:p>
    <w:p w14:paraId="6CAC6CA4" w14:textId="77777777" w:rsidR="00263C3D" w:rsidRPr="006942BF" w:rsidRDefault="00263C3D" w:rsidP="00263C3D">
      <w:pPr>
        <w:pStyle w:val="Odstavecseseznamem"/>
        <w:numPr>
          <w:ilvl w:val="0"/>
          <w:numId w:val="16"/>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Zhotovitel bere na vědomí, že v souladu s ustanovením § 2 písm. e) zákona </w:t>
      </w:r>
      <w:r w:rsidRPr="006942BF">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2DD0C7FD" w14:textId="77777777" w:rsidR="00263C3D" w:rsidRPr="006942BF" w:rsidRDefault="00263C3D" w:rsidP="00263C3D">
      <w:pPr>
        <w:pStyle w:val="Odstavecseseznamem"/>
        <w:numPr>
          <w:ilvl w:val="0"/>
          <w:numId w:val="16"/>
        </w:numPr>
        <w:spacing w:after="120"/>
        <w:ind w:left="426" w:hanging="426"/>
        <w:jc w:val="both"/>
        <w:rPr>
          <w:rFonts w:ascii="Times New Roman" w:hAnsi="Times New Roman"/>
          <w:sz w:val="24"/>
          <w:szCs w:val="24"/>
        </w:rPr>
      </w:pPr>
      <w:r w:rsidRPr="006942BF">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14:paraId="3D950ADA" w14:textId="77777777" w:rsidR="00263C3D" w:rsidRPr="006942BF" w:rsidRDefault="00263C3D" w:rsidP="00263C3D">
      <w:pPr>
        <w:pStyle w:val="Odstavecseseznamem"/>
        <w:numPr>
          <w:ilvl w:val="0"/>
          <w:numId w:val="16"/>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provede úhradu ve lhůtě splatnosti na bankovní účet dodavatele uvedený </w:t>
      </w:r>
      <w:r w:rsidRPr="006942BF">
        <w:rPr>
          <w:rFonts w:ascii="Times New Roman" w:hAnsi="Times New Roman"/>
          <w:sz w:val="24"/>
          <w:szCs w:val="24"/>
        </w:rPr>
        <w:br/>
        <w:t>na faktuře za předpokladu, že tento účet bude ke dni platby zveřejněný správcem daně. V případě, že tato podmínka nebude splněna, objednatel uhradí pouze částku bez DPH, a doplatek bude uhrazen zhotoviteli až po zveřejnění čísla účtu. V případě, že účet nebude zveřejněn po uplynutí lhůty stanovené objednatelem, bude DPH uhrazeno místně příslušnému správci daně.</w:t>
      </w:r>
    </w:p>
    <w:p w14:paraId="19CE3426" w14:textId="5E68ADF7" w:rsidR="00263C3D" w:rsidRDefault="00263C3D" w:rsidP="00263C3D">
      <w:pPr>
        <w:pStyle w:val="Odstavecseseznamem"/>
        <w:numPr>
          <w:ilvl w:val="0"/>
          <w:numId w:val="16"/>
        </w:numPr>
        <w:spacing w:after="120"/>
        <w:ind w:left="426" w:hanging="426"/>
        <w:jc w:val="both"/>
        <w:rPr>
          <w:rFonts w:ascii="Times New Roman" w:hAnsi="Times New Roman"/>
          <w:sz w:val="24"/>
          <w:szCs w:val="24"/>
        </w:rPr>
      </w:pPr>
      <w:r w:rsidRPr="006942BF">
        <w:rPr>
          <w:rFonts w:ascii="Times New Roman" w:hAnsi="Times New Roman"/>
          <w:sz w:val="24"/>
          <w:szCs w:val="24"/>
        </w:rPr>
        <w:t>Pokud při výkonu předmětu díla vzniknou jakékoli odpady, stávají se tyto odpady vlastnictvím zhotovitele, který bude plnit všechny povinnosti vlastníka odpadů dle zákona č. 185/2001 Sb., o odpadech a změně některých dalších zákonů, ve znění pozdějších předpisů.</w:t>
      </w:r>
    </w:p>
    <w:p w14:paraId="20BC09BB" w14:textId="77777777" w:rsidR="005F0DCB" w:rsidRPr="00263C3D" w:rsidRDefault="005F0DCB" w:rsidP="00263C3D">
      <w:pPr>
        <w:pStyle w:val="Odstavecseseznamem"/>
        <w:numPr>
          <w:ilvl w:val="0"/>
          <w:numId w:val="16"/>
        </w:numPr>
        <w:spacing w:after="120"/>
        <w:ind w:left="426" w:hanging="426"/>
        <w:jc w:val="both"/>
        <w:rPr>
          <w:rFonts w:ascii="Times New Roman" w:hAnsi="Times New Roman"/>
          <w:sz w:val="24"/>
          <w:szCs w:val="24"/>
        </w:rPr>
      </w:pPr>
      <w:r w:rsidRPr="00263C3D">
        <w:rPr>
          <w:rFonts w:ascii="Times New Roman" w:hAnsi="Times New Roman"/>
          <w:sz w:val="24"/>
          <w:szCs w:val="24"/>
        </w:rPr>
        <w:t xml:space="preserve">Tato smlouva je vyhotovena ve čtyřech stejnopisech, z nichž každá strana obdrží </w:t>
      </w:r>
      <w:r w:rsidR="0021012D" w:rsidRPr="00263C3D">
        <w:rPr>
          <w:rFonts w:ascii="Times New Roman" w:hAnsi="Times New Roman"/>
          <w:sz w:val="24"/>
          <w:szCs w:val="24"/>
        </w:rPr>
        <w:t>po dvou vyhotoveních</w:t>
      </w:r>
      <w:r w:rsidRPr="00263C3D">
        <w:rPr>
          <w:rFonts w:ascii="Times New Roman" w:hAnsi="Times New Roman"/>
          <w:sz w:val="24"/>
          <w:szCs w:val="24"/>
        </w:rPr>
        <w:t>.</w:t>
      </w:r>
    </w:p>
    <w:p w14:paraId="1174A76C" w14:textId="77777777" w:rsidR="009A5002" w:rsidRDefault="009A5002" w:rsidP="009A5002">
      <w:pPr>
        <w:pStyle w:val="Odstavecseseznamem"/>
        <w:spacing w:after="0"/>
        <w:jc w:val="both"/>
        <w:rPr>
          <w:rFonts w:ascii="Times New Roman" w:hAnsi="Times New Roman"/>
          <w:sz w:val="24"/>
          <w:szCs w:val="24"/>
        </w:rPr>
      </w:pPr>
    </w:p>
    <w:p w14:paraId="6E10C87C" w14:textId="77777777" w:rsidR="009A5002" w:rsidRDefault="009A5002" w:rsidP="009A5002">
      <w:pPr>
        <w:pStyle w:val="Odstavecseseznamem"/>
        <w:spacing w:after="0"/>
        <w:jc w:val="both"/>
        <w:rPr>
          <w:rFonts w:ascii="Times New Roman" w:hAnsi="Times New Roman"/>
          <w:sz w:val="24"/>
          <w:szCs w:val="24"/>
        </w:rPr>
      </w:pPr>
    </w:p>
    <w:p w14:paraId="3A56500D" w14:textId="307D77B2" w:rsidR="009A5002" w:rsidRDefault="009A5002" w:rsidP="009A5002">
      <w:pPr>
        <w:pStyle w:val="Odstavecseseznamem"/>
        <w:spacing w:after="0"/>
        <w:jc w:val="both"/>
        <w:rPr>
          <w:rFonts w:ascii="Times New Roman" w:hAnsi="Times New Roman"/>
          <w:sz w:val="24"/>
          <w:szCs w:val="24"/>
        </w:rPr>
      </w:pPr>
      <w:r w:rsidRPr="009A5002">
        <w:rPr>
          <w:rFonts w:ascii="Times New Roman" w:hAnsi="Times New Roman"/>
          <w:sz w:val="24"/>
          <w:szCs w:val="24"/>
        </w:rPr>
        <w:t xml:space="preserve">Příloha č. 1 – </w:t>
      </w:r>
      <w:r>
        <w:rPr>
          <w:rFonts w:ascii="Times New Roman" w:hAnsi="Times New Roman"/>
          <w:sz w:val="24"/>
          <w:szCs w:val="24"/>
        </w:rPr>
        <w:t>Rozpočet</w:t>
      </w:r>
    </w:p>
    <w:p w14:paraId="2A4F2B59" w14:textId="05093728" w:rsidR="009A5002" w:rsidRDefault="009A5002" w:rsidP="009A5002">
      <w:pPr>
        <w:pStyle w:val="Odstavecseseznamem"/>
        <w:spacing w:after="0"/>
        <w:jc w:val="both"/>
        <w:rPr>
          <w:rFonts w:ascii="Times New Roman" w:hAnsi="Times New Roman"/>
          <w:sz w:val="24"/>
          <w:szCs w:val="24"/>
        </w:rPr>
      </w:pPr>
      <w:r>
        <w:rPr>
          <w:rFonts w:ascii="Times New Roman" w:hAnsi="Times New Roman"/>
          <w:sz w:val="24"/>
          <w:szCs w:val="24"/>
        </w:rPr>
        <w:t>Příloha č.</w:t>
      </w:r>
      <w:r w:rsidR="00902C25">
        <w:rPr>
          <w:rFonts w:ascii="Times New Roman" w:hAnsi="Times New Roman"/>
          <w:sz w:val="24"/>
          <w:szCs w:val="24"/>
        </w:rPr>
        <w:t xml:space="preserve"> </w:t>
      </w:r>
      <w:r>
        <w:rPr>
          <w:rFonts w:ascii="Times New Roman" w:hAnsi="Times New Roman"/>
          <w:sz w:val="24"/>
          <w:szCs w:val="24"/>
        </w:rPr>
        <w:t xml:space="preserve">2 – </w:t>
      </w:r>
      <w:r w:rsidR="00557168">
        <w:rPr>
          <w:rFonts w:ascii="Times New Roman" w:hAnsi="Times New Roman"/>
          <w:sz w:val="24"/>
          <w:szCs w:val="24"/>
        </w:rPr>
        <w:t>Situace vodovodu</w:t>
      </w:r>
    </w:p>
    <w:p w14:paraId="7EB2F661" w14:textId="11A9B6FD" w:rsidR="009A5002" w:rsidRDefault="009A5002" w:rsidP="009A5002">
      <w:pPr>
        <w:pStyle w:val="Odstavecseseznamem"/>
        <w:spacing w:after="0"/>
        <w:jc w:val="both"/>
        <w:rPr>
          <w:rFonts w:ascii="Times New Roman" w:hAnsi="Times New Roman"/>
          <w:sz w:val="24"/>
          <w:szCs w:val="24"/>
        </w:rPr>
      </w:pPr>
      <w:r>
        <w:rPr>
          <w:rFonts w:ascii="Times New Roman" w:hAnsi="Times New Roman"/>
          <w:sz w:val="24"/>
          <w:szCs w:val="24"/>
        </w:rPr>
        <w:t xml:space="preserve">Příloha č. 3 – </w:t>
      </w:r>
      <w:r w:rsidR="00557168">
        <w:rPr>
          <w:rFonts w:ascii="Times New Roman" w:hAnsi="Times New Roman"/>
          <w:sz w:val="24"/>
          <w:szCs w:val="24"/>
        </w:rPr>
        <w:t>Kladečské schéma</w:t>
      </w:r>
    </w:p>
    <w:p w14:paraId="29C4DFEA" w14:textId="61DC5799" w:rsidR="009A5002" w:rsidRPr="009A5002" w:rsidRDefault="009A5002" w:rsidP="009A5002">
      <w:pPr>
        <w:pStyle w:val="Odstavecseseznamem"/>
        <w:spacing w:after="0"/>
        <w:jc w:val="both"/>
        <w:rPr>
          <w:rFonts w:ascii="Times New Roman" w:hAnsi="Times New Roman"/>
          <w:sz w:val="24"/>
          <w:szCs w:val="24"/>
        </w:rPr>
      </w:pPr>
      <w:r>
        <w:rPr>
          <w:rFonts w:ascii="Times New Roman" w:hAnsi="Times New Roman"/>
          <w:sz w:val="24"/>
          <w:szCs w:val="24"/>
        </w:rPr>
        <w:t>Příloha č. 4 – Čestné prohlášení</w:t>
      </w:r>
    </w:p>
    <w:p w14:paraId="68CE0CDE" w14:textId="77777777" w:rsidR="00825022" w:rsidRDefault="00825022" w:rsidP="009A5002">
      <w:pPr>
        <w:spacing w:after="0" w:line="240" w:lineRule="auto"/>
        <w:outlineLvl w:val="0"/>
        <w:rPr>
          <w:rFonts w:ascii="Times New Roman" w:hAnsi="Times New Roman"/>
          <w:b/>
          <w:sz w:val="24"/>
          <w:szCs w:val="24"/>
        </w:rPr>
      </w:pPr>
    </w:p>
    <w:p w14:paraId="43D09ADB" w14:textId="77777777" w:rsidR="006C1F59" w:rsidRDefault="006C1F59" w:rsidP="00825022">
      <w:pPr>
        <w:spacing w:after="0" w:line="240" w:lineRule="auto"/>
        <w:jc w:val="center"/>
        <w:outlineLvl w:val="0"/>
        <w:rPr>
          <w:rFonts w:ascii="Times New Roman" w:hAnsi="Times New Roman"/>
          <w:b/>
          <w:sz w:val="24"/>
          <w:szCs w:val="24"/>
        </w:rPr>
      </w:pPr>
    </w:p>
    <w:p w14:paraId="53A8F8EE" w14:textId="77777777" w:rsidR="009A5002" w:rsidRDefault="009A5002" w:rsidP="00837C4A">
      <w:pPr>
        <w:pStyle w:val="Odstavecseseznamem"/>
        <w:tabs>
          <w:tab w:val="left" w:pos="5245"/>
        </w:tabs>
        <w:spacing w:line="240" w:lineRule="auto"/>
        <w:ind w:left="0"/>
        <w:jc w:val="both"/>
        <w:rPr>
          <w:rFonts w:ascii="Times New Roman" w:hAnsi="Times New Roman"/>
          <w:sz w:val="24"/>
          <w:szCs w:val="24"/>
        </w:rPr>
      </w:pPr>
    </w:p>
    <w:p w14:paraId="271B7BC0" w14:textId="77777777" w:rsidR="009A5002" w:rsidRDefault="009A5002" w:rsidP="00837C4A">
      <w:pPr>
        <w:pStyle w:val="Odstavecseseznamem"/>
        <w:tabs>
          <w:tab w:val="left" w:pos="5245"/>
        </w:tabs>
        <w:spacing w:line="240" w:lineRule="auto"/>
        <w:ind w:left="0"/>
        <w:jc w:val="both"/>
        <w:rPr>
          <w:rFonts w:ascii="Times New Roman" w:hAnsi="Times New Roman"/>
          <w:sz w:val="24"/>
          <w:szCs w:val="24"/>
        </w:rPr>
      </w:pPr>
    </w:p>
    <w:p w14:paraId="6A08B2C8" w14:textId="1462A332" w:rsidR="00825022" w:rsidRDefault="00825022" w:rsidP="00837C4A">
      <w:pPr>
        <w:pStyle w:val="Odstavecseseznamem"/>
        <w:tabs>
          <w:tab w:val="left" w:pos="5245"/>
        </w:tabs>
        <w:spacing w:line="240" w:lineRule="auto"/>
        <w:ind w:left="0"/>
        <w:jc w:val="both"/>
        <w:rPr>
          <w:rFonts w:ascii="Times New Roman" w:hAnsi="Times New Roman"/>
          <w:sz w:val="24"/>
          <w:szCs w:val="24"/>
        </w:rPr>
      </w:pPr>
      <w:r>
        <w:rPr>
          <w:rFonts w:ascii="Times New Roman" w:hAnsi="Times New Roman"/>
          <w:sz w:val="24"/>
          <w:szCs w:val="24"/>
        </w:rPr>
        <w:t xml:space="preserve">V Pardubicích dne: </w:t>
      </w:r>
      <w:r w:rsidR="00837C4A">
        <w:rPr>
          <w:rFonts w:ascii="Times New Roman" w:hAnsi="Times New Roman"/>
          <w:sz w:val="24"/>
          <w:szCs w:val="24"/>
        </w:rPr>
        <w:tab/>
        <w:t>V </w:t>
      </w:r>
      <w:r w:rsidR="00970BF9">
        <w:rPr>
          <w:rFonts w:ascii="Times New Roman" w:hAnsi="Times New Roman"/>
          <w:sz w:val="24"/>
          <w:szCs w:val="24"/>
        </w:rPr>
        <w:t>Pardubicích</w:t>
      </w:r>
      <w:r w:rsidR="00837C4A">
        <w:rPr>
          <w:rFonts w:ascii="Times New Roman" w:hAnsi="Times New Roman"/>
          <w:sz w:val="24"/>
          <w:szCs w:val="24"/>
        </w:rPr>
        <w:t xml:space="preserve"> dne:</w:t>
      </w:r>
    </w:p>
    <w:p w14:paraId="75853FAE" w14:textId="77777777" w:rsidR="009A5002" w:rsidRDefault="009A5002" w:rsidP="00837C4A">
      <w:pPr>
        <w:tabs>
          <w:tab w:val="center" w:pos="1418"/>
          <w:tab w:val="center" w:pos="7371"/>
        </w:tabs>
        <w:spacing w:line="240" w:lineRule="auto"/>
        <w:jc w:val="both"/>
        <w:rPr>
          <w:rFonts w:ascii="Times New Roman" w:hAnsi="Times New Roman"/>
          <w:sz w:val="24"/>
          <w:szCs w:val="24"/>
        </w:rPr>
      </w:pPr>
    </w:p>
    <w:p w14:paraId="69D80E4F" w14:textId="3BA64A82" w:rsidR="00825022" w:rsidRDefault="00825022" w:rsidP="00837C4A">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za objednatele:</w:t>
      </w:r>
      <w:r>
        <w:rPr>
          <w:rFonts w:ascii="Times New Roman" w:hAnsi="Times New Roman"/>
          <w:sz w:val="24"/>
          <w:szCs w:val="24"/>
        </w:rPr>
        <w:tab/>
        <w:t xml:space="preserve">za </w:t>
      </w:r>
      <w:r w:rsidR="00694A22">
        <w:rPr>
          <w:rFonts w:ascii="Times New Roman" w:hAnsi="Times New Roman"/>
          <w:sz w:val="24"/>
          <w:szCs w:val="24"/>
        </w:rPr>
        <w:t>dodavatel</w:t>
      </w:r>
      <w:r>
        <w:rPr>
          <w:rFonts w:ascii="Times New Roman" w:hAnsi="Times New Roman"/>
          <w:sz w:val="24"/>
          <w:szCs w:val="24"/>
        </w:rPr>
        <w:t>e:</w:t>
      </w:r>
    </w:p>
    <w:p w14:paraId="20A9D12E" w14:textId="77777777" w:rsidR="00825022" w:rsidRDefault="00825022" w:rsidP="00825022">
      <w:pPr>
        <w:spacing w:line="240" w:lineRule="auto"/>
        <w:rPr>
          <w:rFonts w:ascii="Times New Roman" w:hAnsi="Times New Roman"/>
          <w:sz w:val="24"/>
          <w:szCs w:val="24"/>
        </w:rPr>
      </w:pPr>
    </w:p>
    <w:p w14:paraId="2DCA9B71" w14:textId="77777777" w:rsidR="00825022" w:rsidRDefault="00825022" w:rsidP="00825022">
      <w:pPr>
        <w:spacing w:line="240" w:lineRule="auto"/>
        <w:rPr>
          <w:rFonts w:ascii="Times New Roman" w:hAnsi="Times New Roman"/>
          <w:sz w:val="24"/>
          <w:szCs w:val="24"/>
        </w:rPr>
      </w:pPr>
    </w:p>
    <w:p w14:paraId="6964E7B8" w14:textId="77777777" w:rsidR="009A5002" w:rsidRDefault="009A5002" w:rsidP="00837C4A">
      <w:pPr>
        <w:tabs>
          <w:tab w:val="center" w:pos="1418"/>
          <w:tab w:val="center" w:pos="7371"/>
        </w:tabs>
        <w:spacing w:after="0" w:line="276" w:lineRule="auto"/>
        <w:rPr>
          <w:rFonts w:ascii="Times New Roman" w:hAnsi="Times New Roman"/>
          <w:sz w:val="24"/>
          <w:szCs w:val="24"/>
        </w:rPr>
      </w:pPr>
    </w:p>
    <w:p w14:paraId="166543E8" w14:textId="77777777" w:rsidR="009A5002" w:rsidRDefault="009A5002" w:rsidP="00837C4A">
      <w:pPr>
        <w:tabs>
          <w:tab w:val="center" w:pos="1418"/>
          <w:tab w:val="center" w:pos="7371"/>
        </w:tabs>
        <w:spacing w:after="0" w:line="276" w:lineRule="auto"/>
        <w:rPr>
          <w:rFonts w:ascii="Times New Roman" w:hAnsi="Times New Roman"/>
          <w:sz w:val="24"/>
          <w:szCs w:val="24"/>
        </w:rPr>
      </w:pPr>
    </w:p>
    <w:p w14:paraId="5B5B6209" w14:textId="77777777" w:rsidR="009A5002" w:rsidRDefault="009A5002" w:rsidP="00837C4A">
      <w:pPr>
        <w:tabs>
          <w:tab w:val="center" w:pos="1418"/>
          <w:tab w:val="center" w:pos="7371"/>
        </w:tabs>
        <w:spacing w:after="0" w:line="276" w:lineRule="auto"/>
        <w:rPr>
          <w:rFonts w:ascii="Times New Roman" w:hAnsi="Times New Roman"/>
          <w:sz w:val="24"/>
          <w:szCs w:val="24"/>
        </w:rPr>
      </w:pPr>
    </w:p>
    <w:p w14:paraId="50BA0DB3" w14:textId="2E22B825" w:rsidR="00825022" w:rsidRDefault="00825022" w:rsidP="00837C4A">
      <w:pPr>
        <w:tabs>
          <w:tab w:val="center" w:pos="1418"/>
          <w:tab w:val="center" w:pos="7371"/>
        </w:tabs>
        <w:spacing w:after="0"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837C4A">
        <w:rPr>
          <w:rFonts w:ascii="Times New Roman" w:hAnsi="Times New Roman"/>
          <w:sz w:val="24"/>
          <w:szCs w:val="24"/>
        </w:rPr>
        <w:t>PhDr</w:t>
      </w:r>
      <w:r>
        <w:rPr>
          <w:rFonts w:ascii="Times New Roman" w:hAnsi="Times New Roman"/>
          <w:sz w:val="24"/>
          <w:szCs w:val="24"/>
        </w:rPr>
        <w:t xml:space="preserve">. Petr Králíček   </w:t>
      </w:r>
      <w:r>
        <w:rPr>
          <w:rFonts w:ascii="Times New Roman" w:hAnsi="Times New Roman"/>
          <w:sz w:val="24"/>
          <w:szCs w:val="24"/>
        </w:rPr>
        <w:tab/>
      </w:r>
      <w:r w:rsidR="004736F3">
        <w:rPr>
          <w:rFonts w:ascii="Times New Roman" w:hAnsi="Times New Roman"/>
          <w:sz w:val="24"/>
          <w:szCs w:val="24"/>
        </w:rPr>
        <w:t>Ing. Petr Sedlák</w:t>
      </w:r>
    </w:p>
    <w:p w14:paraId="0CAC6917" w14:textId="3546558A" w:rsidR="00CB50BE" w:rsidRDefault="00825022" w:rsidP="00837C4A">
      <w:pPr>
        <w:tabs>
          <w:tab w:val="center" w:pos="1418"/>
          <w:tab w:val="center" w:pos="7371"/>
        </w:tabs>
        <w:spacing w:after="0" w:line="276" w:lineRule="auto"/>
        <w:rPr>
          <w:rFonts w:ascii="Times New Roman" w:hAnsi="Times New Roman"/>
          <w:sz w:val="24"/>
          <w:szCs w:val="24"/>
        </w:rPr>
      </w:pPr>
      <w:r>
        <w:rPr>
          <w:rFonts w:ascii="Times New Roman" w:hAnsi="Times New Roman"/>
          <w:sz w:val="24"/>
          <w:szCs w:val="24"/>
        </w:rPr>
        <w:tab/>
        <w:t>starosta MO Pardubice VI</w:t>
      </w:r>
      <w:r>
        <w:rPr>
          <w:rFonts w:ascii="Times New Roman" w:hAnsi="Times New Roman"/>
          <w:sz w:val="24"/>
          <w:szCs w:val="24"/>
        </w:rPr>
        <w:tab/>
      </w:r>
      <w:r w:rsidR="004736F3">
        <w:rPr>
          <w:rFonts w:ascii="Times New Roman" w:hAnsi="Times New Roman"/>
          <w:sz w:val="24"/>
          <w:szCs w:val="24"/>
        </w:rPr>
        <w:t>jednatel</w:t>
      </w:r>
    </w:p>
    <w:sectPr w:rsidR="00CB50BE" w:rsidSect="004639EA">
      <w:headerReference w:type="default" r:id="rId18"/>
      <w:footerReference w:type="default" r:id="rId19"/>
      <w:footerReference w:type="first" r:id="rId20"/>
      <w:pgSz w:w="11906" w:h="16838"/>
      <w:pgMar w:top="1276" w:right="1416" w:bottom="1276" w:left="1418" w:header="709"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0581" w14:textId="77777777" w:rsidR="00D03402" w:rsidRDefault="00D03402" w:rsidP="00825022">
      <w:pPr>
        <w:spacing w:after="0" w:line="240" w:lineRule="auto"/>
      </w:pPr>
      <w:r>
        <w:separator/>
      </w:r>
    </w:p>
  </w:endnote>
  <w:endnote w:type="continuationSeparator" w:id="0">
    <w:p w14:paraId="7A43A7FF" w14:textId="77777777" w:rsidR="00D03402" w:rsidRDefault="00D03402" w:rsidP="0082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1C68" w14:textId="77777777" w:rsidR="005F4C58" w:rsidRDefault="005F4C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0"/>
      <w:gridCol w:w="222"/>
      <w:gridCol w:w="222"/>
    </w:tblGrid>
    <w:tr w:rsidR="00D03402" w:rsidRPr="00E0081C" w14:paraId="1C9E2709" w14:textId="77777777" w:rsidTr="00C62CF7">
      <w:trPr>
        <w:trHeight w:val="283"/>
        <w:jc w:val="center"/>
      </w:trPr>
      <w:tc>
        <w:tcPr>
          <w:tcW w:w="3402" w:type="dxa"/>
          <w:vAlign w:val="center"/>
        </w:tcPr>
        <w:tbl>
          <w:tblPr>
            <w:tblW w:w="10434" w:type="dxa"/>
            <w:jc w:val="center"/>
            <w:tblLook w:val="04A0" w:firstRow="1" w:lastRow="0" w:firstColumn="1" w:lastColumn="0" w:noHBand="0" w:noVBand="1"/>
          </w:tblPr>
          <w:tblGrid>
            <w:gridCol w:w="3630"/>
            <w:gridCol w:w="3402"/>
            <w:gridCol w:w="3402"/>
          </w:tblGrid>
          <w:tr w:rsidR="00D03402" w14:paraId="45D52191" w14:textId="77777777" w:rsidTr="00924604">
            <w:trPr>
              <w:trHeight w:val="858"/>
              <w:jc w:val="center"/>
            </w:trPr>
            <w:tc>
              <w:tcPr>
                <w:tcW w:w="3630" w:type="dxa"/>
                <w:vAlign w:val="center"/>
                <w:hideMark/>
              </w:tcPr>
              <w:p w14:paraId="45F24AF1" w14:textId="77777777" w:rsidR="00D03402" w:rsidRDefault="00D03402" w:rsidP="00924604">
                <w:pPr>
                  <w:pStyle w:val="Zpat"/>
                  <w:ind w:left="264"/>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7B31C934" w14:textId="77777777" w:rsidR="00D03402" w:rsidRDefault="00D03402" w:rsidP="00924604">
                <w:pPr>
                  <w:pStyle w:val="Zpat"/>
                  <w:ind w:left="264"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Ing. Silvie Pařízková, referent OIDŽP</w:t>
                </w:r>
              </w:p>
            </w:tc>
            <w:tc>
              <w:tcPr>
                <w:tcW w:w="3402" w:type="dxa"/>
                <w:vAlign w:val="center"/>
                <w:hideMark/>
              </w:tcPr>
              <w:p w14:paraId="4000BEEF" w14:textId="77777777" w:rsidR="00D03402" w:rsidRDefault="00D03402"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77A9B827" w14:textId="77777777" w:rsidR="00D03402" w:rsidRDefault="00D03402"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402" w:type="dxa"/>
                <w:vAlign w:val="center"/>
                <w:hideMark/>
              </w:tcPr>
              <w:p w14:paraId="450AAE7F" w14:textId="77777777" w:rsidR="00D03402" w:rsidRDefault="00D03402"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E-mail: silvie.parizkova@umo6.mmp.cz</w:t>
                </w:r>
              </w:p>
            </w:tc>
          </w:tr>
        </w:tbl>
        <w:p w14:paraId="1C7592F1" w14:textId="77777777" w:rsidR="00D03402" w:rsidRPr="00E0081C" w:rsidRDefault="00D03402" w:rsidP="00924604">
          <w:pPr>
            <w:pStyle w:val="Zpat"/>
            <w:ind w:left="228"/>
            <w:rPr>
              <w:b/>
              <w:color w:val="7F7F7F" w:themeColor="text1" w:themeTint="80"/>
            </w:rPr>
          </w:pPr>
        </w:p>
      </w:tc>
      <w:tc>
        <w:tcPr>
          <w:tcW w:w="3402" w:type="dxa"/>
          <w:vAlign w:val="center"/>
        </w:tcPr>
        <w:p w14:paraId="6592E42A" w14:textId="77777777" w:rsidR="00D03402" w:rsidRPr="00E0081C" w:rsidRDefault="00D03402" w:rsidP="00C62CF7">
          <w:pPr>
            <w:pStyle w:val="Zpat"/>
            <w:rPr>
              <w:b/>
              <w:color w:val="7F7F7F" w:themeColor="text1" w:themeTint="80"/>
            </w:rPr>
          </w:pPr>
        </w:p>
      </w:tc>
      <w:tc>
        <w:tcPr>
          <w:tcW w:w="3402" w:type="dxa"/>
          <w:vAlign w:val="center"/>
        </w:tcPr>
        <w:p w14:paraId="4F481D70" w14:textId="77777777" w:rsidR="00D03402" w:rsidRPr="00E0081C" w:rsidRDefault="00D03402" w:rsidP="00C62CF7">
          <w:pPr>
            <w:pStyle w:val="Zpat"/>
            <w:rPr>
              <w:b/>
              <w:color w:val="7F7F7F" w:themeColor="text1" w:themeTint="80"/>
            </w:rPr>
          </w:pPr>
        </w:p>
      </w:tc>
    </w:tr>
  </w:tbl>
  <w:p w14:paraId="7A4C3379" w14:textId="77777777" w:rsidR="00D03402" w:rsidRDefault="00D03402" w:rsidP="009246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1"/>
      <w:gridCol w:w="222"/>
      <w:gridCol w:w="222"/>
    </w:tblGrid>
    <w:tr w:rsidR="00D03402" w:rsidRPr="001761CC" w14:paraId="3A252F7F" w14:textId="77777777" w:rsidTr="00805149">
      <w:trPr>
        <w:trHeight w:val="283"/>
        <w:jc w:val="center"/>
      </w:trPr>
      <w:tc>
        <w:tcPr>
          <w:tcW w:w="3402" w:type="dxa"/>
          <w:vAlign w:val="center"/>
        </w:tcPr>
        <w:tbl>
          <w:tblPr>
            <w:tblW w:w="10575" w:type="dxa"/>
            <w:jc w:val="center"/>
            <w:tblLook w:val="04A0" w:firstRow="1" w:lastRow="0" w:firstColumn="1" w:lastColumn="0" w:noHBand="0" w:noVBand="1"/>
          </w:tblPr>
          <w:tblGrid>
            <w:gridCol w:w="3699"/>
            <w:gridCol w:w="3315"/>
            <w:gridCol w:w="3561"/>
          </w:tblGrid>
          <w:tr w:rsidR="00D03402" w14:paraId="3F09562E" w14:textId="77777777" w:rsidTr="00231555">
            <w:trPr>
              <w:trHeight w:val="283"/>
              <w:jc w:val="center"/>
            </w:trPr>
            <w:tc>
              <w:tcPr>
                <w:tcW w:w="3974" w:type="dxa"/>
                <w:vAlign w:val="center"/>
                <w:hideMark/>
              </w:tcPr>
              <w:p w14:paraId="3B1BE16D" w14:textId="77777777" w:rsidR="00D03402" w:rsidRDefault="00D03402" w:rsidP="005F4C58">
                <w:pPr>
                  <w:pStyle w:val="Zpat"/>
                  <w:ind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37A3F222" w14:textId="24FDEAB6" w:rsidR="00D03402" w:rsidRDefault="005F4C58" w:rsidP="005F4C58">
                <w:pPr>
                  <w:pStyle w:val="Zpat"/>
                  <w:ind w:right="-62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D03402">
                  <w:rPr>
                    <w:rFonts w:ascii="Times New Roman" w:hAnsi="Times New Roman"/>
                    <w:b/>
                    <w:color w:val="7F7F7F" w:themeColor="text1" w:themeTint="80"/>
                    <w:sz w:val="20"/>
                    <w:szCs w:val="20"/>
                  </w:rPr>
                  <w:t>, referent</w:t>
                </w:r>
                <w:r w:rsidR="00231555">
                  <w:rPr>
                    <w:rFonts w:ascii="Times New Roman" w:hAnsi="Times New Roman"/>
                    <w:b/>
                    <w:color w:val="7F7F7F" w:themeColor="text1" w:themeTint="80"/>
                    <w:sz w:val="20"/>
                    <w:szCs w:val="20"/>
                  </w:rPr>
                  <w:t>ka</w:t>
                </w:r>
                <w:r w:rsidR="00D03402">
                  <w:rPr>
                    <w:rFonts w:ascii="Times New Roman" w:hAnsi="Times New Roman"/>
                    <w:b/>
                    <w:color w:val="7F7F7F" w:themeColor="text1" w:themeTint="80"/>
                    <w:sz w:val="20"/>
                    <w:szCs w:val="20"/>
                  </w:rPr>
                  <w:t xml:space="preserve"> OIDŽP</w:t>
                </w:r>
              </w:p>
            </w:tc>
            <w:tc>
              <w:tcPr>
                <w:tcW w:w="3402" w:type="dxa"/>
                <w:vAlign w:val="center"/>
                <w:hideMark/>
              </w:tcPr>
              <w:p w14:paraId="278CCC88" w14:textId="77777777" w:rsidR="00D03402" w:rsidRDefault="00D03402"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5F8F5080" w14:textId="77777777" w:rsidR="00D03402" w:rsidRDefault="00D03402"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18102933" w14:textId="66A7CCD1" w:rsidR="00D03402" w:rsidRDefault="00D03402"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5F4C58">
                  <w:rPr>
                    <w:rFonts w:ascii="Times New Roman" w:hAnsi="Times New Roman"/>
                    <w:b/>
                    <w:color w:val="7F7F7F" w:themeColor="text1" w:themeTint="80"/>
                    <w:sz w:val="20"/>
                    <w:szCs w:val="20"/>
                  </w:rPr>
                  <w:t>veronika.cvancarova</w:t>
                </w:r>
                <w:r>
                  <w:rPr>
                    <w:rFonts w:ascii="Times New Roman" w:hAnsi="Times New Roman"/>
                    <w:b/>
                    <w:color w:val="7F7F7F" w:themeColor="text1" w:themeTint="80"/>
                    <w:sz w:val="20"/>
                    <w:szCs w:val="20"/>
                  </w:rPr>
                  <w:t>@umo6.mmp.cz</w:t>
                </w:r>
              </w:p>
            </w:tc>
          </w:tr>
        </w:tbl>
        <w:p w14:paraId="643BF594" w14:textId="77777777" w:rsidR="00D03402" w:rsidRPr="001761CC" w:rsidRDefault="00D03402" w:rsidP="00924604">
          <w:pPr>
            <w:pStyle w:val="Zpat"/>
            <w:ind w:left="369"/>
            <w:rPr>
              <w:b/>
              <w:sz w:val="20"/>
              <w:szCs w:val="20"/>
            </w:rPr>
          </w:pPr>
        </w:p>
      </w:tc>
      <w:tc>
        <w:tcPr>
          <w:tcW w:w="3402" w:type="dxa"/>
          <w:vAlign w:val="center"/>
        </w:tcPr>
        <w:p w14:paraId="6B492AEB" w14:textId="77777777" w:rsidR="00D03402" w:rsidRPr="001761CC" w:rsidRDefault="00D03402" w:rsidP="00805149">
          <w:pPr>
            <w:pStyle w:val="Zpat"/>
            <w:rPr>
              <w:b/>
              <w:sz w:val="20"/>
              <w:szCs w:val="20"/>
            </w:rPr>
          </w:pPr>
        </w:p>
      </w:tc>
      <w:tc>
        <w:tcPr>
          <w:tcW w:w="3402" w:type="dxa"/>
          <w:vAlign w:val="center"/>
        </w:tcPr>
        <w:p w14:paraId="710078BF" w14:textId="77777777" w:rsidR="00D03402" w:rsidRPr="001761CC" w:rsidRDefault="00D03402" w:rsidP="00805149">
          <w:pPr>
            <w:pStyle w:val="Zpat"/>
            <w:rPr>
              <w:b/>
              <w:sz w:val="20"/>
              <w:szCs w:val="20"/>
            </w:rPr>
          </w:pPr>
        </w:p>
      </w:tc>
    </w:tr>
  </w:tbl>
  <w:p w14:paraId="3F9BFB92" w14:textId="77777777" w:rsidR="00D03402" w:rsidRDefault="00D03402" w:rsidP="0080514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579894"/>
      <w:docPartObj>
        <w:docPartGallery w:val="Page Numbers (Bottom of Page)"/>
        <w:docPartUnique/>
      </w:docPartObj>
    </w:sdtPr>
    <w:sdtEndPr>
      <w:rPr>
        <w:rFonts w:ascii="Times New Roman" w:hAnsi="Times New Roman"/>
      </w:rPr>
    </w:sdtEndPr>
    <w:sdtContent>
      <w:p w14:paraId="21C1ED46" w14:textId="77777777" w:rsidR="00D03402" w:rsidRPr="00771025" w:rsidRDefault="00D03402" w:rsidP="00771025">
        <w:pPr>
          <w:pStyle w:val="Zpat"/>
          <w:jc w:val="center"/>
          <w:rPr>
            <w:rFonts w:ascii="Times New Roman" w:hAnsi="Times New Roman"/>
          </w:rPr>
        </w:pPr>
        <w:r w:rsidRPr="00771025">
          <w:rPr>
            <w:rFonts w:ascii="Times New Roman" w:hAnsi="Times New Roman"/>
          </w:rPr>
          <w:fldChar w:fldCharType="begin"/>
        </w:r>
        <w:r w:rsidRPr="00771025">
          <w:rPr>
            <w:rFonts w:ascii="Times New Roman" w:hAnsi="Times New Roman"/>
          </w:rPr>
          <w:instrText>PAGE   \* MERGEFORMAT</w:instrText>
        </w:r>
        <w:r w:rsidRPr="00771025">
          <w:rPr>
            <w:rFonts w:ascii="Times New Roman" w:hAnsi="Times New Roman"/>
          </w:rPr>
          <w:fldChar w:fldCharType="separate"/>
        </w:r>
        <w:r w:rsidRPr="00771025">
          <w:rPr>
            <w:rFonts w:ascii="Times New Roman" w:hAnsi="Times New Roman"/>
            <w:noProof/>
          </w:rPr>
          <w:t>6</w:t>
        </w:r>
        <w:r w:rsidRPr="00771025">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043024"/>
      <w:docPartObj>
        <w:docPartGallery w:val="Page Numbers (Bottom of Page)"/>
        <w:docPartUnique/>
      </w:docPartObj>
    </w:sdtPr>
    <w:sdtEndPr/>
    <w:sdtContent>
      <w:p w14:paraId="56ABC3DC" w14:textId="77777777" w:rsidR="00D03402" w:rsidRDefault="00D03402">
        <w:pPr>
          <w:pStyle w:val="Zpat"/>
          <w:jc w:val="center"/>
        </w:pPr>
        <w:r>
          <w:fldChar w:fldCharType="begin"/>
        </w:r>
        <w:r>
          <w:instrText>PAGE   \* MERGEFORMAT</w:instrText>
        </w:r>
        <w:r>
          <w:fldChar w:fldCharType="separate"/>
        </w:r>
        <w:r>
          <w:rPr>
            <w:noProof/>
          </w:rPr>
          <w:t>2</w:t>
        </w:r>
        <w:r>
          <w:fldChar w:fldCharType="end"/>
        </w:r>
      </w:p>
    </w:sdtContent>
  </w:sdt>
  <w:p w14:paraId="1685AC96" w14:textId="77777777" w:rsidR="00D03402" w:rsidRPr="00825022" w:rsidRDefault="00D03402" w:rsidP="00825022">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652901"/>
      <w:docPartObj>
        <w:docPartGallery w:val="Page Numbers (Bottom of Page)"/>
        <w:docPartUnique/>
      </w:docPartObj>
    </w:sdtPr>
    <w:sdtEndPr/>
    <w:sdtContent>
      <w:p w14:paraId="5E4472B7" w14:textId="77777777" w:rsidR="00D03402" w:rsidRDefault="00D03402">
        <w:pPr>
          <w:pStyle w:val="Zpat"/>
          <w:jc w:val="center"/>
        </w:pPr>
        <w:r w:rsidRPr="00080A0B">
          <w:rPr>
            <w:rFonts w:ascii="Times New Roman" w:hAnsi="Times New Roman"/>
          </w:rPr>
          <w:fldChar w:fldCharType="begin"/>
        </w:r>
        <w:r w:rsidRPr="00080A0B">
          <w:rPr>
            <w:rFonts w:ascii="Times New Roman" w:hAnsi="Times New Roman"/>
          </w:rPr>
          <w:instrText>PAGE   \* MERGEFORMAT</w:instrText>
        </w:r>
        <w:r w:rsidRPr="00080A0B">
          <w:rPr>
            <w:rFonts w:ascii="Times New Roman" w:hAnsi="Times New Roman"/>
          </w:rPr>
          <w:fldChar w:fldCharType="separate"/>
        </w:r>
        <w:r w:rsidRPr="00080A0B">
          <w:rPr>
            <w:rFonts w:ascii="Times New Roman" w:hAnsi="Times New Roman"/>
            <w:noProof/>
          </w:rPr>
          <w:t>2</w:t>
        </w:r>
        <w:r w:rsidRPr="00080A0B">
          <w:rPr>
            <w:rFonts w:ascii="Times New Roman" w:hAnsi="Times New Roman"/>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606042"/>
      <w:docPartObj>
        <w:docPartGallery w:val="Page Numbers (Bottom of Page)"/>
        <w:docPartUnique/>
      </w:docPartObj>
    </w:sdtPr>
    <w:sdtEndPr/>
    <w:sdtContent>
      <w:p w14:paraId="0E703B2B" w14:textId="77777777" w:rsidR="00D03402" w:rsidRDefault="00D03402">
        <w:pPr>
          <w:pStyle w:val="Zpat"/>
          <w:jc w:val="center"/>
        </w:pPr>
        <w:r w:rsidRPr="00BB2C8F">
          <w:rPr>
            <w:rFonts w:ascii="Times New Roman" w:hAnsi="Times New Roman"/>
          </w:rPr>
          <w:fldChar w:fldCharType="begin"/>
        </w:r>
        <w:r w:rsidRPr="00BB2C8F">
          <w:rPr>
            <w:rFonts w:ascii="Times New Roman" w:hAnsi="Times New Roman"/>
          </w:rPr>
          <w:instrText>PAGE   \* MERGEFORMAT</w:instrText>
        </w:r>
        <w:r w:rsidRPr="00BB2C8F">
          <w:rPr>
            <w:rFonts w:ascii="Times New Roman" w:hAnsi="Times New Roman"/>
          </w:rPr>
          <w:fldChar w:fldCharType="separate"/>
        </w:r>
        <w:r w:rsidRPr="00BB2C8F">
          <w:rPr>
            <w:rFonts w:ascii="Times New Roman" w:hAnsi="Times New Roman"/>
            <w:noProof/>
          </w:rPr>
          <w:t>1</w:t>
        </w:r>
        <w:r w:rsidRPr="00BB2C8F">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87B8" w14:textId="77777777" w:rsidR="00D03402" w:rsidRDefault="00D03402" w:rsidP="00825022">
      <w:pPr>
        <w:spacing w:after="0" w:line="240" w:lineRule="auto"/>
      </w:pPr>
      <w:r>
        <w:separator/>
      </w:r>
    </w:p>
  </w:footnote>
  <w:footnote w:type="continuationSeparator" w:id="0">
    <w:p w14:paraId="1DA79930" w14:textId="77777777" w:rsidR="00D03402" w:rsidRDefault="00D03402" w:rsidP="0082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E93C" w14:textId="77777777" w:rsidR="005F4C58" w:rsidRDefault="005F4C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7F5A" w14:textId="77777777" w:rsidR="00D03402" w:rsidRPr="00516889" w:rsidRDefault="00D03402" w:rsidP="00292018">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3360" behindDoc="0" locked="0" layoutInCell="1" allowOverlap="0" wp14:anchorId="6F72B86F" wp14:editId="1F1A6A91">
          <wp:simplePos x="0" y="0"/>
          <wp:positionH relativeFrom="column">
            <wp:posOffset>-59055</wp:posOffset>
          </wp:positionH>
          <wp:positionV relativeFrom="paragraph">
            <wp:posOffset>-76200</wp:posOffset>
          </wp:positionV>
          <wp:extent cx="845820" cy="646430"/>
          <wp:effectExtent l="0" t="0" r="0" b="1270"/>
          <wp:wrapNone/>
          <wp:docPr id="29" name="Obrázek 29"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7CB17735" w14:textId="77777777" w:rsidR="00D03402" w:rsidRPr="00516889" w:rsidRDefault="00D03402" w:rsidP="00292018">
    <w:pPr>
      <w:tabs>
        <w:tab w:val="left" w:pos="1418"/>
      </w:tabs>
      <w:spacing w:after="0" w:line="240" w:lineRule="auto"/>
      <w:ind w:left="1418" w:right="1418"/>
      <w:rPr>
        <w:b/>
        <w:sz w:val="16"/>
        <w:szCs w:val="16"/>
      </w:rPr>
    </w:pPr>
    <w:r w:rsidRPr="00516889">
      <w:rPr>
        <w:b/>
        <w:sz w:val="16"/>
        <w:szCs w:val="16"/>
      </w:rPr>
      <w:t xml:space="preserve">Městský obvod Pardubice VI  </w:t>
    </w:r>
  </w:p>
  <w:p w14:paraId="3F373273" w14:textId="77777777" w:rsidR="00D03402" w:rsidRPr="00516889" w:rsidRDefault="00D03402" w:rsidP="00292018">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3974BE8" w14:textId="77777777" w:rsidR="00D03402" w:rsidRDefault="00D03402" w:rsidP="00292018">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1E47CCDD" w14:textId="77777777" w:rsidR="00D03402" w:rsidRPr="002C6114" w:rsidRDefault="00D03402" w:rsidP="00805149">
    <w:pPr>
      <w:tabs>
        <w:tab w:val="left" w:pos="1418"/>
      </w:tabs>
      <w:spacing w:after="0"/>
      <w:ind w:right="1418"/>
      <w:rPr>
        <w:b/>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C125" w14:textId="77777777" w:rsidR="00D03402" w:rsidRPr="00516889" w:rsidRDefault="00D03402" w:rsidP="00825022">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4384" behindDoc="0" locked="0" layoutInCell="1" allowOverlap="0" wp14:anchorId="5376EC67" wp14:editId="1458204F">
          <wp:simplePos x="0" y="0"/>
          <wp:positionH relativeFrom="column">
            <wp:posOffset>-59055</wp:posOffset>
          </wp:positionH>
          <wp:positionV relativeFrom="paragraph">
            <wp:posOffset>-76200</wp:posOffset>
          </wp:positionV>
          <wp:extent cx="845820" cy="646430"/>
          <wp:effectExtent l="0" t="0" r="0" b="1270"/>
          <wp:wrapNone/>
          <wp:docPr id="30" name="Obrázek 30"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6FA98EA4" w14:textId="77777777" w:rsidR="00D03402" w:rsidRPr="00516889" w:rsidRDefault="00D03402" w:rsidP="00825022">
    <w:pPr>
      <w:tabs>
        <w:tab w:val="left" w:pos="1418"/>
      </w:tabs>
      <w:spacing w:after="0" w:line="240" w:lineRule="auto"/>
      <w:ind w:left="1418" w:right="1418"/>
      <w:rPr>
        <w:b/>
        <w:sz w:val="16"/>
        <w:szCs w:val="16"/>
      </w:rPr>
    </w:pPr>
    <w:r w:rsidRPr="00516889">
      <w:rPr>
        <w:b/>
        <w:sz w:val="16"/>
        <w:szCs w:val="16"/>
      </w:rPr>
      <w:t xml:space="preserve">Městský obvod Pardubice VI  </w:t>
    </w:r>
  </w:p>
  <w:p w14:paraId="56D2207D" w14:textId="75C98F7D" w:rsidR="00D03402" w:rsidRPr="00516889" w:rsidRDefault="00D03402" w:rsidP="00825022">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56353F70" w14:textId="77777777" w:rsidR="00D03402" w:rsidRDefault="00D03402" w:rsidP="00825022">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53CF9855" w14:textId="77777777" w:rsidR="00D03402" w:rsidRDefault="00D0340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DD8A" w14:textId="77777777" w:rsidR="00D03402" w:rsidRDefault="00D0340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2240" w14:textId="77777777" w:rsidR="00D03402" w:rsidRPr="00825022" w:rsidRDefault="00D03402" w:rsidP="00825022">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1D67" w14:textId="77777777" w:rsidR="00D03402" w:rsidRDefault="00D034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7DC102A"/>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86632D5"/>
    <w:multiLevelType w:val="hybridMultilevel"/>
    <w:tmpl w:val="7ADA6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B4200B"/>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0F6198"/>
    <w:multiLevelType w:val="hybridMultilevel"/>
    <w:tmpl w:val="39B441A4"/>
    <w:lvl w:ilvl="0" w:tplc="697ACD20">
      <w:start w:val="1"/>
      <w:numFmt w:val="decimal"/>
      <w:lvlText w:val="%1."/>
      <w:lvlJc w:val="left"/>
      <w:pPr>
        <w:ind w:left="720" w:hanging="360"/>
      </w:pPr>
      <w:rPr>
        <w:b w:val="0"/>
      </w:rPr>
    </w:lvl>
    <w:lvl w:ilvl="1" w:tplc="A3129964">
      <w:start w:val="1"/>
      <w:numFmt w:val="lowerLetter"/>
      <w:lvlText w:val="%2)"/>
      <w:lvlJc w:val="left"/>
      <w:pPr>
        <w:ind w:left="1440" w:hanging="360"/>
      </w:pPr>
      <w:rPr>
        <w:b w:val="0"/>
        <w:bCs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A259DF"/>
    <w:multiLevelType w:val="hybridMultilevel"/>
    <w:tmpl w:val="FE3CC70A"/>
    <w:lvl w:ilvl="0" w:tplc="50F2A3C8">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5D6C3BCE"/>
    <w:multiLevelType w:val="multilevel"/>
    <w:tmpl w:val="0405001F"/>
    <w:styleLink w:val="Styl1"/>
    <w:lvl w:ilvl="0">
      <w:start w:val="1"/>
      <w:numFmt w:val="upp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6B0360D"/>
    <w:multiLevelType w:val="hybridMultilevel"/>
    <w:tmpl w:val="3C9ECEFE"/>
    <w:lvl w:ilvl="0" w:tplc="9BA0B9C4">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74C04DEC"/>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1D54EE"/>
    <w:multiLevelType w:val="hybridMultilevel"/>
    <w:tmpl w:val="6328807E"/>
    <w:lvl w:ilvl="0" w:tplc="6BD08860">
      <w:start w:val="1"/>
      <w:numFmt w:val="lowerLetter"/>
      <w:lvlText w:val="%1."/>
      <w:lvlJc w:val="left"/>
      <w:pPr>
        <w:ind w:left="785" w:hanging="360"/>
      </w:pPr>
      <w:rPr>
        <w:rFonts w:hint="default"/>
      </w:rPr>
    </w:lvl>
    <w:lvl w:ilvl="1" w:tplc="19C84FEA">
      <w:start w:val="1"/>
      <w:numFmt w:val="lowerLetter"/>
      <w:lvlText w:val="%2."/>
      <w:lvlJc w:val="left"/>
      <w:pPr>
        <w:ind w:left="1505" w:hanging="360"/>
      </w:pPr>
      <w:rPr>
        <w:rFonts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7"/>
  </w:num>
  <w:num w:numId="3">
    <w:abstractNumId w:val="8"/>
  </w:num>
  <w:num w:numId="4">
    <w:abstractNumId w:val="1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num>
  <w:num w:numId="10">
    <w:abstractNumId w:val="9"/>
  </w:num>
  <w:num w:numId="11">
    <w:abstractNumId w:val="13"/>
  </w:num>
  <w:num w:numId="12">
    <w:abstractNumId w:val="3"/>
  </w:num>
  <w:num w:numId="13">
    <w:abstractNumId w:val="4"/>
  </w:num>
  <w:num w:numId="14">
    <w:abstractNumId w:val="1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022"/>
    <w:rsid w:val="00011930"/>
    <w:rsid w:val="00020A1F"/>
    <w:rsid w:val="00080A0B"/>
    <w:rsid w:val="000A3408"/>
    <w:rsid w:val="000C62A4"/>
    <w:rsid w:val="000C7522"/>
    <w:rsid w:val="000D4C41"/>
    <w:rsid w:val="000D6543"/>
    <w:rsid w:val="0010210D"/>
    <w:rsid w:val="00136C75"/>
    <w:rsid w:val="001531B0"/>
    <w:rsid w:val="0015411B"/>
    <w:rsid w:val="00186134"/>
    <w:rsid w:val="001910AE"/>
    <w:rsid w:val="001F776D"/>
    <w:rsid w:val="0021012D"/>
    <w:rsid w:val="00211D0B"/>
    <w:rsid w:val="002216C4"/>
    <w:rsid w:val="00231555"/>
    <w:rsid w:val="00232881"/>
    <w:rsid w:val="00233BDF"/>
    <w:rsid w:val="00256A7A"/>
    <w:rsid w:val="00263C3D"/>
    <w:rsid w:val="00275584"/>
    <w:rsid w:val="002844AD"/>
    <w:rsid w:val="00292018"/>
    <w:rsid w:val="002B539C"/>
    <w:rsid w:val="003009ED"/>
    <w:rsid w:val="00316E17"/>
    <w:rsid w:val="00387B8F"/>
    <w:rsid w:val="003B7F0F"/>
    <w:rsid w:val="003E649B"/>
    <w:rsid w:val="003F690F"/>
    <w:rsid w:val="0042663E"/>
    <w:rsid w:val="004639EA"/>
    <w:rsid w:val="004736F3"/>
    <w:rsid w:val="00490B7C"/>
    <w:rsid w:val="004C6EBC"/>
    <w:rsid w:val="004E0AA6"/>
    <w:rsid w:val="004F62B1"/>
    <w:rsid w:val="00502852"/>
    <w:rsid w:val="00503469"/>
    <w:rsid w:val="005158D6"/>
    <w:rsid w:val="00546C0A"/>
    <w:rsid w:val="00557168"/>
    <w:rsid w:val="005618D1"/>
    <w:rsid w:val="005965B2"/>
    <w:rsid w:val="005F0DCB"/>
    <w:rsid w:val="005F4C58"/>
    <w:rsid w:val="00600B88"/>
    <w:rsid w:val="00640565"/>
    <w:rsid w:val="0064394C"/>
    <w:rsid w:val="00694A22"/>
    <w:rsid w:val="006C12D1"/>
    <w:rsid w:val="006C1F59"/>
    <w:rsid w:val="006D2B3A"/>
    <w:rsid w:val="006E59E6"/>
    <w:rsid w:val="0073381E"/>
    <w:rsid w:val="0074062E"/>
    <w:rsid w:val="0075551B"/>
    <w:rsid w:val="007674B7"/>
    <w:rsid w:val="00771025"/>
    <w:rsid w:val="00781BA6"/>
    <w:rsid w:val="00784A3F"/>
    <w:rsid w:val="007A5A83"/>
    <w:rsid w:val="007B046D"/>
    <w:rsid w:val="007C54D7"/>
    <w:rsid w:val="007D0CC8"/>
    <w:rsid w:val="007E4616"/>
    <w:rsid w:val="007F0136"/>
    <w:rsid w:val="0080475D"/>
    <w:rsid w:val="00805149"/>
    <w:rsid w:val="00813532"/>
    <w:rsid w:val="00825022"/>
    <w:rsid w:val="00826590"/>
    <w:rsid w:val="00827720"/>
    <w:rsid w:val="00832078"/>
    <w:rsid w:val="00834EEF"/>
    <w:rsid w:val="00837C4A"/>
    <w:rsid w:val="00847C66"/>
    <w:rsid w:val="00866D11"/>
    <w:rsid w:val="008C1FF0"/>
    <w:rsid w:val="008F0FFE"/>
    <w:rsid w:val="008F6CD1"/>
    <w:rsid w:val="00902C25"/>
    <w:rsid w:val="00924604"/>
    <w:rsid w:val="009642C3"/>
    <w:rsid w:val="00970BF9"/>
    <w:rsid w:val="00990377"/>
    <w:rsid w:val="009962ED"/>
    <w:rsid w:val="009A5002"/>
    <w:rsid w:val="009C3875"/>
    <w:rsid w:val="00A10140"/>
    <w:rsid w:val="00A13C0D"/>
    <w:rsid w:val="00A53232"/>
    <w:rsid w:val="00A53AC5"/>
    <w:rsid w:val="00A6351A"/>
    <w:rsid w:val="00A66995"/>
    <w:rsid w:val="00AC2EF2"/>
    <w:rsid w:val="00AD60C9"/>
    <w:rsid w:val="00AE3CB0"/>
    <w:rsid w:val="00AF3C98"/>
    <w:rsid w:val="00AF563A"/>
    <w:rsid w:val="00B135ED"/>
    <w:rsid w:val="00B77A4D"/>
    <w:rsid w:val="00B93024"/>
    <w:rsid w:val="00BB2C8F"/>
    <w:rsid w:val="00BC4664"/>
    <w:rsid w:val="00BF746D"/>
    <w:rsid w:val="00C52614"/>
    <w:rsid w:val="00C62CF7"/>
    <w:rsid w:val="00CA43B2"/>
    <w:rsid w:val="00CB50BE"/>
    <w:rsid w:val="00CD696F"/>
    <w:rsid w:val="00CE783B"/>
    <w:rsid w:val="00D03402"/>
    <w:rsid w:val="00D0600B"/>
    <w:rsid w:val="00D36BB5"/>
    <w:rsid w:val="00D95FC8"/>
    <w:rsid w:val="00DD3EBF"/>
    <w:rsid w:val="00DD58B8"/>
    <w:rsid w:val="00DD5CCA"/>
    <w:rsid w:val="00E0081C"/>
    <w:rsid w:val="00E12CD9"/>
    <w:rsid w:val="00E31A9C"/>
    <w:rsid w:val="00E37457"/>
    <w:rsid w:val="00E60B00"/>
    <w:rsid w:val="00EC282B"/>
    <w:rsid w:val="00F400BF"/>
    <w:rsid w:val="00FC1621"/>
    <w:rsid w:val="00FD6896"/>
    <w:rsid w:val="00FE29FB"/>
    <w:rsid w:val="00FF0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8D1FA"/>
  <w15:docId w15:val="{D9B868EE-D350-4261-9463-2BC55581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022"/>
    <w:pPr>
      <w:spacing w:line="312" w:lineRule="auto"/>
    </w:pPr>
    <w:rPr>
      <w:rFonts w:ascii="Calibri" w:eastAsia="Calibri" w:hAnsi="Calibri" w:cs="Times New Roman"/>
    </w:rPr>
  </w:style>
  <w:style w:type="paragraph" w:styleId="Nadpis1">
    <w:name w:val="heading 1"/>
    <w:basedOn w:val="Normln"/>
    <w:next w:val="Normln"/>
    <w:link w:val="Nadpis1Char"/>
    <w:qFormat/>
    <w:rsid w:val="006E59E6"/>
    <w:pPr>
      <w:keepNext/>
      <w:tabs>
        <w:tab w:val="left" w:pos="2127"/>
      </w:tabs>
      <w:spacing w:after="0" w:line="240" w:lineRule="auto"/>
      <w:outlineLvl w:val="0"/>
    </w:pPr>
    <w:rPr>
      <w:rFonts w:ascii="Arial Black" w:eastAsia="Times New Roman" w:hAnsi="Arial Black"/>
      <w:sz w:val="28"/>
      <w:szCs w:val="20"/>
      <w:lang w:eastAsia="cs-CZ"/>
    </w:rPr>
  </w:style>
  <w:style w:type="paragraph" w:styleId="Nadpis2">
    <w:name w:val="heading 2"/>
    <w:basedOn w:val="Normln"/>
    <w:next w:val="Normln"/>
    <w:link w:val="Nadpis2Char"/>
    <w:semiHidden/>
    <w:unhideWhenUsed/>
    <w:qFormat/>
    <w:rsid w:val="006E59E6"/>
    <w:pPr>
      <w:keepNext/>
      <w:tabs>
        <w:tab w:val="left" w:pos="2127"/>
        <w:tab w:val="left" w:pos="6096"/>
      </w:tabs>
      <w:spacing w:after="0" w:line="240" w:lineRule="auto"/>
      <w:outlineLvl w:val="1"/>
    </w:pPr>
    <w:rPr>
      <w:rFonts w:ascii="Arial" w:eastAsia="Times New Roman" w:hAnsi="Arial"/>
      <w:sz w:val="24"/>
      <w:szCs w:val="20"/>
      <w:lang w:eastAsia="cs-CZ"/>
    </w:rPr>
  </w:style>
  <w:style w:type="paragraph" w:styleId="Nadpis3">
    <w:name w:val="heading 3"/>
    <w:basedOn w:val="Normln"/>
    <w:next w:val="Normln"/>
    <w:link w:val="Nadpis3Char"/>
    <w:semiHidden/>
    <w:unhideWhenUsed/>
    <w:qFormat/>
    <w:rsid w:val="006E59E6"/>
    <w:pPr>
      <w:keepNext/>
      <w:pBdr>
        <w:bottom w:val="single" w:sz="4" w:space="4" w:color="auto"/>
      </w:pBdr>
      <w:tabs>
        <w:tab w:val="left" w:pos="2127"/>
        <w:tab w:val="left" w:pos="6096"/>
      </w:tabs>
      <w:spacing w:after="0" w:line="240" w:lineRule="auto"/>
      <w:outlineLvl w:val="2"/>
    </w:pPr>
    <w:rPr>
      <w:rFonts w:ascii="Arial Black" w:eastAsia="Times New Roman" w:hAnsi="Arial Black"/>
      <w:spacing w:val="20"/>
      <w:sz w:val="28"/>
      <w:szCs w:val="20"/>
      <w:lang w:eastAsia="cs-CZ"/>
    </w:rPr>
  </w:style>
  <w:style w:type="paragraph" w:styleId="Nadpis4">
    <w:name w:val="heading 4"/>
    <w:basedOn w:val="Normln"/>
    <w:next w:val="Normln"/>
    <w:link w:val="Nadpis4Char"/>
    <w:semiHidden/>
    <w:unhideWhenUsed/>
    <w:qFormat/>
    <w:rsid w:val="006E59E6"/>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250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022"/>
  </w:style>
  <w:style w:type="paragraph" w:styleId="Zpat">
    <w:name w:val="footer"/>
    <w:basedOn w:val="Normln"/>
    <w:link w:val="ZpatChar"/>
    <w:uiPriority w:val="99"/>
    <w:unhideWhenUsed/>
    <w:rsid w:val="00825022"/>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022"/>
  </w:style>
  <w:style w:type="table" w:styleId="Mkatabulky">
    <w:name w:val="Table Grid"/>
    <w:basedOn w:val="Normlntabulka"/>
    <w:uiPriority w:val="59"/>
    <w:rsid w:val="0082502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825022"/>
    <w:pPr>
      <w:spacing w:line="276" w:lineRule="auto"/>
      <w:ind w:left="720"/>
      <w:contextualSpacing/>
    </w:pPr>
  </w:style>
  <w:style w:type="paragraph" w:customStyle="1" w:styleId="Style10">
    <w:name w:val="Style10"/>
    <w:basedOn w:val="Normln"/>
    <w:uiPriority w:val="99"/>
    <w:rsid w:val="00825022"/>
    <w:pPr>
      <w:widowControl w:val="0"/>
      <w:autoSpaceDE w:val="0"/>
      <w:autoSpaceDN w:val="0"/>
      <w:adjustRightInd w:val="0"/>
      <w:spacing w:after="0" w:line="211" w:lineRule="exact"/>
    </w:pPr>
    <w:rPr>
      <w:rFonts w:ascii="Trebuchet MS" w:eastAsia="Times New Roman" w:hAnsi="Trebuchet MS"/>
      <w:sz w:val="24"/>
      <w:szCs w:val="24"/>
      <w:lang w:eastAsia="cs-CZ"/>
    </w:rPr>
  </w:style>
  <w:style w:type="paragraph" w:customStyle="1" w:styleId="Style16">
    <w:name w:val="Style16"/>
    <w:basedOn w:val="Normln"/>
    <w:uiPriority w:val="99"/>
    <w:rsid w:val="00825022"/>
    <w:pPr>
      <w:widowControl w:val="0"/>
      <w:autoSpaceDE w:val="0"/>
      <w:autoSpaceDN w:val="0"/>
      <w:adjustRightInd w:val="0"/>
      <w:spacing w:after="0" w:line="240" w:lineRule="exact"/>
      <w:jc w:val="both"/>
    </w:pPr>
    <w:rPr>
      <w:rFonts w:ascii="Trebuchet MS" w:eastAsia="Times New Roman" w:hAnsi="Trebuchet MS"/>
      <w:sz w:val="24"/>
      <w:szCs w:val="24"/>
      <w:lang w:eastAsia="cs-CZ"/>
    </w:rPr>
  </w:style>
  <w:style w:type="paragraph" w:customStyle="1" w:styleId="Style17">
    <w:name w:val="Style17"/>
    <w:basedOn w:val="Normln"/>
    <w:uiPriority w:val="99"/>
    <w:rsid w:val="00825022"/>
    <w:pPr>
      <w:widowControl w:val="0"/>
      <w:autoSpaceDE w:val="0"/>
      <w:autoSpaceDN w:val="0"/>
      <w:adjustRightInd w:val="0"/>
      <w:spacing w:after="0" w:line="240" w:lineRule="auto"/>
    </w:pPr>
    <w:rPr>
      <w:rFonts w:ascii="Trebuchet MS" w:eastAsia="Times New Roman" w:hAnsi="Trebuchet MS"/>
      <w:sz w:val="24"/>
      <w:szCs w:val="24"/>
      <w:lang w:eastAsia="cs-CZ"/>
    </w:rPr>
  </w:style>
  <w:style w:type="character" w:customStyle="1" w:styleId="FontStyle29">
    <w:name w:val="Font Style29"/>
    <w:uiPriority w:val="99"/>
    <w:rsid w:val="00825022"/>
    <w:rPr>
      <w:rFonts w:ascii="Arial" w:hAnsi="Arial" w:cs="Arial"/>
      <w:sz w:val="18"/>
      <w:szCs w:val="18"/>
    </w:rPr>
  </w:style>
  <w:style w:type="paragraph" w:customStyle="1" w:styleId="Default">
    <w:name w:val="Default"/>
    <w:uiPriority w:val="99"/>
    <w:rsid w:val="008250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rsid w:val="006E59E6"/>
    <w:rPr>
      <w:rFonts w:ascii="Arial Black" w:eastAsia="Times New Roman" w:hAnsi="Arial Black" w:cs="Times New Roman"/>
      <w:sz w:val="28"/>
      <w:szCs w:val="20"/>
      <w:lang w:eastAsia="cs-CZ"/>
    </w:rPr>
  </w:style>
  <w:style w:type="character" w:customStyle="1" w:styleId="Nadpis2Char">
    <w:name w:val="Nadpis 2 Char"/>
    <w:basedOn w:val="Standardnpsmoodstavce"/>
    <w:link w:val="Nadpis2"/>
    <w:semiHidden/>
    <w:rsid w:val="006E59E6"/>
    <w:rPr>
      <w:rFonts w:ascii="Arial" w:eastAsia="Times New Roman" w:hAnsi="Arial" w:cs="Times New Roman"/>
      <w:sz w:val="24"/>
      <w:szCs w:val="20"/>
      <w:lang w:eastAsia="cs-CZ"/>
    </w:rPr>
  </w:style>
  <w:style w:type="character" w:customStyle="1" w:styleId="Nadpis3Char">
    <w:name w:val="Nadpis 3 Char"/>
    <w:basedOn w:val="Standardnpsmoodstavce"/>
    <w:link w:val="Nadpis3"/>
    <w:semiHidden/>
    <w:rsid w:val="006E59E6"/>
    <w:rPr>
      <w:rFonts w:ascii="Arial Black" w:eastAsia="Times New Roman" w:hAnsi="Arial Black" w:cs="Times New Roman"/>
      <w:spacing w:val="20"/>
      <w:sz w:val="28"/>
      <w:szCs w:val="20"/>
      <w:lang w:eastAsia="cs-CZ"/>
    </w:rPr>
  </w:style>
  <w:style w:type="character" w:customStyle="1" w:styleId="Nadpis4Char">
    <w:name w:val="Nadpis 4 Char"/>
    <w:basedOn w:val="Standardnpsmoodstavce"/>
    <w:link w:val="Nadpis4"/>
    <w:semiHidden/>
    <w:rsid w:val="006E59E6"/>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semiHidden/>
    <w:unhideWhenUsed/>
    <w:rsid w:val="006E59E6"/>
    <w:rPr>
      <w:color w:val="0000FF"/>
      <w:u w:val="single"/>
    </w:rPr>
  </w:style>
  <w:style w:type="character" w:styleId="Sledovanodkaz">
    <w:name w:val="FollowedHyperlink"/>
    <w:basedOn w:val="Standardnpsmoodstavce"/>
    <w:uiPriority w:val="99"/>
    <w:semiHidden/>
    <w:unhideWhenUsed/>
    <w:rsid w:val="006E59E6"/>
    <w:rPr>
      <w:color w:val="800080"/>
      <w:u w:val="single"/>
    </w:rPr>
  </w:style>
  <w:style w:type="paragraph" w:styleId="Zkladntext">
    <w:name w:val="Body Text"/>
    <w:basedOn w:val="Normln"/>
    <w:link w:val="ZkladntextChar"/>
    <w:semiHidden/>
    <w:unhideWhenUsed/>
    <w:rsid w:val="006E59E6"/>
    <w:pPr>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semiHidden/>
    <w:rsid w:val="006E59E6"/>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6E59E6"/>
    <w:pPr>
      <w:spacing w:after="0" w:line="240" w:lineRule="auto"/>
      <w:jc w:val="both"/>
    </w:pPr>
    <w:rPr>
      <w:rFonts w:ascii="Times New Roman" w:eastAsia="Times New Roman" w:hAnsi="Times New Roman"/>
      <w:szCs w:val="20"/>
      <w:lang w:eastAsia="cs-CZ"/>
    </w:rPr>
  </w:style>
  <w:style w:type="character" w:customStyle="1" w:styleId="Zkladntext2Char">
    <w:name w:val="Základní text 2 Char"/>
    <w:basedOn w:val="Standardnpsmoodstavce"/>
    <w:link w:val="Zkladntext2"/>
    <w:semiHidden/>
    <w:rsid w:val="006E59E6"/>
    <w:rPr>
      <w:rFonts w:ascii="Times New Roman" w:eastAsia="Times New Roman" w:hAnsi="Times New Roman" w:cs="Times New Roman"/>
      <w:szCs w:val="20"/>
      <w:lang w:eastAsia="cs-CZ"/>
    </w:rPr>
  </w:style>
  <w:style w:type="paragraph" w:styleId="Rozloendokumentu">
    <w:name w:val="Document Map"/>
    <w:basedOn w:val="Normln"/>
    <w:link w:val="RozloendokumentuChar"/>
    <w:semiHidden/>
    <w:unhideWhenUsed/>
    <w:rsid w:val="006E59E6"/>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6E59E6"/>
    <w:rPr>
      <w:rFonts w:ascii="Tahoma" w:eastAsia="Times New Roman" w:hAnsi="Tahoma" w:cs="Tahoma"/>
      <w:sz w:val="20"/>
      <w:szCs w:val="20"/>
      <w:shd w:val="clear" w:color="auto" w:fill="000080"/>
      <w:lang w:eastAsia="cs-CZ"/>
    </w:rPr>
  </w:style>
  <w:style w:type="paragraph" w:styleId="Prosttext">
    <w:name w:val="Plain Text"/>
    <w:basedOn w:val="Normln"/>
    <w:link w:val="ProsttextChar"/>
    <w:uiPriority w:val="99"/>
    <w:semiHidden/>
    <w:unhideWhenUsed/>
    <w:rsid w:val="006E59E6"/>
    <w:pPr>
      <w:spacing w:after="0" w:line="240" w:lineRule="auto"/>
    </w:pPr>
    <w:rPr>
      <w:rFonts w:ascii="Courier New" w:hAnsi="Courier New"/>
      <w:sz w:val="20"/>
      <w:szCs w:val="20"/>
    </w:rPr>
  </w:style>
  <w:style w:type="character" w:customStyle="1" w:styleId="ProsttextChar">
    <w:name w:val="Prostý text Char"/>
    <w:basedOn w:val="Standardnpsmoodstavce"/>
    <w:link w:val="Prosttext"/>
    <w:uiPriority w:val="99"/>
    <w:semiHidden/>
    <w:rsid w:val="006E59E6"/>
    <w:rPr>
      <w:rFonts w:ascii="Courier New" w:eastAsia="Calibri" w:hAnsi="Courier New" w:cs="Times New Roman"/>
      <w:sz w:val="20"/>
      <w:szCs w:val="20"/>
    </w:rPr>
  </w:style>
  <w:style w:type="paragraph" w:styleId="Textbubliny">
    <w:name w:val="Balloon Text"/>
    <w:basedOn w:val="Normln"/>
    <w:link w:val="TextbublinyChar"/>
    <w:semiHidden/>
    <w:unhideWhenUsed/>
    <w:rsid w:val="006E59E6"/>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6E59E6"/>
    <w:rPr>
      <w:rFonts w:ascii="Tahoma" w:eastAsia="Times New Roman" w:hAnsi="Tahoma" w:cs="Tahoma"/>
      <w:sz w:val="16"/>
      <w:szCs w:val="16"/>
      <w:lang w:eastAsia="cs-CZ"/>
    </w:rPr>
  </w:style>
  <w:style w:type="character" w:customStyle="1" w:styleId="Nadpis1Char0">
    <w:name w:val="Nadpis (1) Char"/>
    <w:basedOn w:val="Standardnpsmoodstavce"/>
    <w:link w:val="Nadpis10"/>
    <w:uiPriority w:val="99"/>
    <w:locked/>
    <w:rsid w:val="006E59E6"/>
    <w:rPr>
      <w:rFonts w:ascii="Arial" w:eastAsia="Calibri" w:hAnsi="Arial" w:cs="Arial"/>
      <w:b/>
      <w:color w:val="0F4096"/>
      <w:sz w:val="32"/>
      <w:szCs w:val="32"/>
    </w:rPr>
  </w:style>
  <w:style w:type="paragraph" w:customStyle="1" w:styleId="Nadpis10">
    <w:name w:val="Nadpis (1)"/>
    <w:basedOn w:val="Normln"/>
    <w:link w:val="Nadpis1Char0"/>
    <w:uiPriority w:val="99"/>
    <w:rsid w:val="006E59E6"/>
    <w:pPr>
      <w:spacing w:before="500" w:line="240" w:lineRule="auto"/>
    </w:pPr>
    <w:rPr>
      <w:rFonts w:ascii="Arial" w:hAnsi="Arial" w:cs="Arial"/>
      <w:b/>
      <w:color w:val="0F4096"/>
      <w:sz w:val="32"/>
      <w:szCs w:val="32"/>
    </w:rPr>
  </w:style>
  <w:style w:type="paragraph" w:customStyle="1" w:styleId="xl63">
    <w:name w:val="xl63"/>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4">
    <w:name w:val="xl64"/>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5">
    <w:name w:val="xl65"/>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6">
    <w:name w:val="xl66"/>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7">
    <w:name w:val="xl67"/>
    <w:basedOn w:val="Normln"/>
    <w:rsid w:val="006E59E6"/>
    <w:pPr>
      <w:pBdr>
        <w:top w:val="single" w:sz="4"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8">
    <w:name w:val="xl68"/>
    <w:basedOn w:val="Normln"/>
    <w:rsid w:val="006E59E6"/>
    <w:pPr>
      <w:pBdr>
        <w:top w:val="single" w:sz="4"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9">
    <w:name w:val="xl69"/>
    <w:basedOn w:val="Normln"/>
    <w:rsid w:val="006E59E6"/>
    <w:pPr>
      <w:pBdr>
        <w:top w:val="single" w:sz="4"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0">
    <w:name w:val="xl70"/>
    <w:basedOn w:val="Normln"/>
    <w:rsid w:val="006E59E6"/>
    <w:pPr>
      <w:pBdr>
        <w:top w:val="single" w:sz="4" w:space="0" w:color="auto"/>
        <w:left w:val="single" w:sz="8"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1">
    <w:name w:val="xl71"/>
    <w:basedOn w:val="Normln"/>
    <w:rsid w:val="006E59E6"/>
    <w:pPr>
      <w:pBdr>
        <w:top w:val="single" w:sz="12" w:space="0" w:color="auto"/>
        <w:left w:val="single" w:sz="12"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2">
    <w:name w:val="xl72"/>
    <w:basedOn w:val="Normln"/>
    <w:rsid w:val="006E59E6"/>
    <w:pPr>
      <w:pBdr>
        <w:top w:val="single" w:sz="12" w:space="0" w:color="auto"/>
        <w:left w:val="single" w:sz="8"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3">
    <w:name w:val="xl73"/>
    <w:basedOn w:val="Normln"/>
    <w:rsid w:val="006E59E6"/>
    <w:pPr>
      <w:pBdr>
        <w:top w:val="single" w:sz="12" w:space="0" w:color="auto"/>
        <w:left w:val="single" w:sz="8" w:space="0" w:color="auto"/>
        <w:bottom w:val="single" w:sz="8" w:space="0" w:color="auto"/>
        <w:right w:val="single" w:sz="12"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4">
    <w:name w:val="xl74"/>
    <w:basedOn w:val="Normln"/>
    <w:rsid w:val="006E59E6"/>
    <w:pPr>
      <w:pBdr>
        <w:top w:val="single" w:sz="4"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5">
    <w:name w:val="xl75"/>
    <w:basedOn w:val="Normln"/>
    <w:rsid w:val="006E59E6"/>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6">
    <w:name w:val="xl76"/>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8">
    <w:name w:val="xl78"/>
    <w:basedOn w:val="Normln"/>
    <w:rsid w:val="006E59E6"/>
    <w:pPr>
      <w:pBdr>
        <w:top w:val="single" w:sz="8"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9">
    <w:name w:val="xl79"/>
    <w:basedOn w:val="Normln"/>
    <w:rsid w:val="006E59E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0">
    <w:name w:val="xl80"/>
    <w:basedOn w:val="Normln"/>
    <w:rsid w:val="006E59E6"/>
    <w:pPr>
      <w:pBdr>
        <w:top w:val="single" w:sz="8"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1">
    <w:name w:val="xl81"/>
    <w:basedOn w:val="Normln"/>
    <w:rsid w:val="006E59E6"/>
    <w:pPr>
      <w:spacing w:before="100" w:beforeAutospacing="1" w:after="100" w:afterAutospacing="1" w:line="240" w:lineRule="auto"/>
    </w:pPr>
    <w:rPr>
      <w:rFonts w:eastAsia="Times New Roman"/>
      <w:b/>
      <w:bCs/>
      <w:sz w:val="32"/>
      <w:szCs w:val="32"/>
      <w:lang w:eastAsia="cs-CZ"/>
    </w:rPr>
  </w:style>
  <w:style w:type="paragraph" w:customStyle="1" w:styleId="xl82">
    <w:name w:val="xl82"/>
    <w:basedOn w:val="Normln"/>
    <w:rsid w:val="006E59E6"/>
    <w:pPr>
      <w:pBdr>
        <w:top w:val="single" w:sz="12" w:space="0" w:color="auto"/>
        <w:left w:val="single" w:sz="12"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3">
    <w:name w:val="xl83"/>
    <w:basedOn w:val="Normln"/>
    <w:rsid w:val="006E59E6"/>
    <w:pPr>
      <w:pBdr>
        <w:top w:val="single" w:sz="12"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4">
    <w:name w:val="xl84"/>
    <w:basedOn w:val="Normln"/>
    <w:rsid w:val="006E59E6"/>
    <w:pPr>
      <w:pBdr>
        <w:top w:val="single" w:sz="8"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5">
    <w:name w:val="xl85"/>
    <w:basedOn w:val="Normln"/>
    <w:rsid w:val="006E59E6"/>
    <w:pPr>
      <w:pBdr>
        <w:top w:val="single" w:sz="8"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6">
    <w:name w:val="xl86"/>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7">
    <w:name w:val="xl87"/>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8">
    <w:name w:val="xl88"/>
    <w:basedOn w:val="Normln"/>
    <w:rsid w:val="006E59E6"/>
    <w:pPr>
      <w:pBdr>
        <w:top w:val="single" w:sz="12" w:space="0" w:color="auto"/>
        <w:left w:val="single" w:sz="8" w:space="0" w:color="auto"/>
        <w:bottom w:val="single" w:sz="4" w:space="0" w:color="auto"/>
        <w:right w:val="single" w:sz="12" w:space="0" w:color="auto"/>
      </w:pBdr>
      <w:shd w:val="clear" w:color="auto" w:fill="FFCC00"/>
      <w:spacing w:before="100" w:beforeAutospacing="1" w:after="100" w:afterAutospacing="1" w:line="240" w:lineRule="auto"/>
    </w:pPr>
    <w:rPr>
      <w:rFonts w:ascii="Arial" w:eastAsia="Times New Roman" w:hAnsi="Arial" w:cs="Arial"/>
      <w:b/>
      <w:bCs/>
      <w:sz w:val="24"/>
      <w:szCs w:val="24"/>
      <w:lang w:eastAsia="cs-CZ"/>
    </w:rPr>
  </w:style>
  <w:style w:type="paragraph" w:customStyle="1" w:styleId="Style3">
    <w:name w:val="Style3"/>
    <w:basedOn w:val="Normln"/>
    <w:uiPriority w:val="99"/>
    <w:rsid w:val="006E59E6"/>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6E59E6"/>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6E59E6"/>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PlainTextChar">
    <w:name w:val="Plain Text Char"/>
    <w:basedOn w:val="Standardnpsmoodstavce"/>
    <w:uiPriority w:val="99"/>
    <w:semiHidden/>
    <w:locked/>
    <w:rsid w:val="006E59E6"/>
    <w:rPr>
      <w:rFonts w:ascii="Courier New" w:hAnsi="Courier New" w:cs="Courier New" w:hint="default"/>
      <w:sz w:val="20"/>
      <w:szCs w:val="20"/>
      <w:lang w:eastAsia="en-US"/>
    </w:rPr>
  </w:style>
  <w:style w:type="character" w:customStyle="1" w:styleId="FontStyle24">
    <w:name w:val="Font Style24"/>
    <w:basedOn w:val="Standardnpsmoodstavce"/>
    <w:uiPriority w:val="99"/>
    <w:rsid w:val="006E59E6"/>
    <w:rPr>
      <w:rFonts w:ascii="Trebuchet MS" w:hAnsi="Trebuchet MS" w:cs="Trebuchet MS" w:hint="default"/>
      <w:sz w:val="18"/>
      <w:szCs w:val="18"/>
    </w:rPr>
  </w:style>
  <w:style w:type="character" w:customStyle="1" w:styleId="FontStyle25">
    <w:name w:val="Font Style25"/>
    <w:basedOn w:val="Standardnpsmoodstavce"/>
    <w:uiPriority w:val="99"/>
    <w:rsid w:val="006E59E6"/>
    <w:rPr>
      <w:rFonts w:ascii="Trebuchet MS" w:hAnsi="Trebuchet MS" w:cs="Trebuchet MS" w:hint="default"/>
      <w:i/>
      <w:iCs/>
      <w:sz w:val="14"/>
      <w:szCs w:val="14"/>
    </w:rPr>
  </w:style>
  <w:style w:type="character" w:customStyle="1" w:styleId="FontStyle26">
    <w:name w:val="Font Style26"/>
    <w:basedOn w:val="Standardnpsmoodstavce"/>
    <w:uiPriority w:val="99"/>
    <w:rsid w:val="006E59E6"/>
    <w:rPr>
      <w:rFonts w:ascii="Trebuchet MS" w:hAnsi="Trebuchet MS" w:cs="Trebuchet MS" w:hint="default"/>
      <w:sz w:val="22"/>
      <w:szCs w:val="22"/>
    </w:rPr>
  </w:style>
  <w:style w:type="character" w:customStyle="1" w:styleId="FontStyle27">
    <w:name w:val="Font Style27"/>
    <w:basedOn w:val="Standardnpsmoodstavce"/>
    <w:uiPriority w:val="99"/>
    <w:rsid w:val="006E59E6"/>
    <w:rPr>
      <w:rFonts w:ascii="Trebuchet MS" w:hAnsi="Trebuchet MS" w:cs="Trebuchet MS" w:hint="default"/>
      <w:sz w:val="14"/>
      <w:szCs w:val="14"/>
    </w:rPr>
  </w:style>
  <w:style w:type="numbering" w:customStyle="1" w:styleId="Styl1">
    <w:name w:val="Styl1"/>
    <w:rsid w:val="006E59E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96430">
      <w:bodyDiv w:val="1"/>
      <w:marLeft w:val="0"/>
      <w:marRight w:val="0"/>
      <w:marTop w:val="0"/>
      <w:marBottom w:val="0"/>
      <w:divBdr>
        <w:top w:val="none" w:sz="0" w:space="0" w:color="auto"/>
        <w:left w:val="none" w:sz="0" w:space="0" w:color="auto"/>
        <w:bottom w:val="none" w:sz="0" w:space="0" w:color="auto"/>
        <w:right w:val="none" w:sz="0" w:space="0" w:color="auto"/>
      </w:divBdr>
    </w:div>
    <w:div w:id="1095244040">
      <w:bodyDiv w:val="1"/>
      <w:marLeft w:val="0"/>
      <w:marRight w:val="0"/>
      <w:marTop w:val="0"/>
      <w:marBottom w:val="0"/>
      <w:divBdr>
        <w:top w:val="none" w:sz="0" w:space="0" w:color="auto"/>
        <w:left w:val="none" w:sz="0" w:space="0" w:color="auto"/>
        <w:bottom w:val="none" w:sz="0" w:space="0" w:color="auto"/>
        <w:right w:val="none" w:sz="0" w:space="0" w:color="auto"/>
      </w:divBdr>
    </w:div>
    <w:div w:id="1940789735">
      <w:bodyDiv w:val="1"/>
      <w:marLeft w:val="0"/>
      <w:marRight w:val="0"/>
      <w:marTop w:val="0"/>
      <w:marBottom w:val="0"/>
      <w:divBdr>
        <w:top w:val="none" w:sz="0" w:space="0" w:color="auto"/>
        <w:left w:val="none" w:sz="0" w:space="0" w:color="auto"/>
        <w:bottom w:val="none" w:sz="0" w:space="0" w:color="auto"/>
        <w:right w:val="none" w:sz="0" w:space="0" w:color="auto"/>
      </w:divBdr>
    </w:div>
    <w:div w:id="20444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6F3C0-F749-4E95-9258-1FAF574E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8</Pages>
  <Words>2432</Words>
  <Characters>14354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Hybner Lukáš</dc:creator>
  <cp:lastModifiedBy>Čvančarová Veronika</cp:lastModifiedBy>
  <cp:revision>72</cp:revision>
  <cp:lastPrinted>2021-10-29T08:07:00Z</cp:lastPrinted>
  <dcterms:created xsi:type="dcterms:W3CDTF">2018-04-16T12:14:00Z</dcterms:created>
  <dcterms:modified xsi:type="dcterms:W3CDTF">2022-03-15T09:35:00Z</dcterms:modified>
</cp:coreProperties>
</file>