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50E" w:rsidRPr="003E5250" w:rsidRDefault="003E5250" w:rsidP="00D347D2">
      <w:pPr>
        <w:pStyle w:val="Nadpis3"/>
        <w:spacing w:line="360" w:lineRule="auto"/>
        <w:jc w:val="center"/>
        <w:rPr>
          <w:rFonts w:ascii="Arial" w:hAnsi="Arial" w:cs="Arial"/>
          <w:sz w:val="24"/>
          <w:szCs w:val="25"/>
        </w:rPr>
      </w:pPr>
      <w:r w:rsidRPr="003E5250">
        <w:rPr>
          <w:rFonts w:ascii="Arial" w:hAnsi="Arial" w:cs="Arial"/>
          <w:sz w:val="24"/>
        </w:rPr>
        <w:t xml:space="preserve">SMLOUVA O </w:t>
      </w:r>
      <w:r w:rsidR="00B24A61">
        <w:rPr>
          <w:rFonts w:ascii="Arial" w:hAnsi="Arial" w:cs="Arial"/>
          <w:sz w:val="24"/>
        </w:rPr>
        <w:t>PROVEDENÍ SERVISU IT INFRASTRUKTURY</w:t>
      </w:r>
    </w:p>
    <w:p w:rsidR="005E450E" w:rsidRPr="003E5250" w:rsidRDefault="005E450E">
      <w:pPr>
        <w:pStyle w:val="Nadpis2"/>
      </w:pPr>
      <w:r w:rsidRPr="003E5250">
        <w:t>I.</w:t>
      </w:r>
    </w:p>
    <w:p w:rsidR="005E450E" w:rsidRPr="003E5250" w:rsidRDefault="005E450E">
      <w:pPr>
        <w:pStyle w:val="Nadpis2"/>
      </w:pPr>
      <w:r w:rsidRPr="003E5250">
        <w:t>SMLUVNÍ STRANY</w:t>
      </w:r>
    </w:p>
    <w:p w:rsidR="005E450E" w:rsidRPr="003E5250" w:rsidRDefault="005E450E">
      <w:pPr>
        <w:pStyle w:val="Nadpis2"/>
        <w:rPr>
          <w:b w:val="0"/>
        </w:rPr>
      </w:pPr>
    </w:p>
    <w:p w:rsidR="005E450E" w:rsidRPr="003E5250" w:rsidRDefault="005E450E" w:rsidP="003E5250">
      <w:pPr>
        <w:spacing w:after="120"/>
        <w:rPr>
          <w:rFonts w:ascii="Arial" w:hAnsi="Arial" w:cs="Arial"/>
          <w:bCs/>
        </w:rPr>
      </w:pPr>
      <w:r w:rsidRPr="003E5250">
        <w:rPr>
          <w:rFonts w:ascii="Arial" w:hAnsi="Arial" w:cs="Arial"/>
          <w:b/>
        </w:rPr>
        <w:t>Zaměstnanecká pojišťovna Škoda</w:t>
      </w:r>
    </w:p>
    <w:p w:rsidR="005E450E" w:rsidRPr="003E5250" w:rsidRDefault="005E450E" w:rsidP="003E5250">
      <w:pPr>
        <w:spacing w:after="120"/>
        <w:rPr>
          <w:rFonts w:ascii="Arial" w:hAnsi="Arial" w:cs="Arial"/>
          <w:bCs/>
        </w:rPr>
      </w:pPr>
      <w:r w:rsidRPr="003E5250">
        <w:rPr>
          <w:rFonts w:ascii="Arial" w:hAnsi="Arial" w:cs="Arial"/>
          <w:bCs/>
        </w:rPr>
        <w:t xml:space="preserve">se sídlem: </w:t>
      </w:r>
      <w:r w:rsidR="003E5250" w:rsidRPr="003E5250">
        <w:rPr>
          <w:rFonts w:ascii="Arial" w:hAnsi="Arial" w:cs="Arial"/>
          <w:bCs/>
        </w:rPr>
        <w:tab/>
      </w:r>
      <w:r w:rsidR="003E5250" w:rsidRPr="003E5250">
        <w:rPr>
          <w:rFonts w:ascii="Arial" w:hAnsi="Arial" w:cs="Arial"/>
          <w:bCs/>
        </w:rPr>
        <w:tab/>
      </w:r>
      <w:r w:rsidRPr="003E5250">
        <w:rPr>
          <w:rFonts w:ascii="Arial" w:hAnsi="Arial" w:cs="Arial"/>
          <w:bCs/>
        </w:rPr>
        <w:t>Husova, č.</w:t>
      </w:r>
      <w:r w:rsidR="00FF220F" w:rsidRPr="003E5250">
        <w:rPr>
          <w:rFonts w:ascii="Arial" w:hAnsi="Arial" w:cs="Arial"/>
          <w:bCs/>
        </w:rPr>
        <w:t xml:space="preserve"> </w:t>
      </w:r>
      <w:r w:rsidRPr="003E5250">
        <w:rPr>
          <w:rFonts w:ascii="Arial" w:hAnsi="Arial" w:cs="Arial"/>
          <w:bCs/>
        </w:rPr>
        <w:t xml:space="preserve">p. </w:t>
      </w:r>
      <w:r w:rsidR="00153BA0" w:rsidRPr="003E5250">
        <w:rPr>
          <w:rFonts w:ascii="Arial" w:hAnsi="Arial" w:cs="Arial"/>
          <w:bCs/>
        </w:rPr>
        <w:t>302</w:t>
      </w:r>
      <w:r w:rsidRPr="003E5250">
        <w:rPr>
          <w:rFonts w:ascii="Arial" w:hAnsi="Arial" w:cs="Arial"/>
          <w:bCs/>
        </w:rPr>
        <w:t>,</w:t>
      </w:r>
    </w:p>
    <w:p w:rsidR="005E450E" w:rsidRPr="003E5250" w:rsidRDefault="003E5250" w:rsidP="003E5250">
      <w:pPr>
        <w:spacing w:after="120"/>
        <w:rPr>
          <w:rFonts w:ascii="Arial" w:hAnsi="Arial" w:cs="Arial"/>
          <w:bCs/>
        </w:rPr>
      </w:pPr>
      <w:r w:rsidRPr="003E5250">
        <w:rPr>
          <w:rFonts w:ascii="Arial" w:hAnsi="Arial" w:cs="Arial"/>
          <w:bCs/>
        </w:rPr>
        <w:tab/>
      </w:r>
      <w:r w:rsidRPr="003E5250">
        <w:rPr>
          <w:rFonts w:ascii="Arial" w:hAnsi="Arial" w:cs="Arial"/>
          <w:bCs/>
        </w:rPr>
        <w:tab/>
      </w:r>
      <w:r w:rsidR="00562D5B">
        <w:rPr>
          <w:rFonts w:ascii="Arial" w:hAnsi="Arial" w:cs="Arial"/>
          <w:bCs/>
        </w:rPr>
        <w:tab/>
      </w:r>
      <w:bookmarkStart w:id="0" w:name="_GoBack"/>
      <w:bookmarkEnd w:id="0"/>
      <w:r w:rsidR="005E450E" w:rsidRPr="003E5250">
        <w:rPr>
          <w:rFonts w:ascii="Arial" w:hAnsi="Arial" w:cs="Arial"/>
          <w:bCs/>
        </w:rPr>
        <w:t>Mladá Boleslav, PSČ: 293 01</w:t>
      </w:r>
    </w:p>
    <w:p w:rsidR="00010E3E" w:rsidRDefault="00FF220F" w:rsidP="003E5250">
      <w:pPr>
        <w:spacing w:after="120"/>
        <w:ind w:left="2160"/>
        <w:rPr>
          <w:rFonts w:ascii="Arial" w:hAnsi="Arial" w:cs="Arial"/>
          <w:bCs/>
        </w:rPr>
      </w:pPr>
      <w:r w:rsidRPr="003E5250">
        <w:rPr>
          <w:rFonts w:ascii="Arial" w:hAnsi="Arial" w:cs="Arial"/>
          <w:bCs/>
        </w:rPr>
        <w:t>Z</w:t>
      </w:r>
      <w:r w:rsidRPr="00204070">
        <w:rPr>
          <w:rFonts w:ascii="Arial" w:hAnsi="Arial" w:cs="Arial"/>
          <w:bCs/>
        </w:rPr>
        <w:t>P</w:t>
      </w:r>
      <w:r w:rsidRPr="003E5250">
        <w:rPr>
          <w:rFonts w:ascii="Arial" w:hAnsi="Arial" w:cs="Arial"/>
          <w:bCs/>
        </w:rPr>
        <w:t>Š</w:t>
      </w:r>
      <w:r w:rsidR="005E450E" w:rsidRPr="003E5250">
        <w:rPr>
          <w:rFonts w:ascii="Arial" w:hAnsi="Arial" w:cs="Arial"/>
          <w:bCs/>
        </w:rPr>
        <w:t xml:space="preserve"> je zapsaná v Obchodním rejstříku vedeném Městským soudem v Praze oddíl A, vložka 7541</w:t>
      </w:r>
      <w:r w:rsidR="003E5250" w:rsidRPr="003E5250">
        <w:rPr>
          <w:rFonts w:ascii="Arial" w:hAnsi="Arial" w:cs="Arial"/>
          <w:bCs/>
        </w:rPr>
        <w:t xml:space="preserve">, </w:t>
      </w:r>
    </w:p>
    <w:p w:rsidR="005E450E" w:rsidRPr="00116284" w:rsidRDefault="005E450E" w:rsidP="00010E3E">
      <w:pPr>
        <w:spacing w:after="120"/>
        <w:rPr>
          <w:rFonts w:ascii="Arial" w:hAnsi="Arial" w:cs="Arial"/>
        </w:rPr>
      </w:pPr>
      <w:r w:rsidRPr="00116284">
        <w:rPr>
          <w:rFonts w:ascii="Arial" w:hAnsi="Arial" w:cs="Arial"/>
        </w:rPr>
        <w:t>IČ</w:t>
      </w:r>
      <w:r w:rsidR="00010E3E" w:rsidRPr="00116284">
        <w:rPr>
          <w:rFonts w:ascii="Arial" w:hAnsi="Arial" w:cs="Arial"/>
        </w:rPr>
        <w:t>O</w:t>
      </w:r>
      <w:r w:rsidRPr="00116284">
        <w:rPr>
          <w:rFonts w:ascii="Arial" w:hAnsi="Arial" w:cs="Arial"/>
        </w:rPr>
        <w:t>:</w:t>
      </w:r>
      <w:r w:rsidR="00010E3E" w:rsidRPr="00116284">
        <w:rPr>
          <w:rFonts w:ascii="Arial" w:hAnsi="Arial" w:cs="Arial"/>
        </w:rPr>
        <w:tab/>
      </w:r>
      <w:r w:rsidR="00010E3E" w:rsidRPr="00116284">
        <w:rPr>
          <w:rFonts w:ascii="Arial" w:hAnsi="Arial" w:cs="Arial"/>
        </w:rPr>
        <w:tab/>
      </w:r>
      <w:r w:rsidR="00010E3E" w:rsidRPr="00116284">
        <w:rPr>
          <w:rFonts w:ascii="Arial" w:hAnsi="Arial" w:cs="Arial"/>
        </w:rPr>
        <w:tab/>
      </w:r>
      <w:r w:rsidR="00562D5B">
        <w:rPr>
          <w:rFonts w:ascii="Arial" w:hAnsi="Arial" w:cs="Arial"/>
        </w:rPr>
        <w:t>XXXXXXXXXXXXXXXXX</w:t>
      </w:r>
    </w:p>
    <w:p w:rsidR="005E450E" w:rsidRPr="003E5250" w:rsidRDefault="005E450E" w:rsidP="003E5250">
      <w:pPr>
        <w:spacing w:after="120"/>
        <w:rPr>
          <w:rFonts w:ascii="Arial" w:hAnsi="Arial" w:cs="Arial"/>
          <w:bCs/>
        </w:rPr>
      </w:pPr>
      <w:r w:rsidRPr="003E5250">
        <w:rPr>
          <w:rFonts w:ascii="Arial" w:hAnsi="Arial" w:cs="Arial"/>
          <w:bCs/>
        </w:rPr>
        <w:t xml:space="preserve">Bankovní spojení: </w:t>
      </w:r>
      <w:r w:rsidR="003E5250" w:rsidRPr="003E5250">
        <w:rPr>
          <w:rFonts w:ascii="Arial" w:hAnsi="Arial" w:cs="Arial"/>
          <w:bCs/>
        </w:rPr>
        <w:tab/>
      </w:r>
      <w:r w:rsidR="00562D5B">
        <w:rPr>
          <w:rFonts w:ascii="Arial" w:hAnsi="Arial" w:cs="Arial"/>
          <w:bCs/>
        </w:rPr>
        <w:t>XXXXXXXXXXXXXXXXXXXXXXX</w:t>
      </w:r>
    </w:p>
    <w:p w:rsidR="005E450E" w:rsidRPr="00116284" w:rsidRDefault="00010E3E" w:rsidP="003E5250">
      <w:pPr>
        <w:tabs>
          <w:tab w:val="left" w:pos="0"/>
        </w:tabs>
        <w:spacing w:after="120"/>
        <w:rPr>
          <w:rFonts w:ascii="Arial" w:hAnsi="Arial" w:cs="Arial"/>
          <w:b/>
        </w:rPr>
      </w:pPr>
      <w:r w:rsidRPr="00116284">
        <w:rPr>
          <w:rFonts w:ascii="Arial" w:hAnsi="Arial" w:cs="Arial"/>
          <w:bCs/>
        </w:rPr>
        <w:t>Zastoupená</w:t>
      </w:r>
      <w:r w:rsidR="005E450E" w:rsidRPr="005B6D1C">
        <w:rPr>
          <w:rFonts w:ascii="Arial" w:hAnsi="Arial" w:cs="Arial"/>
          <w:bCs/>
        </w:rPr>
        <w:t>:</w:t>
      </w:r>
      <w:r w:rsidR="003E5250" w:rsidRPr="005B6D1C">
        <w:rPr>
          <w:rFonts w:ascii="Arial" w:hAnsi="Arial" w:cs="Arial"/>
          <w:bCs/>
        </w:rPr>
        <w:tab/>
      </w:r>
      <w:r w:rsidR="003E5250" w:rsidRPr="005B6D1C">
        <w:rPr>
          <w:rFonts w:ascii="Arial" w:hAnsi="Arial" w:cs="Arial"/>
          <w:bCs/>
        </w:rPr>
        <w:tab/>
      </w:r>
      <w:r w:rsidR="005E450E" w:rsidRPr="00215664">
        <w:rPr>
          <w:rFonts w:ascii="Arial" w:hAnsi="Arial" w:cs="Arial"/>
          <w:bCs/>
        </w:rPr>
        <w:t xml:space="preserve"> </w:t>
      </w:r>
      <w:r w:rsidR="003E5250" w:rsidRPr="00116284">
        <w:rPr>
          <w:rFonts w:ascii="Arial" w:hAnsi="Arial" w:cs="Arial"/>
          <w:b/>
          <w:bCs/>
        </w:rPr>
        <w:t>I</w:t>
      </w:r>
      <w:r w:rsidR="00F914B8" w:rsidRPr="005B6D1C">
        <w:rPr>
          <w:rFonts w:ascii="Arial" w:hAnsi="Arial" w:cs="Arial"/>
          <w:b/>
          <w:bCs/>
        </w:rPr>
        <w:t>ng. Darinou Ulmanovou, MBA</w:t>
      </w:r>
      <w:r w:rsidR="00F914B8" w:rsidRPr="005B6D1C">
        <w:rPr>
          <w:rFonts w:ascii="Arial" w:hAnsi="Arial" w:cs="Arial"/>
          <w:bCs/>
        </w:rPr>
        <w:t>, ředitel</w:t>
      </w:r>
      <w:r w:rsidR="002F0A2D" w:rsidRPr="00215664">
        <w:rPr>
          <w:rFonts w:ascii="Arial" w:hAnsi="Arial" w:cs="Arial"/>
          <w:bCs/>
        </w:rPr>
        <w:t>em</w:t>
      </w:r>
      <w:r w:rsidR="00F914B8" w:rsidRPr="00215664">
        <w:rPr>
          <w:rFonts w:ascii="Arial" w:hAnsi="Arial" w:cs="Arial"/>
          <w:bCs/>
        </w:rPr>
        <w:t xml:space="preserve"> ZPŠ</w:t>
      </w:r>
      <w:r w:rsidR="005E450E" w:rsidRPr="00116284">
        <w:rPr>
          <w:rFonts w:ascii="Arial" w:hAnsi="Arial" w:cs="Arial"/>
          <w:b/>
        </w:rPr>
        <w:t xml:space="preserve"> </w:t>
      </w:r>
    </w:p>
    <w:p w:rsidR="005E450E" w:rsidRPr="003E5250" w:rsidRDefault="003E5250" w:rsidP="003E5250">
      <w:pPr>
        <w:spacing w:after="120"/>
        <w:rPr>
          <w:rFonts w:ascii="Arial" w:hAnsi="Arial" w:cs="Arial"/>
        </w:rPr>
      </w:pPr>
      <w:r w:rsidRPr="003E5250">
        <w:rPr>
          <w:rFonts w:ascii="Arial" w:hAnsi="Arial" w:cs="Arial"/>
          <w:szCs w:val="18"/>
        </w:rPr>
        <w:t>(dále jen "</w:t>
      </w:r>
      <w:r w:rsidR="006843E8">
        <w:rPr>
          <w:rFonts w:ascii="Arial" w:hAnsi="Arial" w:cs="Arial"/>
          <w:szCs w:val="18"/>
        </w:rPr>
        <w:t>Objednatel</w:t>
      </w:r>
      <w:r w:rsidR="005E450E" w:rsidRPr="003E5250">
        <w:rPr>
          <w:rFonts w:ascii="Arial" w:hAnsi="Arial" w:cs="Arial"/>
          <w:szCs w:val="18"/>
        </w:rPr>
        <w:t>")</w:t>
      </w:r>
    </w:p>
    <w:p w:rsidR="005E450E" w:rsidRPr="003E5250" w:rsidRDefault="005E450E" w:rsidP="003E5250">
      <w:pPr>
        <w:spacing w:after="120"/>
        <w:rPr>
          <w:rFonts w:ascii="Arial" w:hAnsi="Arial" w:cs="Arial"/>
        </w:rPr>
      </w:pPr>
      <w:r w:rsidRPr="003E5250">
        <w:rPr>
          <w:rFonts w:ascii="Arial" w:hAnsi="Arial" w:cs="Arial"/>
        </w:rPr>
        <w:t>a</w:t>
      </w:r>
    </w:p>
    <w:p w:rsidR="005E450E" w:rsidRPr="003E5250" w:rsidRDefault="005E450E" w:rsidP="003E5250">
      <w:pPr>
        <w:spacing w:after="120"/>
        <w:rPr>
          <w:rFonts w:ascii="Arial" w:hAnsi="Arial" w:cs="Arial"/>
          <w:bCs/>
        </w:rPr>
      </w:pPr>
      <w:proofErr w:type="gramStart"/>
      <w:r w:rsidRPr="003E5250">
        <w:rPr>
          <w:rFonts w:ascii="Arial" w:hAnsi="Arial" w:cs="Arial"/>
          <w:b/>
        </w:rPr>
        <w:t>H.T.</w:t>
      </w:r>
      <w:proofErr w:type="gramEnd"/>
      <w:r w:rsidRPr="003E5250">
        <w:rPr>
          <w:rFonts w:ascii="Arial" w:hAnsi="Arial" w:cs="Arial"/>
          <w:b/>
        </w:rPr>
        <w:t>D., spol. s r.o.</w:t>
      </w:r>
      <w:r w:rsidRPr="003E5250">
        <w:rPr>
          <w:rFonts w:ascii="Arial" w:hAnsi="Arial" w:cs="Arial"/>
          <w:b/>
        </w:rPr>
        <w:br/>
      </w:r>
      <w:r w:rsidRPr="003E5250">
        <w:rPr>
          <w:rFonts w:ascii="Arial" w:hAnsi="Arial" w:cs="Arial"/>
          <w:bCs/>
        </w:rPr>
        <w:t xml:space="preserve">se sídlem: </w:t>
      </w:r>
      <w:r w:rsidR="003E5250" w:rsidRPr="003E5250">
        <w:rPr>
          <w:rFonts w:ascii="Arial" w:hAnsi="Arial" w:cs="Arial"/>
          <w:bCs/>
        </w:rPr>
        <w:tab/>
      </w:r>
      <w:r w:rsidR="003E5250" w:rsidRPr="003E5250">
        <w:rPr>
          <w:rFonts w:ascii="Arial" w:hAnsi="Arial" w:cs="Arial"/>
          <w:bCs/>
        </w:rPr>
        <w:tab/>
      </w:r>
      <w:r w:rsidRPr="003E5250">
        <w:rPr>
          <w:rFonts w:ascii="Arial" w:hAnsi="Arial" w:cs="Arial"/>
          <w:bCs/>
        </w:rPr>
        <w:t>Pacajevova, č.</w:t>
      </w:r>
      <w:r w:rsidR="00FF220F" w:rsidRPr="003E5250">
        <w:rPr>
          <w:rFonts w:ascii="Arial" w:hAnsi="Arial" w:cs="Arial"/>
          <w:bCs/>
        </w:rPr>
        <w:t xml:space="preserve"> </w:t>
      </w:r>
      <w:r w:rsidRPr="003E5250">
        <w:rPr>
          <w:rFonts w:ascii="Arial" w:hAnsi="Arial" w:cs="Arial"/>
          <w:bCs/>
        </w:rPr>
        <w:t>p. 24,</w:t>
      </w:r>
    </w:p>
    <w:p w:rsidR="005E450E" w:rsidRPr="003E5250" w:rsidRDefault="003E5250" w:rsidP="003E5250">
      <w:pPr>
        <w:spacing w:after="120"/>
        <w:rPr>
          <w:rFonts w:ascii="Arial" w:hAnsi="Arial" w:cs="Arial"/>
          <w:bCs/>
        </w:rPr>
      </w:pPr>
      <w:r w:rsidRPr="003E5250">
        <w:rPr>
          <w:rFonts w:ascii="Arial" w:hAnsi="Arial" w:cs="Arial"/>
          <w:bCs/>
        </w:rPr>
        <w:tab/>
      </w:r>
      <w:r w:rsidRPr="003E5250">
        <w:rPr>
          <w:rFonts w:ascii="Arial" w:hAnsi="Arial" w:cs="Arial"/>
          <w:bCs/>
        </w:rPr>
        <w:tab/>
      </w:r>
      <w:r w:rsidR="005E450E" w:rsidRPr="003E5250">
        <w:rPr>
          <w:rFonts w:ascii="Arial" w:hAnsi="Arial" w:cs="Arial"/>
          <w:bCs/>
        </w:rPr>
        <w:t>Praha 4, PSČ: 149 00</w:t>
      </w:r>
    </w:p>
    <w:p w:rsidR="005E450E" w:rsidRPr="003E5250" w:rsidRDefault="005E450E" w:rsidP="003E5250">
      <w:pPr>
        <w:spacing w:after="120"/>
        <w:ind w:left="2160"/>
        <w:rPr>
          <w:rFonts w:ascii="Arial" w:hAnsi="Arial" w:cs="Arial"/>
        </w:rPr>
      </w:pPr>
      <w:r w:rsidRPr="003E5250">
        <w:rPr>
          <w:rFonts w:ascii="Arial" w:hAnsi="Arial" w:cs="Arial"/>
          <w:bCs/>
        </w:rPr>
        <w:t xml:space="preserve">Společnost je zapsaná v Obchodním rejstříku vedeném Městským soudem v Praze oddíl C, vložka </w:t>
      </w:r>
      <w:r w:rsidRPr="003E5250">
        <w:rPr>
          <w:rFonts w:ascii="Arial" w:hAnsi="Arial" w:cs="Arial"/>
        </w:rPr>
        <w:t>46693</w:t>
      </w:r>
      <w:r w:rsidR="003E5250" w:rsidRPr="003E5250">
        <w:rPr>
          <w:rFonts w:ascii="Arial" w:hAnsi="Arial" w:cs="Arial"/>
        </w:rPr>
        <w:t xml:space="preserve">, </w:t>
      </w:r>
      <w:r w:rsidR="003E5250" w:rsidRPr="003E5250">
        <w:rPr>
          <w:rFonts w:ascii="Arial" w:hAnsi="Arial" w:cs="Arial"/>
        </w:rPr>
        <w:br/>
        <w:t xml:space="preserve">IČ: </w:t>
      </w:r>
      <w:r w:rsidR="00562D5B">
        <w:rPr>
          <w:rFonts w:ascii="Arial" w:hAnsi="Arial" w:cs="Arial"/>
        </w:rPr>
        <w:t>XXXXXXXXXXXXXXX</w:t>
      </w:r>
      <w:r w:rsidR="003E5250" w:rsidRPr="003E5250">
        <w:rPr>
          <w:rFonts w:ascii="Arial" w:hAnsi="Arial" w:cs="Arial"/>
        </w:rPr>
        <w:t xml:space="preserve">, </w:t>
      </w:r>
      <w:r w:rsidRPr="003E5250">
        <w:rPr>
          <w:rFonts w:ascii="Arial" w:hAnsi="Arial" w:cs="Arial"/>
        </w:rPr>
        <w:t xml:space="preserve">DIČ: </w:t>
      </w:r>
      <w:r w:rsidR="00562D5B">
        <w:rPr>
          <w:rFonts w:ascii="Arial" w:hAnsi="Arial" w:cs="Arial"/>
        </w:rPr>
        <w:t>XXXXXXXXXXXXXXXXXXXX</w:t>
      </w:r>
    </w:p>
    <w:p w:rsidR="005E450E" w:rsidRPr="003E5250" w:rsidRDefault="005E450E" w:rsidP="003E5250">
      <w:pPr>
        <w:spacing w:after="120"/>
        <w:rPr>
          <w:rFonts w:ascii="Arial" w:hAnsi="Arial" w:cs="Arial"/>
          <w:bCs/>
        </w:rPr>
      </w:pPr>
      <w:r w:rsidRPr="003E5250">
        <w:rPr>
          <w:rFonts w:ascii="Arial" w:hAnsi="Arial" w:cs="Arial"/>
          <w:bCs/>
        </w:rPr>
        <w:t xml:space="preserve">Bankovní spojení: </w:t>
      </w:r>
      <w:r w:rsidR="003E5250" w:rsidRPr="003E5250">
        <w:rPr>
          <w:rFonts w:ascii="Arial" w:hAnsi="Arial" w:cs="Arial"/>
          <w:bCs/>
        </w:rPr>
        <w:tab/>
      </w:r>
      <w:r w:rsidR="00562D5B">
        <w:rPr>
          <w:rFonts w:ascii="Arial" w:hAnsi="Arial" w:cs="Arial"/>
          <w:bCs/>
        </w:rPr>
        <w:t>XXXXXXXXXXXXXXXXXXXXXXXX</w:t>
      </w:r>
    </w:p>
    <w:p w:rsidR="005E450E" w:rsidRPr="003E5250" w:rsidRDefault="00010E3E" w:rsidP="003E5250">
      <w:pPr>
        <w:spacing w:after="120"/>
        <w:rPr>
          <w:rFonts w:ascii="Arial" w:hAnsi="Arial" w:cs="Arial"/>
          <w:b/>
        </w:rPr>
      </w:pPr>
      <w:r w:rsidRPr="00116284">
        <w:rPr>
          <w:rFonts w:ascii="Arial" w:hAnsi="Arial" w:cs="Arial"/>
          <w:bCs/>
        </w:rPr>
        <w:t>Zastoupená</w:t>
      </w:r>
      <w:r w:rsidR="005E450E" w:rsidRPr="00116284">
        <w:rPr>
          <w:rFonts w:ascii="Arial" w:hAnsi="Arial" w:cs="Arial"/>
          <w:bCs/>
        </w:rPr>
        <w:t>:</w:t>
      </w:r>
      <w:r w:rsidR="003E5250" w:rsidRPr="003E5250">
        <w:rPr>
          <w:rFonts w:ascii="Arial" w:hAnsi="Arial" w:cs="Arial"/>
          <w:bCs/>
        </w:rPr>
        <w:t xml:space="preserve"> </w:t>
      </w:r>
      <w:r w:rsidR="003E5250" w:rsidRPr="003E5250">
        <w:rPr>
          <w:rFonts w:ascii="Arial" w:hAnsi="Arial" w:cs="Arial"/>
          <w:bCs/>
        </w:rPr>
        <w:tab/>
      </w:r>
      <w:r w:rsidR="003E5250" w:rsidRPr="003E5250">
        <w:rPr>
          <w:rFonts w:ascii="Arial" w:hAnsi="Arial" w:cs="Arial"/>
          <w:bCs/>
        </w:rPr>
        <w:tab/>
      </w:r>
      <w:r w:rsidR="005E450E" w:rsidRPr="003E5250">
        <w:rPr>
          <w:rFonts w:ascii="Arial" w:hAnsi="Arial" w:cs="Arial"/>
          <w:b/>
        </w:rPr>
        <w:t>Ing. Pavlem Kubou</w:t>
      </w:r>
      <w:r w:rsidR="005E450E" w:rsidRPr="003E5250">
        <w:rPr>
          <w:rFonts w:ascii="Arial" w:hAnsi="Arial" w:cs="Arial"/>
          <w:bCs/>
        </w:rPr>
        <w:t>, jednatelem společnosti</w:t>
      </w:r>
    </w:p>
    <w:p w:rsidR="005E450E" w:rsidRPr="003E5250" w:rsidRDefault="003E5250" w:rsidP="003E5250">
      <w:pPr>
        <w:spacing w:before="120" w:after="120" w:line="240" w:lineRule="atLeast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>(dále jen "</w:t>
      </w:r>
      <w:r w:rsidR="006843E8">
        <w:rPr>
          <w:rFonts w:ascii="Arial" w:hAnsi="Arial" w:cs="Arial"/>
          <w:szCs w:val="18"/>
        </w:rPr>
        <w:t>Zhotovitel</w:t>
      </w:r>
      <w:r w:rsidR="005E450E" w:rsidRPr="003E5250">
        <w:rPr>
          <w:rFonts w:ascii="Arial" w:hAnsi="Arial" w:cs="Arial"/>
          <w:szCs w:val="18"/>
        </w:rPr>
        <w:t>")</w:t>
      </w:r>
    </w:p>
    <w:p w:rsidR="00116284" w:rsidRDefault="003E5250" w:rsidP="00A279FC">
      <w:pPr>
        <w:pStyle w:val="Nadpis2"/>
        <w:spacing w:after="120"/>
        <w:jc w:val="left"/>
      </w:pPr>
      <w:proofErr w:type="gramStart"/>
      <w:r w:rsidRPr="003E5250">
        <w:t>se</w:t>
      </w:r>
      <w:proofErr w:type="gramEnd"/>
      <w:r w:rsidRPr="003E5250">
        <w:t xml:space="preserve"> tímto dohodly, že jejich závazkový vztah se řídí zákonem č. 89/2013 Sb., občanský zákoník s použitím </w:t>
      </w:r>
      <w:proofErr w:type="spellStart"/>
      <w:r w:rsidRPr="003E5250">
        <w:t>ust</w:t>
      </w:r>
      <w:proofErr w:type="spellEnd"/>
      <w:r w:rsidRPr="003E5250">
        <w:t xml:space="preserve">. § 2079 </w:t>
      </w:r>
      <w:proofErr w:type="spellStart"/>
      <w:r w:rsidRPr="003E5250">
        <w:t>an</w:t>
      </w:r>
      <w:proofErr w:type="spellEnd"/>
      <w:r w:rsidRPr="003E5250">
        <w:t xml:space="preserve">. v souvislosti s </w:t>
      </w:r>
      <w:proofErr w:type="spellStart"/>
      <w:r w:rsidRPr="003E5250">
        <w:t>ust</w:t>
      </w:r>
      <w:proofErr w:type="spellEnd"/>
      <w:r w:rsidRPr="003E5250">
        <w:t xml:space="preserve">. § 2371 </w:t>
      </w:r>
      <w:proofErr w:type="spellStart"/>
      <w:proofErr w:type="gramStart"/>
      <w:r w:rsidRPr="003E5250">
        <w:t>an</w:t>
      </w:r>
      <w:proofErr w:type="spellEnd"/>
      <w:r w:rsidRPr="003E5250">
        <w:t>. a dále</w:t>
      </w:r>
      <w:proofErr w:type="gramEnd"/>
      <w:r w:rsidRPr="003E5250">
        <w:t xml:space="preserve"> </w:t>
      </w:r>
      <w:proofErr w:type="spellStart"/>
      <w:r w:rsidRPr="003E5250">
        <w:t>ust</w:t>
      </w:r>
      <w:proofErr w:type="spellEnd"/>
      <w:r w:rsidRPr="003E5250">
        <w:t xml:space="preserve">. § 46 </w:t>
      </w:r>
      <w:proofErr w:type="spellStart"/>
      <w:r w:rsidRPr="003E5250">
        <w:t>an</w:t>
      </w:r>
      <w:proofErr w:type="spellEnd"/>
      <w:r w:rsidRPr="003E5250">
        <w:t xml:space="preserve">. </w:t>
      </w:r>
      <w:proofErr w:type="gramStart"/>
      <w:r w:rsidRPr="003E5250">
        <w:t>zákona</w:t>
      </w:r>
      <w:proofErr w:type="gramEnd"/>
      <w:r w:rsidRPr="003E5250">
        <w:t xml:space="preserve"> č.</w:t>
      </w:r>
      <w:r w:rsidR="00116284">
        <w:t xml:space="preserve"> </w:t>
      </w:r>
      <w:r w:rsidR="00116284" w:rsidRPr="003E5250">
        <w:t xml:space="preserve">121/2000 Sb., autorský zákon, v platném znění </w:t>
      </w:r>
    </w:p>
    <w:p w:rsidR="003E5250" w:rsidRPr="003E5250" w:rsidRDefault="00116284" w:rsidP="005B6D1C">
      <w:pPr>
        <w:pStyle w:val="Nadpis2"/>
        <w:spacing w:after="120"/>
      </w:pPr>
      <w:r w:rsidRPr="003E5250">
        <w:t>a uzavírají tuto:</w:t>
      </w:r>
    </w:p>
    <w:p w:rsidR="003E5250" w:rsidRPr="003E5250" w:rsidRDefault="003E5250" w:rsidP="003E5250">
      <w:pPr>
        <w:pStyle w:val="Nadpis2"/>
        <w:spacing w:after="120"/>
      </w:pPr>
      <w:proofErr w:type="gramStart"/>
      <w:r w:rsidRPr="003E5250">
        <w:t>s m l o u v u</w:t>
      </w:r>
      <w:proofErr w:type="gramEnd"/>
    </w:p>
    <w:p w:rsidR="003E5250" w:rsidRPr="003E5250" w:rsidRDefault="003E5250" w:rsidP="003E5250">
      <w:pPr>
        <w:pStyle w:val="Nadpis2"/>
        <w:spacing w:after="120"/>
      </w:pPr>
      <w:r w:rsidRPr="003E5250">
        <w:t>(dále také jen „Smlouva“)</w:t>
      </w:r>
    </w:p>
    <w:p w:rsidR="005E450E" w:rsidRPr="003E5250" w:rsidRDefault="003E5250" w:rsidP="003E5250">
      <w:pPr>
        <w:pStyle w:val="Nadpis2"/>
      </w:pPr>
      <w:r w:rsidRPr="003E5250">
        <w:t>I</w:t>
      </w:r>
      <w:r w:rsidR="005E450E" w:rsidRPr="003E5250">
        <w:t>I.</w:t>
      </w:r>
    </w:p>
    <w:p w:rsidR="005E450E" w:rsidRPr="003E5250" w:rsidRDefault="005E450E">
      <w:pPr>
        <w:pStyle w:val="Nadpis2"/>
      </w:pPr>
      <w:r w:rsidRPr="003E5250">
        <w:t>PŘEDMĚT SMLOUVY</w:t>
      </w:r>
    </w:p>
    <w:p w:rsidR="005E450E" w:rsidRPr="00846C0A" w:rsidRDefault="003E5250" w:rsidP="003E5250">
      <w:pPr>
        <w:numPr>
          <w:ilvl w:val="0"/>
          <w:numId w:val="1"/>
        </w:numPr>
        <w:spacing w:before="120" w:line="240" w:lineRule="atLeast"/>
        <w:jc w:val="both"/>
        <w:rPr>
          <w:rFonts w:ascii="Arial" w:hAnsi="Arial" w:cs="Arial"/>
          <w:szCs w:val="18"/>
        </w:rPr>
      </w:pPr>
      <w:r w:rsidRPr="00846C0A">
        <w:rPr>
          <w:rFonts w:ascii="Arial" w:hAnsi="Arial" w:cs="Arial"/>
          <w:szCs w:val="18"/>
        </w:rPr>
        <w:t>Předmětem S</w:t>
      </w:r>
      <w:r w:rsidR="00B24A61">
        <w:rPr>
          <w:rFonts w:ascii="Arial" w:hAnsi="Arial" w:cs="Arial"/>
          <w:szCs w:val="18"/>
        </w:rPr>
        <w:t xml:space="preserve">mlouvy je závazek </w:t>
      </w:r>
      <w:r w:rsidR="006843E8">
        <w:rPr>
          <w:rFonts w:ascii="Arial" w:hAnsi="Arial" w:cs="Arial"/>
          <w:szCs w:val="18"/>
        </w:rPr>
        <w:t>Zhotovitele</w:t>
      </w:r>
      <w:r w:rsidR="00B24A61">
        <w:rPr>
          <w:rFonts w:ascii="Arial" w:hAnsi="Arial" w:cs="Arial"/>
          <w:szCs w:val="18"/>
        </w:rPr>
        <w:t xml:space="preserve"> </w:t>
      </w:r>
      <w:r w:rsidR="00031A15">
        <w:rPr>
          <w:rFonts w:ascii="Arial" w:hAnsi="Arial" w:cs="Arial"/>
          <w:szCs w:val="18"/>
        </w:rPr>
        <w:t>provést servisní údržbu IT infrastru</w:t>
      </w:r>
      <w:r w:rsidR="00CB5D6A">
        <w:rPr>
          <w:rFonts w:ascii="Arial" w:hAnsi="Arial" w:cs="Arial"/>
          <w:szCs w:val="18"/>
        </w:rPr>
        <w:t>ktury v rozsahu specifikovaném v P</w:t>
      </w:r>
      <w:r w:rsidR="00031A15">
        <w:rPr>
          <w:rFonts w:ascii="Arial" w:hAnsi="Arial" w:cs="Arial"/>
          <w:szCs w:val="18"/>
        </w:rPr>
        <w:t>říloze č</w:t>
      </w:r>
      <w:r w:rsidR="00C9059E">
        <w:rPr>
          <w:rFonts w:ascii="Arial" w:hAnsi="Arial" w:cs="Arial"/>
          <w:szCs w:val="18"/>
        </w:rPr>
        <w:t xml:space="preserve">. </w:t>
      </w:r>
      <w:r w:rsidR="00031A15">
        <w:rPr>
          <w:rFonts w:ascii="Arial" w:hAnsi="Arial" w:cs="Arial"/>
          <w:szCs w:val="18"/>
        </w:rPr>
        <w:t xml:space="preserve">1 – </w:t>
      </w:r>
      <w:r w:rsidR="00BB3A2E">
        <w:rPr>
          <w:rFonts w:ascii="Arial" w:hAnsi="Arial" w:cs="Arial"/>
          <w:szCs w:val="18"/>
        </w:rPr>
        <w:t>Specifikace</w:t>
      </w:r>
      <w:r w:rsidR="00031A15">
        <w:rPr>
          <w:rFonts w:ascii="Arial" w:hAnsi="Arial" w:cs="Arial"/>
          <w:szCs w:val="18"/>
        </w:rPr>
        <w:t xml:space="preserve"> servisních úkonů</w:t>
      </w:r>
      <w:r w:rsidR="00846C0A" w:rsidRPr="00846C0A">
        <w:rPr>
          <w:rFonts w:ascii="Arial" w:hAnsi="Arial" w:cs="Arial"/>
          <w:szCs w:val="18"/>
        </w:rPr>
        <w:t>.</w:t>
      </w:r>
      <w:r w:rsidR="00031A15">
        <w:rPr>
          <w:rFonts w:ascii="Arial" w:hAnsi="Arial" w:cs="Arial"/>
          <w:szCs w:val="18"/>
        </w:rPr>
        <w:t xml:space="preserve"> (dále také jen</w:t>
      </w:r>
      <w:r w:rsidR="00C9059E">
        <w:rPr>
          <w:rFonts w:ascii="Arial" w:hAnsi="Arial" w:cs="Arial"/>
          <w:szCs w:val="18"/>
        </w:rPr>
        <w:t xml:space="preserve"> </w:t>
      </w:r>
      <w:r w:rsidR="00031A15">
        <w:rPr>
          <w:rFonts w:ascii="Arial" w:hAnsi="Arial" w:cs="Arial"/>
          <w:szCs w:val="18"/>
        </w:rPr>
        <w:t>„</w:t>
      </w:r>
      <w:r w:rsidR="00C9059E">
        <w:rPr>
          <w:rFonts w:ascii="Arial" w:hAnsi="Arial" w:cs="Arial"/>
          <w:szCs w:val="18"/>
        </w:rPr>
        <w:t>Servis</w:t>
      </w:r>
      <w:r w:rsidR="00CB5D6A">
        <w:rPr>
          <w:rFonts w:ascii="Arial" w:hAnsi="Arial" w:cs="Arial"/>
          <w:szCs w:val="18"/>
        </w:rPr>
        <w:t>").</w:t>
      </w:r>
    </w:p>
    <w:p w:rsidR="00B8471D" w:rsidRPr="00B8471D" w:rsidRDefault="00B8471D" w:rsidP="00B8471D">
      <w:pPr>
        <w:numPr>
          <w:ilvl w:val="0"/>
          <w:numId w:val="1"/>
        </w:numPr>
        <w:spacing w:before="120" w:line="240" w:lineRule="atLeast"/>
        <w:jc w:val="both"/>
        <w:rPr>
          <w:rFonts w:ascii="Arial" w:hAnsi="Arial" w:cs="Arial"/>
          <w:szCs w:val="18"/>
        </w:rPr>
      </w:pPr>
      <w:r w:rsidRPr="00B8471D">
        <w:rPr>
          <w:rFonts w:ascii="Arial" w:hAnsi="Arial" w:cs="Arial"/>
          <w:szCs w:val="18"/>
        </w:rPr>
        <w:t>Předmětem Smlouvy je dále závazek Zhotovitele vykonat řádně Servis ve vyspecifikovaném rozsahu, jehož nedílnou součástí je i zpětné předání funkčních systémů do rutin</w:t>
      </w:r>
      <w:r>
        <w:rPr>
          <w:rFonts w:ascii="Arial" w:hAnsi="Arial" w:cs="Arial"/>
          <w:szCs w:val="18"/>
        </w:rPr>
        <w:t>n</w:t>
      </w:r>
      <w:r w:rsidRPr="00B8471D">
        <w:rPr>
          <w:rFonts w:ascii="Arial" w:hAnsi="Arial" w:cs="Arial"/>
          <w:szCs w:val="18"/>
        </w:rPr>
        <w:t xml:space="preserve">ího provozu </w:t>
      </w:r>
      <w:r>
        <w:rPr>
          <w:rFonts w:ascii="Arial" w:hAnsi="Arial" w:cs="Arial"/>
          <w:szCs w:val="18"/>
        </w:rPr>
        <w:t xml:space="preserve">Objednatele </w:t>
      </w:r>
      <w:r w:rsidRPr="00B8471D">
        <w:rPr>
          <w:rFonts w:ascii="Arial" w:hAnsi="Arial" w:cs="Arial"/>
          <w:szCs w:val="18"/>
        </w:rPr>
        <w:t>a dále pak</w:t>
      </w:r>
    </w:p>
    <w:p w:rsidR="00C41E32" w:rsidRDefault="00B8471D">
      <w:pPr>
        <w:numPr>
          <w:ilvl w:val="0"/>
          <w:numId w:val="36"/>
        </w:numPr>
        <w:spacing w:before="120" w:line="240" w:lineRule="atLeast"/>
        <w:jc w:val="both"/>
        <w:rPr>
          <w:rFonts w:ascii="Arial" w:hAnsi="Arial" w:cs="Arial"/>
          <w:szCs w:val="18"/>
        </w:rPr>
      </w:pPr>
      <w:r w:rsidRPr="00B8471D">
        <w:rPr>
          <w:rFonts w:ascii="Arial" w:hAnsi="Arial" w:cs="Arial"/>
          <w:szCs w:val="18"/>
        </w:rPr>
        <w:t xml:space="preserve">předání analýz systémových logů, dostupných </w:t>
      </w:r>
      <w:proofErr w:type="spellStart"/>
      <w:r w:rsidRPr="00B8471D">
        <w:rPr>
          <w:rFonts w:ascii="Arial" w:hAnsi="Arial" w:cs="Arial"/>
          <w:szCs w:val="18"/>
        </w:rPr>
        <w:t>patchů</w:t>
      </w:r>
      <w:proofErr w:type="spellEnd"/>
      <w:r w:rsidRPr="00B8471D">
        <w:rPr>
          <w:rFonts w:ascii="Arial" w:hAnsi="Arial" w:cs="Arial"/>
          <w:szCs w:val="18"/>
        </w:rPr>
        <w:t xml:space="preserve"> a firmware,</w:t>
      </w:r>
    </w:p>
    <w:p w:rsidR="00C41E32" w:rsidRDefault="009C4CB7">
      <w:pPr>
        <w:numPr>
          <w:ilvl w:val="0"/>
          <w:numId w:val="36"/>
        </w:numPr>
        <w:spacing w:before="120" w:line="240" w:lineRule="atLeast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kompletní</w:t>
      </w:r>
      <w:r w:rsidR="00B8471D">
        <w:rPr>
          <w:rFonts w:ascii="Arial" w:hAnsi="Arial" w:cs="Arial"/>
          <w:szCs w:val="18"/>
        </w:rPr>
        <w:t xml:space="preserve"> </w:t>
      </w:r>
      <w:r>
        <w:rPr>
          <w:rFonts w:ascii="Arial" w:hAnsi="Arial" w:cs="Arial"/>
          <w:szCs w:val="18"/>
        </w:rPr>
        <w:t xml:space="preserve">přehled provedených úprav </w:t>
      </w:r>
      <w:r w:rsidR="00B8471D">
        <w:rPr>
          <w:rFonts w:ascii="Arial" w:hAnsi="Arial" w:cs="Arial"/>
          <w:szCs w:val="18"/>
        </w:rPr>
        <w:t>ve vazbě na provedené analýzy</w:t>
      </w:r>
      <w:r w:rsidR="00B8471D" w:rsidRPr="00B8471D">
        <w:rPr>
          <w:rFonts w:ascii="Arial" w:hAnsi="Arial" w:cs="Arial"/>
          <w:szCs w:val="18"/>
        </w:rPr>
        <w:t>,</w:t>
      </w:r>
    </w:p>
    <w:p w:rsidR="00C41E32" w:rsidRDefault="00B8471D">
      <w:pPr>
        <w:numPr>
          <w:ilvl w:val="0"/>
          <w:numId w:val="36"/>
        </w:numPr>
        <w:spacing w:before="120" w:line="240" w:lineRule="atLeast"/>
        <w:jc w:val="both"/>
        <w:rPr>
          <w:rFonts w:ascii="Arial" w:hAnsi="Arial" w:cs="Arial"/>
          <w:szCs w:val="18"/>
        </w:rPr>
      </w:pPr>
      <w:r w:rsidRPr="00B8471D">
        <w:rPr>
          <w:rFonts w:ascii="Arial" w:hAnsi="Arial" w:cs="Arial"/>
          <w:szCs w:val="18"/>
        </w:rPr>
        <w:t>aktualizaci technické dokumentace</w:t>
      </w:r>
      <w:r>
        <w:rPr>
          <w:rFonts w:ascii="Arial" w:hAnsi="Arial" w:cs="Arial"/>
          <w:szCs w:val="18"/>
        </w:rPr>
        <w:t>.</w:t>
      </w:r>
    </w:p>
    <w:p w:rsidR="00C41E32" w:rsidRDefault="00B8471D">
      <w:pPr>
        <w:tabs>
          <w:tab w:val="left" w:pos="426"/>
        </w:tabs>
        <w:spacing w:before="120" w:line="240" w:lineRule="atLeast"/>
        <w:ind w:left="426"/>
        <w:jc w:val="both"/>
        <w:rPr>
          <w:rFonts w:ascii="Arial" w:hAnsi="Arial" w:cs="Arial"/>
          <w:szCs w:val="18"/>
        </w:rPr>
      </w:pPr>
      <w:r w:rsidRPr="009445F2">
        <w:rPr>
          <w:rFonts w:ascii="Arial" w:hAnsi="Arial" w:cs="Arial"/>
          <w:szCs w:val="18"/>
        </w:rPr>
        <w:lastRenderedPageBreak/>
        <w:t>Objednatel se zavazuje zaplatit Zhotoviteli za řádně provedený Servis sjednanou cenu.</w:t>
      </w:r>
    </w:p>
    <w:p w:rsidR="00B52451" w:rsidRPr="003E5250" w:rsidRDefault="00B52451" w:rsidP="003E5250">
      <w:pPr>
        <w:numPr>
          <w:ilvl w:val="0"/>
          <w:numId w:val="1"/>
        </w:numPr>
        <w:spacing w:before="120" w:line="240" w:lineRule="atLeast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Ustanovení </w:t>
      </w:r>
      <w:r w:rsidR="00D433B0">
        <w:rPr>
          <w:rFonts w:ascii="Arial" w:hAnsi="Arial" w:cs="Arial"/>
          <w:szCs w:val="18"/>
        </w:rPr>
        <w:t xml:space="preserve">Přílohy č. 1 </w:t>
      </w:r>
      <w:r>
        <w:rPr>
          <w:rFonts w:ascii="Arial" w:hAnsi="Arial" w:cs="Arial"/>
          <w:szCs w:val="18"/>
        </w:rPr>
        <w:t>obě smluvní strany prohlašují za své obchodní tajemství.</w:t>
      </w:r>
    </w:p>
    <w:p w:rsidR="00B52451" w:rsidRDefault="00B52451" w:rsidP="00B52451">
      <w:pPr>
        <w:spacing w:before="120" w:line="240" w:lineRule="atLeast"/>
        <w:rPr>
          <w:rFonts w:ascii="Arial" w:hAnsi="Arial" w:cs="Arial"/>
        </w:rPr>
      </w:pPr>
    </w:p>
    <w:p w:rsidR="005E450E" w:rsidRPr="003E5250" w:rsidRDefault="005E450E">
      <w:pPr>
        <w:pStyle w:val="Nadpis2"/>
      </w:pPr>
      <w:r w:rsidRPr="003E5250">
        <w:t>III.</w:t>
      </w:r>
    </w:p>
    <w:p w:rsidR="005E450E" w:rsidRPr="003E5250" w:rsidRDefault="003E5250">
      <w:pPr>
        <w:pStyle w:val="Nadpis2"/>
      </w:pPr>
      <w:r w:rsidRPr="003E5250">
        <w:t>KUPNÍ CENA</w:t>
      </w:r>
    </w:p>
    <w:p w:rsidR="003E5250" w:rsidRPr="003E5250" w:rsidRDefault="00CB5D6A" w:rsidP="003E5250">
      <w:pPr>
        <w:numPr>
          <w:ilvl w:val="0"/>
          <w:numId w:val="22"/>
        </w:numPr>
        <w:spacing w:before="12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  <w:szCs w:val="18"/>
        </w:rPr>
        <w:t>C</w:t>
      </w:r>
      <w:r w:rsidR="003E5250" w:rsidRPr="003E5250">
        <w:rPr>
          <w:rFonts w:ascii="Arial" w:hAnsi="Arial" w:cs="Arial"/>
          <w:szCs w:val="18"/>
        </w:rPr>
        <w:t xml:space="preserve">ena </w:t>
      </w:r>
      <w:r>
        <w:rPr>
          <w:rFonts w:ascii="Arial" w:hAnsi="Arial" w:cs="Arial"/>
          <w:szCs w:val="18"/>
        </w:rPr>
        <w:t>služby</w:t>
      </w:r>
      <w:r w:rsidR="003E5250" w:rsidRPr="003E5250">
        <w:rPr>
          <w:rFonts w:ascii="Arial" w:hAnsi="Arial" w:cs="Arial"/>
          <w:szCs w:val="18"/>
        </w:rPr>
        <w:t xml:space="preserve"> je sjednána dohodou smluvních stran. </w:t>
      </w:r>
    </w:p>
    <w:p w:rsidR="00BE2D02" w:rsidRDefault="00CB5D6A" w:rsidP="003E5250">
      <w:pPr>
        <w:numPr>
          <w:ilvl w:val="0"/>
          <w:numId w:val="22"/>
        </w:numPr>
        <w:spacing w:before="120" w:line="240" w:lineRule="atLeast"/>
        <w:rPr>
          <w:rFonts w:ascii="Arial" w:hAnsi="Arial" w:cs="Arial"/>
        </w:rPr>
      </w:pPr>
      <w:r>
        <w:rPr>
          <w:rFonts w:ascii="Arial" w:hAnsi="Arial" w:cs="Arial"/>
          <w:szCs w:val="18"/>
        </w:rPr>
        <w:t>Konečná a nepřekročitelná</w:t>
      </w:r>
      <w:r w:rsidR="003E5250" w:rsidRPr="003E5250">
        <w:rPr>
          <w:rFonts w:ascii="Arial" w:hAnsi="Arial" w:cs="Arial"/>
          <w:szCs w:val="18"/>
        </w:rPr>
        <w:t xml:space="preserve"> cena</w:t>
      </w:r>
      <w:r>
        <w:rPr>
          <w:rFonts w:ascii="Arial" w:hAnsi="Arial" w:cs="Arial"/>
          <w:szCs w:val="18"/>
        </w:rPr>
        <w:t xml:space="preserve"> služby</w:t>
      </w:r>
      <w:r w:rsidR="003E5250" w:rsidRPr="003E5250">
        <w:rPr>
          <w:rFonts w:ascii="Arial" w:hAnsi="Arial" w:cs="Arial"/>
          <w:szCs w:val="18"/>
        </w:rPr>
        <w:t xml:space="preserve"> činí </w:t>
      </w:r>
      <w:r w:rsidR="006843E8">
        <w:rPr>
          <w:rFonts w:ascii="Arial" w:hAnsi="Arial" w:cs="Arial"/>
          <w:szCs w:val="18"/>
        </w:rPr>
        <w:t>112.385</w:t>
      </w:r>
      <w:r w:rsidR="003E5250" w:rsidRPr="003E5250">
        <w:rPr>
          <w:rFonts w:ascii="Arial" w:hAnsi="Arial" w:cs="Arial"/>
          <w:szCs w:val="18"/>
        </w:rPr>
        <w:t>,- Kč včetně DPH.</w:t>
      </w:r>
      <w:r w:rsidR="00511342" w:rsidRPr="003E5250">
        <w:rPr>
          <w:rFonts w:ascii="Arial" w:hAnsi="Arial" w:cs="Arial"/>
          <w:szCs w:val="18"/>
        </w:rPr>
        <w:br/>
      </w:r>
    </w:p>
    <w:p w:rsidR="003E5250" w:rsidRPr="003E5250" w:rsidRDefault="003E5250" w:rsidP="003E5250">
      <w:pPr>
        <w:pStyle w:val="Nadpis2"/>
      </w:pPr>
      <w:r w:rsidRPr="003E5250">
        <w:t>IV.</w:t>
      </w:r>
    </w:p>
    <w:p w:rsidR="003E5250" w:rsidRPr="003E5250" w:rsidRDefault="003E5250" w:rsidP="003E5250">
      <w:pPr>
        <w:pStyle w:val="Nadpis2"/>
      </w:pPr>
      <w:r>
        <w:t>TERMÍN PLNĚNÍ A DODACÍ PODMÍNKY</w:t>
      </w:r>
    </w:p>
    <w:p w:rsidR="003E5250" w:rsidRDefault="006843E8" w:rsidP="003E5250">
      <w:pPr>
        <w:numPr>
          <w:ilvl w:val="0"/>
          <w:numId w:val="25"/>
        </w:numPr>
        <w:spacing w:before="120" w:line="240" w:lineRule="atLeast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Zhotovitel je povinen zajistit Servis do 30.</w:t>
      </w:r>
      <w:r w:rsidR="00C9059E">
        <w:rPr>
          <w:rFonts w:ascii="Arial" w:hAnsi="Arial" w:cs="Arial"/>
          <w:szCs w:val="18"/>
        </w:rPr>
        <w:t xml:space="preserve"> </w:t>
      </w:r>
      <w:r>
        <w:rPr>
          <w:rFonts w:ascii="Arial" w:hAnsi="Arial" w:cs="Arial"/>
          <w:szCs w:val="18"/>
        </w:rPr>
        <w:t xml:space="preserve">června 2017 </w:t>
      </w:r>
      <w:r w:rsidR="00CB5D6A">
        <w:rPr>
          <w:rFonts w:ascii="Arial" w:hAnsi="Arial" w:cs="Arial"/>
          <w:szCs w:val="18"/>
        </w:rPr>
        <w:t>dle dohodnutého harmonogramu, kapacitních a provozních mož</w:t>
      </w:r>
      <w:r>
        <w:rPr>
          <w:rFonts w:ascii="Arial" w:hAnsi="Arial" w:cs="Arial"/>
          <w:szCs w:val="18"/>
        </w:rPr>
        <w:t>ností smluvních stran</w:t>
      </w:r>
      <w:r w:rsidR="003E5250">
        <w:rPr>
          <w:rFonts w:ascii="Arial" w:hAnsi="Arial" w:cs="Arial"/>
          <w:szCs w:val="18"/>
        </w:rPr>
        <w:t>.</w:t>
      </w:r>
    </w:p>
    <w:p w:rsidR="00275DEE" w:rsidRDefault="006843E8" w:rsidP="007964CB">
      <w:pPr>
        <w:numPr>
          <w:ilvl w:val="0"/>
          <w:numId w:val="25"/>
        </w:numPr>
        <w:spacing w:before="120" w:line="240" w:lineRule="atLeast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Objednatel je povinen zajistit přístup k systémům, které jsou předmětem Servisu, jakož i součinnost </w:t>
      </w:r>
      <w:r w:rsidR="00CB5D6A">
        <w:rPr>
          <w:rFonts w:ascii="Arial" w:hAnsi="Arial" w:cs="Arial"/>
          <w:szCs w:val="18"/>
        </w:rPr>
        <w:t xml:space="preserve">u </w:t>
      </w:r>
      <w:r>
        <w:rPr>
          <w:rFonts w:ascii="Arial" w:hAnsi="Arial" w:cs="Arial"/>
          <w:szCs w:val="18"/>
        </w:rPr>
        <w:t>systémů, které jsou pro provedení Servisu n</w:t>
      </w:r>
      <w:r w:rsidR="00CB5D6A">
        <w:rPr>
          <w:rFonts w:ascii="Arial" w:hAnsi="Arial" w:cs="Arial"/>
          <w:szCs w:val="18"/>
        </w:rPr>
        <w:t>ezbytné a nejsou předmětem Servisu</w:t>
      </w:r>
      <w:r w:rsidR="003E5250">
        <w:rPr>
          <w:rFonts w:ascii="Arial" w:hAnsi="Arial" w:cs="Arial"/>
          <w:szCs w:val="18"/>
        </w:rPr>
        <w:t>.</w:t>
      </w:r>
    </w:p>
    <w:p w:rsidR="003E5250" w:rsidRPr="007964CB" w:rsidRDefault="00D234C3" w:rsidP="00275DEE">
      <w:pPr>
        <w:spacing w:before="120" w:line="240" w:lineRule="atLeast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 </w:t>
      </w:r>
    </w:p>
    <w:p w:rsidR="005E450E" w:rsidRPr="003E5250" w:rsidRDefault="005E450E">
      <w:pPr>
        <w:pStyle w:val="Nadpis2"/>
      </w:pPr>
      <w:r w:rsidRPr="003E5250">
        <w:t>V.</w:t>
      </w:r>
    </w:p>
    <w:p w:rsidR="005E450E" w:rsidRPr="003E5250" w:rsidRDefault="005E450E">
      <w:pPr>
        <w:pStyle w:val="Nadpis2"/>
      </w:pPr>
      <w:r w:rsidRPr="003E5250">
        <w:t>ZÁKLADNÍ POVINNOSTI SMLUVNÍCH STRAN</w:t>
      </w:r>
    </w:p>
    <w:p w:rsidR="007964CB" w:rsidRDefault="006843E8" w:rsidP="007964CB">
      <w:pPr>
        <w:numPr>
          <w:ilvl w:val="0"/>
          <w:numId w:val="32"/>
        </w:numPr>
        <w:spacing w:before="120" w:after="120" w:line="240" w:lineRule="atLeast"/>
        <w:ind w:left="357" w:hanging="357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Zhotovitel</w:t>
      </w:r>
      <w:r w:rsidR="007964CB">
        <w:rPr>
          <w:rFonts w:ascii="Arial" w:hAnsi="Arial" w:cs="Arial"/>
          <w:szCs w:val="18"/>
        </w:rPr>
        <w:t xml:space="preserve"> se zavazuje poskytnou</w:t>
      </w:r>
      <w:r w:rsidR="00A26AAE">
        <w:rPr>
          <w:rFonts w:ascii="Arial" w:hAnsi="Arial" w:cs="Arial"/>
          <w:szCs w:val="18"/>
        </w:rPr>
        <w:t>t</w:t>
      </w:r>
      <w:r w:rsidR="007964CB">
        <w:rPr>
          <w:rFonts w:ascii="Arial" w:hAnsi="Arial" w:cs="Arial"/>
          <w:szCs w:val="18"/>
        </w:rPr>
        <w:t xml:space="preserve"> poradenství, součinnost a podporu související s</w:t>
      </w:r>
      <w:r>
        <w:rPr>
          <w:rFonts w:ascii="Arial" w:hAnsi="Arial" w:cs="Arial"/>
          <w:szCs w:val="18"/>
        </w:rPr>
        <w:t xml:space="preserve"> provedením </w:t>
      </w:r>
      <w:r w:rsidR="00C9059E">
        <w:rPr>
          <w:rFonts w:ascii="Arial" w:hAnsi="Arial" w:cs="Arial"/>
          <w:szCs w:val="18"/>
        </w:rPr>
        <w:t>Servisu</w:t>
      </w:r>
      <w:r w:rsidR="00063FC0">
        <w:rPr>
          <w:rFonts w:ascii="Arial" w:hAnsi="Arial" w:cs="Arial"/>
          <w:szCs w:val="18"/>
        </w:rPr>
        <w:t>.</w:t>
      </w:r>
    </w:p>
    <w:p w:rsidR="003E5250" w:rsidRPr="003E5250" w:rsidRDefault="006843E8" w:rsidP="007964CB">
      <w:pPr>
        <w:numPr>
          <w:ilvl w:val="0"/>
          <w:numId w:val="32"/>
        </w:numPr>
        <w:spacing w:before="120" w:line="240" w:lineRule="atLeast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Objednatel</w:t>
      </w:r>
      <w:r w:rsidR="003E5250" w:rsidRPr="003E5250">
        <w:rPr>
          <w:rFonts w:ascii="Arial" w:hAnsi="Arial" w:cs="Arial"/>
          <w:szCs w:val="18"/>
        </w:rPr>
        <w:t xml:space="preserve"> se touto smlouvou z</w:t>
      </w:r>
      <w:r w:rsidR="005A317A">
        <w:rPr>
          <w:rFonts w:ascii="Arial" w:hAnsi="Arial" w:cs="Arial"/>
          <w:szCs w:val="18"/>
        </w:rPr>
        <w:t xml:space="preserve">avazuje poskytnout </w:t>
      </w:r>
      <w:r>
        <w:rPr>
          <w:rFonts w:ascii="Arial" w:hAnsi="Arial" w:cs="Arial"/>
          <w:szCs w:val="18"/>
        </w:rPr>
        <w:t>Zhotoviteli</w:t>
      </w:r>
      <w:r w:rsidR="003E5250" w:rsidRPr="003E5250">
        <w:rPr>
          <w:rFonts w:ascii="Arial" w:hAnsi="Arial" w:cs="Arial"/>
          <w:szCs w:val="18"/>
        </w:rPr>
        <w:t xml:space="preserve"> požadovanou součinnost, řádně </w:t>
      </w:r>
      <w:r>
        <w:rPr>
          <w:rFonts w:ascii="Arial" w:hAnsi="Arial" w:cs="Arial"/>
          <w:szCs w:val="18"/>
        </w:rPr>
        <w:t>Servis</w:t>
      </w:r>
      <w:r w:rsidR="00063FC0" w:rsidRPr="003E5250">
        <w:rPr>
          <w:rFonts w:ascii="Arial" w:hAnsi="Arial" w:cs="Arial"/>
          <w:szCs w:val="18"/>
        </w:rPr>
        <w:t xml:space="preserve"> </w:t>
      </w:r>
      <w:r w:rsidR="003E5250" w:rsidRPr="003E5250">
        <w:rPr>
          <w:rFonts w:ascii="Arial" w:hAnsi="Arial" w:cs="Arial"/>
          <w:szCs w:val="18"/>
        </w:rPr>
        <w:t xml:space="preserve">akceptovat a </w:t>
      </w:r>
      <w:r w:rsidR="007964CB">
        <w:rPr>
          <w:rFonts w:ascii="Arial" w:hAnsi="Arial" w:cs="Arial"/>
          <w:szCs w:val="18"/>
        </w:rPr>
        <w:t>za</w:t>
      </w:r>
      <w:r w:rsidR="003E5250" w:rsidRPr="003E5250">
        <w:rPr>
          <w:rFonts w:ascii="Arial" w:hAnsi="Arial" w:cs="Arial"/>
          <w:szCs w:val="18"/>
        </w:rPr>
        <w:t>platit za</w:t>
      </w:r>
      <w:r w:rsidR="007964CB">
        <w:rPr>
          <w:rFonts w:ascii="Arial" w:hAnsi="Arial" w:cs="Arial"/>
          <w:szCs w:val="18"/>
        </w:rPr>
        <w:t xml:space="preserve"> je</w:t>
      </w:r>
      <w:r w:rsidR="00063FC0">
        <w:rPr>
          <w:rFonts w:ascii="Arial" w:hAnsi="Arial" w:cs="Arial"/>
          <w:szCs w:val="18"/>
        </w:rPr>
        <w:t>ho</w:t>
      </w:r>
      <w:r w:rsidR="007964CB">
        <w:rPr>
          <w:rFonts w:ascii="Arial" w:hAnsi="Arial" w:cs="Arial"/>
          <w:szCs w:val="18"/>
        </w:rPr>
        <w:t xml:space="preserve"> poskytnutí </w:t>
      </w:r>
      <w:r>
        <w:rPr>
          <w:rFonts w:ascii="Arial" w:hAnsi="Arial" w:cs="Arial"/>
          <w:szCs w:val="18"/>
        </w:rPr>
        <w:t>Zhotoviteli</w:t>
      </w:r>
      <w:r w:rsidR="003E5250" w:rsidRPr="003E5250">
        <w:rPr>
          <w:rFonts w:ascii="Arial" w:hAnsi="Arial" w:cs="Arial"/>
          <w:szCs w:val="18"/>
        </w:rPr>
        <w:t xml:space="preserve"> cenu stanovenou touto smlouvou.</w:t>
      </w:r>
    </w:p>
    <w:p w:rsidR="000D4D68" w:rsidRDefault="006843E8" w:rsidP="007964CB">
      <w:pPr>
        <w:numPr>
          <w:ilvl w:val="0"/>
          <w:numId w:val="32"/>
        </w:numPr>
        <w:spacing w:before="120" w:line="240" w:lineRule="atLeast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Objednatel</w:t>
      </w:r>
      <w:r w:rsidR="003E5250" w:rsidRPr="003E5250">
        <w:rPr>
          <w:rFonts w:ascii="Arial" w:hAnsi="Arial" w:cs="Arial"/>
          <w:szCs w:val="18"/>
        </w:rPr>
        <w:t xml:space="preserve"> se zavazuje, že bude </w:t>
      </w:r>
      <w:r>
        <w:rPr>
          <w:rFonts w:ascii="Arial" w:hAnsi="Arial" w:cs="Arial"/>
          <w:szCs w:val="18"/>
        </w:rPr>
        <w:t>d</w:t>
      </w:r>
      <w:r w:rsidR="00CB5D6A">
        <w:rPr>
          <w:rFonts w:ascii="Arial" w:hAnsi="Arial" w:cs="Arial"/>
          <w:szCs w:val="18"/>
        </w:rPr>
        <w:t>održovat všechna licenční a jiná</w:t>
      </w:r>
      <w:r>
        <w:rPr>
          <w:rFonts w:ascii="Arial" w:hAnsi="Arial" w:cs="Arial"/>
          <w:szCs w:val="18"/>
        </w:rPr>
        <w:t xml:space="preserve"> práva výrobců tec</w:t>
      </w:r>
      <w:r w:rsidR="00CB5D6A">
        <w:rPr>
          <w:rFonts w:ascii="Arial" w:hAnsi="Arial" w:cs="Arial"/>
          <w:szCs w:val="18"/>
        </w:rPr>
        <w:t>hnologií</w:t>
      </w:r>
      <w:r w:rsidR="00D433B0">
        <w:rPr>
          <w:rFonts w:ascii="Arial" w:hAnsi="Arial" w:cs="Arial"/>
          <w:szCs w:val="18"/>
        </w:rPr>
        <w:t>,</w:t>
      </w:r>
      <w:r w:rsidR="00CB5D6A">
        <w:rPr>
          <w:rFonts w:ascii="Arial" w:hAnsi="Arial" w:cs="Arial"/>
          <w:szCs w:val="18"/>
        </w:rPr>
        <w:t xml:space="preserve"> na nichž Servis bude prováděn,</w:t>
      </w:r>
      <w:r w:rsidR="00063FC0" w:rsidRPr="003E5250">
        <w:rPr>
          <w:rFonts w:ascii="Arial" w:hAnsi="Arial" w:cs="Arial"/>
          <w:szCs w:val="18"/>
        </w:rPr>
        <w:t xml:space="preserve"> </w:t>
      </w:r>
      <w:r w:rsidR="003E5250" w:rsidRPr="003E5250">
        <w:rPr>
          <w:rFonts w:ascii="Arial" w:hAnsi="Arial" w:cs="Arial"/>
          <w:szCs w:val="18"/>
        </w:rPr>
        <w:t xml:space="preserve">v souladu s právním řádem České republiky i v souladu s normami mezinárodního práva, které jsou pro Českou republiku závazné. V případě porušení této povinnosti je </w:t>
      </w:r>
      <w:r w:rsidR="008F3A28">
        <w:rPr>
          <w:rFonts w:ascii="Arial" w:hAnsi="Arial" w:cs="Arial"/>
          <w:szCs w:val="18"/>
        </w:rPr>
        <w:t>zhotovitel</w:t>
      </w:r>
      <w:r w:rsidR="003E5250" w:rsidRPr="003E5250">
        <w:rPr>
          <w:rFonts w:ascii="Arial" w:hAnsi="Arial" w:cs="Arial"/>
          <w:szCs w:val="18"/>
        </w:rPr>
        <w:t xml:space="preserve"> oprávněn odstoupit od smlouvy. Toto odstoupení nabývá účinnosti dnem doručení písemného odstou</w:t>
      </w:r>
      <w:r w:rsidR="007964CB">
        <w:rPr>
          <w:rFonts w:ascii="Arial" w:hAnsi="Arial" w:cs="Arial"/>
          <w:szCs w:val="18"/>
        </w:rPr>
        <w:t xml:space="preserve">pení </w:t>
      </w:r>
      <w:r>
        <w:rPr>
          <w:rFonts w:ascii="Arial" w:hAnsi="Arial" w:cs="Arial"/>
          <w:szCs w:val="18"/>
        </w:rPr>
        <w:t>Objednateli</w:t>
      </w:r>
      <w:r w:rsidR="003E5250" w:rsidRPr="003E5250">
        <w:rPr>
          <w:rFonts w:ascii="Arial" w:hAnsi="Arial" w:cs="Arial"/>
          <w:szCs w:val="18"/>
        </w:rPr>
        <w:t>.</w:t>
      </w:r>
    </w:p>
    <w:p w:rsidR="00275DEE" w:rsidRDefault="00275DEE" w:rsidP="00275DEE">
      <w:pPr>
        <w:spacing w:before="120" w:line="240" w:lineRule="atLeast"/>
        <w:jc w:val="both"/>
        <w:rPr>
          <w:rFonts w:ascii="Arial" w:hAnsi="Arial" w:cs="Arial"/>
          <w:szCs w:val="18"/>
        </w:rPr>
      </w:pPr>
    </w:p>
    <w:p w:rsidR="005E450E" w:rsidRPr="003E5250" w:rsidRDefault="003E5250">
      <w:pPr>
        <w:pStyle w:val="Nadpis2"/>
      </w:pPr>
      <w:r w:rsidRPr="003E5250">
        <w:t>V</w:t>
      </w:r>
      <w:r w:rsidR="00A26AAE">
        <w:t>I</w:t>
      </w:r>
      <w:r w:rsidR="005E450E" w:rsidRPr="003E5250">
        <w:t>.</w:t>
      </w:r>
    </w:p>
    <w:p w:rsidR="005E450E" w:rsidRPr="003E5250" w:rsidRDefault="003E5250">
      <w:pPr>
        <w:pStyle w:val="Nadpis2"/>
      </w:pPr>
      <w:r w:rsidRPr="003E5250">
        <w:t>NÁHRADA ŠKODY</w:t>
      </w:r>
    </w:p>
    <w:p w:rsidR="003E5250" w:rsidRPr="003E5250" w:rsidRDefault="003E5250" w:rsidP="003E5250">
      <w:pPr>
        <w:numPr>
          <w:ilvl w:val="0"/>
          <w:numId w:val="26"/>
        </w:numPr>
        <w:spacing w:before="120" w:line="240" w:lineRule="atLeast"/>
        <w:jc w:val="both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>Každá ze smluvních stran nese odpovědnost za způsobenou škodu v rámci platných právních předpisů a smlouvy.</w:t>
      </w:r>
    </w:p>
    <w:p w:rsidR="003E5250" w:rsidRPr="003E5250" w:rsidRDefault="003E5250" w:rsidP="003E5250">
      <w:pPr>
        <w:numPr>
          <w:ilvl w:val="0"/>
          <w:numId w:val="26"/>
        </w:numPr>
        <w:spacing w:before="120" w:line="240" w:lineRule="atLeast"/>
        <w:jc w:val="both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>Obě smluvní strany se zavazují k vyvinutí maximálního úsilí k předcházení škodám a k minimalizaci vzniklých škod.</w:t>
      </w:r>
    </w:p>
    <w:p w:rsidR="003E5250" w:rsidRPr="003E5250" w:rsidRDefault="003E5250" w:rsidP="003E5250">
      <w:pPr>
        <w:numPr>
          <w:ilvl w:val="0"/>
          <w:numId w:val="26"/>
        </w:numPr>
        <w:spacing w:before="120" w:line="240" w:lineRule="atLeast"/>
        <w:jc w:val="both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>Žádná ze stran neodpovídá za škodu, která vznikla v důsledku věcně nesprávného nebo jinak chybného zadání, které obdržela od druhé strany. Žádná ze smluvních stran není odpovědná za nesplnění svého závazku v důsledku prodlení druhé smluvní strany nebo v důsledku nastalých překážek zbavujících povinnosti hradit škodu dle § 2913 odst. 2 občanského zákoníku.</w:t>
      </w:r>
    </w:p>
    <w:p w:rsidR="005E450E" w:rsidRDefault="003E5250" w:rsidP="003E5250">
      <w:pPr>
        <w:numPr>
          <w:ilvl w:val="0"/>
          <w:numId w:val="26"/>
        </w:numPr>
        <w:spacing w:before="120" w:line="240" w:lineRule="atLeast"/>
        <w:jc w:val="both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>Smluvní strany se zavazují upozornit druhou smluvní stranu bez zbytečného odkladu na vzniklé překážky zbavující povinnosti hradit škodu. Každá ze smluvních stran se zavazuje k vyvinutí maximálního úsilí k odvrácení a překonání těchto překážek na své straně.</w:t>
      </w:r>
    </w:p>
    <w:p w:rsidR="00275DEE" w:rsidRPr="003E5250" w:rsidRDefault="00275DEE" w:rsidP="00275DEE">
      <w:pPr>
        <w:spacing w:before="120" w:line="240" w:lineRule="atLeast"/>
        <w:jc w:val="both"/>
        <w:rPr>
          <w:rFonts w:ascii="Arial" w:hAnsi="Arial" w:cs="Arial"/>
          <w:szCs w:val="18"/>
        </w:rPr>
      </w:pPr>
    </w:p>
    <w:p w:rsidR="005E450E" w:rsidRPr="003E5250" w:rsidRDefault="003E5250">
      <w:pPr>
        <w:pStyle w:val="Nadpis2"/>
      </w:pPr>
      <w:r w:rsidRPr="003E5250">
        <w:lastRenderedPageBreak/>
        <w:t>V</w:t>
      </w:r>
      <w:r w:rsidR="0010474B">
        <w:t>I</w:t>
      </w:r>
      <w:r w:rsidRPr="003E5250">
        <w:t>I</w:t>
      </w:r>
      <w:r w:rsidR="005E450E" w:rsidRPr="003E5250">
        <w:t>.</w:t>
      </w:r>
    </w:p>
    <w:p w:rsidR="005E450E" w:rsidRPr="003E5250" w:rsidRDefault="003E5250">
      <w:pPr>
        <w:pStyle w:val="Nadpis2"/>
      </w:pPr>
      <w:r w:rsidRPr="003E5250">
        <w:t>OCHRANA INFORMACÍ</w:t>
      </w:r>
    </w:p>
    <w:p w:rsidR="000D4D68" w:rsidRPr="003E5250" w:rsidRDefault="003E5250" w:rsidP="003E5250">
      <w:pPr>
        <w:numPr>
          <w:ilvl w:val="0"/>
          <w:numId w:val="27"/>
        </w:numPr>
        <w:spacing w:before="120" w:line="240" w:lineRule="atLeast"/>
        <w:jc w:val="both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>Obě smluvní strany se zavazují, že zachovají jako důvěrné informace a zprávy týkající se vlastní spolupráce a vnitřních záležitostí smluvních stran a předmětu smlouvy, pokud by jejich zveřejnění mohlo poškodit druhou stranu. Povinnost poskytovat informace podle zákona č. 106/1999 Sb., o svobodném přístupu k informacím, ve znění pozdějších předpisů, není tímto ustanovením dotčena.</w:t>
      </w:r>
    </w:p>
    <w:p w:rsidR="003E5250" w:rsidRPr="003E5250" w:rsidRDefault="003E5250" w:rsidP="003E5250">
      <w:pPr>
        <w:numPr>
          <w:ilvl w:val="0"/>
          <w:numId w:val="27"/>
        </w:numPr>
        <w:spacing w:before="120" w:line="240" w:lineRule="atLeast"/>
        <w:jc w:val="both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>Smluvní strany budou považovat za důvěrné informace označené jako důvěrné nebo informace, u kterých se z povahy věci dá předpokládat, že se jedná o informace podléhající závazku mlčenlivosti (zejména informace o právech a povinnostech stran, jakožto i informace o cenách, informace podléhající obchodnímu tajemství a informace o hospodářských výsledcích i know-how) nebo informace o smluvních stranách, které by mohly z povahy věci být považovány za důvěrné a které se dozvědí v souvislosti s plněním této smlouvy.</w:t>
      </w:r>
    </w:p>
    <w:p w:rsidR="003E5250" w:rsidRPr="003E5250" w:rsidRDefault="003E5250" w:rsidP="003E5250">
      <w:pPr>
        <w:numPr>
          <w:ilvl w:val="0"/>
          <w:numId w:val="27"/>
        </w:numPr>
        <w:spacing w:before="120" w:line="240" w:lineRule="atLeast"/>
        <w:jc w:val="both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>Smluvní strany se zavazují, že neuvolní třetí osobě informace druhé strany bez jejího souhlasu, a to v jakékoliv formě, a že podniknou všechny nezbytné kroky k zabezpečení těchto informací. Závazek mlčenlivosti a ochrany důvěrných informací zůstává v platnosti 10 let po ukončení platnosti této smlouvy.</w:t>
      </w:r>
    </w:p>
    <w:p w:rsidR="003E5250" w:rsidRPr="003E5250" w:rsidRDefault="003E5250" w:rsidP="003E5250">
      <w:pPr>
        <w:numPr>
          <w:ilvl w:val="0"/>
          <w:numId w:val="27"/>
        </w:numPr>
        <w:spacing w:before="120" w:after="120" w:line="240" w:lineRule="atLeast"/>
        <w:ind w:hanging="357"/>
        <w:jc w:val="both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>Povinnost zachovávat mlčenlivost, o níž se hovoří v tomto článku, se nevztahuje na informace:</w:t>
      </w:r>
    </w:p>
    <w:p w:rsidR="003E5250" w:rsidRPr="003E5250" w:rsidRDefault="003E5250" w:rsidP="003E5250">
      <w:pPr>
        <w:numPr>
          <w:ilvl w:val="0"/>
          <w:numId w:val="28"/>
        </w:numPr>
        <w:spacing w:before="120" w:after="120" w:line="240" w:lineRule="atLeast"/>
        <w:ind w:hanging="357"/>
        <w:jc w:val="both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 xml:space="preserve">které jsou nebo se stanou všeobecně a veřejně přístupnými jinak, než porušením ustanovení tohoto článku ze strany </w:t>
      </w:r>
      <w:r w:rsidR="00473B4F">
        <w:rPr>
          <w:rFonts w:ascii="Arial" w:hAnsi="Arial" w:cs="Arial"/>
          <w:szCs w:val="18"/>
        </w:rPr>
        <w:t>Z</w:t>
      </w:r>
      <w:r w:rsidR="008F3A28">
        <w:rPr>
          <w:rFonts w:ascii="Arial" w:hAnsi="Arial" w:cs="Arial"/>
          <w:szCs w:val="18"/>
        </w:rPr>
        <w:t>hotovitele</w:t>
      </w:r>
      <w:r w:rsidRPr="003E5250">
        <w:rPr>
          <w:rFonts w:ascii="Arial" w:hAnsi="Arial" w:cs="Arial"/>
          <w:szCs w:val="18"/>
        </w:rPr>
        <w:t>,</w:t>
      </w:r>
    </w:p>
    <w:p w:rsidR="003E5250" w:rsidRPr="003E5250" w:rsidRDefault="00D17F48" w:rsidP="003E5250">
      <w:pPr>
        <w:numPr>
          <w:ilvl w:val="0"/>
          <w:numId w:val="28"/>
        </w:numPr>
        <w:spacing w:before="120" w:after="120" w:line="240" w:lineRule="atLeast"/>
        <w:ind w:hanging="357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které jsou </w:t>
      </w:r>
      <w:r w:rsidR="008F3A28">
        <w:rPr>
          <w:rFonts w:ascii="Arial" w:hAnsi="Arial" w:cs="Arial"/>
          <w:szCs w:val="18"/>
        </w:rPr>
        <w:t>Zhotoviteli</w:t>
      </w:r>
      <w:r w:rsidR="003E5250" w:rsidRPr="003E5250">
        <w:rPr>
          <w:rFonts w:ascii="Arial" w:hAnsi="Arial" w:cs="Arial"/>
          <w:szCs w:val="18"/>
        </w:rPr>
        <w:t xml:space="preserve"> známy a byly mu volně k dispozici pře</w:t>
      </w:r>
      <w:r>
        <w:rPr>
          <w:rFonts w:ascii="Arial" w:hAnsi="Arial" w:cs="Arial"/>
          <w:szCs w:val="18"/>
        </w:rPr>
        <w:t xml:space="preserve">d přijetím těchto informací od </w:t>
      </w:r>
      <w:r w:rsidR="008F3A28">
        <w:rPr>
          <w:rFonts w:ascii="Arial" w:hAnsi="Arial" w:cs="Arial"/>
          <w:szCs w:val="18"/>
        </w:rPr>
        <w:t>Objednatele</w:t>
      </w:r>
      <w:r w:rsidR="003E5250" w:rsidRPr="003E5250">
        <w:rPr>
          <w:rFonts w:ascii="Arial" w:hAnsi="Arial" w:cs="Arial"/>
          <w:szCs w:val="18"/>
        </w:rPr>
        <w:t>,</w:t>
      </w:r>
    </w:p>
    <w:p w:rsidR="003E5250" w:rsidRPr="003E5250" w:rsidRDefault="003E5250" w:rsidP="003E5250">
      <w:pPr>
        <w:numPr>
          <w:ilvl w:val="0"/>
          <w:numId w:val="28"/>
        </w:numPr>
        <w:spacing w:before="120" w:after="120" w:line="240" w:lineRule="atLeast"/>
        <w:ind w:hanging="357"/>
        <w:jc w:val="both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 xml:space="preserve">které budou následně </w:t>
      </w:r>
      <w:r w:rsidR="008F3A28">
        <w:rPr>
          <w:rFonts w:ascii="Arial" w:hAnsi="Arial" w:cs="Arial"/>
          <w:szCs w:val="18"/>
        </w:rPr>
        <w:t>Zhotoviteli</w:t>
      </w:r>
      <w:r w:rsidRPr="003E5250">
        <w:rPr>
          <w:rFonts w:ascii="Arial" w:hAnsi="Arial" w:cs="Arial"/>
          <w:szCs w:val="18"/>
        </w:rPr>
        <w:t xml:space="preserve"> sděleny bez závazku mlčenlivosti třetí stranou, jež rovněž není ve vztahu k nim nijak vázána,</w:t>
      </w:r>
    </w:p>
    <w:p w:rsidR="00580713" w:rsidRDefault="003E5250" w:rsidP="00580713">
      <w:pPr>
        <w:numPr>
          <w:ilvl w:val="0"/>
          <w:numId w:val="28"/>
        </w:numPr>
        <w:spacing w:before="120" w:after="120" w:line="240" w:lineRule="atLeast"/>
        <w:ind w:hanging="357"/>
        <w:jc w:val="both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>jejich sdělení se vyžaduje ze zákona.</w:t>
      </w:r>
    </w:p>
    <w:p w:rsidR="00580713" w:rsidRPr="00580713" w:rsidRDefault="00580713" w:rsidP="00580713">
      <w:pPr>
        <w:pStyle w:val="Nadpis2"/>
        <w:ind w:left="426" w:hanging="426"/>
        <w:jc w:val="both"/>
        <w:rPr>
          <w:color w:val="FF0000"/>
        </w:rPr>
      </w:pPr>
      <w:r w:rsidRPr="00116284">
        <w:rPr>
          <w:b w:val="0"/>
          <w:szCs w:val="18"/>
        </w:rPr>
        <w:t>5.</w:t>
      </w:r>
      <w:r>
        <w:rPr>
          <w:szCs w:val="18"/>
        </w:rPr>
        <w:tab/>
      </w:r>
      <w:r w:rsidRPr="00116284">
        <w:rPr>
          <w:b w:val="0"/>
        </w:rPr>
        <w:t xml:space="preserve">S ohledem na charakter činnosti </w:t>
      </w:r>
      <w:r w:rsidR="00A51B0A">
        <w:rPr>
          <w:b w:val="0"/>
        </w:rPr>
        <w:t>Objednatele</w:t>
      </w:r>
      <w:r w:rsidRPr="00116284">
        <w:rPr>
          <w:b w:val="0"/>
        </w:rPr>
        <w:t xml:space="preserve">, který je oprávněným správcem osobních údajů ve smyslu zákona, se </w:t>
      </w:r>
      <w:r w:rsidR="00A51B0A">
        <w:rPr>
          <w:b w:val="0"/>
        </w:rPr>
        <w:t>Zhotovitel</w:t>
      </w:r>
      <w:r w:rsidRPr="00116284">
        <w:rPr>
          <w:b w:val="0"/>
        </w:rPr>
        <w:t xml:space="preserve"> zavazuje prokazatelně poučit své zaměstnance i případné subdodavatele o jejich povinnosti neseznamovat se při své činnosti s osobními údaji z IS </w:t>
      </w:r>
      <w:r w:rsidR="008F3A28">
        <w:rPr>
          <w:b w:val="0"/>
        </w:rPr>
        <w:t>Objednatele</w:t>
      </w:r>
      <w:r w:rsidRPr="00116284">
        <w:rPr>
          <w:b w:val="0"/>
        </w:rPr>
        <w:t xml:space="preserve"> a pokud by tento závazek nemohl být dodržen z důvodu splnění povinností </w:t>
      </w:r>
      <w:r w:rsidR="008F3A28">
        <w:rPr>
          <w:b w:val="0"/>
        </w:rPr>
        <w:t>Zhotovitele</w:t>
      </w:r>
      <w:r w:rsidRPr="00116284">
        <w:rPr>
          <w:b w:val="0"/>
        </w:rPr>
        <w:t xml:space="preserve">, zaváže je k naprosté mlčenlivosti o </w:t>
      </w:r>
      <w:r w:rsidR="00D433B0" w:rsidRPr="00116284">
        <w:rPr>
          <w:b w:val="0"/>
        </w:rPr>
        <w:t>osobní</w:t>
      </w:r>
      <w:r w:rsidR="00D433B0">
        <w:rPr>
          <w:b w:val="0"/>
        </w:rPr>
        <w:t>ch</w:t>
      </w:r>
      <w:r w:rsidR="00D433B0" w:rsidRPr="00116284">
        <w:rPr>
          <w:b w:val="0"/>
        </w:rPr>
        <w:t xml:space="preserve"> </w:t>
      </w:r>
      <w:proofErr w:type="gramStart"/>
      <w:r w:rsidRPr="00116284">
        <w:rPr>
          <w:b w:val="0"/>
        </w:rPr>
        <w:t>údajích v IS</w:t>
      </w:r>
      <w:proofErr w:type="gramEnd"/>
      <w:r w:rsidRPr="00116284">
        <w:rPr>
          <w:b w:val="0"/>
        </w:rPr>
        <w:t xml:space="preserve"> </w:t>
      </w:r>
      <w:r w:rsidR="008F3A28">
        <w:rPr>
          <w:b w:val="0"/>
        </w:rPr>
        <w:t>Objednatele</w:t>
      </w:r>
      <w:r w:rsidRPr="00116284">
        <w:rPr>
          <w:b w:val="0"/>
        </w:rPr>
        <w:t>, s nimiž se seznámil a to i po skončení jeho pracovněprávního či obchodního vztahu k</w:t>
      </w:r>
      <w:r w:rsidR="008F3A28">
        <w:rPr>
          <w:b w:val="0"/>
        </w:rPr>
        <w:t>e</w:t>
      </w:r>
      <w:r w:rsidRPr="00116284">
        <w:rPr>
          <w:b w:val="0"/>
        </w:rPr>
        <w:t> </w:t>
      </w:r>
      <w:r w:rsidR="008F3A28">
        <w:rPr>
          <w:b w:val="0"/>
        </w:rPr>
        <w:t>Zhotoviteli</w:t>
      </w:r>
      <w:r w:rsidRPr="00116284">
        <w:rPr>
          <w:b w:val="0"/>
        </w:rPr>
        <w:t>.</w:t>
      </w:r>
    </w:p>
    <w:p w:rsidR="00580713" w:rsidRPr="00580713" w:rsidRDefault="00580713" w:rsidP="00580713">
      <w:pPr>
        <w:tabs>
          <w:tab w:val="left" w:pos="426"/>
        </w:tabs>
        <w:spacing w:before="120" w:after="120" w:line="240" w:lineRule="atLeast"/>
        <w:jc w:val="both"/>
        <w:rPr>
          <w:rFonts w:ascii="Arial" w:hAnsi="Arial" w:cs="Arial"/>
          <w:szCs w:val="18"/>
        </w:rPr>
      </w:pPr>
    </w:p>
    <w:p w:rsidR="005E450E" w:rsidRPr="003E5250" w:rsidRDefault="0010474B" w:rsidP="003E5250">
      <w:pPr>
        <w:pStyle w:val="Nadpis2"/>
        <w:spacing w:after="120"/>
      </w:pPr>
      <w:r>
        <w:t>VII</w:t>
      </w:r>
      <w:r w:rsidR="005E450E" w:rsidRPr="003E5250">
        <w:t>I.</w:t>
      </w:r>
    </w:p>
    <w:p w:rsidR="005E450E" w:rsidRPr="003E5250" w:rsidRDefault="005E450E" w:rsidP="003E5250">
      <w:pPr>
        <w:pStyle w:val="Nadpis2"/>
        <w:spacing w:after="120"/>
      </w:pPr>
      <w:r w:rsidRPr="003E5250">
        <w:t xml:space="preserve">DOBA </w:t>
      </w:r>
      <w:proofErr w:type="spellStart"/>
      <w:r w:rsidRPr="003E5250">
        <w:t>TRVÁNĺ</w:t>
      </w:r>
      <w:proofErr w:type="spellEnd"/>
      <w:r w:rsidRPr="003E5250">
        <w:t xml:space="preserve"> SMLOUVY</w:t>
      </w:r>
    </w:p>
    <w:p w:rsidR="003E5250" w:rsidRPr="003E5250" w:rsidRDefault="003E5250" w:rsidP="003E5250">
      <w:pPr>
        <w:numPr>
          <w:ilvl w:val="0"/>
          <w:numId w:val="30"/>
        </w:numPr>
        <w:spacing w:after="120"/>
        <w:jc w:val="both"/>
        <w:rPr>
          <w:rFonts w:ascii="Arial" w:hAnsi="Arial" w:cs="Arial"/>
        </w:rPr>
      </w:pPr>
      <w:r w:rsidRPr="003E5250">
        <w:rPr>
          <w:rFonts w:ascii="Arial" w:hAnsi="Arial" w:cs="Arial"/>
          <w:szCs w:val="18"/>
        </w:rPr>
        <w:t>Tato smlouva je účinná ode dne podpisu oběma smluvními stranami.</w:t>
      </w:r>
    </w:p>
    <w:p w:rsidR="003E5250" w:rsidRPr="003E5250" w:rsidRDefault="003E5250" w:rsidP="003E5250">
      <w:pPr>
        <w:numPr>
          <w:ilvl w:val="0"/>
          <w:numId w:val="30"/>
        </w:numPr>
        <w:spacing w:before="120" w:after="120"/>
        <w:jc w:val="both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 xml:space="preserve">Platnost smlouvy je sjednána na dobu </w:t>
      </w:r>
      <w:r w:rsidR="00493306">
        <w:rPr>
          <w:rFonts w:ascii="Arial" w:hAnsi="Arial" w:cs="Arial"/>
          <w:szCs w:val="18"/>
        </w:rPr>
        <w:t>do akceptace služby a</w:t>
      </w:r>
      <w:r w:rsidR="00A51B0A">
        <w:rPr>
          <w:rFonts w:ascii="Arial" w:hAnsi="Arial" w:cs="Arial"/>
          <w:szCs w:val="18"/>
        </w:rPr>
        <w:t xml:space="preserve"> zaplacení smluvní ceny na účet Zhotovitele s </w:t>
      </w:r>
      <w:r w:rsidRPr="003E5250">
        <w:rPr>
          <w:rFonts w:ascii="Arial" w:hAnsi="Arial" w:cs="Arial"/>
          <w:szCs w:val="18"/>
        </w:rPr>
        <w:t>účinností od data jejího podpisu.</w:t>
      </w:r>
    </w:p>
    <w:p w:rsidR="005E450E" w:rsidRPr="003E5250" w:rsidRDefault="0010474B">
      <w:pPr>
        <w:pStyle w:val="Nadpis2"/>
      </w:pPr>
      <w:r>
        <w:t>I</w:t>
      </w:r>
      <w:r w:rsidR="005E450E" w:rsidRPr="003E5250">
        <w:t>X.</w:t>
      </w:r>
    </w:p>
    <w:p w:rsidR="005E450E" w:rsidRPr="003E5250" w:rsidRDefault="005E450E">
      <w:pPr>
        <w:pStyle w:val="Nadpis2"/>
      </w:pPr>
      <w:r w:rsidRPr="003E5250">
        <w:t>ZÁVĚREČNÁ USTANOVENÍ</w:t>
      </w:r>
    </w:p>
    <w:p w:rsidR="003E5250" w:rsidRPr="003E5250" w:rsidRDefault="003E5250" w:rsidP="003E5250">
      <w:pPr>
        <w:numPr>
          <w:ilvl w:val="0"/>
          <w:numId w:val="31"/>
        </w:numPr>
        <w:spacing w:after="120"/>
        <w:jc w:val="both"/>
        <w:rPr>
          <w:rFonts w:ascii="Arial" w:hAnsi="Arial" w:cs="Arial"/>
        </w:rPr>
      </w:pPr>
      <w:r w:rsidRPr="003E5250">
        <w:rPr>
          <w:rFonts w:ascii="Arial" w:hAnsi="Arial" w:cs="Arial"/>
          <w:szCs w:val="18"/>
        </w:rPr>
        <w:t>Smlouva je vyhotovena v českém jazyce ve dvou stejnopisech. Každá ze stran obdrží po jednom vyhotovení.</w:t>
      </w:r>
    </w:p>
    <w:p w:rsidR="003E5250" w:rsidRDefault="003E5250" w:rsidP="003E5250">
      <w:pPr>
        <w:numPr>
          <w:ilvl w:val="0"/>
          <w:numId w:val="31"/>
        </w:numPr>
        <w:spacing w:before="120"/>
        <w:jc w:val="both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>Smluvní strany tímto výslovně prohlašují, že si tuto smlouvu včetně příloh</w:t>
      </w:r>
      <w:r w:rsidR="009445F2">
        <w:rPr>
          <w:rFonts w:ascii="Arial" w:hAnsi="Arial" w:cs="Arial"/>
          <w:szCs w:val="18"/>
        </w:rPr>
        <w:t>y</w:t>
      </w:r>
      <w:r w:rsidRPr="003E5250">
        <w:rPr>
          <w:rFonts w:ascii="Arial" w:hAnsi="Arial" w:cs="Arial"/>
          <w:szCs w:val="18"/>
        </w:rPr>
        <w:t xml:space="preserve"> přečetly a jsou s jejím obsahem plně srozuměny, na důkaz čehož připojují své vlastnoruční</w:t>
      </w:r>
      <w:r w:rsidR="00E472B7">
        <w:rPr>
          <w:rFonts w:ascii="Arial" w:hAnsi="Arial" w:cs="Arial"/>
          <w:szCs w:val="18"/>
        </w:rPr>
        <w:t xml:space="preserve"> podpisy</w:t>
      </w:r>
      <w:r w:rsidRPr="003E5250">
        <w:rPr>
          <w:rFonts w:ascii="Arial" w:hAnsi="Arial" w:cs="Arial"/>
          <w:szCs w:val="18"/>
        </w:rPr>
        <w:t>.</w:t>
      </w:r>
    </w:p>
    <w:p w:rsidR="00010E3E" w:rsidRPr="00116284" w:rsidRDefault="003E5250" w:rsidP="00010E3E">
      <w:pPr>
        <w:numPr>
          <w:ilvl w:val="0"/>
          <w:numId w:val="31"/>
        </w:numPr>
        <w:spacing w:before="120"/>
        <w:jc w:val="both"/>
        <w:rPr>
          <w:rFonts w:ascii="Arial" w:hAnsi="Arial" w:cs="Arial"/>
          <w:szCs w:val="18"/>
        </w:rPr>
      </w:pPr>
      <w:r w:rsidRPr="005B6D1C">
        <w:rPr>
          <w:rFonts w:ascii="Arial" w:hAnsi="Arial" w:cs="Arial"/>
          <w:szCs w:val="18"/>
        </w:rPr>
        <w:lastRenderedPageBreak/>
        <w:t>Smlouva nabývá platnosti a účinnosti dnem podp</w:t>
      </w:r>
      <w:r w:rsidRPr="00215664">
        <w:rPr>
          <w:rFonts w:ascii="Arial" w:hAnsi="Arial" w:cs="Arial"/>
          <w:szCs w:val="18"/>
        </w:rPr>
        <w:t>isu smluvních stran</w:t>
      </w:r>
      <w:r w:rsidR="00010E3E" w:rsidRPr="00215664">
        <w:rPr>
          <w:rFonts w:ascii="Arial" w:hAnsi="Arial" w:cs="Arial"/>
          <w:szCs w:val="18"/>
        </w:rPr>
        <w:t xml:space="preserve">, </w:t>
      </w:r>
      <w:r w:rsidR="00010E3E" w:rsidRPr="00116284">
        <w:rPr>
          <w:rFonts w:ascii="Arial" w:hAnsi="Arial" w:cs="Arial"/>
        </w:rPr>
        <w:t xml:space="preserve">kterým obě smluvní strany zároveň vyjadřují svůj souhlas se zveřejněním této smlouvy dle zákona </w:t>
      </w:r>
      <w:r w:rsidR="00010E3E" w:rsidRPr="00116284">
        <w:rPr>
          <w:rFonts w:ascii="Arial" w:hAnsi="Arial" w:cs="Arial"/>
        </w:rPr>
        <w:br/>
        <w:t>č. 340/2015 Sb., ve znění pozdějších předpisů.</w:t>
      </w:r>
    </w:p>
    <w:p w:rsidR="003E5250" w:rsidRPr="003E5250" w:rsidRDefault="003E5250" w:rsidP="00010E3E">
      <w:pPr>
        <w:spacing w:before="120" w:line="240" w:lineRule="atLeast"/>
        <w:ind w:left="360"/>
        <w:jc w:val="both"/>
        <w:rPr>
          <w:rFonts w:ascii="Arial" w:hAnsi="Arial" w:cs="Arial"/>
        </w:rPr>
      </w:pPr>
    </w:p>
    <w:p w:rsidR="005E450E" w:rsidRPr="003E5250" w:rsidRDefault="005E450E">
      <w:pPr>
        <w:rPr>
          <w:rFonts w:ascii="Arial" w:hAnsi="Arial" w:cs="Arial"/>
        </w:rPr>
      </w:pPr>
    </w:p>
    <w:p w:rsidR="00DC22C7" w:rsidRPr="003E5250" w:rsidRDefault="00DC22C7">
      <w:pPr>
        <w:spacing w:before="120" w:line="240" w:lineRule="atLeast"/>
        <w:ind w:left="720"/>
        <w:rPr>
          <w:rFonts w:ascii="Arial" w:hAnsi="Arial" w:cs="Arial"/>
          <w:szCs w:val="18"/>
        </w:rPr>
      </w:pPr>
    </w:p>
    <w:p w:rsidR="00DC22C7" w:rsidRPr="003E5250" w:rsidRDefault="00DC22C7">
      <w:pPr>
        <w:spacing w:before="120" w:line="240" w:lineRule="atLeast"/>
        <w:ind w:left="720"/>
        <w:rPr>
          <w:rFonts w:ascii="Arial" w:hAnsi="Arial" w:cs="Arial"/>
          <w:szCs w:val="18"/>
        </w:rPr>
      </w:pPr>
    </w:p>
    <w:p w:rsidR="005E450E" w:rsidRPr="003E5250" w:rsidRDefault="005E450E">
      <w:pPr>
        <w:spacing w:before="120" w:line="240" w:lineRule="atLeast"/>
        <w:ind w:left="720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>V</w:t>
      </w:r>
      <w:r w:rsidR="00F76B51" w:rsidRPr="003E5250">
        <w:rPr>
          <w:rFonts w:ascii="Arial" w:hAnsi="Arial" w:cs="Arial"/>
          <w:szCs w:val="18"/>
        </w:rPr>
        <w:t> Mladé Boleslavi</w:t>
      </w:r>
      <w:r w:rsidRPr="003E5250">
        <w:rPr>
          <w:rFonts w:ascii="Arial" w:hAnsi="Arial" w:cs="Arial"/>
          <w:szCs w:val="18"/>
        </w:rPr>
        <w:t xml:space="preserve"> dne</w:t>
      </w:r>
      <w:r w:rsidR="00974DEB" w:rsidRPr="003E5250">
        <w:rPr>
          <w:rFonts w:ascii="Arial" w:hAnsi="Arial" w:cs="Arial"/>
          <w:szCs w:val="18"/>
        </w:rPr>
        <w:t>:</w:t>
      </w:r>
    </w:p>
    <w:p w:rsidR="005E450E" w:rsidRPr="003E5250" w:rsidRDefault="005E450E">
      <w:pPr>
        <w:spacing w:before="120" w:line="240" w:lineRule="atLeast"/>
        <w:rPr>
          <w:rFonts w:ascii="Arial" w:hAnsi="Arial" w:cs="Arial"/>
          <w:szCs w:val="18"/>
        </w:rPr>
      </w:pPr>
    </w:p>
    <w:p w:rsidR="00DC22C7" w:rsidRPr="003E5250" w:rsidRDefault="00DC22C7">
      <w:pPr>
        <w:spacing w:before="120" w:line="240" w:lineRule="atLeast"/>
        <w:rPr>
          <w:rFonts w:ascii="Arial" w:hAnsi="Arial" w:cs="Arial"/>
          <w:szCs w:val="18"/>
        </w:rPr>
      </w:pPr>
    </w:p>
    <w:p w:rsidR="00DC22C7" w:rsidRPr="003E5250" w:rsidRDefault="00DC22C7">
      <w:pPr>
        <w:spacing w:before="120" w:line="240" w:lineRule="atLeast"/>
        <w:rPr>
          <w:rFonts w:ascii="Arial" w:hAnsi="Arial" w:cs="Arial"/>
          <w:szCs w:val="18"/>
        </w:rPr>
      </w:pPr>
    </w:p>
    <w:p w:rsidR="00DC22C7" w:rsidRPr="003E5250" w:rsidRDefault="00DC22C7">
      <w:pPr>
        <w:spacing w:before="120" w:line="240" w:lineRule="atLeast"/>
        <w:rPr>
          <w:rFonts w:ascii="Arial" w:hAnsi="Arial" w:cs="Arial"/>
          <w:szCs w:val="18"/>
        </w:rPr>
      </w:pPr>
    </w:p>
    <w:p w:rsidR="005E450E" w:rsidRPr="003E5250" w:rsidRDefault="008E3A8B">
      <w:pPr>
        <w:spacing w:before="120" w:line="240" w:lineRule="atLeast"/>
        <w:ind w:left="720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Za objednatele: </w:t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  <w:t>Za zhotovitele</w:t>
      </w:r>
      <w:r w:rsidR="005E450E" w:rsidRPr="003E5250">
        <w:rPr>
          <w:rFonts w:ascii="Arial" w:hAnsi="Arial" w:cs="Arial"/>
          <w:szCs w:val="18"/>
        </w:rPr>
        <w:t>:</w:t>
      </w:r>
    </w:p>
    <w:p w:rsidR="005E450E" w:rsidRPr="003E5250" w:rsidRDefault="005E450E">
      <w:pPr>
        <w:spacing w:before="120" w:line="240" w:lineRule="atLeast"/>
        <w:rPr>
          <w:rFonts w:ascii="Arial" w:hAnsi="Arial" w:cs="Arial"/>
          <w:szCs w:val="18"/>
        </w:rPr>
      </w:pPr>
      <w:r w:rsidRPr="003E5250">
        <w:rPr>
          <w:rFonts w:ascii="Arial" w:hAnsi="Arial" w:cs="Arial"/>
          <w:szCs w:val="18"/>
        </w:rPr>
        <w:tab/>
        <w:t>Zaměstnanecká pojišťovna Škoda</w:t>
      </w:r>
      <w:r w:rsidRPr="003E5250">
        <w:rPr>
          <w:rFonts w:ascii="Arial" w:hAnsi="Arial" w:cs="Arial"/>
          <w:szCs w:val="18"/>
        </w:rPr>
        <w:tab/>
      </w:r>
      <w:r w:rsidRPr="003E5250">
        <w:rPr>
          <w:rFonts w:ascii="Arial" w:hAnsi="Arial" w:cs="Arial"/>
          <w:szCs w:val="18"/>
        </w:rPr>
        <w:tab/>
      </w:r>
      <w:r w:rsidRPr="003E5250">
        <w:rPr>
          <w:rFonts w:ascii="Arial" w:hAnsi="Arial" w:cs="Arial"/>
          <w:szCs w:val="18"/>
        </w:rPr>
        <w:tab/>
      </w:r>
      <w:proofErr w:type="gramStart"/>
      <w:r w:rsidRPr="003E5250">
        <w:rPr>
          <w:rFonts w:ascii="Arial" w:hAnsi="Arial" w:cs="Arial"/>
          <w:szCs w:val="18"/>
        </w:rPr>
        <w:t>H.T.</w:t>
      </w:r>
      <w:proofErr w:type="gramEnd"/>
      <w:r w:rsidRPr="003E5250">
        <w:rPr>
          <w:rFonts w:ascii="Arial" w:hAnsi="Arial" w:cs="Arial"/>
          <w:szCs w:val="18"/>
        </w:rPr>
        <w:t>D., spol. s r.o.</w:t>
      </w:r>
    </w:p>
    <w:p w:rsidR="005E450E" w:rsidRPr="003E5250" w:rsidRDefault="005E450E">
      <w:pPr>
        <w:spacing w:before="120" w:line="240" w:lineRule="atLeast"/>
        <w:rPr>
          <w:rFonts w:ascii="Arial" w:hAnsi="Arial" w:cs="Arial"/>
          <w:szCs w:val="18"/>
        </w:rPr>
      </w:pPr>
    </w:p>
    <w:p w:rsidR="005E450E" w:rsidRPr="003E5250" w:rsidRDefault="005E450E">
      <w:pPr>
        <w:spacing w:before="120" w:line="240" w:lineRule="atLeast"/>
        <w:rPr>
          <w:rFonts w:ascii="Arial" w:hAnsi="Arial" w:cs="Arial"/>
          <w:szCs w:val="18"/>
        </w:rPr>
      </w:pPr>
    </w:p>
    <w:p w:rsidR="005E450E" w:rsidRPr="003E5250" w:rsidRDefault="005E450E">
      <w:pPr>
        <w:spacing w:before="120" w:line="240" w:lineRule="atLeast"/>
        <w:rPr>
          <w:rFonts w:ascii="Arial" w:hAnsi="Arial" w:cs="Arial"/>
          <w:szCs w:val="18"/>
        </w:rPr>
      </w:pPr>
    </w:p>
    <w:p w:rsidR="005E450E" w:rsidRPr="003E5250" w:rsidRDefault="005E450E">
      <w:pPr>
        <w:spacing w:before="120" w:line="240" w:lineRule="atLeast"/>
        <w:rPr>
          <w:rFonts w:ascii="Arial" w:hAnsi="Arial" w:cs="Arial"/>
          <w:szCs w:val="18"/>
        </w:rPr>
      </w:pPr>
    </w:p>
    <w:p w:rsidR="005E450E" w:rsidRPr="003E5250" w:rsidRDefault="00727644">
      <w:pPr>
        <w:spacing w:before="120" w:line="240" w:lineRule="atLeast"/>
        <w:ind w:left="720"/>
        <w:rPr>
          <w:rFonts w:ascii="Arial" w:hAnsi="Arial" w:cs="Arial"/>
          <w:szCs w:val="18"/>
        </w:rPr>
      </w:pPr>
      <w:r w:rsidRPr="003E5250">
        <w:rPr>
          <w:rFonts w:ascii="Arial" w:hAnsi="Arial" w:cs="Arial"/>
          <w:b/>
          <w:bCs/>
          <w:szCs w:val="18"/>
        </w:rPr>
        <w:t>Ing. Darina Ulmanová, MBA</w:t>
      </w:r>
      <w:r w:rsidR="005E450E" w:rsidRPr="003E5250">
        <w:rPr>
          <w:rFonts w:ascii="Arial" w:hAnsi="Arial" w:cs="Arial"/>
          <w:szCs w:val="18"/>
        </w:rPr>
        <w:t xml:space="preserve"> </w:t>
      </w:r>
      <w:r w:rsidR="005E450E" w:rsidRPr="003E5250">
        <w:rPr>
          <w:rFonts w:ascii="Arial" w:hAnsi="Arial" w:cs="Arial"/>
          <w:szCs w:val="18"/>
        </w:rPr>
        <w:tab/>
      </w:r>
      <w:r w:rsidR="005E450E" w:rsidRPr="003E5250">
        <w:rPr>
          <w:rFonts w:ascii="Arial" w:hAnsi="Arial" w:cs="Arial"/>
          <w:szCs w:val="18"/>
        </w:rPr>
        <w:tab/>
      </w:r>
      <w:r w:rsidR="005E450E" w:rsidRPr="003E5250">
        <w:rPr>
          <w:rFonts w:ascii="Arial" w:hAnsi="Arial" w:cs="Arial"/>
          <w:szCs w:val="18"/>
        </w:rPr>
        <w:tab/>
      </w:r>
      <w:r w:rsidR="005E450E" w:rsidRPr="003E5250">
        <w:rPr>
          <w:rFonts w:ascii="Arial" w:hAnsi="Arial" w:cs="Arial"/>
          <w:szCs w:val="18"/>
        </w:rPr>
        <w:tab/>
      </w:r>
      <w:r w:rsidR="005E450E" w:rsidRPr="003E5250">
        <w:rPr>
          <w:rFonts w:ascii="Arial" w:hAnsi="Arial" w:cs="Arial"/>
          <w:b/>
          <w:bCs/>
          <w:szCs w:val="18"/>
        </w:rPr>
        <w:t>Ing. Pavel Kuba</w:t>
      </w:r>
    </w:p>
    <w:p w:rsidR="005E450E" w:rsidRDefault="00A7429F" w:rsidP="00F76B51">
      <w:pPr>
        <w:spacing w:before="120" w:line="240" w:lineRule="atLeast"/>
        <w:ind w:firstLine="720"/>
        <w:rPr>
          <w:rFonts w:ascii="Arial" w:hAnsi="Arial" w:cs="Arial"/>
        </w:rPr>
      </w:pPr>
      <w:r w:rsidRPr="003E5250">
        <w:rPr>
          <w:rFonts w:ascii="Arial" w:hAnsi="Arial" w:cs="Arial"/>
        </w:rPr>
        <w:t>ředitel</w:t>
      </w:r>
      <w:r w:rsidR="003E4951">
        <w:rPr>
          <w:rFonts w:ascii="Arial" w:hAnsi="Arial" w:cs="Arial"/>
        </w:rPr>
        <w:t>ka</w:t>
      </w:r>
      <w:r w:rsidRPr="003E5250">
        <w:rPr>
          <w:rFonts w:ascii="Arial" w:hAnsi="Arial" w:cs="Arial"/>
        </w:rPr>
        <w:t xml:space="preserve"> ZPŠ</w:t>
      </w:r>
      <w:r w:rsidR="005E450E" w:rsidRPr="003E5250">
        <w:rPr>
          <w:rFonts w:ascii="Arial" w:hAnsi="Arial" w:cs="Arial"/>
        </w:rPr>
        <w:tab/>
      </w:r>
      <w:r w:rsidR="005E450E" w:rsidRPr="003E5250">
        <w:rPr>
          <w:rFonts w:ascii="Arial" w:hAnsi="Arial" w:cs="Arial"/>
        </w:rPr>
        <w:tab/>
      </w:r>
      <w:r w:rsidR="005E450E" w:rsidRPr="003E5250">
        <w:rPr>
          <w:rFonts w:ascii="Arial" w:hAnsi="Arial" w:cs="Arial"/>
        </w:rPr>
        <w:tab/>
      </w:r>
      <w:r w:rsidR="005E450E" w:rsidRPr="003E5250">
        <w:rPr>
          <w:rFonts w:ascii="Arial" w:hAnsi="Arial" w:cs="Arial"/>
        </w:rPr>
        <w:tab/>
      </w:r>
      <w:r w:rsidR="005E450E" w:rsidRPr="003E5250">
        <w:rPr>
          <w:rFonts w:ascii="Arial" w:hAnsi="Arial" w:cs="Arial"/>
        </w:rPr>
        <w:tab/>
      </w:r>
      <w:r w:rsidR="005E450E" w:rsidRPr="003E5250">
        <w:rPr>
          <w:rFonts w:ascii="Arial" w:hAnsi="Arial" w:cs="Arial"/>
        </w:rPr>
        <w:tab/>
        <w:t>jednatel společnosti</w:t>
      </w:r>
    </w:p>
    <w:p w:rsidR="00C41E32" w:rsidRDefault="00C41E32">
      <w:pPr>
        <w:spacing w:before="120" w:line="240" w:lineRule="atLeast"/>
        <w:rPr>
          <w:rFonts w:ascii="Arial" w:hAnsi="Arial" w:cs="Arial"/>
        </w:rPr>
      </w:pPr>
    </w:p>
    <w:p w:rsidR="00BB3A2E" w:rsidRDefault="00BB3A2E" w:rsidP="00BB3A2E">
      <w:pPr>
        <w:pStyle w:val="Nadpis1"/>
        <w:pageBreakBefore/>
      </w:pPr>
      <w:r>
        <w:lastRenderedPageBreak/>
        <w:t>Příloha č. 1 - Specifikace servisních úkonů</w:t>
      </w:r>
    </w:p>
    <w:p w:rsidR="00BB3A2E" w:rsidRDefault="00562D5B" w:rsidP="00BB3A2E"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tbl>
      <w:tblPr>
        <w:tblW w:w="686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0"/>
      </w:tblGrid>
      <w:tr w:rsidR="00BB3A2E" w:rsidRPr="00BB3A2E" w:rsidTr="00562D5B">
        <w:trPr>
          <w:trHeight w:val="270"/>
        </w:trPr>
        <w:tc>
          <w:tcPr>
            <w:tcW w:w="6860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000000" w:fill="FF0000"/>
            <w:noWrap/>
            <w:vAlign w:val="bottom"/>
          </w:tcPr>
          <w:p w:rsidR="00BB3A2E" w:rsidRPr="00BB3A2E" w:rsidRDefault="00BB3A2E" w:rsidP="00BB3A2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B3A2E" w:rsidRPr="00BB3A2E" w:rsidTr="00562D5B">
        <w:trPr>
          <w:trHeight w:val="270"/>
        </w:trPr>
        <w:tc>
          <w:tcPr>
            <w:tcW w:w="6860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000000" w:fill="BFBFBF"/>
            <w:vAlign w:val="center"/>
          </w:tcPr>
          <w:p w:rsidR="00BB3A2E" w:rsidRPr="00BB3A2E" w:rsidRDefault="00BB3A2E" w:rsidP="00BB3A2E">
            <w:pPr>
              <w:rPr>
                <w:rFonts w:ascii="Arial" w:hAnsi="Arial" w:cs="Arial"/>
              </w:rPr>
            </w:pPr>
          </w:p>
        </w:tc>
      </w:tr>
      <w:tr w:rsidR="00BB3A2E" w:rsidRPr="00BB3A2E" w:rsidTr="00562D5B">
        <w:trPr>
          <w:trHeight w:val="270"/>
        </w:trPr>
        <w:tc>
          <w:tcPr>
            <w:tcW w:w="6860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vAlign w:val="center"/>
          </w:tcPr>
          <w:p w:rsidR="00BB3A2E" w:rsidRPr="00BB3A2E" w:rsidRDefault="00BB3A2E" w:rsidP="00BB3A2E">
            <w:pPr>
              <w:rPr>
                <w:rFonts w:ascii="Arial" w:hAnsi="Arial" w:cs="Arial"/>
              </w:rPr>
            </w:pPr>
          </w:p>
        </w:tc>
      </w:tr>
      <w:tr w:rsidR="00BB3A2E" w:rsidRPr="00BB3A2E" w:rsidTr="00562D5B">
        <w:trPr>
          <w:trHeight w:val="270"/>
        </w:trPr>
        <w:tc>
          <w:tcPr>
            <w:tcW w:w="6860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vAlign w:val="center"/>
          </w:tcPr>
          <w:p w:rsidR="00BB3A2E" w:rsidRPr="00BB3A2E" w:rsidRDefault="00BB3A2E" w:rsidP="00BB3A2E">
            <w:pPr>
              <w:rPr>
                <w:rFonts w:ascii="Arial" w:hAnsi="Arial" w:cs="Arial"/>
              </w:rPr>
            </w:pPr>
          </w:p>
        </w:tc>
      </w:tr>
      <w:tr w:rsidR="00BB3A2E" w:rsidRPr="00BB3A2E" w:rsidTr="00562D5B">
        <w:trPr>
          <w:trHeight w:val="270"/>
        </w:trPr>
        <w:tc>
          <w:tcPr>
            <w:tcW w:w="6860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vAlign w:val="center"/>
          </w:tcPr>
          <w:p w:rsidR="00BB3A2E" w:rsidRPr="00BB3A2E" w:rsidRDefault="00BB3A2E" w:rsidP="00BB3A2E">
            <w:pPr>
              <w:rPr>
                <w:rFonts w:ascii="Arial" w:hAnsi="Arial" w:cs="Arial"/>
              </w:rPr>
            </w:pPr>
          </w:p>
        </w:tc>
      </w:tr>
      <w:tr w:rsidR="00BB3A2E" w:rsidRPr="00BB3A2E" w:rsidTr="00562D5B">
        <w:trPr>
          <w:trHeight w:val="270"/>
        </w:trPr>
        <w:tc>
          <w:tcPr>
            <w:tcW w:w="6860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vAlign w:val="center"/>
          </w:tcPr>
          <w:p w:rsidR="00BB3A2E" w:rsidRPr="00BB3A2E" w:rsidRDefault="00BB3A2E" w:rsidP="00BB3A2E">
            <w:pPr>
              <w:rPr>
                <w:rFonts w:ascii="Arial" w:hAnsi="Arial" w:cs="Arial"/>
              </w:rPr>
            </w:pPr>
          </w:p>
        </w:tc>
      </w:tr>
      <w:tr w:rsidR="00BB3A2E" w:rsidRPr="00BB3A2E" w:rsidTr="00562D5B">
        <w:trPr>
          <w:trHeight w:val="270"/>
        </w:trPr>
        <w:tc>
          <w:tcPr>
            <w:tcW w:w="6860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vAlign w:val="center"/>
          </w:tcPr>
          <w:p w:rsidR="00BB3A2E" w:rsidRPr="00BB3A2E" w:rsidRDefault="00BB3A2E" w:rsidP="00BB3A2E">
            <w:pPr>
              <w:rPr>
                <w:rFonts w:ascii="Arial" w:hAnsi="Arial" w:cs="Arial"/>
              </w:rPr>
            </w:pPr>
          </w:p>
        </w:tc>
      </w:tr>
      <w:tr w:rsidR="00BB3A2E" w:rsidRPr="00BB3A2E" w:rsidTr="00562D5B">
        <w:trPr>
          <w:trHeight w:val="270"/>
        </w:trPr>
        <w:tc>
          <w:tcPr>
            <w:tcW w:w="6860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000000" w:fill="BFBFBF"/>
            <w:vAlign w:val="center"/>
          </w:tcPr>
          <w:p w:rsidR="00BB3A2E" w:rsidRPr="00BB3A2E" w:rsidRDefault="00BB3A2E" w:rsidP="00BB3A2E">
            <w:pPr>
              <w:rPr>
                <w:rFonts w:ascii="Arial" w:hAnsi="Arial" w:cs="Arial"/>
              </w:rPr>
            </w:pPr>
          </w:p>
        </w:tc>
      </w:tr>
      <w:tr w:rsidR="00BB3A2E" w:rsidRPr="00BB3A2E" w:rsidTr="00562D5B">
        <w:trPr>
          <w:trHeight w:val="270"/>
        </w:trPr>
        <w:tc>
          <w:tcPr>
            <w:tcW w:w="6860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vAlign w:val="center"/>
          </w:tcPr>
          <w:p w:rsidR="00BB3A2E" w:rsidRPr="00BB3A2E" w:rsidRDefault="00BB3A2E" w:rsidP="00BB3A2E">
            <w:pPr>
              <w:rPr>
                <w:rFonts w:ascii="Arial" w:hAnsi="Arial" w:cs="Arial"/>
              </w:rPr>
            </w:pPr>
          </w:p>
        </w:tc>
      </w:tr>
      <w:tr w:rsidR="00BB3A2E" w:rsidRPr="00BB3A2E" w:rsidTr="00562D5B">
        <w:trPr>
          <w:trHeight w:val="270"/>
        </w:trPr>
        <w:tc>
          <w:tcPr>
            <w:tcW w:w="6860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vAlign w:val="center"/>
          </w:tcPr>
          <w:p w:rsidR="00BB3A2E" w:rsidRPr="00BB3A2E" w:rsidRDefault="00BB3A2E" w:rsidP="00BB3A2E">
            <w:pPr>
              <w:rPr>
                <w:rFonts w:ascii="Arial" w:hAnsi="Arial" w:cs="Arial"/>
              </w:rPr>
            </w:pPr>
          </w:p>
        </w:tc>
      </w:tr>
      <w:tr w:rsidR="00BB3A2E" w:rsidRPr="00BB3A2E" w:rsidTr="00562D5B">
        <w:trPr>
          <w:trHeight w:val="270"/>
        </w:trPr>
        <w:tc>
          <w:tcPr>
            <w:tcW w:w="6860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vAlign w:val="center"/>
          </w:tcPr>
          <w:p w:rsidR="00BB3A2E" w:rsidRPr="00BB3A2E" w:rsidRDefault="00BB3A2E" w:rsidP="00BB3A2E">
            <w:pPr>
              <w:rPr>
                <w:rFonts w:ascii="Arial" w:hAnsi="Arial" w:cs="Arial"/>
              </w:rPr>
            </w:pPr>
          </w:p>
        </w:tc>
      </w:tr>
      <w:tr w:rsidR="00BB3A2E" w:rsidRPr="00BB3A2E" w:rsidTr="00562D5B">
        <w:trPr>
          <w:trHeight w:val="270"/>
        </w:trPr>
        <w:tc>
          <w:tcPr>
            <w:tcW w:w="6860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vAlign w:val="center"/>
          </w:tcPr>
          <w:p w:rsidR="00BB3A2E" w:rsidRPr="00BB3A2E" w:rsidRDefault="00BB3A2E" w:rsidP="00BB3A2E">
            <w:pPr>
              <w:rPr>
                <w:rFonts w:ascii="Arial" w:hAnsi="Arial" w:cs="Arial"/>
              </w:rPr>
            </w:pPr>
          </w:p>
        </w:tc>
      </w:tr>
      <w:tr w:rsidR="00BB3A2E" w:rsidRPr="00BB3A2E" w:rsidTr="00562D5B">
        <w:trPr>
          <w:trHeight w:val="270"/>
        </w:trPr>
        <w:tc>
          <w:tcPr>
            <w:tcW w:w="6860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000000" w:fill="BFBFBF"/>
            <w:vAlign w:val="center"/>
          </w:tcPr>
          <w:p w:rsidR="00BB3A2E" w:rsidRPr="00BB3A2E" w:rsidRDefault="00BB3A2E" w:rsidP="00BB3A2E">
            <w:pPr>
              <w:rPr>
                <w:rFonts w:ascii="Arial" w:hAnsi="Arial" w:cs="Arial"/>
              </w:rPr>
            </w:pPr>
          </w:p>
        </w:tc>
      </w:tr>
      <w:tr w:rsidR="00BB3A2E" w:rsidRPr="00BB3A2E" w:rsidTr="00562D5B">
        <w:trPr>
          <w:trHeight w:val="270"/>
        </w:trPr>
        <w:tc>
          <w:tcPr>
            <w:tcW w:w="6860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vAlign w:val="center"/>
          </w:tcPr>
          <w:p w:rsidR="00BB3A2E" w:rsidRPr="00BB3A2E" w:rsidRDefault="00BB3A2E" w:rsidP="00BB3A2E">
            <w:pPr>
              <w:rPr>
                <w:rFonts w:ascii="Arial" w:hAnsi="Arial" w:cs="Arial"/>
              </w:rPr>
            </w:pPr>
          </w:p>
        </w:tc>
      </w:tr>
      <w:tr w:rsidR="00BB3A2E" w:rsidRPr="00BB3A2E" w:rsidTr="00562D5B">
        <w:trPr>
          <w:trHeight w:val="270"/>
        </w:trPr>
        <w:tc>
          <w:tcPr>
            <w:tcW w:w="6860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vAlign w:val="center"/>
          </w:tcPr>
          <w:p w:rsidR="00BB3A2E" w:rsidRPr="00BB3A2E" w:rsidRDefault="00BB3A2E" w:rsidP="00BB3A2E">
            <w:pPr>
              <w:rPr>
                <w:rFonts w:ascii="Arial" w:hAnsi="Arial" w:cs="Arial"/>
              </w:rPr>
            </w:pPr>
          </w:p>
        </w:tc>
      </w:tr>
      <w:tr w:rsidR="00BB3A2E" w:rsidRPr="00BB3A2E" w:rsidTr="00562D5B">
        <w:trPr>
          <w:trHeight w:val="270"/>
        </w:trPr>
        <w:tc>
          <w:tcPr>
            <w:tcW w:w="6860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vAlign w:val="center"/>
          </w:tcPr>
          <w:p w:rsidR="00BB3A2E" w:rsidRPr="00BB3A2E" w:rsidRDefault="00BB3A2E" w:rsidP="00BB3A2E">
            <w:pPr>
              <w:rPr>
                <w:rFonts w:ascii="Arial" w:hAnsi="Arial" w:cs="Arial"/>
              </w:rPr>
            </w:pPr>
          </w:p>
        </w:tc>
      </w:tr>
      <w:tr w:rsidR="00BB3A2E" w:rsidRPr="00BB3A2E" w:rsidTr="00562D5B">
        <w:trPr>
          <w:trHeight w:val="270"/>
        </w:trPr>
        <w:tc>
          <w:tcPr>
            <w:tcW w:w="6860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vAlign w:val="center"/>
          </w:tcPr>
          <w:p w:rsidR="00BB3A2E" w:rsidRPr="00BB3A2E" w:rsidRDefault="00BB3A2E" w:rsidP="00BB3A2E">
            <w:pPr>
              <w:rPr>
                <w:rFonts w:ascii="Arial" w:hAnsi="Arial" w:cs="Arial"/>
              </w:rPr>
            </w:pPr>
          </w:p>
        </w:tc>
      </w:tr>
    </w:tbl>
    <w:p w:rsidR="00BB3A2E" w:rsidRDefault="00BB3A2E" w:rsidP="00BB3A2E"/>
    <w:p w:rsidR="00BB3A2E" w:rsidRPr="00BB3A2E" w:rsidRDefault="00BB3A2E" w:rsidP="00BB3A2E"/>
    <w:sectPr w:rsidR="00BB3A2E" w:rsidRPr="00BB3A2E" w:rsidSect="00B1601E">
      <w:footerReference w:type="even" r:id="rId9"/>
      <w:footerReference w:type="default" r:id="rId10"/>
      <w:pgSz w:w="11906" w:h="16838"/>
      <w:pgMar w:top="1440" w:right="1800" w:bottom="1843" w:left="1800" w:header="708" w:footer="100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F47" w:rsidRDefault="00950F47">
      <w:r>
        <w:separator/>
      </w:r>
    </w:p>
  </w:endnote>
  <w:endnote w:type="continuationSeparator" w:id="0">
    <w:p w:rsidR="00950F47" w:rsidRDefault="00950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C6B" w:rsidRDefault="00B1601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D3C6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D3C6B" w:rsidRDefault="005D3C6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C6B" w:rsidRDefault="005D3C6B">
    <w:pPr>
      <w:pStyle w:val="Zpat"/>
      <w:framePr w:wrap="around" w:vAnchor="text" w:hAnchor="margin" w:xAlign="center" w:y="1"/>
      <w:rPr>
        <w:rStyle w:val="slostrnky"/>
        <w:rFonts w:ascii="Arial" w:hAnsi="Arial" w:cs="Arial"/>
      </w:rPr>
    </w:pPr>
    <w:r>
      <w:rPr>
        <w:rStyle w:val="slostrnky"/>
        <w:rFonts w:ascii="Arial" w:hAnsi="Arial" w:cs="Arial"/>
      </w:rPr>
      <w:t xml:space="preserve">Strana </w:t>
    </w:r>
    <w:r w:rsidR="00B1601E">
      <w:rPr>
        <w:rStyle w:val="slostrnky"/>
        <w:rFonts w:ascii="Arial" w:hAnsi="Arial" w:cs="Arial"/>
      </w:rPr>
      <w:fldChar w:fldCharType="begin"/>
    </w:r>
    <w:r>
      <w:rPr>
        <w:rStyle w:val="slostrnky"/>
        <w:rFonts w:ascii="Arial" w:hAnsi="Arial" w:cs="Arial"/>
      </w:rPr>
      <w:instrText xml:space="preserve">PAGE  </w:instrText>
    </w:r>
    <w:r w:rsidR="00B1601E">
      <w:rPr>
        <w:rStyle w:val="slostrnky"/>
        <w:rFonts w:ascii="Arial" w:hAnsi="Arial" w:cs="Arial"/>
      </w:rPr>
      <w:fldChar w:fldCharType="separate"/>
    </w:r>
    <w:r w:rsidR="00562D5B">
      <w:rPr>
        <w:rStyle w:val="slostrnky"/>
        <w:rFonts w:ascii="Arial" w:hAnsi="Arial" w:cs="Arial"/>
        <w:noProof/>
      </w:rPr>
      <w:t>1</w:t>
    </w:r>
    <w:r w:rsidR="00B1601E">
      <w:rPr>
        <w:rStyle w:val="slostrnky"/>
        <w:rFonts w:ascii="Arial" w:hAnsi="Arial" w:cs="Arial"/>
      </w:rPr>
      <w:fldChar w:fldCharType="end"/>
    </w:r>
    <w:r>
      <w:rPr>
        <w:rStyle w:val="slostrnky"/>
        <w:rFonts w:ascii="Arial" w:hAnsi="Arial" w:cs="Arial"/>
      </w:rPr>
      <w:t xml:space="preserve"> z </w:t>
    </w:r>
    <w:r w:rsidR="00B1601E">
      <w:rPr>
        <w:rStyle w:val="slostrnky"/>
        <w:rFonts w:ascii="Arial" w:hAnsi="Arial" w:cs="Arial"/>
      </w:rPr>
      <w:fldChar w:fldCharType="begin"/>
    </w:r>
    <w:r>
      <w:rPr>
        <w:rStyle w:val="slostrnky"/>
        <w:rFonts w:ascii="Arial" w:hAnsi="Arial" w:cs="Arial"/>
      </w:rPr>
      <w:instrText xml:space="preserve"> NUMPAGES </w:instrText>
    </w:r>
    <w:r w:rsidR="00B1601E">
      <w:rPr>
        <w:rStyle w:val="slostrnky"/>
        <w:rFonts w:ascii="Arial" w:hAnsi="Arial" w:cs="Arial"/>
      </w:rPr>
      <w:fldChar w:fldCharType="separate"/>
    </w:r>
    <w:r w:rsidR="00562D5B">
      <w:rPr>
        <w:rStyle w:val="slostrnky"/>
        <w:rFonts w:ascii="Arial" w:hAnsi="Arial" w:cs="Arial"/>
        <w:noProof/>
      </w:rPr>
      <w:t>5</w:t>
    </w:r>
    <w:r w:rsidR="00B1601E">
      <w:rPr>
        <w:rStyle w:val="slostrnky"/>
        <w:rFonts w:ascii="Arial" w:hAnsi="Arial" w:cs="Arial"/>
      </w:rPr>
      <w:fldChar w:fldCharType="end"/>
    </w:r>
  </w:p>
  <w:p w:rsidR="005D3C6B" w:rsidRDefault="005D3C6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F47" w:rsidRDefault="00950F47">
      <w:r>
        <w:separator/>
      </w:r>
    </w:p>
  </w:footnote>
  <w:footnote w:type="continuationSeparator" w:id="0">
    <w:p w:rsidR="00950F47" w:rsidRDefault="00950F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85C9C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6313A5"/>
    <w:multiLevelType w:val="hybridMultilevel"/>
    <w:tmpl w:val="C434B7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B663D8"/>
    <w:multiLevelType w:val="hybridMultilevel"/>
    <w:tmpl w:val="BA18DAA0"/>
    <w:lvl w:ilvl="0" w:tplc="04050001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3">
    <w:nsid w:val="044A3D4D"/>
    <w:multiLevelType w:val="hybridMultilevel"/>
    <w:tmpl w:val="F110BC4E"/>
    <w:lvl w:ilvl="0" w:tplc="13A62F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7F74CE"/>
    <w:multiLevelType w:val="hybridMultilevel"/>
    <w:tmpl w:val="94703552"/>
    <w:lvl w:ilvl="0" w:tplc="04050001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5">
    <w:nsid w:val="093D23C0"/>
    <w:multiLevelType w:val="hybridMultilevel"/>
    <w:tmpl w:val="6BBEEA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C2BA02">
      <w:start w:val="1"/>
      <w:numFmt w:val="lowerLetter"/>
      <w:lvlText w:val="%2)"/>
      <w:lvlJc w:val="left"/>
      <w:pPr>
        <w:tabs>
          <w:tab w:val="num" w:pos="1079"/>
        </w:tabs>
        <w:ind w:left="1363" w:hanging="28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551C1"/>
    <w:multiLevelType w:val="hybridMultilevel"/>
    <w:tmpl w:val="2138B7F4"/>
    <w:lvl w:ilvl="0" w:tplc="322E76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AD082B"/>
    <w:multiLevelType w:val="hybridMultilevel"/>
    <w:tmpl w:val="FC20EB3C"/>
    <w:lvl w:ilvl="0" w:tplc="0405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13"/>
        </w:tabs>
        <w:ind w:left="41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33"/>
        </w:tabs>
        <w:ind w:left="113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3"/>
        </w:tabs>
        <w:ind w:left="185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73"/>
        </w:tabs>
        <w:ind w:left="257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93"/>
        </w:tabs>
        <w:ind w:left="329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3"/>
        </w:tabs>
        <w:ind w:left="401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33"/>
        </w:tabs>
        <w:ind w:left="473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53"/>
        </w:tabs>
        <w:ind w:left="5453" w:hanging="180"/>
      </w:pPr>
    </w:lvl>
  </w:abstractNum>
  <w:abstractNum w:abstractNumId="8">
    <w:nsid w:val="22886554"/>
    <w:multiLevelType w:val="hybridMultilevel"/>
    <w:tmpl w:val="B6D20A6A"/>
    <w:lvl w:ilvl="0" w:tplc="FBB04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3960A2"/>
    <w:multiLevelType w:val="hybridMultilevel"/>
    <w:tmpl w:val="348AEA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CA91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EF3FFE"/>
    <w:multiLevelType w:val="hybridMultilevel"/>
    <w:tmpl w:val="8D14A3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C60AD0"/>
    <w:multiLevelType w:val="hybridMultilevel"/>
    <w:tmpl w:val="44DE69D2"/>
    <w:lvl w:ilvl="0" w:tplc="16F88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3F45B3"/>
    <w:multiLevelType w:val="hybridMultilevel"/>
    <w:tmpl w:val="3A8678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DA1D07"/>
    <w:multiLevelType w:val="hybridMultilevel"/>
    <w:tmpl w:val="A8A2E2C8"/>
    <w:lvl w:ilvl="0" w:tplc="CFA8F2C4">
      <w:start w:val="4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1F2EA6"/>
    <w:multiLevelType w:val="hybridMultilevel"/>
    <w:tmpl w:val="9DA43F1A"/>
    <w:lvl w:ilvl="0" w:tplc="4BF6A1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279D2"/>
    <w:multiLevelType w:val="hybridMultilevel"/>
    <w:tmpl w:val="8C10B326"/>
    <w:lvl w:ilvl="0" w:tplc="685E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1E608B6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044027"/>
    <w:multiLevelType w:val="hybridMultilevel"/>
    <w:tmpl w:val="D9124934"/>
    <w:lvl w:ilvl="0" w:tplc="C22819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2C0ADD"/>
    <w:multiLevelType w:val="hybridMultilevel"/>
    <w:tmpl w:val="D9BE09FA"/>
    <w:lvl w:ilvl="0" w:tplc="9DA8BB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0928D7"/>
    <w:multiLevelType w:val="hybridMultilevel"/>
    <w:tmpl w:val="69D0EB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608B6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2C0646F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9A5717"/>
    <w:multiLevelType w:val="hybridMultilevel"/>
    <w:tmpl w:val="88CC9190"/>
    <w:lvl w:ilvl="0" w:tplc="7A4C2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C12255"/>
    <w:multiLevelType w:val="hybridMultilevel"/>
    <w:tmpl w:val="984294A2"/>
    <w:lvl w:ilvl="0" w:tplc="D428B008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EE3F78"/>
    <w:multiLevelType w:val="hybridMultilevel"/>
    <w:tmpl w:val="4A2E59B4"/>
    <w:lvl w:ilvl="0" w:tplc="7FC2BA02">
      <w:start w:val="1"/>
      <w:numFmt w:val="lowerLetter"/>
      <w:lvlText w:val="%1)"/>
      <w:lvlJc w:val="left"/>
      <w:pPr>
        <w:tabs>
          <w:tab w:val="num" w:pos="1002"/>
        </w:tabs>
        <w:ind w:left="1286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13"/>
        </w:tabs>
        <w:ind w:left="41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33"/>
        </w:tabs>
        <w:ind w:left="113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3"/>
        </w:tabs>
        <w:ind w:left="185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73"/>
        </w:tabs>
        <w:ind w:left="257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93"/>
        </w:tabs>
        <w:ind w:left="329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3"/>
        </w:tabs>
        <w:ind w:left="401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33"/>
        </w:tabs>
        <w:ind w:left="473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53"/>
        </w:tabs>
        <w:ind w:left="5453" w:hanging="180"/>
      </w:pPr>
    </w:lvl>
  </w:abstractNum>
  <w:abstractNum w:abstractNumId="22">
    <w:nsid w:val="52CD5AC7"/>
    <w:multiLevelType w:val="hybridMultilevel"/>
    <w:tmpl w:val="BFEEB67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7920D7"/>
    <w:multiLevelType w:val="hybridMultilevel"/>
    <w:tmpl w:val="2FFAF2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5740C64"/>
    <w:multiLevelType w:val="hybridMultilevel"/>
    <w:tmpl w:val="ED383E78"/>
    <w:lvl w:ilvl="0" w:tplc="E21857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8B72C0"/>
    <w:multiLevelType w:val="hybridMultilevel"/>
    <w:tmpl w:val="F1806C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9C81BD4"/>
    <w:multiLevelType w:val="hybridMultilevel"/>
    <w:tmpl w:val="1E867C7C"/>
    <w:lvl w:ilvl="0" w:tplc="0405000F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</w:lvl>
    <w:lvl w:ilvl="1" w:tplc="1E608B60">
      <w:start w:val="1"/>
      <w:numFmt w:val="bullet"/>
      <w:lvlText w:val="-"/>
      <w:lvlJc w:val="left"/>
      <w:pPr>
        <w:tabs>
          <w:tab w:val="num" w:pos="1490"/>
        </w:tabs>
        <w:ind w:left="1490" w:hanging="360"/>
      </w:pPr>
      <w:rPr>
        <w:rFonts w:ascii="Times New Roman" w:eastAsia="Times New Roman" w:hAnsi="Times New Roman" w:cs="Times New Roman" w:hint="default"/>
      </w:rPr>
    </w:lvl>
    <w:lvl w:ilvl="2" w:tplc="0C94D44A">
      <w:start w:val="1"/>
      <w:numFmt w:val="lowerLetter"/>
      <w:lvlText w:val="%3)"/>
      <w:lvlJc w:val="left"/>
      <w:pPr>
        <w:tabs>
          <w:tab w:val="num" w:pos="2390"/>
        </w:tabs>
        <w:ind w:left="239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27">
    <w:nsid w:val="5CB12F94"/>
    <w:multiLevelType w:val="hybridMultilevel"/>
    <w:tmpl w:val="D80A8130"/>
    <w:lvl w:ilvl="0" w:tplc="6B8EC4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123026"/>
    <w:multiLevelType w:val="hybridMultilevel"/>
    <w:tmpl w:val="B880AD5E"/>
    <w:lvl w:ilvl="0" w:tplc="2ACC39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BB1BD5"/>
    <w:multiLevelType w:val="hybridMultilevel"/>
    <w:tmpl w:val="CD8E4E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5280DFA"/>
    <w:multiLevelType w:val="hybridMultilevel"/>
    <w:tmpl w:val="D1AA1CC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E608B6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7FC2BA02">
      <w:start w:val="1"/>
      <w:numFmt w:val="lowerLetter"/>
      <w:lvlText w:val="%3)"/>
      <w:lvlJc w:val="left"/>
      <w:pPr>
        <w:tabs>
          <w:tab w:val="num" w:pos="1619"/>
        </w:tabs>
        <w:ind w:left="1903" w:hanging="283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79105EF"/>
    <w:multiLevelType w:val="hybridMultilevel"/>
    <w:tmpl w:val="8D324A94"/>
    <w:lvl w:ilvl="0" w:tplc="09EE2D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D843BC"/>
    <w:multiLevelType w:val="hybridMultilevel"/>
    <w:tmpl w:val="6ACCB364"/>
    <w:lvl w:ilvl="0" w:tplc="FA007E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EF6F8D"/>
    <w:multiLevelType w:val="hybridMultilevel"/>
    <w:tmpl w:val="8CA651CC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7B634811"/>
    <w:multiLevelType w:val="hybridMultilevel"/>
    <w:tmpl w:val="0E9CB35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608B6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7FC2BA02">
      <w:start w:val="1"/>
      <w:numFmt w:val="lowerLetter"/>
      <w:lvlText w:val="%3)"/>
      <w:lvlJc w:val="left"/>
      <w:pPr>
        <w:tabs>
          <w:tab w:val="num" w:pos="1979"/>
        </w:tabs>
        <w:ind w:left="2263" w:hanging="283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1958E9"/>
    <w:multiLevelType w:val="multilevel"/>
    <w:tmpl w:val="347CE7A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0"/>
  </w:num>
  <w:num w:numId="2">
    <w:abstractNumId w:val="26"/>
  </w:num>
  <w:num w:numId="3">
    <w:abstractNumId w:val="18"/>
  </w:num>
  <w:num w:numId="4">
    <w:abstractNumId w:val="15"/>
  </w:num>
  <w:num w:numId="5">
    <w:abstractNumId w:val="12"/>
  </w:num>
  <w:num w:numId="6">
    <w:abstractNumId w:val="9"/>
  </w:num>
  <w:num w:numId="7">
    <w:abstractNumId w:val="1"/>
  </w:num>
  <w:num w:numId="8">
    <w:abstractNumId w:val="8"/>
  </w:num>
  <w:num w:numId="9">
    <w:abstractNumId w:val="5"/>
  </w:num>
  <w:num w:numId="10">
    <w:abstractNumId w:val="13"/>
  </w:num>
  <w:num w:numId="11">
    <w:abstractNumId w:val="21"/>
  </w:num>
  <w:num w:numId="12">
    <w:abstractNumId w:val="25"/>
  </w:num>
  <w:num w:numId="13">
    <w:abstractNumId w:val="19"/>
  </w:num>
  <w:num w:numId="14">
    <w:abstractNumId w:val="11"/>
  </w:num>
  <w:num w:numId="15">
    <w:abstractNumId w:val="22"/>
  </w:num>
  <w:num w:numId="16">
    <w:abstractNumId w:val="23"/>
  </w:num>
  <w:num w:numId="17">
    <w:abstractNumId w:val="29"/>
  </w:num>
  <w:num w:numId="18">
    <w:abstractNumId w:val="7"/>
  </w:num>
  <w:num w:numId="19">
    <w:abstractNumId w:val="4"/>
  </w:num>
  <w:num w:numId="20">
    <w:abstractNumId w:val="2"/>
  </w:num>
  <w:num w:numId="21">
    <w:abstractNumId w:val="33"/>
  </w:num>
  <w:num w:numId="22">
    <w:abstractNumId w:val="16"/>
  </w:num>
  <w:num w:numId="23">
    <w:abstractNumId w:val="20"/>
  </w:num>
  <w:num w:numId="24">
    <w:abstractNumId w:val="27"/>
  </w:num>
  <w:num w:numId="25">
    <w:abstractNumId w:val="32"/>
  </w:num>
  <w:num w:numId="26">
    <w:abstractNumId w:val="17"/>
  </w:num>
  <w:num w:numId="27">
    <w:abstractNumId w:val="6"/>
  </w:num>
  <w:num w:numId="28">
    <w:abstractNumId w:val="10"/>
  </w:num>
  <w:num w:numId="29">
    <w:abstractNumId w:val="14"/>
  </w:num>
  <w:num w:numId="30">
    <w:abstractNumId w:val="31"/>
  </w:num>
  <w:num w:numId="31">
    <w:abstractNumId w:val="28"/>
  </w:num>
  <w:num w:numId="32">
    <w:abstractNumId w:val="3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4B8"/>
    <w:rsid w:val="00002205"/>
    <w:rsid w:val="00007725"/>
    <w:rsid w:val="00010E3E"/>
    <w:rsid w:val="000112BF"/>
    <w:rsid w:val="00031A15"/>
    <w:rsid w:val="00063FC0"/>
    <w:rsid w:val="00082CA2"/>
    <w:rsid w:val="00090C10"/>
    <w:rsid w:val="00097E53"/>
    <w:rsid w:val="000C2C9A"/>
    <w:rsid w:val="000D1898"/>
    <w:rsid w:val="000D4D68"/>
    <w:rsid w:val="000E0B4B"/>
    <w:rsid w:val="000F125D"/>
    <w:rsid w:val="0010474B"/>
    <w:rsid w:val="00116284"/>
    <w:rsid w:val="001226CF"/>
    <w:rsid w:val="00151CE1"/>
    <w:rsid w:val="00153BA0"/>
    <w:rsid w:val="00160122"/>
    <w:rsid w:val="00173158"/>
    <w:rsid w:val="00186672"/>
    <w:rsid w:val="0018709F"/>
    <w:rsid w:val="001B16F4"/>
    <w:rsid w:val="001B6404"/>
    <w:rsid w:val="001C21BB"/>
    <w:rsid w:val="001D06FD"/>
    <w:rsid w:val="001D0A8C"/>
    <w:rsid w:val="00204070"/>
    <w:rsid w:val="00215664"/>
    <w:rsid w:val="00220EFB"/>
    <w:rsid w:val="00246E07"/>
    <w:rsid w:val="00275DEE"/>
    <w:rsid w:val="00284D50"/>
    <w:rsid w:val="002B7834"/>
    <w:rsid w:val="002C044A"/>
    <w:rsid w:val="002D3B1F"/>
    <w:rsid w:val="002E2B4D"/>
    <w:rsid w:val="002E6EE7"/>
    <w:rsid w:val="002F0A2D"/>
    <w:rsid w:val="003250DF"/>
    <w:rsid w:val="0034217A"/>
    <w:rsid w:val="00345184"/>
    <w:rsid w:val="00375463"/>
    <w:rsid w:val="003B3346"/>
    <w:rsid w:val="003E4951"/>
    <w:rsid w:val="003E5250"/>
    <w:rsid w:val="004026B2"/>
    <w:rsid w:val="00407199"/>
    <w:rsid w:val="00414BD5"/>
    <w:rsid w:val="00414F9E"/>
    <w:rsid w:val="00421402"/>
    <w:rsid w:val="004617DB"/>
    <w:rsid w:val="00473B4F"/>
    <w:rsid w:val="00485E26"/>
    <w:rsid w:val="00493306"/>
    <w:rsid w:val="00496BF2"/>
    <w:rsid w:val="004A77E3"/>
    <w:rsid w:val="004C2F35"/>
    <w:rsid w:val="004D1B56"/>
    <w:rsid w:val="004D725F"/>
    <w:rsid w:val="004E5E76"/>
    <w:rsid w:val="004F7899"/>
    <w:rsid w:val="005040B2"/>
    <w:rsid w:val="0050750C"/>
    <w:rsid w:val="00511342"/>
    <w:rsid w:val="00517F14"/>
    <w:rsid w:val="00520452"/>
    <w:rsid w:val="00522B75"/>
    <w:rsid w:val="005334EB"/>
    <w:rsid w:val="00555DC4"/>
    <w:rsid w:val="00562D5B"/>
    <w:rsid w:val="00580713"/>
    <w:rsid w:val="005853B9"/>
    <w:rsid w:val="00591249"/>
    <w:rsid w:val="00592ACF"/>
    <w:rsid w:val="00593708"/>
    <w:rsid w:val="005A127E"/>
    <w:rsid w:val="005A317A"/>
    <w:rsid w:val="005A59E8"/>
    <w:rsid w:val="005B6D1C"/>
    <w:rsid w:val="005C191D"/>
    <w:rsid w:val="005D3C6B"/>
    <w:rsid w:val="005E25E3"/>
    <w:rsid w:val="005E450E"/>
    <w:rsid w:val="0062413D"/>
    <w:rsid w:val="00643F50"/>
    <w:rsid w:val="0065037F"/>
    <w:rsid w:val="00664902"/>
    <w:rsid w:val="00674FEC"/>
    <w:rsid w:val="00676223"/>
    <w:rsid w:val="006822AA"/>
    <w:rsid w:val="006840A4"/>
    <w:rsid w:val="006843E8"/>
    <w:rsid w:val="006B60C2"/>
    <w:rsid w:val="006C54F5"/>
    <w:rsid w:val="006C7A30"/>
    <w:rsid w:val="006F5CEC"/>
    <w:rsid w:val="00703AD0"/>
    <w:rsid w:val="00727644"/>
    <w:rsid w:val="007437F3"/>
    <w:rsid w:val="00746D27"/>
    <w:rsid w:val="007475E3"/>
    <w:rsid w:val="00762ABA"/>
    <w:rsid w:val="00772C1C"/>
    <w:rsid w:val="00795DE8"/>
    <w:rsid w:val="007964CB"/>
    <w:rsid w:val="007B5139"/>
    <w:rsid w:val="007F073A"/>
    <w:rsid w:val="007F22AB"/>
    <w:rsid w:val="00803AA8"/>
    <w:rsid w:val="0081317F"/>
    <w:rsid w:val="00813826"/>
    <w:rsid w:val="00846C0A"/>
    <w:rsid w:val="008548C9"/>
    <w:rsid w:val="00856DC8"/>
    <w:rsid w:val="00860936"/>
    <w:rsid w:val="0088152D"/>
    <w:rsid w:val="008D23A1"/>
    <w:rsid w:val="008E3A8B"/>
    <w:rsid w:val="008E552F"/>
    <w:rsid w:val="008F0A69"/>
    <w:rsid w:val="008F3A28"/>
    <w:rsid w:val="0092364F"/>
    <w:rsid w:val="00925C48"/>
    <w:rsid w:val="00941F39"/>
    <w:rsid w:val="009445F2"/>
    <w:rsid w:val="00950F47"/>
    <w:rsid w:val="009619C6"/>
    <w:rsid w:val="009633E8"/>
    <w:rsid w:val="009650D4"/>
    <w:rsid w:val="00965159"/>
    <w:rsid w:val="00974DEB"/>
    <w:rsid w:val="00974EA1"/>
    <w:rsid w:val="009870B7"/>
    <w:rsid w:val="009B0634"/>
    <w:rsid w:val="009C4CB7"/>
    <w:rsid w:val="009C56A4"/>
    <w:rsid w:val="009D712C"/>
    <w:rsid w:val="009F3ABB"/>
    <w:rsid w:val="009F417D"/>
    <w:rsid w:val="00A02257"/>
    <w:rsid w:val="00A03957"/>
    <w:rsid w:val="00A10B88"/>
    <w:rsid w:val="00A26AAE"/>
    <w:rsid w:val="00A279FC"/>
    <w:rsid w:val="00A30034"/>
    <w:rsid w:val="00A51B0A"/>
    <w:rsid w:val="00A63F13"/>
    <w:rsid w:val="00A71468"/>
    <w:rsid w:val="00A7429F"/>
    <w:rsid w:val="00AD2C3B"/>
    <w:rsid w:val="00AE0D5F"/>
    <w:rsid w:val="00B12C19"/>
    <w:rsid w:val="00B1601E"/>
    <w:rsid w:val="00B24A61"/>
    <w:rsid w:val="00B52451"/>
    <w:rsid w:val="00B52AD0"/>
    <w:rsid w:val="00B548F0"/>
    <w:rsid w:val="00B8077A"/>
    <w:rsid w:val="00B8471D"/>
    <w:rsid w:val="00B90FCF"/>
    <w:rsid w:val="00BA208C"/>
    <w:rsid w:val="00BB093C"/>
    <w:rsid w:val="00BB1AFB"/>
    <w:rsid w:val="00BB3A2E"/>
    <w:rsid w:val="00BB4AB3"/>
    <w:rsid w:val="00BB7A62"/>
    <w:rsid w:val="00BC02A6"/>
    <w:rsid w:val="00BE2D02"/>
    <w:rsid w:val="00C0549F"/>
    <w:rsid w:val="00C13A40"/>
    <w:rsid w:val="00C20135"/>
    <w:rsid w:val="00C220A8"/>
    <w:rsid w:val="00C26AA1"/>
    <w:rsid w:val="00C41E32"/>
    <w:rsid w:val="00C75202"/>
    <w:rsid w:val="00C9059E"/>
    <w:rsid w:val="00C969BD"/>
    <w:rsid w:val="00CA213F"/>
    <w:rsid w:val="00CB01BB"/>
    <w:rsid w:val="00CB37BA"/>
    <w:rsid w:val="00CB3BFB"/>
    <w:rsid w:val="00CB4DA6"/>
    <w:rsid w:val="00CB5D6A"/>
    <w:rsid w:val="00CF4694"/>
    <w:rsid w:val="00D112CC"/>
    <w:rsid w:val="00D15F32"/>
    <w:rsid w:val="00D17F48"/>
    <w:rsid w:val="00D234C3"/>
    <w:rsid w:val="00D30BB7"/>
    <w:rsid w:val="00D347D2"/>
    <w:rsid w:val="00D373CE"/>
    <w:rsid w:val="00D433B0"/>
    <w:rsid w:val="00D52BDA"/>
    <w:rsid w:val="00D7044A"/>
    <w:rsid w:val="00D77F41"/>
    <w:rsid w:val="00D80F76"/>
    <w:rsid w:val="00DA53C4"/>
    <w:rsid w:val="00DB1C5B"/>
    <w:rsid w:val="00DB334F"/>
    <w:rsid w:val="00DC22C7"/>
    <w:rsid w:val="00DC50ED"/>
    <w:rsid w:val="00DE0751"/>
    <w:rsid w:val="00DE742A"/>
    <w:rsid w:val="00E01B5C"/>
    <w:rsid w:val="00E03C83"/>
    <w:rsid w:val="00E060E2"/>
    <w:rsid w:val="00E06F76"/>
    <w:rsid w:val="00E3458D"/>
    <w:rsid w:val="00E472B7"/>
    <w:rsid w:val="00E62765"/>
    <w:rsid w:val="00E726C8"/>
    <w:rsid w:val="00EE20F8"/>
    <w:rsid w:val="00EF4625"/>
    <w:rsid w:val="00F51F45"/>
    <w:rsid w:val="00F71BAE"/>
    <w:rsid w:val="00F76204"/>
    <w:rsid w:val="00F7627F"/>
    <w:rsid w:val="00F76B51"/>
    <w:rsid w:val="00F914B8"/>
    <w:rsid w:val="00FC2601"/>
    <w:rsid w:val="00FC41AB"/>
    <w:rsid w:val="00FF220F"/>
    <w:rsid w:val="00FF52DD"/>
    <w:rsid w:val="00FF559B"/>
    <w:rsid w:val="00FF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line="240" w:lineRule="atLeast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spacing w:before="120" w:line="240" w:lineRule="atLeast"/>
      <w:jc w:val="center"/>
      <w:outlineLvl w:val="1"/>
    </w:pPr>
    <w:rPr>
      <w:rFonts w:ascii="Arial" w:hAnsi="Arial" w:cs="Arial"/>
      <w:b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Arial" w:hAnsi="Arial"/>
      <w:b/>
      <w:sz w:val="22"/>
    </w:rPr>
  </w:style>
  <w:style w:type="paragraph" w:styleId="Nadpis5">
    <w:name w:val="heading 5"/>
    <w:basedOn w:val="Normln"/>
    <w:next w:val="Normln"/>
    <w:qFormat/>
    <w:pPr>
      <w:keepNext/>
      <w:spacing w:before="120"/>
      <w:ind w:left="360" w:firstLine="360"/>
      <w:jc w:val="both"/>
      <w:outlineLvl w:val="4"/>
    </w:pPr>
    <w:rPr>
      <w:rFonts w:ascii="Arial" w:hAnsi="Arial" w:cs="Arial"/>
      <w:b/>
      <w:bCs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rFonts w:ascii="Arial" w:hAnsi="Arial" w:cs="Arial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numPr>
        <w:ilvl w:val="12"/>
      </w:numPr>
      <w:spacing w:before="120"/>
      <w:ind w:firstLine="1"/>
    </w:pPr>
  </w:style>
  <w:style w:type="paragraph" w:customStyle="1" w:styleId="odst1">
    <w:name w:val="odst 1)"/>
    <w:basedOn w:val="Normln"/>
    <w:pPr>
      <w:ind w:left="283" w:hanging="283"/>
    </w:pPr>
    <w:rPr>
      <w:sz w:val="24"/>
    </w:rPr>
  </w:style>
  <w:style w:type="paragraph" w:styleId="Zkladntextodsazen2">
    <w:name w:val="Body Text Indent 2"/>
    <w:basedOn w:val="Normln"/>
    <w:pPr>
      <w:spacing w:before="120" w:line="240" w:lineRule="atLeast"/>
      <w:ind w:left="993" w:hanging="273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before="120" w:line="240" w:lineRule="atLeast"/>
      <w:ind w:left="720"/>
    </w:pPr>
  </w:style>
  <w:style w:type="paragraph" w:styleId="Zkladntext">
    <w:name w:val="Body Text"/>
    <w:basedOn w:val="Normln"/>
    <w:pPr>
      <w:jc w:val="both"/>
    </w:p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efault">
    <w:name w:val="Default"/>
    <w:rsid w:val="003E525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line="240" w:lineRule="atLeast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spacing w:before="120" w:line="240" w:lineRule="atLeast"/>
      <w:jc w:val="center"/>
      <w:outlineLvl w:val="1"/>
    </w:pPr>
    <w:rPr>
      <w:rFonts w:ascii="Arial" w:hAnsi="Arial" w:cs="Arial"/>
      <w:b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Arial" w:hAnsi="Arial"/>
      <w:b/>
      <w:sz w:val="22"/>
    </w:rPr>
  </w:style>
  <w:style w:type="paragraph" w:styleId="Nadpis5">
    <w:name w:val="heading 5"/>
    <w:basedOn w:val="Normln"/>
    <w:next w:val="Normln"/>
    <w:qFormat/>
    <w:pPr>
      <w:keepNext/>
      <w:spacing w:before="120"/>
      <w:ind w:left="360" w:firstLine="360"/>
      <w:jc w:val="both"/>
      <w:outlineLvl w:val="4"/>
    </w:pPr>
    <w:rPr>
      <w:rFonts w:ascii="Arial" w:hAnsi="Arial" w:cs="Arial"/>
      <w:b/>
      <w:bCs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rFonts w:ascii="Arial" w:hAnsi="Arial" w:cs="Arial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numPr>
        <w:ilvl w:val="12"/>
      </w:numPr>
      <w:spacing w:before="120"/>
      <w:ind w:firstLine="1"/>
    </w:pPr>
  </w:style>
  <w:style w:type="paragraph" w:customStyle="1" w:styleId="odst1">
    <w:name w:val="odst 1)"/>
    <w:basedOn w:val="Normln"/>
    <w:pPr>
      <w:ind w:left="283" w:hanging="283"/>
    </w:pPr>
    <w:rPr>
      <w:sz w:val="24"/>
    </w:rPr>
  </w:style>
  <w:style w:type="paragraph" w:styleId="Zkladntextodsazen2">
    <w:name w:val="Body Text Indent 2"/>
    <w:basedOn w:val="Normln"/>
    <w:pPr>
      <w:spacing w:before="120" w:line="240" w:lineRule="atLeast"/>
      <w:ind w:left="993" w:hanging="273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before="120" w:line="240" w:lineRule="atLeast"/>
      <w:ind w:left="720"/>
    </w:pPr>
  </w:style>
  <w:style w:type="paragraph" w:styleId="Zkladntext">
    <w:name w:val="Body Text"/>
    <w:basedOn w:val="Normln"/>
    <w:pPr>
      <w:jc w:val="both"/>
    </w:p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efault">
    <w:name w:val="Default"/>
    <w:rsid w:val="003E525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5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63CF3-6005-439A-A950-C18E51765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1050</Words>
  <Characters>6674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ZPŠ - dodávka</vt:lpstr>
      <vt:lpstr>Smlouva ZPŠ - dodávka</vt:lpstr>
    </vt:vector>
  </TitlesOfParts>
  <Company>Zaměstnanecká pojišťovna Škoda</Company>
  <LinksUpToDate>false</LinksUpToDate>
  <CharactersWithSpaces>7709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ZPŠ - dodávka</dc:title>
  <dc:creator>H.T.D., spol. s r.o.</dc:creator>
  <cp:lastModifiedBy>Vávrová, Vlasta</cp:lastModifiedBy>
  <cp:revision>3</cp:revision>
  <cp:lastPrinted>2016-09-27T15:02:00Z</cp:lastPrinted>
  <dcterms:created xsi:type="dcterms:W3CDTF">2017-04-08T08:40:00Z</dcterms:created>
  <dcterms:modified xsi:type="dcterms:W3CDTF">2017-04-14T08:06:00Z</dcterms:modified>
</cp:coreProperties>
</file>