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33EB" w:rsidRPr="00A44F01" w:rsidRDefault="00E433EB" w:rsidP="00E433EB">
      <w:pPr>
        <w:pStyle w:val="Nzev"/>
        <w:jc w:val="center"/>
        <w:rPr>
          <w:sz w:val="32"/>
        </w:rPr>
      </w:pPr>
      <w:r w:rsidRPr="007A0B50">
        <w:t>Smlouva o dílo</w:t>
      </w:r>
    </w:p>
    <w:p w:rsidR="00E433EB" w:rsidRDefault="00E433EB" w:rsidP="00E433EB">
      <w:pPr>
        <w:rPr>
          <w:sz w:val="21"/>
        </w:rPr>
      </w:pPr>
    </w:p>
    <w:p w:rsidR="00E433EB" w:rsidRPr="000C700F" w:rsidRDefault="00E433EB" w:rsidP="00E433EB">
      <w:pPr>
        <w:pStyle w:val="Nadpis2"/>
        <w:numPr>
          <w:ilvl w:val="0"/>
          <w:numId w:val="1"/>
        </w:numPr>
      </w:pPr>
      <w:bookmarkStart w:id="0" w:name="_Toc42092580"/>
      <w:r w:rsidRPr="000C700F">
        <w:t>Strany</w:t>
      </w:r>
      <w:bookmarkEnd w:id="0"/>
    </w:p>
    <w:p w:rsidR="00E433EB" w:rsidRPr="00CE52DD" w:rsidRDefault="00E433EB" w:rsidP="00E433EB">
      <w:pPr>
        <w:jc w:val="both"/>
        <w:rPr>
          <w:sz w:val="21"/>
        </w:rPr>
      </w:pPr>
    </w:p>
    <w:p w:rsidR="00E433EB" w:rsidRPr="00955407" w:rsidRDefault="00E433EB" w:rsidP="00E433EB">
      <w:pPr>
        <w:spacing w:line="276" w:lineRule="auto"/>
        <w:jc w:val="both"/>
        <w:rPr>
          <w:sz w:val="22"/>
        </w:rPr>
      </w:pPr>
      <w:r w:rsidRPr="00955407">
        <w:rPr>
          <w:b/>
          <w:sz w:val="22"/>
        </w:rPr>
        <w:t>Objednatelem je:</w:t>
      </w:r>
      <w:r w:rsidRPr="00955407">
        <w:rPr>
          <w:sz w:val="22"/>
        </w:rPr>
        <w:tab/>
      </w:r>
      <w:r w:rsidRPr="00904A9B">
        <w:rPr>
          <w:b/>
          <w:sz w:val="22"/>
        </w:rPr>
        <w:t>Dětský domov a Školní jídeln</w:t>
      </w:r>
      <w:r w:rsidR="006C7BD6" w:rsidRPr="00904A9B">
        <w:rPr>
          <w:b/>
          <w:sz w:val="22"/>
        </w:rPr>
        <w:t>a, Praha 9-Klánovice, Smržovská 77</w:t>
      </w:r>
    </w:p>
    <w:p w:rsidR="00E433EB" w:rsidRPr="00955407" w:rsidRDefault="00E433EB" w:rsidP="00E433EB">
      <w:pPr>
        <w:spacing w:line="276" w:lineRule="auto"/>
        <w:jc w:val="both"/>
        <w:rPr>
          <w:sz w:val="22"/>
        </w:rPr>
      </w:pPr>
      <w:r w:rsidRPr="00955407">
        <w:rPr>
          <w:sz w:val="22"/>
        </w:rPr>
        <w:tab/>
      </w:r>
      <w:r w:rsidRPr="00955407">
        <w:rPr>
          <w:sz w:val="22"/>
        </w:rPr>
        <w:tab/>
      </w:r>
      <w:r w:rsidRPr="00955407">
        <w:rPr>
          <w:sz w:val="22"/>
        </w:rPr>
        <w:tab/>
        <w:t>IČ:</w:t>
      </w:r>
      <w:r w:rsidR="006C7BD6">
        <w:rPr>
          <w:sz w:val="22"/>
        </w:rPr>
        <w:t>61389293, se sídlem Smržovská 77, 190 14 Praha 9 - Klánovice</w:t>
      </w:r>
    </w:p>
    <w:p w:rsidR="00E433EB" w:rsidRPr="00955407" w:rsidRDefault="00E433EB" w:rsidP="00E433EB">
      <w:pPr>
        <w:spacing w:line="276" w:lineRule="auto"/>
        <w:jc w:val="both"/>
        <w:rPr>
          <w:sz w:val="22"/>
        </w:rPr>
      </w:pPr>
      <w:r w:rsidRPr="00955407">
        <w:rPr>
          <w:sz w:val="22"/>
        </w:rPr>
        <w:tab/>
      </w:r>
      <w:r w:rsidRPr="00955407">
        <w:rPr>
          <w:sz w:val="22"/>
        </w:rPr>
        <w:tab/>
      </w:r>
      <w:r w:rsidRPr="00955407">
        <w:rPr>
          <w:sz w:val="22"/>
        </w:rPr>
        <w:tab/>
        <w:t>zástupc</w:t>
      </w:r>
      <w:r w:rsidR="006C7BD6">
        <w:rPr>
          <w:sz w:val="22"/>
        </w:rPr>
        <w:t>e</w:t>
      </w:r>
      <w:r w:rsidRPr="00955407">
        <w:rPr>
          <w:sz w:val="22"/>
        </w:rPr>
        <w:t xml:space="preserve">: </w:t>
      </w:r>
      <w:r w:rsidR="006C7BD6">
        <w:rPr>
          <w:sz w:val="22"/>
        </w:rPr>
        <w:t>Mgr. Dana Kuchtová, ředitelka</w:t>
      </w:r>
    </w:p>
    <w:p w:rsidR="00E433EB" w:rsidRDefault="00E433EB" w:rsidP="00E433EB">
      <w:pPr>
        <w:spacing w:line="276" w:lineRule="auto"/>
        <w:jc w:val="both"/>
        <w:rPr>
          <w:sz w:val="21"/>
        </w:rPr>
      </w:pPr>
      <w:r w:rsidRPr="00955407">
        <w:rPr>
          <w:sz w:val="22"/>
        </w:rPr>
        <w:tab/>
      </w:r>
      <w:r w:rsidRPr="00955407">
        <w:rPr>
          <w:sz w:val="22"/>
        </w:rPr>
        <w:tab/>
      </w:r>
      <w:r w:rsidRPr="00955407">
        <w:rPr>
          <w:sz w:val="22"/>
        </w:rPr>
        <w:tab/>
      </w:r>
      <w:r w:rsidRPr="00955407">
        <w:rPr>
          <w:sz w:val="22"/>
        </w:rPr>
        <w:tab/>
      </w:r>
    </w:p>
    <w:p w:rsidR="00E433EB" w:rsidRPr="00955407" w:rsidRDefault="00E433EB" w:rsidP="00E433EB">
      <w:pPr>
        <w:spacing w:line="276" w:lineRule="auto"/>
        <w:jc w:val="both"/>
        <w:rPr>
          <w:sz w:val="22"/>
        </w:rPr>
      </w:pPr>
    </w:p>
    <w:p w:rsidR="00E433EB" w:rsidRPr="00955407" w:rsidRDefault="00E433EB" w:rsidP="00E433EB">
      <w:pPr>
        <w:spacing w:line="276" w:lineRule="auto"/>
        <w:jc w:val="both"/>
        <w:rPr>
          <w:sz w:val="22"/>
        </w:rPr>
      </w:pPr>
      <w:r w:rsidRPr="00955407">
        <w:rPr>
          <w:b/>
          <w:sz w:val="22"/>
        </w:rPr>
        <w:t>Zhotovitelem je:</w:t>
      </w:r>
      <w:r w:rsidRPr="00955407">
        <w:rPr>
          <w:b/>
          <w:sz w:val="22"/>
        </w:rPr>
        <w:tab/>
      </w:r>
      <w:proofErr w:type="spellStart"/>
      <w:r w:rsidR="006C7BD6" w:rsidRPr="00904A9B">
        <w:rPr>
          <w:b/>
          <w:sz w:val="22"/>
        </w:rPr>
        <w:t>Lesarb</w:t>
      </w:r>
      <w:proofErr w:type="spellEnd"/>
      <w:r w:rsidR="006C7BD6" w:rsidRPr="00904A9B">
        <w:rPr>
          <w:b/>
          <w:sz w:val="22"/>
        </w:rPr>
        <w:t xml:space="preserve"> </w:t>
      </w:r>
      <w:proofErr w:type="spellStart"/>
      <w:r w:rsidR="006C7BD6" w:rsidRPr="00904A9B">
        <w:rPr>
          <w:b/>
          <w:sz w:val="22"/>
        </w:rPr>
        <w:t>company</w:t>
      </w:r>
      <w:proofErr w:type="spellEnd"/>
      <w:r w:rsidR="006C7BD6" w:rsidRPr="00904A9B">
        <w:rPr>
          <w:b/>
          <w:sz w:val="22"/>
        </w:rPr>
        <w:t xml:space="preserve"> s.r.o.</w:t>
      </w:r>
    </w:p>
    <w:p w:rsidR="00E433EB" w:rsidRPr="00955407" w:rsidRDefault="00E433EB" w:rsidP="00E433EB">
      <w:pPr>
        <w:spacing w:line="276" w:lineRule="auto"/>
        <w:jc w:val="both"/>
        <w:rPr>
          <w:sz w:val="22"/>
        </w:rPr>
      </w:pPr>
      <w:r w:rsidRPr="00955407">
        <w:rPr>
          <w:sz w:val="22"/>
        </w:rPr>
        <w:tab/>
      </w:r>
      <w:r w:rsidRPr="00955407">
        <w:rPr>
          <w:sz w:val="22"/>
        </w:rPr>
        <w:tab/>
      </w:r>
      <w:r w:rsidRPr="00955407">
        <w:rPr>
          <w:sz w:val="22"/>
        </w:rPr>
        <w:tab/>
      </w:r>
      <w:r w:rsidR="006C7BD6">
        <w:rPr>
          <w:sz w:val="22"/>
        </w:rPr>
        <w:t>IČ: 04723805, se sídlem Braunerova 563/7</w:t>
      </w:r>
      <w:r w:rsidRPr="00955407">
        <w:rPr>
          <w:sz w:val="22"/>
        </w:rPr>
        <w:t>,</w:t>
      </w:r>
      <w:r w:rsidR="006C7BD6">
        <w:rPr>
          <w:sz w:val="22"/>
        </w:rPr>
        <w:t xml:space="preserve"> 180 00 Praha 8</w:t>
      </w:r>
    </w:p>
    <w:p w:rsidR="00E433EB" w:rsidRPr="00955407" w:rsidRDefault="006C7BD6" w:rsidP="006C7BD6">
      <w:pPr>
        <w:spacing w:line="276" w:lineRule="auto"/>
        <w:ind w:left="1416" w:firstLine="708"/>
        <w:jc w:val="both"/>
        <w:rPr>
          <w:sz w:val="22"/>
        </w:rPr>
      </w:pPr>
      <w:r>
        <w:rPr>
          <w:sz w:val="22"/>
        </w:rPr>
        <w:t xml:space="preserve">Vedená u Městského soudu v Praze pod </w:t>
      </w:r>
      <w:proofErr w:type="spellStart"/>
      <w:r>
        <w:rPr>
          <w:sz w:val="22"/>
        </w:rPr>
        <w:t>sp</w:t>
      </w:r>
      <w:proofErr w:type="spellEnd"/>
      <w:r>
        <w:rPr>
          <w:sz w:val="22"/>
        </w:rPr>
        <w:t>. zn. C 252684</w:t>
      </w:r>
    </w:p>
    <w:p w:rsidR="00E433EB" w:rsidRPr="00955407" w:rsidRDefault="00E433EB" w:rsidP="00E433EB">
      <w:pPr>
        <w:spacing w:line="276" w:lineRule="auto"/>
        <w:jc w:val="both"/>
        <w:rPr>
          <w:sz w:val="22"/>
        </w:rPr>
      </w:pPr>
      <w:r w:rsidRPr="00955407">
        <w:rPr>
          <w:sz w:val="22"/>
        </w:rPr>
        <w:tab/>
      </w:r>
      <w:r w:rsidRPr="00955407">
        <w:rPr>
          <w:sz w:val="22"/>
        </w:rPr>
        <w:tab/>
      </w:r>
      <w:r w:rsidRPr="00955407">
        <w:rPr>
          <w:sz w:val="22"/>
        </w:rPr>
        <w:tab/>
      </w:r>
      <w:r w:rsidR="006C7BD6">
        <w:rPr>
          <w:sz w:val="22"/>
        </w:rPr>
        <w:t xml:space="preserve">zástupce: Ing. </w:t>
      </w:r>
      <w:proofErr w:type="spellStart"/>
      <w:r w:rsidR="006C7BD6">
        <w:rPr>
          <w:sz w:val="22"/>
        </w:rPr>
        <w:t>Dávid</w:t>
      </w:r>
      <w:proofErr w:type="spellEnd"/>
      <w:r w:rsidR="006C7BD6">
        <w:rPr>
          <w:sz w:val="22"/>
        </w:rPr>
        <w:t xml:space="preserve"> </w:t>
      </w:r>
      <w:proofErr w:type="spellStart"/>
      <w:r w:rsidR="006C7BD6">
        <w:rPr>
          <w:sz w:val="22"/>
        </w:rPr>
        <w:t>Tomašák</w:t>
      </w:r>
      <w:proofErr w:type="spellEnd"/>
      <w:r w:rsidR="006C7BD6">
        <w:rPr>
          <w:sz w:val="22"/>
        </w:rPr>
        <w:t>, jednatel</w:t>
      </w:r>
    </w:p>
    <w:p w:rsidR="00E433EB" w:rsidRDefault="00E433EB" w:rsidP="00E433EB">
      <w:pPr>
        <w:spacing w:line="276" w:lineRule="auto"/>
        <w:jc w:val="both"/>
        <w:rPr>
          <w:sz w:val="21"/>
        </w:rPr>
      </w:pPr>
    </w:p>
    <w:p w:rsidR="00E433EB" w:rsidRPr="000C700F" w:rsidRDefault="00E433EB" w:rsidP="00E433EB">
      <w:pPr>
        <w:pStyle w:val="Nadpis2"/>
        <w:numPr>
          <w:ilvl w:val="0"/>
          <w:numId w:val="1"/>
        </w:numPr>
      </w:pPr>
      <w:bookmarkStart w:id="1" w:name="_Toc42092581"/>
      <w:r w:rsidRPr="000C700F">
        <w:t>Klíčová ujednání</w:t>
      </w:r>
      <w:bookmarkEnd w:id="1"/>
    </w:p>
    <w:p w:rsidR="00E433EB" w:rsidRDefault="00E433EB" w:rsidP="00E433EB">
      <w:pPr>
        <w:spacing w:line="276" w:lineRule="auto"/>
        <w:jc w:val="both"/>
        <w:rPr>
          <w:sz w:val="21"/>
        </w:rPr>
      </w:pPr>
    </w:p>
    <w:p w:rsidR="00E433EB" w:rsidRPr="00955407" w:rsidRDefault="00E433EB" w:rsidP="00E433EB">
      <w:pPr>
        <w:spacing w:line="276" w:lineRule="auto"/>
        <w:jc w:val="both"/>
        <w:rPr>
          <w:sz w:val="22"/>
        </w:rPr>
      </w:pPr>
      <w:r w:rsidRPr="00955407">
        <w:rPr>
          <w:b/>
          <w:sz w:val="22"/>
        </w:rPr>
        <w:t>Dílo:</w:t>
      </w:r>
      <w:r w:rsidRPr="00955407">
        <w:rPr>
          <w:sz w:val="22"/>
        </w:rPr>
        <w:tab/>
      </w:r>
      <w:r w:rsidRPr="00955407">
        <w:rPr>
          <w:sz w:val="22"/>
        </w:rPr>
        <w:tab/>
      </w:r>
      <w:r w:rsidRPr="00955407">
        <w:rPr>
          <w:sz w:val="22"/>
        </w:rPr>
        <w:tab/>
      </w:r>
      <w:r w:rsidR="006C7BD6">
        <w:rPr>
          <w:sz w:val="22"/>
        </w:rPr>
        <w:t>Údržba dřevin</w:t>
      </w:r>
      <w:r w:rsidR="00904A9B">
        <w:rPr>
          <w:sz w:val="22"/>
        </w:rPr>
        <w:t xml:space="preserve"> – ořez 20 ks dřevin v místě sídla objednatele</w:t>
      </w:r>
      <w:r w:rsidRPr="00955407">
        <w:rPr>
          <w:sz w:val="22"/>
        </w:rPr>
        <w:t xml:space="preserve"> </w:t>
      </w:r>
    </w:p>
    <w:p w:rsidR="00E433EB" w:rsidRPr="00955407" w:rsidRDefault="00E433EB" w:rsidP="00E433EB">
      <w:pPr>
        <w:spacing w:line="276" w:lineRule="auto"/>
        <w:jc w:val="both"/>
        <w:rPr>
          <w:sz w:val="22"/>
        </w:rPr>
      </w:pPr>
    </w:p>
    <w:p w:rsidR="00E433EB" w:rsidRPr="00955407" w:rsidRDefault="00E433EB" w:rsidP="00E433EB">
      <w:pPr>
        <w:spacing w:line="276" w:lineRule="auto"/>
        <w:jc w:val="both"/>
        <w:rPr>
          <w:sz w:val="22"/>
        </w:rPr>
      </w:pPr>
      <w:r w:rsidRPr="00955407">
        <w:rPr>
          <w:b/>
          <w:sz w:val="22"/>
        </w:rPr>
        <w:t>Dokumenty tvořící</w:t>
      </w:r>
      <w:r w:rsidRPr="00955407">
        <w:rPr>
          <w:sz w:val="22"/>
        </w:rPr>
        <w:t xml:space="preserve"> </w:t>
      </w:r>
      <w:r w:rsidRPr="00955407">
        <w:rPr>
          <w:sz w:val="22"/>
        </w:rPr>
        <w:tab/>
      </w:r>
      <w:r>
        <w:rPr>
          <w:sz w:val="22"/>
        </w:rPr>
        <w:t xml:space="preserve">Krycí list smlouvy </w:t>
      </w:r>
    </w:p>
    <w:p w:rsidR="00E433EB" w:rsidRPr="00955407" w:rsidRDefault="00E433EB" w:rsidP="00E433EB">
      <w:pPr>
        <w:spacing w:line="276" w:lineRule="auto"/>
        <w:jc w:val="both"/>
        <w:rPr>
          <w:sz w:val="22"/>
        </w:rPr>
      </w:pPr>
      <w:r w:rsidRPr="00955407">
        <w:rPr>
          <w:b/>
          <w:sz w:val="22"/>
        </w:rPr>
        <w:t>smlouvu:</w:t>
      </w:r>
      <w:r w:rsidRPr="00955407">
        <w:rPr>
          <w:sz w:val="22"/>
        </w:rPr>
        <w:tab/>
      </w:r>
      <w:r w:rsidRPr="00955407">
        <w:rPr>
          <w:sz w:val="22"/>
        </w:rPr>
        <w:tab/>
        <w:t>Obecné podmínky</w:t>
      </w:r>
    </w:p>
    <w:p w:rsidR="00904A9B" w:rsidRPr="00955407" w:rsidRDefault="00904A9B" w:rsidP="00904A9B">
      <w:pPr>
        <w:spacing w:line="276" w:lineRule="auto"/>
        <w:ind w:left="1416" w:firstLine="708"/>
        <w:jc w:val="both"/>
        <w:rPr>
          <w:sz w:val="22"/>
        </w:rPr>
      </w:pPr>
      <w:proofErr w:type="spellStart"/>
      <w:r>
        <w:rPr>
          <w:sz w:val="22"/>
        </w:rPr>
        <w:t>Zhodnotenie</w:t>
      </w:r>
      <w:proofErr w:type="spellEnd"/>
      <w:r>
        <w:rPr>
          <w:sz w:val="22"/>
        </w:rPr>
        <w:t xml:space="preserve"> stavu </w:t>
      </w:r>
      <w:proofErr w:type="spellStart"/>
      <w:r>
        <w:rPr>
          <w:sz w:val="22"/>
        </w:rPr>
        <w:t>stromov</w:t>
      </w:r>
      <w:proofErr w:type="spellEnd"/>
      <w:r>
        <w:rPr>
          <w:sz w:val="22"/>
        </w:rPr>
        <w:t xml:space="preserve"> v okolí Dětského domova Klánovice</w:t>
      </w:r>
    </w:p>
    <w:p w:rsidR="00E433EB" w:rsidRPr="00955407" w:rsidRDefault="00E433EB" w:rsidP="00E433EB">
      <w:pPr>
        <w:spacing w:line="276" w:lineRule="auto"/>
        <w:jc w:val="both"/>
        <w:rPr>
          <w:sz w:val="22"/>
        </w:rPr>
      </w:pPr>
      <w:r w:rsidRPr="00955407">
        <w:rPr>
          <w:sz w:val="22"/>
        </w:rPr>
        <w:tab/>
      </w:r>
      <w:r w:rsidRPr="00955407">
        <w:rPr>
          <w:sz w:val="22"/>
        </w:rPr>
        <w:tab/>
      </w:r>
      <w:r w:rsidRPr="00955407">
        <w:rPr>
          <w:sz w:val="22"/>
        </w:rPr>
        <w:tab/>
        <w:t>Cen</w:t>
      </w:r>
      <w:r w:rsidR="00904A9B">
        <w:rPr>
          <w:sz w:val="22"/>
        </w:rPr>
        <w:t>ová nabídka údržba dřevin Dětský domov Klánovice – ze dne 1.3.2022</w:t>
      </w:r>
    </w:p>
    <w:p w:rsidR="00E433EB" w:rsidRPr="00955407" w:rsidRDefault="00E433EB" w:rsidP="00E433EB">
      <w:pPr>
        <w:spacing w:line="276" w:lineRule="auto"/>
        <w:jc w:val="both"/>
        <w:rPr>
          <w:sz w:val="22"/>
        </w:rPr>
      </w:pPr>
    </w:p>
    <w:p w:rsidR="00E433EB" w:rsidRPr="00955407" w:rsidRDefault="00E433EB" w:rsidP="00E433EB">
      <w:pPr>
        <w:spacing w:line="276" w:lineRule="auto"/>
        <w:jc w:val="both"/>
        <w:rPr>
          <w:sz w:val="22"/>
        </w:rPr>
      </w:pPr>
      <w:r w:rsidRPr="00955407">
        <w:rPr>
          <w:b/>
          <w:sz w:val="22"/>
        </w:rPr>
        <w:t>Doba pro dokončení:</w:t>
      </w:r>
      <w:r w:rsidRPr="00955407">
        <w:rPr>
          <w:sz w:val="22"/>
        </w:rPr>
        <w:tab/>
      </w:r>
      <w:r w:rsidR="00C31E01">
        <w:rPr>
          <w:sz w:val="22"/>
        </w:rPr>
        <w:t>10. 03.2022</w:t>
      </w:r>
    </w:p>
    <w:p w:rsidR="00E433EB" w:rsidRDefault="00E433EB" w:rsidP="00E433EB">
      <w:pPr>
        <w:spacing w:line="276" w:lineRule="auto"/>
        <w:jc w:val="both"/>
        <w:rPr>
          <w:sz w:val="22"/>
        </w:rPr>
      </w:pPr>
    </w:p>
    <w:p w:rsidR="00E433EB" w:rsidRPr="00955407" w:rsidRDefault="00E433EB" w:rsidP="00E433EB">
      <w:pPr>
        <w:spacing w:line="276" w:lineRule="auto"/>
        <w:jc w:val="both"/>
        <w:rPr>
          <w:sz w:val="22"/>
        </w:rPr>
      </w:pPr>
      <w:r w:rsidRPr="00A44F01">
        <w:rPr>
          <w:b/>
          <w:sz w:val="22"/>
        </w:rPr>
        <w:t>Místo plnění:</w:t>
      </w:r>
      <w:r w:rsidRPr="00A44F01">
        <w:rPr>
          <w:b/>
          <w:sz w:val="22"/>
        </w:rPr>
        <w:tab/>
      </w:r>
      <w:r>
        <w:rPr>
          <w:sz w:val="22"/>
        </w:rPr>
        <w:tab/>
      </w:r>
      <w:r w:rsidR="00904A9B">
        <w:rPr>
          <w:sz w:val="22"/>
        </w:rPr>
        <w:t>Smržovská 77, 190 14 Praha 9 - Klánovice</w:t>
      </w:r>
    </w:p>
    <w:p w:rsidR="00E433EB" w:rsidRPr="00955407" w:rsidRDefault="00E433EB" w:rsidP="00E433EB">
      <w:pPr>
        <w:spacing w:line="276" w:lineRule="auto"/>
        <w:jc w:val="both"/>
        <w:rPr>
          <w:sz w:val="22"/>
        </w:rPr>
      </w:pPr>
    </w:p>
    <w:p w:rsidR="00E433EB" w:rsidRPr="00955407" w:rsidRDefault="00E433EB" w:rsidP="00E433EB">
      <w:pPr>
        <w:spacing w:line="276" w:lineRule="auto"/>
        <w:jc w:val="both"/>
        <w:rPr>
          <w:b/>
          <w:sz w:val="22"/>
        </w:rPr>
      </w:pPr>
      <w:r w:rsidRPr="00955407">
        <w:rPr>
          <w:b/>
          <w:sz w:val="22"/>
        </w:rPr>
        <w:t>Cena nejvýše</w:t>
      </w:r>
      <w:r w:rsidRPr="00955407">
        <w:rPr>
          <w:b/>
          <w:sz w:val="22"/>
        </w:rPr>
        <w:tab/>
      </w:r>
      <w:r w:rsidRPr="00955407">
        <w:rPr>
          <w:b/>
          <w:sz w:val="22"/>
        </w:rPr>
        <w:tab/>
      </w:r>
      <w:r w:rsidR="00904A9B">
        <w:rPr>
          <w:sz w:val="22"/>
        </w:rPr>
        <w:t>96.800,- Kč (</w:t>
      </w:r>
      <w:r w:rsidR="00904A9B" w:rsidRPr="00904A9B">
        <w:rPr>
          <w:b/>
          <w:sz w:val="22"/>
        </w:rPr>
        <w:t>slovy</w:t>
      </w:r>
      <w:r w:rsidR="00904A9B">
        <w:rPr>
          <w:sz w:val="22"/>
        </w:rPr>
        <w:t xml:space="preserve">: devadesát šest tisíc osm set korun českých) </w:t>
      </w:r>
    </w:p>
    <w:p w:rsidR="00E433EB" w:rsidRPr="00955407" w:rsidRDefault="00E433EB" w:rsidP="00E433EB">
      <w:pPr>
        <w:spacing w:line="276" w:lineRule="auto"/>
        <w:jc w:val="both"/>
        <w:rPr>
          <w:sz w:val="22"/>
        </w:rPr>
      </w:pPr>
      <w:r w:rsidRPr="00955407">
        <w:rPr>
          <w:b/>
          <w:sz w:val="22"/>
        </w:rPr>
        <w:t>přípustná:</w:t>
      </w:r>
      <w:r w:rsidRPr="00955407">
        <w:rPr>
          <w:b/>
          <w:sz w:val="22"/>
        </w:rPr>
        <w:tab/>
      </w:r>
      <w:r w:rsidRPr="00955407">
        <w:rPr>
          <w:sz w:val="22"/>
        </w:rPr>
        <w:tab/>
      </w:r>
      <w:r w:rsidRPr="00955407">
        <w:rPr>
          <w:sz w:val="22"/>
        </w:rPr>
        <w:tab/>
      </w:r>
    </w:p>
    <w:p w:rsidR="00E433EB" w:rsidRPr="00955407" w:rsidRDefault="00E433EB" w:rsidP="00E433EB">
      <w:pPr>
        <w:spacing w:line="276" w:lineRule="auto"/>
        <w:jc w:val="both"/>
        <w:rPr>
          <w:sz w:val="22"/>
        </w:rPr>
      </w:pPr>
    </w:p>
    <w:p w:rsidR="00E433EB" w:rsidRDefault="00E433EB" w:rsidP="00E433EB">
      <w:pPr>
        <w:spacing w:line="276" w:lineRule="auto"/>
        <w:jc w:val="both"/>
        <w:rPr>
          <w:sz w:val="22"/>
        </w:rPr>
      </w:pPr>
      <w:r w:rsidRPr="00955407">
        <w:rPr>
          <w:b/>
          <w:sz w:val="22"/>
        </w:rPr>
        <w:t>Oceňování:</w:t>
      </w:r>
      <w:r w:rsidRPr="00955407">
        <w:rPr>
          <w:b/>
          <w:sz w:val="22"/>
        </w:rPr>
        <w:tab/>
      </w:r>
      <w:r w:rsidRPr="00955407">
        <w:rPr>
          <w:sz w:val="22"/>
        </w:rPr>
        <w:tab/>
      </w:r>
      <w:r w:rsidR="00904A9B">
        <w:rPr>
          <w:sz w:val="22"/>
        </w:rPr>
        <w:t>dle dokumentu označeného jako:</w:t>
      </w:r>
    </w:p>
    <w:p w:rsidR="00904A9B" w:rsidRPr="00955407" w:rsidRDefault="00904A9B" w:rsidP="00E433EB">
      <w:pPr>
        <w:spacing w:line="276" w:lineRule="auto"/>
        <w:jc w:val="both"/>
        <w:rPr>
          <w:sz w:val="22"/>
        </w:rPr>
      </w:pPr>
      <w:r>
        <w:rPr>
          <w:sz w:val="22"/>
        </w:rPr>
        <w:tab/>
      </w:r>
      <w:r>
        <w:rPr>
          <w:sz w:val="22"/>
        </w:rPr>
        <w:tab/>
      </w:r>
      <w:r>
        <w:rPr>
          <w:sz w:val="22"/>
        </w:rPr>
        <w:tab/>
      </w:r>
      <w:r w:rsidRPr="00955407">
        <w:rPr>
          <w:sz w:val="22"/>
        </w:rPr>
        <w:t>Cen</w:t>
      </w:r>
      <w:r>
        <w:rPr>
          <w:sz w:val="22"/>
        </w:rPr>
        <w:t>ová nabídka údržba dřevin Dětský domov Klánovice – ze dne 1.3.2022</w:t>
      </w:r>
    </w:p>
    <w:p w:rsidR="00E433EB" w:rsidRPr="00955407" w:rsidRDefault="00E433EB" w:rsidP="00E433EB">
      <w:pPr>
        <w:spacing w:line="276" w:lineRule="auto"/>
        <w:jc w:val="both"/>
        <w:rPr>
          <w:sz w:val="22"/>
        </w:rPr>
      </w:pPr>
    </w:p>
    <w:p w:rsidR="00E433EB" w:rsidRPr="00955407" w:rsidRDefault="00E433EB" w:rsidP="00E433EB">
      <w:pPr>
        <w:spacing w:line="276" w:lineRule="auto"/>
        <w:jc w:val="both"/>
        <w:rPr>
          <w:sz w:val="22"/>
        </w:rPr>
      </w:pPr>
      <w:r w:rsidRPr="00955407">
        <w:rPr>
          <w:b/>
          <w:sz w:val="22"/>
        </w:rPr>
        <w:t>Rozhodné právo:</w:t>
      </w:r>
      <w:r w:rsidRPr="00955407">
        <w:rPr>
          <w:sz w:val="22"/>
        </w:rPr>
        <w:tab/>
        <w:t>Česká republika</w:t>
      </w:r>
    </w:p>
    <w:p w:rsidR="00E433EB" w:rsidRPr="00955407" w:rsidRDefault="00E433EB" w:rsidP="00E433EB">
      <w:pPr>
        <w:spacing w:line="276" w:lineRule="auto"/>
        <w:jc w:val="both"/>
        <w:rPr>
          <w:sz w:val="22"/>
        </w:rPr>
      </w:pPr>
    </w:p>
    <w:p w:rsidR="00E433EB" w:rsidRPr="00955407" w:rsidRDefault="00E433EB" w:rsidP="00E433EB">
      <w:pPr>
        <w:spacing w:line="276" w:lineRule="auto"/>
        <w:jc w:val="both"/>
        <w:rPr>
          <w:sz w:val="22"/>
        </w:rPr>
      </w:pPr>
      <w:r w:rsidRPr="00955407">
        <w:rPr>
          <w:b/>
          <w:sz w:val="22"/>
        </w:rPr>
        <w:t>Sudiště:</w:t>
      </w:r>
      <w:r w:rsidRPr="00955407">
        <w:rPr>
          <w:b/>
          <w:sz w:val="22"/>
        </w:rPr>
        <w:tab/>
      </w:r>
      <w:r w:rsidRPr="00955407">
        <w:rPr>
          <w:sz w:val="22"/>
        </w:rPr>
        <w:tab/>
        <w:t>Obecné soudy České republiky</w:t>
      </w:r>
    </w:p>
    <w:p w:rsidR="00E433EB" w:rsidRPr="00955407" w:rsidRDefault="00E433EB" w:rsidP="00E433EB">
      <w:pPr>
        <w:spacing w:line="276" w:lineRule="auto"/>
        <w:jc w:val="both"/>
        <w:rPr>
          <w:sz w:val="22"/>
        </w:rPr>
      </w:pPr>
    </w:p>
    <w:p w:rsidR="003B2605" w:rsidRDefault="00E433EB" w:rsidP="00E433EB">
      <w:pPr>
        <w:rPr>
          <w:sz w:val="22"/>
        </w:rPr>
      </w:pPr>
      <w:r w:rsidRPr="00955407">
        <w:rPr>
          <w:b/>
          <w:sz w:val="22"/>
        </w:rPr>
        <w:t>Jazyk smlouvy:</w:t>
      </w:r>
      <w:r w:rsidRPr="00955407">
        <w:rPr>
          <w:b/>
          <w:sz w:val="22"/>
        </w:rPr>
        <w:tab/>
      </w:r>
      <w:r>
        <w:rPr>
          <w:b/>
          <w:sz w:val="22"/>
        </w:rPr>
        <w:tab/>
      </w:r>
      <w:r w:rsidRPr="00955407">
        <w:rPr>
          <w:sz w:val="22"/>
        </w:rPr>
        <w:t>Český</w:t>
      </w:r>
    </w:p>
    <w:p w:rsidR="00904A9B" w:rsidRDefault="00904A9B" w:rsidP="00E433EB"/>
    <w:p w:rsidR="00904A9B" w:rsidRDefault="00904A9B" w:rsidP="00E433EB"/>
    <w:p w:rsidR="00904A9B" w:rsidRDefault="00904A9B" w:rsidP="00E433EB"/>
    <w:p w:rsidR="00904A9B" w:rsidRDefault="00904A9B" w:rsidP="00E433EB"/>
    <w:p w:rsidR="00904A9B" w:rsidRDefault="00904A9B" w:rsidP="00E433EB"/>
    <w:p w:rsidR="00904A9B" w:rsidRDefault="00904A9B" w:rsidP="00E433EB"/>
    <w:p w:rsidR="00904A9B" w:rsidRPr="00F50F18" w:rsidRDefault="00904A9B" w:rsidP="00904A9B">
      <w:pPr>
        <w:pStyle w:val="Nadpis2"/>
        <w:numPr>
          <w:ilvl w:val="0"/>
          <w:numId w:val="1"/>
        </w:numPr>
      </w:pPr>
      <w:bookmarkStart w:id="2" w:name="_Toc42092582"/>
      <w:r w:rsidRPr="00F50F18">
        <w:lastRenderedPageBreak/>
        <w:t>Podpisy</w:t>
      </w:r>
      <w:bookmarkEnd w:id="2"/>
    </w:p>
    <w:p w:rsidR="00904A9B" w:rsidRDefault="00904A9B" w:rsidP="00904A9B">
      <w:pPr>
        <w:jc w:val="both"/>
        <w:rPr>
          <w:b/>
        </w:rPr>
      </w:pPr>
    </w:p>
    <w:p w:rsidR="00904A9B" w:rsidRPr="00955407" w:rsidRDefault="00904A9B" w:rsidP="00904A9B">
      <w:pPr>
        <w:jc w:val="both"/>
        <w:rPr>
          <w:b/>
          <w:sz w:val="28"/>
        </w:rPr>
      </w:pPr>
      <w:r w:rsidRPr="00955407">
        <w:rPr>
          <w:sz w:val="22"/>
        </w:rPr>
        <w:t>V</w:t>
      </w:r>
      <w:r w:rsidR="00C31E01">
        <w:rPr>
          <w:sz w:val="22"/>
        </w:rPr>
        <w:t> </w:t>
      </w:r>
      <w:r>
        <w:rPr>
          <w:sz w:val="22"/>
        </w:rPr>
        <w:t>Praze</w:t>
      </w:r>
      <w:r w:rsidR="00C31E01">
        <w:rPr>
          <w:sz w:val="22"/>
        </w:rPr>
        <w:t>,</w:t>
      </w:r>
      <w:r w:rsidRPr="00955407">
        <w:rPr>
          <w:sz w:val="22"/>
        </w:rPr>
        <w:t xml:space="preserve"> dne </w:t>
      </w:r>
      <w:r w:rsidR="00C31E01">
        <w:rPr>
          <w:sz w:val="22"/>
        </w:rPr>
        <w:t>01. 03. 2022</w:t>
      </w:r>
    </w:p>
    <w:p w:rsidR="00904A9B" w:rsidRPr="00955407" w:rsidRDefault="00904A9B" w:rsidP="00904A9B">
      <w:pPr>
        <w:jc w:val="both"/>
        <w:rPr>
          <w:sz w:val="22"/>
        </w:rPr>
      </w:pPr>
    </w:p>
    <w:p w:rsidR="00904A9B" w:rsidRPr="00955407" w:rsidRDefault="00904A9B" w:rsidP="00904A9B">
      <w:pPr>
        <w:jc w:val="both"/>
        <w:rPr>
          <w:sz w:val="22"/>
        </w:rPr>
      </w:pPr>
      <w:r w:rsidRPr="00955407">
        <w:rPr>
          <w:sz w:val="22"/>
        </w:rPr>
        <w:t>Za objednatele:</w:t>
      </w:r>
      <w:r w:rsidRPr="00955407">
        <w:rPr>
          <w:sz w:val="22"/>
        </w:rPr>
        <w:tab/>
      </w:r>
      <w:r w:rsidRPr="00955407">
        <w:rPr>
          <w:sz w:val="22"/>
        </w:rPr>
        <w:tab/>
        <w:t>___________________________</w:t>
      </w:r>
      <w:r w:rsidRPr="00955407">
        <w:rPr>
          <w:sz w:val="22"/>
        </w:rPr>
        <w:tab/>
        <w:t xml:space="preserve"> </w:t>
      </w:r>
      <w:r>
        <w:rPr>
          <w:sz w:val="22"/>
        </w:rPr>
        <w:t>Mgr. Dana Kuchtová, ředitelka</w:t>
      </w:r>
    </w:p>
    <w:p w:rsidR="00904A9B" w:rsidRPr="00955407" w:rsidRDefault="00904A9B" w:rsidP="00904A9B">
      <w:pPr>
        <w:jc w:val="both"/>
        <w:rPr>
          <w:sz w:val="22"/>
        </w:rPr>
      </w:pPr>
      <w:r w:rsidRPr="00955407">
        <w:rPr>
          <w:sz w:val="22"/>
        </w:rPr>
        <w:tab/>
      </w:r>
      <w:r w:rsidRPr="00955407">
        <w:rPr>
          <w:sz w:val="22"/>
        </w:rPr>
        <w:tab/>
      </w:r>
      <w:r w:rsidRPr="00955407">
        <w:rPr>
          <w:sz w:val="22"/>
        </w:rPr>
        <w:tab/>
      </w:r>
    </w:p>
    <w:p w:rsidR="00904A9B" w:rsidRPr="00955407" w:rsidRDefault="00904A9B" w:rsidP="00904A9B">
      <w:pPr>
        <w:jc w:val="both"/>
        <w:rPr>
          <w:sz w:val="22"/>
        </w:rPr>
      </w:pPr>
      <w:r w:rsidRPr="00955407">
        <w:rPr>
          <w:sz w:val="22"/>
        </w:rPr>
        <w:tab/>
      </w:r>
      <w:r w:rsidRPr="00955407">
        <w:rPr>
          <w:sz w:val="22"/>
        </w:rPr>
        <w:tab/>
      </w:r>
      <w:r w:rsidRPr="00955407">
        <w:rPr>
          <w:sz w:val="22"/>
        </w:rPr>
        <w:tab/>
      </w:r>
    </w:p>
    <w:p w:rsidR="00904A9B" w:rsidRPr="00955407" w:rsidRDefault="00904A9B" w:rsidP="00904A9B">
      <w:pPr>
        <w:jc w:val="both"/>
        <w:rPr>
          <w:sz w:val="22"/>
        </w:rPr>
      </w:pPr>
    </w:p>
    <w:p w:rsidR="00904A9B" w:rsidRPr="00955407" w:rsidRDefault="00904A9B" w:rsidP="00904A9B">
      <w:pPr>
        <w:jc w:val="both"/>
        <w:rPr>
          <w:sz w:val="22"/>
        </w:rPr>
      </w:pPr>
    </w:p>
    <w:p w:rsidR="00904A9B" w:rsidRPr="00955407" w:rsidRDefault="00904A9B" w:rsidP="00904A9B">
      <w:pPr>
        <w:jc w:val="both"/>
        <w:rPr>
          <w:sz w:val="22"/>
        </w:rPr>
      </w:pPr>
    </w:p>
    <w:p w:rsidR="00904A9B" w:rsidRPr="00955407" w:rsidRDefault="00904A9B" w:rsidP="00904A9B">
      <w:pPr>
        <w:jc w:val="both"/>
        <w:rPr>
          <w:b/>
          <w:sz w:val="28"/>
        </w:rPr>
      </w:pPr>
      <w:r w:rsidRPr="00955407">
        <w:rPr>
          <w:sz w:val="22"/>
        </w:rPr>
        <w:t>V</w:t>
      </w:r>
      <w:r w:rsidR="00C31E01">
        <w:rPr>
          <w:sz w:val="22"/>
        </w:rPr>
        <w:t> </w:t>
      </w:r>
      <w:r w:rsidR="00C0126D">
        <w:rPr>
          <w:sz w:val="22"/>
        </w:rPr>
        <w:t>Praze</w:t>
      </w:r>
      <w:r w:rsidR="00C31E01">
        <w:rPr>
          <w:sz w:val="22"/>
        </w:rPr>
        <w:t>,</w:t>
      </w:r>
      <w:r w:rsidRPr="00955407">
        <w:rPr>
          <w:sz w:val="22"/>
        </w:rPr>
        <w:t xml:space="preserve"> dne</w:t>
      </w:r>
      <w:r w:rsidR="00C31E01">
        <w:rPr>
          <w:sz w:val="22"/>
        </w:rPr>
        <w:t xml:space="preserve"> 01. 03. 2022</w:t>
      </w:r>
      <w:r w:rsidRPr="00955407">
        <w:rPr>
          <w:sz w:val="22"/>
        </w:rPr>
        <w:tab/>
      </w:r>
    </w:p>
    <w:p w:rsidR="00904A9B" w:rsidRPr="00955407" w:rsidRDefault="00904A9B" w:rsidP="00904A9B">
      <w:pPr>
        <w:jc w:val="both"/>
        <w:rPr>
          <w:sz w:val="22"/>
        </w:rPr>
      </w:pPr>
    </w:p>
    <w:p w:rsidR="00C31E01" w:rsidRDefault="00904A9B" w:rsidP="00C31E01">
      <w:pPr>
        <w:jc w:val="both"/>
        <w:rPr>
          <w:sz w:val="22"/>
        </w:rPr>
      </w:pPr>
      <w:r w:rsidRPr="00955407">
        <w:rPr>
          <w:sz w:val="22"/>
        </w:rPr>
        <w:t>Za zhotovitele:</w:t>
      </w:r>
      <w:r w:rsidRPr="00955407">
        <w:rPr>
          <w:sz w:val="22"/>
        </w:rPr>
        <w:tab/>
      </w:r>
      <w:r w:rsidRPr="00955407">
        <w:rPr>
          <w:sz w:val="22"/>
        </w:rPr>
        <w:tab/>
        <w:t>___________________________</w:t>
      </w:r>
      <w:r w:rsidRPr="00955407">
        <w:rPr>
          <w:sz w:val="22"/>
        </w:rPr>
        <w:tab/>
        <w:t xml:space="preserve"> </w:t>
      </w:r>
      <w:r w:rsidR="00C0126D">
        <w:rPr>
          <w:sz w:val="22"/>
        </w:rPr>
        <w:t xml:space="preserve">Ing. </w:t>
      </w:r>
      <w:proofErr w:type="spellStart"/>
      <w:r w:rsidR="00C0126D">
        <w:rPr>
          <w:sz w:val="22"/>
        </w:rPr>
        <w:t>Dávid</w:t>
      </w:r>
      <w:proofErr w:type="spellEnd"/>
      <w:r w:rsidR="00C0126D">
        <w:rPr>
          <w:sz w:val="22"/>
        </w:rPr>
        <w:t xml:space="preserve"> </w:t>
      </w:r>
      <w:proofErr w:type="spellStart"/>
      <w:r w:rsidR="00C0126D">
        <w:rPr>
          <w:sz w:val="22"/>
        </w:rPr>
        <w:t>Tomašák</w:t>
      </w:r>
      <w:proofErr w:type="spellEnd"/>
      <w:r w:rsidR="00C0126D">
        <w:rPr>
          <w:sz w:val="22"/>
        </w:rPr>
        <w:t>, jednatel</w:t>
      </w:r>
      <w:bookmarkStart w:id="3" w:name="_Toc42092583"/>
    </w:p>
    <w:p w:rsidR="00C31E01" w:rsidRDefault="00C31E01" w:rsidP="00C31E01">
      <w:pPr>
        <w:jc w:val="both"/>
        <w:rPr>
          <w:sz w:val="22"/>
        </w:rPr>
      </w:pPr>
    </w:p>
    <w:p w:rsidR="00C31E01" w:rsidRDefault="00C31E01" w:rsidP="00C31E01">
      <w:pPr>
        <w:jc w:val="both"/>
        <w:rPr>
          <w:sz w:val="22"/>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31E01" w:rsidRDefault="00C31E01" w:rsidP="00C31E01">
      <w:pPr>
        <w:jc w:val="cente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C0126D" w:rsidRPr="00C31E01" w:rsidRDefault="00C0126D" w:rsidP="00C31E01">
      <w:pPr>
        <w:jc w:val="center"/>
        <w:rPr>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1E01">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Obecné podmínky</w:t>
      </w:r>
      <w:bookmarkEnd w:id="3"/>
    </w:p>
    <w:p w:rsidR="00C0126D" w:rsidRDefault="00C0126D" w:rsidP="00C0126D">
      <w:pPr>
        <w:jc w:val="both"/>
        <w:rPr>
          <w:sz w:val="21"/>
        </w:rPr>
      </w:pPr>
    </w:p>
    <w:p w:rsidR="00C0126D" w:rsidRPr="0028645E" w:rsidRDefault="00C0126D" w:rsidP="00C0126D">
      <w:pPr>
        <w:pStyle w:val="Nadpis2"/>
        <w:numPr>
          <w:ilvl w:val="0"/>
          <w:numId w:val="8"/>
        </w:numPr>
      </w:pPr>
      <w:bookmarkStart w:id="4" w:name="_Toc42092584"/>
      <w:r w:rsidRPr="0028645E">
        <w:t>Definice</w:t>
      </w:r>
      <w:bookmarkEnd w:id="4"/>
    </w:p>
    <w:p w:rsidR="00C0126D" w:rsidRPr="00D40AC0" w:rsidRDefault="00C0126D" w:rsidP="00C0126D">
      <w:pPr>
        <w:spacing w:line="276" w:lineRule="auto"/>
        <w:jc w:val="both"/>
        <w:rPr>
          <w:sz w:val="22"/>
        </w:rPr>
      </w:pPr>
      <w:r w:rsidRPr="00D40AC0">
        <w:rPr>
          <w:sz w:val="22"/>
        </w:rPr>
        <w:t xml:space="preserve">Ve smlouvě, jak je níže definována, mají následující slova a výrazy níže definovaný význam s výjimkou situace, kdy to kontext vyžaduje jinak. </w:t>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Smlouva</w:t>
      </w:r>
      <w:r w:rsidRPr="00D40AC0">
        <w:rPr>
          <w:sz w:val="22"/>
        </w:rPr>
        <w:t>“ je smlouva o dílo a další vyjmenované dokumenty na str. 1 v čl. 2. Klíčová ujednání.</w:t>
      </w:r>
      <w:r w:rsidRPr="00D40AC0">
        <w:rPr>
          <w:sz w:val="22"/>
        </w:rPr>
        <w:tab/>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Objednatel</w:t>
      </w:r>
      <w:r w:rsidRPr="00D40AC0">
        <w:rPr>
          <w:sz w:val="22"/>
        </w:rPr>
        <w:t>“ je osoba uvedená ve smlouvě o dílo a její právní nástupci.</w:t>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Zhotovitel</w:t>
      </w:r>
      <w:r w:rsidRPr="00D40AC0">
        <w:rPr>
          <w:sz w:val="22"/>
        </w:rPr>
        <w:t>“ je osoba uvedená ve smlouvě o dílo a její právní nástupci mimo postupníků (s výjimkou případů, kdy objednatel k postoupení vydá souhlas).</w:t>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Strana</w:t>
      </w:r>
      <w:r w:rsidRPr="00D40AC0">
        <w:rPr>
          <w:sz w:val="22"/>
        </w:rPr>
        <w:t>“ je buď objednatel, nebo zhotovitel.</w:t>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Datum zahájení prací</w:t>
      </w:r>
      <w:r w:rsidRPr="00D40AC0">
        <w:rPr>
          <w:sz w:val="22"/>
        </w:rPr>
        <w:t>“ je datum</w:t>
      </w:r>
      <w:r>
        <w:rPr>
          <w:sz w:val="22"/>
        </w:rPr>
        <w:t>,</w:t>
      </w:r>
      <w:r w:rsidRPr="00D40AC0">
        <w:rPr>
          <w:sz w:val="22"/>
        </w:rPr>
        <w:t xml:space="preserve"> </w:t>
      </w:r>
      <w:r>
        <w:rPr>
          <w:sz w:val="22"/>
        </w:rPr>
        <w:t>kdy objednatel umožní zhotoviteli vstup do místa, kde má být dílo provedeno</w:t>
      </w:r>
      <w:r w:rsidRPr="00D40AC0">
        <w:rPr>
          <w:sz w:val="22"/>
        </w:rPr>
        <w:t xml:space="preserve"> nebo jakékoli jiné datum dohodnuté stranami.</w:t>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Den</w:t>
      </w:r>
      <w:r w:rsidRPr="00D40AC0">
        <w:rPr>
          <w:sz w:val="22"/>
        </w:rPr>
        <w:t>“ je kalendářní den.</w:t>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Doba pro dokončení</w:t>
      </w:r>
      <w:r w:rsidRPr="00D40AC0">
        <w:rPr>
          <w:sz w:val="22"/>
        </w:rPr>
        <w:t>“ je doba pro dokončení díla tak, jak je stanovena touto smlouvou, počítaná od data</w:t>
      </w:r>
      <w:r>
        <w:rPr>
          <w:sz w:val="22"/>
        </w:rPr>
        <w:t>, kdy objednatel umožní zhotoviteli vstup do místa, kde má být dílo provedeno</w:t>
      </w:r>
      <w:r w:rsidR="00E87F91">
        <w:rPr>
          <w:sz w:val="22"/>
        </w:rPr>
        <w:t>.</w:t>
      </w:r>
    </w:p>
    <w:p w:rsidR="00C0126D" w:rsidRPr="00D40AC0" w:rsidRDefault="00C0126D" w:rsidP="00C0126D">
      <w:pPr>
        <w:jc w:val="both"/>
        <w:rPr>
          <w:sz w:val="22"/>
        </w:rPr>
      </w:pPr>
    </w:p>
    <w:p w:rsidR="00C0126D" w:rsidRPr="00D40AC0" w:rsidRDefault="00C0126D" w:rsidP="00C0126D">
      <w:pPr>
        <w:jc w:val="both"/>
        <w:rPr>
          <w:sz w:val="22"/>
        </w:rPr>
      </w:pPr>
      <w:r w:rsidRPr="00C0126D">
        <w:rPr>
          <w:sz w:val="22"/>
        </w:rPr>
        <w:t>„</w:t>
      </w:r>
      <w:r w:rsidRPr="00C0126D">
        <w:rPr>
          <w:b/>
          <w:sz w:val="22"/>
        </w:rPr>
        <w:t>Vybavení zhotovitele</w:t>
      </w:r>
      <w:r w:rsidRPr="00C0126D">
        <w:rPr>
          <w:sz w:val="22"/>
        </w:rPr>
        <w:t>“ jsou přístroje, stroje, dopravní prostředky, zařízení a další věci potřebné pro provedení díla a odstranění vad.</w:t>
      </w:r>
    </w:p>
    <w:p w:rsidR="00C0126D" w:rsidRPr="00D40AC0" w:rsidRDefault="00C0126D" w:rsidP="00C0126D">
      <w:pPr>
        <w:jc w:val="both"/>
        <w:rPr>
          <w:sz w:val="22"/>
        </w:rPr>
      </w:pPr>
    </w:p>
    <w:p w:rsidR="00C0126D" w:rsidRPr="00D40AC0" w:rsidRDefault="00C0126D" w:rsidP="00C0126D">
      <w:pPr>
        <w:jc w:val="both"/>
        <w:rPr>
          <w:sz w:val="22"/>
        </w:rPr>
      </w:pPr>
      <w:r w:rsidRPr="00D40AC0">
        <w:rPr>
          <w:sz w:val="22"/>
        </w:rPr>
        <w:t>„</w:t>
      </w:r>
      <w:r w:rsidRPr="00D40AC0">
        <w:rPr>
          <w:b/>
          <w:sz w:val="22"/>
        </w:rPr>
        <w:t>Dílo</w:t>
      </w:r>
      <w:r w:rsidRPr="00D40AC0">
        <w:rPr>
          <w:sz w:val="22"/>
        </w:rPr>
        <w:t>“ jsou jakékoli práce, které má zhotovitel provést, včetně dočasného díla a variací.</w:t>
      </w:r>
    </w:p>
    <w:p w:rsidR="00C0126D" w:rsidRDefault="00C0126D" w:rsidP="00C0126D">
      <w:pPr>
        <w:jc w:val="both"/>
        <w:rPr>
          <w:sz w:val="21"/>
        </w:rPr>
      </w:pPr>
    </w:p>
    <w:p w:rsidR="00C0126D" w:rsidRDefault="00C0126D" w:rsidP="00C0126D">
      <w:pPr>
        <w:jc w:val="both"/>
        <w:rPr>
          <w:sz w:val="21"/>
        </w:rPr>
      </w:pPr>
    </w:p>
    <w:p w:rsidR="00C0126D" w:rsidRPr="0028645E" w:rsidRDefault="00C0126D" w:rsidP="00C0126D">
      <w:pPr>
        <w:pStyle w:val="Nadpis2"/>
        <w:numPr>
          <w:ilvl w:val="0"/>
          <w:numId w:val="8"/>
        </w:numPr>
      </w:pPr>
      <w:bookmarkStart w:id="5" w:name="_Toc42092585"/>
      <w:r w:rsidRPr="0028645E">
        <w:t>Objednatel</w:t>
      </w:r>
      <w:bookmarkEnd w:id="5"/>
    </w:p>
    <w:p w:rsidR="00C0126D" w:rsidRDefault="00C0126D" w:rsidP="00C0126D">
      <w:pPr>
        <w:jc w:val="both"/>
        <w:rPr>
          <w:sz w:val="21"/>
        </w:rPr>
      </w:pPr>
    </w:p>
    <w:p w:rsidR="00C0126D" w:rsidRPr="00F50F18" w:rsidRDefault="00C0126D" w:rsidP="00C0126D">
      <w:pPr>
        <w:pStyle w:val="Nadpis3"/>
        <w:numPr>
          <w:ilvl w:val="1"/>
          <w:numId w:val="8"/>
        </w:numPr>
      </w:pPr>
      <w:r>
        <w:t>Umožnění vstupu</w:t>
      </w:r>
    </w:p>
    <w:p w:rsidR="00C0126D" w:rsidRPr="00D40AC0" w:rsidRDefault="00C0126D" w:rsidP="00C0126D">
      <w:pPr>
        <w:spacing w:line="276" w:lineRule="auto"/>
        <w:jc w:val="both"/>
        <w:rPr>
          <w:sz w:val="22"/>
        </w:rPr>
      </w:pPr>
      <w:r w:rsidRPr="00D40AC0">
        <w:rPr>
          <w:sz w:val="22"/>
        </w:rPr>
        <w:t>Objednatel musí zhotoviteli umožnit</w:t>
      </w:r>
      <w:r>
        <w:rPr>
          <w:sz w:val="22"/>
        </w:rPr>
        <w:t xml:space="preserve"> vstup na pozemek, kde bude probíhat provádění díla – ořez dřevin a umožnit </w:t>
      </w:r>
      <w:r w:rsidRPr="00D40AC0">
        <w:rPr>
          <w:sz w:val="22"/>
        </w:rPr>
        <w:t>mu jeho užívání během doby pro dokončení díla.</w:t>
      </w:r>
    </w:p>
    <w:p w:rsidR="00C0126D" w:rsidRPr="00D40AC0" w:rsidRDefault="00C0126D" w:rsidP="00C0126D">
      <w:pPr>
        <w:spacing w:line="276" w:lineRule="auto"/>
        <w:jc w:val="both"/>
        <w:rPr>
          <w:sz w:val="22"/>
        </w:rPr>
      </w:pPr>
    </w:p>
    <w:p w:rsidR="00C0126D" w:rsidRPr="00F50F18" w:rsidRDefault="00C0126D" w:rsidP="00C0126D">
      <w:pPr>
        <w:pStyle w:val="Nadpis3"/>
        <w:numPr>
          <w:ilvl w:val="1"/>
          <w:numId w:val="8"/>
        </w:numPr>
      </w:pPr>
      <w:bookmarkStart w:id="6" w:name="_Toc42092588"/>
      <w:r w:rsidRPr="00D40AC0">
        <w:t>Pokyny objednatele</w:t>
      </w:r>
      <w:bookmarkEnd w:id="6"/>
    </w:p>
    <w:p w:rsidR="00C0126D" w:rsidRPr="00D40AC0" w:rsidRDefault="00C0126D" w:rsidP="00C0126D">
      <w:pPr>
        <w:spacing w:line="276" w:lineRule="auto"/>
        <w:jc w:val="both"/>
        <w:rPr>
          <w:sz w:val="22"/>
        </w:rPr>
      </w:pPr>
      <w:r w:rsidRPr="00D40AC0">
        <w:rPr>
          <w:sz w:val="22"/>
        </w:rPr>
        <w:t>Zhotovitel musí plnit veškeré pokyny dané objednatelem ve vztahu k dílu včetně přerušení postupu prací na části nebo na celém díle. V případě, že je podle zhotovitele pokyn objednatele zjevně nesprávný, informuje o tomto objednatele písemně. Toto sdělení musí obsahovat rovněž odůvodnění.</w:t>
      </w:r>
    </w:p>
    <w:p w:rsidR="00C0126D" w:rsidRPr="00D40AC0" w:rsidRDefault="00C0126D" w:rsidP="00C0126D">
      <w:pPr>
        <w:spacing w:line="276" w:lineRule="auto"/>
        <w:jc w:val="both"/>
        <w:rPr>
          <w:sz w:val="22"/>
        </w:rPr>
      </w:pPr>
    </w:p>
    <w:p w:rsidR="00C0126D" w:rsidRPr="00F50F18" w:rsidRDefault="00C0126D" w:rsidP="00C0126D">
      <w:pPr>
        <w:pStyle w:val="Nadpis3"/>
        <w:numPr>
          <w:ilvl w:val="1"/>
          <w:numId w:val="8"/>
        </w:numPr>
      </w:pPr>
      <w:bookmarkStart w:id="7" w:name="_Toc42092589"/>
      <w:r w:rsidRPr="00D40AC0">
        <w:t>Komentář objednatele</w:t>
      </w:r>
      <w:bookmarkEnd w:id="7"/>
    </w:p>
    <w:p w:rsidR="00C0126D" w:rsidRPr="00C31E01" w:rsidRDefault="00C0126D" w:rsidP="00C31E01">
      <w:pPr>
        <w:spacing w:line="276" w:lineRule="auto"/>
        <w:jc w:val="both"/>
        <w:rPr>
          <w:sz w:val="22"/>
        </w:rPr>
      </w:pPr>
      <w:r w:rsidRPr="00D40AC0">
        <w:rPr>
          <w:sz w:val="22"/>
        </w:rPr>
        <w:t>Absence komentáře nebo vyjádření objednatele nebo zástupce objednatele nemají vliv na práva a povinnosti zhotovitele</w:t>
      </w:r>
      <w:r w:rsidR="00C31E01">
        <w:rPr>
          <w:sz w:val="22"/>
        </w:rPr>
        <w:t>.</w:t>
      </w:r>
    </w:p>
    <w:p w:rsidR="00E87F91" w:rsidRDefault="00E87F91" w:rsidP="00C0126D">
      <w:pPr>
        <w:jc w:val="both"/>
        <w:rPr>
          <w:sz w:val="21"/>
        </w:rPr>
      </w:pPr>
    </w:p>
    <w:p w:rsidR="00E87F91" w:rsidRDefault="00E87F91" w:rsidP="00C0126D">
      <w:pPr>
        <w:jc w:val="both"/>
        <w:rPr>
          <w:sz w:val="21"/>
        </w:rPr>
      </w:pPr>
    </w:p>
    <w:p w:rsidR="00C31E01" w:rsidRDefault="00C31E01" w:rsidP="00C0126D">
      <w:pPr>
        <w:jc w:val="both"/>
        <w:rPr>
          <w:sz w:val="21"/>
        </w:rPr>
      </w:pPr>
    </w:p>
    <w:p w:rsidR="00C31E01" w:rsidRDefault="00C31E01" w:rsidP="00C0126D">
      <w:pPr>
        <w:jc w:val="both"/>
        <w:rPr>
          <w:sz w:val="21"/>
        </w:rPr>
      </w:pPr>
    </w:p>
    <w:p w:rsidR="00C0126D" w:rsidRPr="009A75A4" w:rsidRDefault="00C0126D" w:rsidP="00C0126D">
      <w:pPr>
        <w:pStyle w:val="Nadpis2"/>
        <w:numPr>
          <w:ilvl w:val="0"/>
          <w:numId w:val="9"/>
        </w:numPr>
      </w:pPr>
      <w:bookmarkStart w:id="8" w:name="_Toc42092590"/>
      <w:r w:rsidRPr="009A75A4">
        <w:lastRenderedPageBreak/>
        <w:t>Zhotovitel</w:t>
      </w:r>
      <w:bookmarkEnd w:id="8"/>
    </w:p>
    <w:p w:rsidR="00C0126D" w:rsidRDefault="00C0126D" w:rsidP="00C0126D">
      <w:pPr>
        <w:jc w:val="both"/>
        <w:rPr>
          <w:sz w:val="21"/>
        </w:rPr>
      </w:pPr>
    </w:p>
    <w:p w:rsidR="00C0126D" w:rsidRPr="00F50F18" w:rsidRDefault="00C0126D" w:rsidP="00C0126D">
      <w:pPr>
        <w:pStyle w:val="Nadpis3"/>
        <w:numPr>
          <w:ilvl w:val="1"/>
          <w:numId w:val="9"/>
        </w:numPr>
      </w:pPr>
      <w:bookmarkStart w:id="9" w:name="_Toc42092591"/>
      <w:r w:rsidRPr="00D40AC0">
        <w:t>Obecné povinnosti</w:t>
      </w:r>
      <w:bookmarkEnd w:id="9"/>
    </w:p>
    <w:p w:rsidR="00C0126D" w:rsidRPr="00D40AC0" w:rsidRDefault="00C0126D" w:rsidP="00C0126D">
      <w:pPr>
        <w:spacing w:line="276" w:lineRule="auto"/>
        <w:jc w:val="both"/>
        <w:rPr>
          <w:sz w:val="22"/>
        </w:rPr>
      </w:pPr>
      <w:r w:rsidRPr="00D40AC0">
        <w:rPr>
          <w:sz w:val="22"/>
        </w:rPr>
        <w:t>Zhotovitel musí provést dílo řádně a v souladu se smlouvou</w:t>
      </w:r>
      <w:r>
        <w:rPr>
          <w:sz w:val="22"/>
        </w:rPr>
        <w:t xml:space="preserve">. </w:t>
      </w:r>
      <w:r w:rsidRPr="00D40AC0">
        <w:rPr>
          <w:sz w:val="22"/>
        </w:rPr>
        <w:t xml:space="preserve">Zhotovitel dále zajistí veškerou pracovní sílu, materiály, technologické zařízení a vybavení zhotovitele, které mohou být potřebné. </w:t>
      </w:r>
    </w:p>
    <w:p w:rsidR="00C0126D" w:rsidRPr="00D40AC0" w:rsidRDefault="00C0126D" w:rsidP="00C0126D">
      <w:pPr>
        <w:spacing w:line="276" w:lineRule="auto"/>
        <w:jc w:val="both"/>
        <w:rPr>
          <w:sz w:val="22"/>
        </w:rPr>
      </w:pPr>
    </w:p>
    <w:p w:rsidR="00C0126D" w:rsidRPr="00F50F18" w:rsidRDefault="00C0126D" w:rsidP="00C0126D">
      <w:pPr>
        <w:pStyle w:val="Nadpis3"/>
        <w:numPr>
          <w:ilvl w:val="1"/>
          <w:numId w:val="9"/>
        </w:numPr>
      </w:pPr>
      <w:bookmarkStart w:id="10" w:name="_Toc42092592"/>
      <w:r w:rsidRPr="00D40AC0">
        <w:t>Subdodávky</w:t>
      </w:r>
      <w:bookmarkEnd w:id="10"/>
    </w:p>
    <w:p w:rsidR="00C0126D" w:rsidRPr="00D40AC0" w:rsidRDefault="00C0126D" w:rsidP="00C0126D">
      <w:pPr>
        <w:spacing w:line="276" w:lineRule="auto"/>
        <w:jc w:val="both"/>
        <w:rPr>
          <w:sz w:val="22"/>
        </w:rPr>
      </w:pPr>
      <w:r w:rsidRPr="00D40AC0">
        <w:rPr>
          <w:sz w:val="22"/>
        </w:rPr>
        <w:t>Zhotovitel nesmí zadat provedení celého díla dalším subjektům. Zhotovitel nesmí zadat provedení jakékoli části díla dalším subjektům bez výslovného písemného souhlasu objednatele.</w:t>
      </w:r>
    </w:p>
    <w:p w:rsidR="00C0126D" w:rsidRDefault="00C0126D" w:rsidP="00C0126D">
      <w:pPr>
        <w:jc w:val="both"/>
        <w:rPr>
          <w:sz w:val="21"/>
        </w:rPr>
      </w:pPr>
    </w:p>
    <w:p w:rsidR="00C0126D" w:rsidRDefault="00C0126D" w:rsidP="00C0126D">
      <w:pPr>
        <w:jc w:val="both"/>
        <w:rPr>
          <w:sz w:val="21"/>
        </w:rPr>
      </w:pPr>
    </w:p>
    <w:p w:rsidR="00C0126D" w:rsidRDefault="00C0126D" w:rsidP="00C0126D">
      <w:pPr>
        <w:pStyle w:val="Nadpis2"/>
        <w:numPr>
          <w:ilvl w:val="0"/>
          <w:numId w:val="1"/>
        </w:numPr>
      </w:pPr>
      <w:bookmarkStart w:id="11" w:name="_Toc42092593"/>
      <w:r w:rsidRPr="00506B90">
        <w:t>Zástupci stran</w:t>
      </w:r>
      <w:bookmarkEnd w:id="11"/>
    </w:p>
    <w:p w:rsidR="00C0126D" w:rsidRPr="00506B90" w:rsidRDefault="00C0126D" w:rsidP="00C0126D">
      <w:pPr>
        <w:pStyle w:val="Odstavecseseznamem"/>
        <w:jc w:val="both"/>
        <w:rPr>
          <w:b/>
        </w:rPr>
      </w:pPr>
    </w:p>
    <w:p w:rsidR="00C0126D" w:rsidRPr="00F50F18" w:rsidRDefault="00C0126D" w:rsidP="00C0126D">
      <w:pPr>
        <w:pStyle w:val="Nadpis3"/>
        <w:numPr>
          <w:ilvl w:val="1"/>
          <w:numId w:val="1"/>
        </w:numPr>
      </w:pPr>
      <w:bookmarkStart w:id="12" w:name="_Toc42092594"/>
      <w:r w:rsidRPr="00D40AC0">
        <w:t>Zástupce objednatele</w:t>
      </w:r>
      <w:bookmarkEnd w:id="12"/>
    </w:p>
    <w:p w:rsidR="00C0126D" w:rsidRPr="00D40AC0" w:rsidRDefault="00C0126D" w:rsidP="00C0126D">
      <w:pPr>
        <w:spacing w:line="276" w:lineRule="auto"/>
        <w:jc w:val="both"/>
        <w:rPr>
          <w:sz w:val="22"/>
        </w:rPr>
      </w:pPr>
      <w:r w:rsidRPr="00D40AC0">
        <w:rPr>
          <w:sz w:val="22"/>
        </w:rPr>
        <w:t>Jméno a příjmení:</w:t>
      </w:r>
      <w:r w:rsidR="00E87F91">
        <w:rPr>
          <w:sz w:val="22"/>
        </w:rPr>
        <w:t xml:space="preserve"> </w:t>
      </w:r>
      <w:r w:rsidR="00C31E01">
        <w:rPr>
          <w:sz w:val="22"/>
        </w:rPr>
        <w:t>Mgr. Dana Kuchtová</w:t>
      </w:r>
    </w:p>
    <w:p w:rsidR="00C0126D" w:rsidRPr="00D40AC0" w:rsidRDefault="00C0126D" w:rsidP="00C0126D">
      <w:pPr>
        <w:spacing w:line="276" w:lineRule="auto"/>
        <w:jc w:val="both"/>
        <w:rPr>
          <w:sz w:val="22"/>
        </w:rPr>
      </w:pPr>
      <w:r w:rsidRPr="00D40AC0">
        <w:rPr>
          <w:sz w:val="22"/>
        </w:rPr>
        <w:t>E-mailová adresa:</w:t>
      </w:r>
      <w:r w:rsidR="00E87F91">
        <w:rPr>
          <w:sz w:val="22"/>
        </w:rPr>
        <w:t xml:space="preserve"> </w:t>
      </w:r>
      <w:r w:rsidR="00C31E01">
        <w:rPr>
          <w:sz w:val="22"/>
        </w:rPr>
        <w:t>reditelka@ddklanovice.cz</w:t>
      </w:r>
    </w:p>
    <w:p w:rsidR="00C0126D" w:rsidRPr="00D40AC0" w:rsidRDefault="00C0126D" w:rsidP="00C0126D">
      <w:pPr>
        <w:spacing w:line="276" w:lineRule="auto"/>
        <w:jc w:val="both"/>
        <w:rPr>
          <w:sz w:val="22"/>
        </w:rPr>
      </w:pPr>
      <w:r w:rsidRPr="00D40AC0">
        <w:rPr>
          <w:sz w:val="22"/>
        </w:rPr>
        <w:t>Telefonní číslo:</w:t>
      </w:r>
      <w:r w:rsidR="00E87F91">
        <w:rPr>
          <w:sz w:val="22"/>
        </w:rPr>
        <w:t xml:space="preserve"> </w:t>
      </w:r>
      <w:r w:rsidR="00C31E01">
        <w:rPr>
          <w:sz w:val="22"/>
        </w:rPr>
        <w:t>608 243 335</w:t>
      </w:r>
    </w:p>
    <w:p w:rsidR="00C0126D" w:rsidRPr="00D40AC0" w:rsidRDefault="00C0126D" w:rsidP="00C0126D">
      <w:pPr>
        <w:spacing w:line="276" w:lineRule="auto"/>
        <w:jc w:val="both"/>
        <w:rPr>
          <w:sz w:val="22"/>
        </w:rPr>
      </w:pPr>
      <w:r w:rsidRPr="00D40AC0">
        <w:rPr>
          <w:sz w:val="22"/>
        </w:rPr>
        <w:t>Rozsah oprávnění jednat:</w:t>
      </w:r>
      <w:r w:rsidR="00E87F91">
        <w:rPr>
          <w:sz w:val="22"/>
        </w:rPr>
        <w:t xml:space="preserve"> </w:t>
      </w:r>
      <w:r w:rsidR="001128AE">
        <w:rPr>
          <w:sz w:val="22"/>
        </w:rPr>
        <w:t>ředitelka dětského domova-statutární orgán</w:t>
      </w:r>
      <w:bookmarkStart w:id="13" w:name="_GoBack"/>
      <w:bookmarkEnd w:id="13"/>
    </w:p>
    <w:p w:rsidR="00C0126D" w:rsidRPr="00D40AC0" w:rsidRDefault="00C0126D" w:rsidP="00C0126D">
      <w:pPr>
        <w:spacing w:line="276" w:lineRule="auto"/>
        <w:jc w:val="both"/>
        <w:rPr>
          <w:sz w:val="22"/>
        </w:rPr>
      </w:pPr>
    </w:p>
    <w:p w:rsidR="00C0126D" w:rsidRPr="00F50F18" w:rsidRDefault="00C0126D" w:rsidP="00C0126D">
      <w:pPr>
        <w:pStyle w:val="Nadpis3"/>
        <w:numPr>
          <w:ilvl w:val="1"/>
          <w:numId w:val="1"/>
        </w:numPr>
      </w:pPr>
      <w:bookmarkStart w:id="14" w:name="_Toc42092595"/>
      <w:r w:rsidRPr="00D40AC0">
        <w:t>Zástupce zhotovitele</w:t>
      </w:r>
      <w:bookmarkEnd w:id="14"/>
    </w:p>
    <w:p w:rsidR="00C0126D" w:rsidRPr="00D40AC0" w:rsidRDefault="00C0126D" w:rsidP="00C0126D">
      <w:pPr>
        <w:spacing w:line="276" w:lineRule="auto"/>
        <w:jc w:val="both"/>
        <w:rPr>
          <w:sz w:val="22"/>
        </w:rPr>
      </w:pPr>
      <w:r w:rsidRPr="00D40AC0">
        <w:rPr>
          <w:sz w:val="22"/>
        </w:rPr>
        <w:t>Jméno a příjmení:</w:t>
      </w:r>
      <w:r w:rsidR="00E87F91" w:rsidRPr="00E87F91">
        <w:rPr>
          <w:sz w:val="22"/>
        </w:rPr>
        <w:t xml:space="preserve"> </w:t>
      </w:r>
      <w:r w:rsidR="00E87F91">
        <w:rPr>
          <w:sz w:val="22"/>
        </w:rPr>
        <w:t xml:space="preserve">Ing. </w:t>
      </w:r>
      <w:proofErr w:type="spellStart"/>
      <w:r w:rsidR="00E87F91">
        <w:rPr>
          <w:sz w:val="22"/>
        </w:rPr>
        <w:t>Dávid</w:t>
      </w:r>
      <w:proofErr w:type="spellEnd"/>
      <w:r w:rsidR="00E87F91">
        <w:rPr>
          <w:sz w:val="22"/>
        </w:rPr>
        <w:t xml:space="preserve"> </w:t>
      </w:r>
      <w:proofErr w:type="spellStart"/>
      <w:r w:rsidR="00E87F91">
        <w:rPr>
          <w:sz w:val="22"/>
        </w:rPr>
        <w:t>Tomašák</w:t>
      </w:r>
      <w:proofErr w:type="spellEnd"/>
    </w:p>
    <w:p w:rsidR="00C0126D" w:rsidRPr="00D40AC0" w:rsidRDefault="00C0126D" w:rsidP="00C0126D">
      <w:pPr>
        <w:spacing w:line="276" w:lineRule="auto"/>
        <w:jc w:val="both"/>
        <w:rPr>
          <w:sz w:val="22"/>
        </w:rPr>
      </w:pPr>
      <w:r w:rsidRPr="00D40AC0">
        <w:rPr>
          <w:sz w:val="22"/>
        </w:rPr>
        <w:t>E-mailová adresa:</w:t>
      </w:r>
      <w:r w:rsidR="00EE3ADC">
        <w:rPr>
          <w:sz w:val="22"/>
        </w:rPr>
        <w:t xml:space="preserve"> info@lesarb.cz</w:t>
      </w:r>
    </w:p>
    <w:p w:rsidR="00C0126D" w:rsidRPr="00D40AC0" w:rsidRDefault="00C0126D" w:rsidP="00C0126D">
      <w:pPr>
        <w:spacing w:line="276" w:lineRule="auto"/>
        <w:jc w:val="both"/>
        <w:rPr>
          <w:sz w:val="22"/>
        </w:rPr>
      </w:pPr>
      <w:r w:rsidRPr="00D40AC0">
        <w:rPr>
          <w:sz w:val="22"/>
        </w:rPr>
        <w:t>Telefonní číslo:</w:t>
      </w:r>
      <w:r w:rsidR="00EE3ADC">
        <w:rPr>
          <w:sz w:val="22"/>
        </w:rPr>
        <w:t xml:space="preserve"> 770 168 211</w:t>
      </w:r>
    </w:p>
    <w:p w:rsidR="00C0126D" w:rsidRPr="00D40AC0" w:rsidRDefault="00C0126D" w:rsidP="00C0126D">
      <w:pPr>
        <w:spacing w:line="276" w:lineRule="auto"/>
        <w:jc w:val="both"/>
        <w:rPr>
          <w:sz w:val="22"/>
        </w:rPr>
      </w:pPr>
      <w:r w:rsidRPr="00D40AC0">
        <w:rPr>
          <w:sz w:val="22"/>
        </w:rPr>
        <w:t>Rozsah oprávnění jednat:</w:t>
      </w:r>
      <w:r w:rsidR="00EE3ADC">
        <w:rPr>
          <w:sz w:val="22"/>
        </w:rPr>
        <w:t xml:space="preserve"> jednatel</w:t>
      </w:r>
    </w:p>
    <w:p w:rsidR="00C0126D" w:rsidRDefault="00C0126D" w:rsidP="00C0126D">
      <w:pPr>
        <w:jc w:val="both"/>
        <w:rPr>
          <w:sz w:val="21"/>
        </w:rPr>
      </w:pPr>
    </w:p>
    <w:p w:rsidR="00C0126D" w:rsidRPr="006E702F" w:rsidRDefault="00C0126D" w:rsidP="00C0126D">
      <w:pPr>
        <w:jc w:val="both"/>
        <w:rPr>
          <w:sz w:val="21"/>
        </w:rPr>
      </w:pPr>
    </w:p>
    <w:p w:rsidR="00C0126D" w:rsidRPr="000064A2" w:rsidRDefault="00C0126D" w:rsidP="00C0126D">
      <w:pPr>
        <w:pStyle w:val="Nadpis2"/>
        <w:numPr>
          <w:ilvl w:val="0"/>
          <w:numId w:val="1"/>
        </w:numPr>
      </w:pPr>
      <w:bookmarkStart w:id="15" w:name="_Toc42092596"/>
      <w:r w:rsidRPr="000064A2">
        <w:t>Doba pro dokončení</w:t>
      </w:r>
      <w:bookmarkEnd w:id="15"/>
    </w:p>
    <w:p w:rsidR="00C0126D" w:rsidRDefault="00C0126D" w:rsidP="00C0126D">
      <w:pPr>
        <w:jc w:val="both"/>
        <w:rPr>
          <w:sz w:val="21"/>
        </w:rPr>
      </w:pPr>
    </w:p>
    <w:p w:rsidR="00C0126D" w:rsidRPr="00207454" w:rsidRDefault="00C0126D" w:rsidP="00C0126D">
      <w:pPr>
        <w:pStyle w:val="Nadpis3"/>
        <w:numPr>
          <w:ilvl w:val="1"/>
          <w:numId w:val="1"/>
        </w:numPr>
      </w:pPr>
      <w:bookmarkStart w:id="16" w:name="_Toc42092597"/>
      <w:r w:rsidRPr="00F46BBE">
        <w:t>Provedení díla</w:t>
      </w:r>
      <w:bookmarkEnd w:id="16"/>
    </w:p>
    <w:p w:rsidR="00C0126D" w:rsidRPr="00D40AC0" w:rsidRDefault="00C0126D" w:rsidP="00C0126D">
      <w:pPr>
        <w:spacing w:line="276" w:lineRule="auto"/>
        <w:jc w:val="both"/>
        <w:rPr>
          <w:sz w:val="22"/>
        </w:rPr>
      </w:pPr>
      <w:r w:rsidRPr="00D40AC0">
        <w:rPr>
          <w:sz w:val="22"/>
        </w:rPr>
        <w:t>Zhotovitel musí zahájit práce na díle k datu zahájení prací a musí postupovat s náležitou rychlostí a bez zpoždění. Zhotovitel musí dílo dokončit během doby pro dokončení.</w:t>
      </w:r>
    </w:p>
    <w:p w:rsidR="00C0126D" w:rsidRPr="00D40AC0" w:rsidRDefault="00C0126D" w:rsidP="00C0126D">
      <w:pPr>
        <w:spacing w:line="276" w:lineRule="auto"/>
        <w:jc w:val="both"/>
        <w:rPr>
          <w:sz w:val="22"/>
        </w:rPr>
      </w:pPr>
    </w:p>
    <w:p w:rsidR="00C0126D" w:rsidRPr="00D40AC0" w:rsidRDefault="00C0126D" w:rsidP="00C0126D">
      <w:pPr>
        <w:spacing w:line="276" w:lineRule="auto"/>
        <w:jc w:val="both"/>
        <w:rPr>
          <w:sz w:val="22"/>
        </w:rPr>
      </w:pPr>
    </w:p>
    <w:p w:rsidR="00C0126D" w:rsidRPr="00207454" w:rsidRDefault="00C0126D" w:rsidP="00C0126D">
      <w:pPr>
        <w:pStyle w:val="Nadpis3"/>
        <w:numPr>
          <w:ilvl w:val="1"/>
          <w:numId w:val="1"/>
        </w:numPr>
      </w:pPr>
      <w:bookmarkStart w:id="17" w:name="_Toc42092599"/>
      <w:r w:rsidRPr="00F46BBE">
        <w:t>Prodloužení doby</w:t>
      </w:r>
      <w:bookmarkEnd w:id="17"/>
    </w:p>
    <w:p w:rsidR="00C0126D" w:rsidRPr="00D40AC0" w:rsidRDefault="00C0126D" w:rsidP="00C0126D">
      <w:pPr>
        <w:spacing w:line="276" w:lineRule="auto"/>
        <w:jc w:val="both"/>
        <w:rPr>
          <w:sz w:val="22"/>
        </w:rPr>
      </w:pPr>
      <w:r w:rsidRPr="00D40AC0">
        <w:rPr>
          <w:sz w:val="22"/>
        </w:rPr>
        <w:t>Zhotovitel je oprávnění k prodloužení doby pro dokončení, pokud bude zpožděn některým z těchto objektivních okolností – nebezpečí:</w:t>
      </w:r>
    </w:p>
    <w:p w:rsidR="00C0126D" w:rsidRPr="00D40AC0" w:rsidRDefault="00C0126D" w:rsidP="00C0126D">
      <w:pPr>
        <w:pStyle w:val="Odstavecseseznamem"/>
        <w:numPr>
          <w:ilvl w:val="0"/>
          <w:numId w:val="3"/>
        </w:numPr>
        <w:spacing w:line="276" w:lineRule="auto"/>
        <w:jc w:val="both"/>
        <w:rPr>
          <w:sz w:val="22"/>
        </w:rPr>
      </w:pPr>
      <w:r w:rsidRPr="00D40AC0">
        <w:rPr>
          <w:sz w:val="22"/>
        </w:rPr>
        <w:t>Vyšší moc;</w:t>
      </w:r>
    </w:p>
    <w:p w:rsidR="00C0126D" w:rsidRPr="00D40AC0" w:rsidRDefault="00C0126D" w:rsidP="00C0126D">
      <w:pPr>
        <w:pStyle w:val="Odstavecseseznamem"/>
        <w:numPr>
          <w:ilvl w:val="0"/>
          <w:numId w:val="3"/>
        </w:numPr>
        <w:spacing w:line="276" w:lineRule="auto"/>
        <w:jc w:val="both"/>
        <w:rPr>
          <w:sz w:val="22"/>
        </w:rPr>
      </w:pPr>
      <w:r w:rsidRPr="00D40AC0">
        <w:rPr>
          <w:sz w:val="22"/>
        </w:rPr>
        <w:t>Válka, nepřátelské akty, invaze, činnost nepřátel ze zahraničí, když k nim dojde v zemi;</w:t>
      </w:r>
    </w:p>
    <w:p w:rsidR="00C0126D" w:rsidRPr="00D40AC0" w:rsidRDefault="00C0126D" w:rsidP="00C0126D">
      <w:pPr>
        <w:pStyle w:val="Odstavecseseznamem"/>
        <w:numPr>
          <w:ilvl w:val="0"/>
          <w:numId w:val="3"/>
        </w:numPr>
        <w:spacing w:line="276" w:lineRule="auto"/>
        <w:jc w:val="both"/>
        <w:rPr>
          <w:sz w:val="22"/>
        </w:rPr>
      </w:pPr>
      <w:r w:rsidRPr="00D40AC0">
        <w:rPr>
          <w:sz w:val="22"/>
        </w:rPr>
        <w:t>Výtržnost, vzpoura nebo nepokoj s vlivem na dílo, které jsou vyvolány jinými osobami, než je zhotovitel, jeho personál a jeho ostatní zaměstnanci;</w:t>
      </w:r>
    </w:p>
    <w:p w:rsidR="00C0126D" w:rsidRPr="00D40AC0" w:rsidRDefault="00C0126D" w:rsidP="00C0126D">
      <w:pPr>
        <w:pStyle w:val="Odstavecseseznamem"/>
        <w:numPr>
          <w:ilvl w:val="0"/>
          <w:numId w:val="3"/>
        </w:numPr>
        <w:spacing w:line="276" w:lineRule="auto"/>
        <w:jc w:val="both"/>
        <w:rPr>
          <w:sz w:val="22"/>
        </w:rPr>
      </w:pPr>
      <w:r w:rsidRPr="00D40AC0">
        <w:rPr>
          <w:sz w:val="22"/>
        </w:rPr>
        <w:t>Ionizující radiace a radioaktivní kontaminace z jakéhokoli jaderného paliva nebo jakéhokoli jaderného odpadu ze spalování jaderného paliva, radioaktivní toxické výbušniny nebo jiné nebezpečné následky jakéhokoli výbušného jaderného systému nebo jaderné součásti takového systému, s výjimkou rozsahu, v jakém je za použití jakéhokoli radioaktivního materiálu odpovědný zhotovitel;</w:t>
      </w:r>
    </w:p>
    <w:p w:rsidR="00C0126D" w:rsidRPr="00D40AC0" w:rsidRDefault="00C0126D" w:rsidP="00C0126D">
      <w:pPr>
        <w:pStyle w:val="Odstavecseseznamem"/>
        <w:numPr>
          <w:ilvl w:val="0"/>
          <w:numId w:val="3"/>
        </w:numPr>
        <w:spacing w:line="276" w:lineRule="auto"/>
        <w:jc w:val="both"/>
        <w:rPr>
          <w:sz w:val="22"/>
        </w:rPr>
      </w:pPr>
      <w:r w:rsidRPr="00D40AC0">
        <w:rPr>
          <w:sz w:val="22"/>
        </w:rPr>
        <w:lastRenderedPageBreak/>
        <w:t>Tlakové vlny způsobené letadlem nebo jinými zařízeními pohybujícími se ve vzduchu rychlostí zvuku nebo nadzvukovou rychlostí;</w:t>
      </w:r>
    </w:p>
    <w:p w:rsidR="00C0126D" w:rsidRPr="00D40AC0" w:rsidRDefault="00C0126D" w:rsidP="00C0126D">
      <w:pPr>
        <w:pStyle w:val="Odstavecseseznamem"/>
        <w:numPr>
          <w:ilvl w:val="0"/>
          <w:numId w:val="3"/>
        </w:numPr>
        <w:spacing w:line="276" w:lineRule="auto"/>
        <w:jc w:val="both"/>
        <w:rPr>
          <w:sz w:val="22"/>
        </w:rPr>
      </w:pPr>
      <w:r w:rsidRPr="00D40AC0">
        <w:rPr>
          <w:sz w:val="22"/>
        </w:rPr>
        <w:t>Jakékoli působení přírodních sil s vlivem na dílo, které je nepředvídatelné nebo u kterého se nedalo předpokládat, že by proti němu zkušený zhotovitel přijal adekvátní preventivní opatření.</w:t>
      </w:r>
    </w:p>
    <w:p w:rsidR="00C0126D" w:rsidRPr="00D40AC0" w:rsidRDefault="00C0126D" w:rsidP="00C0126D">
      <w:pPr>
        <w:spacing w:line="276" w:lineRule="auto"/>
        <w:jc w:val="both"/>
        <w:rPr>
          <w:sz w:val="22"/>
        </w:rPr>
      </w:pPr>
    </w:p>
    <w:p w:rsidR="00C0126D" w:rsidRPr="00207454" w:rsidRDefault="00C0126D" w:rsidP="00C0126D">
      <w:pPr>
        <w:pStyle w:val="Nadpis3"/>
        <w:numPr>
          <w:ilvl w:val="1"/>
          <w:numId w:val="1"/>
        </w:numPr>
      </w:pPr>
      <w:bookmarkStart w:id="18" w:name="_Toc42092600"/>
      <w:r w:rsidRPr="00F46BBE">
        <w:t>Zpožděné dokončení</w:t>
      </w:r>
      <w:bookmarkEnd w:id="18"/>
    </w:p>
    <w:p w:rsidR="00C0126D" w:rsidRPr="00D40AC0" w:rsidRDefault="00C0126D" w:rsidP="00C0126D">
      <w:pPr>
        <w:spacing w:line="276" w:lineRule="auto"/>
        <w:jc w:val="both"/>
        <w:rPr>
          <w:sz w:val="22"/>
        </w:rPr>
      </w:pPr>
      <w:r w:rsidRPr="00D40AC0">
        <w:rPr>
          <w:sz w:val="22"/>
        </w:rPr>
        <w:t>Jestliže zhotovitel dílo nedokončí během doby pro dokončení, je odpovědnost zhotovitele vůči objednateli za toto neplnění stanovena úrokem z prodlení ve výši 0,05 % (celkové ceny díla bez DPH), za každý den zpoždění.</w:t>
      </w:r>
    </w:p>
    <w:p w:rsidR="00C0126D" w:rsidRPr="00D40AC0" w:rsidRDefault="00C0126D" w:rsidP="00C0126D">
      <w:pPr>
        <w:spacing w:line="276" w:lineRule="auto"/>
        <w:jc w:val="both"/>
        <w:rPr>
          <w:sz w:val="22"/>
        </w:rPr>
      </w:pPr>
    </w:p>
    <w:p w:rsidR="00C0126D" w:rsidRDefault="00C0126D" w:rsidP="00C0126D">
      <w:pPr>
        <w:jc w:val="both"/>
        <w:rPr>
          <w:sz w:val="21"/>
        </w:rPr>
      </w:pPr>
    </w:p>
    <w:p w:rsidR="00C0126D" w:rsidRPr="00DE0523" w:rsidRDefault="00C0126D" w:rsidP="00C0126D">
      <w:pPr>
        <w:pStyle w:val="Nadpis2"/>
        <w:numPr>
          <w:ilvl w:val="0"/>
          <w:numId w:val="10"/>
        </w:numPr>
      </w:pPr>
      <w:bookmarkStart w:id="19" w:name="_Toc42092601"/>
      <w:r w:rsidRPr="00DE0523">
        <w:t>Převzetí</w:t>
      </w:r>
      <w:bookmarkEnd w:id="19"/>
    </w:p>
    <w:p w:rsidR="00C0126D" w:rsidRDefault="00C0126D" w:rsidP="00C0126D">
      <w:pPr>
        <w:jc w:val="both"/>
        <w:rPr>
          <w:sz w:val="21"/>
        </w:rPr>
      </w:pPr>
    </w:p>
    <w:p w:rsidR="00C0126D" w:rsidRPr="00207454" w:rsidRDefault="00C0126D" w:rsidP="00C0126D">
      <w:pPr>
        <w:pStyle w:val="Nadpis3"/>
        <w:numPr>
          <w:ilvl w:val="1"/>
          <w:numId w:val="10"/>
        </w:numPr>
      </w:pPr>
      <w:bookmarkStart w:id="20" w:name="_Toc42092602"/>
      <w:r w:rsidRPr="00D40AC0">
        <w:t>Dokončení</w:t>
      </w:r>
      <w:bookmarkEnd w:id="20"/>
    </w:p>
    <w:p w:rsidR="00C0126D" w:rsidRPr="00D40AC0" w:rsidRDefault="00C0126D" w:rsidP="00C0126D">
      <w:pPr>
        <w:jc w:val="both"/>
        <w:rPr>
          <w:sz w:val="22"/>
        </w:rPr>
      </w:pPr>
      <w:r w:rsidRPr="00D40AC0">
        <w:rPr>
          <w:sz w:val="22"/>
        </w:rPr>
        <w:t>Zhotovitel může objednateli podat oznámení, když dílo považuje za dokončen</w:t>
      </w:r>
      <w:r>
        <w:rPr>
          <w:sz w:val="22"/>
        </w:rPr>
        <w:t>é</w:t>
      </w:r>
      <w:r w:rsidRPr="00D40AC0">
        <w:rPr>
          <w:sz w:val="22"/>
        </w:rPr>
        <w:t>.</w:t>
      </w:r>
    </w:p>
    <w:p w:rsidR="00C0126D" w:rsidRPr="00D40AC0" w:rsidRDefault="00C0126D" w:rsidP="00C0126D">
      <w:pPr>
        <w:jc w:val="both"/>
        <w:rPr>
          <w:sz w:val="22"/>
        </w:rPr>
      </w:pPr>
    </w:p>
    <w:p w:rsidR="00C0126D" w:rsidRPr="00207454" w:rsidRDefault="00C0126D" w:rsidP="00C0126D">
      <w:pPr>
        <w:pStyle w:val="Nadpis3"/>
        <w:numPr>
          <w:ilvl w:val="1"/>
          <w:numId w:val="10"/>
        </w:numPr>
      </w:pPr>
      <w:bookmarkStart w:id="21" w:name="_Toc42092603"/>
      <w:r w:rsidRPr="00D40AC0">
        <w:t>Oznámení o převzetí</w:t>
      </w:r>
      <w:bookmarkEnd w:id="21"/>
    </w:p>
    <w:p w:rsidR="00C0126D" w:rsidRPr="00D40AC0" w:rsidRDefault="00C0126D" w:rsidP="00C0126D">
      <w:pPr>
        <w:jc w:val="both"/>
        <w:rPr>
          <w:sz w:val="22"/>
        </w:rPr>
      </w:pPr>
      <w:r w:rsidRPr="00D40AC0">
        <w:rPr>
          <w:sz w:val="22"/>
        </w:rPr>
        <w:t xml:space="preserve">Objednatel musí podat zhotoviteli oznámení s uvedením příslušného data, když se domnívá, že zhotovitel dílo dokončil. Alternativně může objednatel zhotoviteli podat oznámení s uvedením příslušného data, že dílo, ačkoli není zcela dokončené, je připravené pro převzetí. </w:t>
      </w:r>
    </w:p>
    <w:p w:rsidR="00C0126D" w:rsidRPr="00D40AC0" w:rsidRDefault="00C0126D" w:rsidP="00C0126D">
      <w:pPr>
        <w:jc w:val="both"/>
        <w:rPr>
          <w:sz w:val="22"/>
        </w:rPr>
      </w:pPr>
    </w:p>
    <w:p w:rsidR="00C0126D" w:rsidRDefault="00C0126D" w:rsidP="00C0126D">
      <w:pPr>
        <w:jc w:val="both"/>
        <w:rPr>
          <w:sz w:val="22"/>
        </w:rPr>
      </w:pPr>
      <w:r w:rsidRPr="00D40AC0">
        <w:rPr>
          <w:sz w:val="22"/>
        </w:rPr>
        <w:t xml:space="preserve">Objednatel musí, po vydání tohoto oznámení, dílo převzít. Zhotovitel musí urychleně dokončit jakékoli nedokončené práce a </w:t>
      </w:r>
      <w:r>
        <w:rPr>
          <w:sz w:val="22"/>
        </w:rPr>
        <w:t>provést úklid, a to včetně odvozu odpadu.</w:t>
      </w:r>
    </w:p>
    <w:p w:rsidR="00C0126D" w:rsidRDefault="00C0126D" w:rsidP="00C0126D">
      <w:pPr>
        <w:jc w:val="both"/>
        <w:rPr>
          <w:sz w:val="22"/>
        </w:rPr>
      </w:pPr>
    </w:p>
    <w:p w:rsidR="00C0126D" w:rsidRPr="00D40AC0" w:rsidRDefault="00C0126D" w:rsidP="00C0126D">
      <w:pPr>
        <w:jc w:val="both"/>
        <w:rPr>
          <w:sz w:val="22"/>
        </w:rPr>
      </w:pPr>
    </w:p>
    <w:p w:rsidR="00C0126D" w:rsidRPr="000B4077" w:rsidRDefault="00C0126D" w:rsidP="00C0126D">
      <w:pPr>
        <w:pStyle w:val="Nadpis2"/>
        <w:numPr>
          <w:ilvl w:val="0"/>
          <w:numId w:val="10"/>
        </w:numPr>
      </w:pPr>
      <w:bookmarkStart w:id="22" w:name="_Toc42092604"/>
      <w:r w:rsidRPr="000B4077">
        <w:t>Odstranění vad</w:t>
      </w:r>
      <w:bookmarkEnd w:id="22"/>
    </w:p>
    <w:p w:rsidR="00C0126D" w:rsidRDefault="00C0126D" w:rsidP="00C0126D">
      <w:pPr>
        <w:jc w:val="both"/>
        <w:rPr>
          <w:sz w:val="21"/>
        </w:rPr>
      </w:pPr>
    </w:p>
    <w:p w:rsidR="00C0126D" w:rsidRPr="00F96C7E" w:rsidRDefault="00C0126D" w:rsidP="00C0126D">
      <w:pPr>
        <w:pStyle w:val="Nadpis3"/>
        <w:numPr>
          <w:ilvl w:val="1"/>
          <w:numId w:val="10"/>
        </w:numPr>
      </w:pPr>
      <w:bookmarkStart w:id="23" w:name="_Toc42092605"/>
      <w:r w:rsidRPr="00D40AC0">
        <w:t>Odstranění vad</w:t>
      </w:r>
      <w:bookmarkEnd w:id="23"/>
    </w:p>
    <w:p w:rsidR="00C0126D" w:rsidRPr="00D40AC0" w:rsidRDefault="00C0126D" w:rsidP="00C0126D">
      <w:pPr>
        <w:jc w:val="both"/>
        <w:rPr>
          <w:sz w:val="22"/>
        </w:rPr>
      </w:pPr>
      <w:r w:rsidRPr="00D40AC0">
        <w:rPr>
          <w:sz w:val="22"/>
        </w:rPr>
        <w:t xml:space="preserve">Objednatel může kdykoli před uplynutím doby stanovené pro dokončení díla oznámit zhotoviteli jakékoli vady nebo nedokončené práce. Zhotovitel musí odstranit, bez nároku na úhradu nákladů ze strany objednatele, jakékoli vady zapříčiněné tím, že </w:t>
      </w:r>
      <w:r>
        <w:rPr>
          <w:sz w:val="22"/>
        </w:rPr>
        <w:t>dílo není prováděno</w:t>
      </w:r>
      <w:r w:rsidRPr="00D40AC0">
        <w:rPr>
          <w:sz w:val="22"/>
        </w:rPr>
        <w:t xml:space="preserve"> v souladu se smlouvou. </w:t>
      </w:r>
    </w:p>
    <w:p w:rsidR="00C0126D" w:rsidRDefault="00C0126D" w:rsidP="00C0126D">
      <w:pPr>
        <w:jc w:val="both"/>
        <w:rPr>
          <w:sz w:val="21"/>
        </w:rPr>
      </w:pPr>
    </w:p>
    <w:p w:rsidR="00C0126D" w:rsidRPr="00FD3F93" w:rsidRDefault="00C0126D" w:rsidP="00C0126D">
      <w:pPr>
        <w:jc w:val="both"/>
        <w:rPr>
          <w:sz w:val="22"/>
        </w:rPr>
      </w:pPr>
    </w:p>
    <w:p w:rsidR="00C0126D" w:rsidRPr="00D31C4D" w:rsidRDefault="00C0126D" w:rsidP="00C0126D">
      <w:pPr>
        <w:pStyle w:val="Nadpis2"/>
        <w:numPr>
          <w:ilvl w:val="0"/>
          <w:numId w:val="11"/>
        </w:numPr>
      </w:pPr>
      <w:bookmarkStart w:id="24" w:name="_Toc42092613"/>
      <w:r w:rsidRPr="00D31C4D">
        <w:t>Smluvní cena a platba</w:t>
      </w:r>
      <w:bookmarkEnd w:id="24"/>
    </w:p>
    <w:p w:rsidR="00C0126D" w:rsidRPr="00FD3F93" w:rsidRDefault="00C0126D" w:rsidP="00C0126D">
      <w:pPr>
        <w:jc w:val="both"/>
        <w:rPr>
          <w:sz w:val="22"/>
        </w:rPr>
      </w:pPr>
    </w:p>
    <w:p w:rsidR="00C0126D" w:rsidRPr="002D3046" w:rsidRDefault="00C0126D" w:rsidP="00C0126D">
      <w:pPr>
        <w:pStyle w:val="Nadpis3"/>
        <w:numPr>
          <w:ilvl w:val="1"/>
          <w:numId w:val="11"/>
        </w:numPr>
      </w:pPr>
      <w:bookmarkStart w:id="25" w:name="_Toc42092614"/>
      <w:r w:rsidRPr="00D31C4D">
        <w:t>Oceňování díla</w:t>
      </w:r>
      <w:bookmarkEnd w:id="25"/>
    </w:p>
    <w:p w:rsidR="00C0126D" w:rsidRDefault="00C0126D" w:rsidP="00C0126D">
      <w:pPr>
        <w:spacing w:line="276" w:lineRule="auto"/>
        <w:jc w:val="both"/>
        <w:rPr>
          <w:sz w:val="22"/>
        </w:rPr>
      </w:pPr>
      <w:r>
        <w:rPr>
          <w:sz w:val="22"/>
        </w:rPr>
        <w:t xml:space="preserve">Dílo musí být oceněno tak, jak je stanoveno ve smlouvě </w:t>
      </w:r>
      <w:r w:rsidR="00E87F91">
        <w:rPr>
          <w:sz w:val="22"/>
        </w:rPr>
        <w:t xml:space="preserve">a </w:t>
      </w:r>
      <w:r>
        <w:rPr>
          <w:sz w:val="22"/>
        </w:rPr>
        <w:t xml:space="preserve">s ohledem </w:t>
      </w:r>
      <w:r w:rsidR="00E87F91">
        <w:rPr>
          <w:sz w:val="22"/>
        </w:rPr>
        <w:t>na cenovou nabídku zhotovitele.</w:t>
      </w:r>
    </w:p>
    <w:p w:rsidR="00C0126D" w:rsidRDefault="00C0126D" w:rsidP="00C0126D">
      <w:pPr>
        <w:spacing w:line="276" w:lineRule="auto"/>
        <w:jc w:val="both"/>
        <w:rPr>
          <w:sz w:val="22"/>
        </w:rPr>
      </w:pPr>
    </w:p>
    <w:p w:rsidR="00C0126D" w:rsidRDefault="00C0126D" w:rsidP="00C0126D">
      <w:pPr>
        <w:spacing w:line="276" w:lineRule="auto"/>
        <w:jc w:val="both"/>
        <w:rPr>
          <w:sz w:val="22"/>
        </w:rPr>
      </w:pPr>
    </w:p>
    <w:p w:rsidR="00C0126D" w:rsidRPr="002D3046" w:rsidRDefault="00E87F91" w:rsidP="00C0126D">
      <w:pPr>
        <w:pStyle w:val="Nadpis3"/>
        <w:numPr>
          <w:ilvl w:val="1"/>
          <w:numId w:val="11"/>
        </w:numPr>
      </w:pPr>
      <w:bookmarkStart w:id="26" w:name="_Toc42092617"/>
      <w:r>
        <w:t>P</w:t>
      </w:r>
      <w:r w:rsidR="00C0126D" w:rsidRPr="009B40C1">
        <w:t>latba</w:t>
      </w:r>
      <w:bookmarkEnd w:id="26"/>
    </w:p>
    <w:p w:rsidR="00C0126D" w:rsidRDefault="00C0126D" w:rsidP="00C0126D">
      <w:pPr>
        <w:spacing w:line="276" w:lineRule="auto"/>
        <w:jc w:val="both"/>
        <w:rPr>
          <w:sz w:val="22"/>
        </w:rPr>
      </w:pPr>
      <w:r>
        <w:rPr>
          <w:sz w:val="22"/>
        </w:rPr>
        <w:t>Během 14 dnů od předání díla musí zhotovitel předložit vyúčtování.</w:t>
      </w:r>
    </w:p>
    <w:p w:rsidR="00C0126D" w:rsidRDefault="00C0126D" w:rsidP="00C0126D">
      <w:pPr>
        <w:spacing w:line="276" w:lineRule="auto"/>
        <w:jc w:val="both"/>
        <w:rPr>
          <w:sz w:val="22"/>
        </w:rPr>
      </w:pPr>
    </w:p>
    <w:p w:rsidR="00C0126D" w:rsidRDefault="00C0126D" w:rsidP="00C0126D">
      <w:pPr>
        <w:spacing w:line="276" w:lineRule="auto"/>
        <w:jc w:val="both"/>
        <w:rPr>
          <w:sz w:val="22"/>
        </w:rPr>
      </w:pPr>
      <w:r>
        <w:rPr>
          <w:sz w:val="22"/>
        </w:rPr>
        <w:t xml:space="preserve">Během </w:t>
      </w:r>
      <w:r w:rsidR="00E87F91">
        <w:rPr>
          <w:sz w:val="22"/>
        </w:rPr>
        <w:t>14</w:t>
      </w:r>
      <w:r>
        <w:rPr>
          <w:sz w:val="22"/>
        </w:rPr>
        <w:t xml:space="preserve"> dnů po předložení vyúčtování musí objednatel zaplatit částku náležející zhotoviteli. Nesouhlasí-li objednatel s jakoukoli částí zhotovitelova závěrečného vyúčtování, musí při provedení platby uvést důvody, proč nesouhlasí.</w:t>
      </w:r>
    </w:p>
    <w:p w:rsidR="00C0126D" w:rsidRDefault="00C0126D" w:rsidP="00C0126D">
      <w:pPr>
        <w:spacing w:line="276" w:lineRule="auto"/>
        <w:jc w:val="both"/>
        <w:rPr>
          <w:sz w:val="22"/>
        </w:rPr>
      </w:pPr>
    </w:p>
    <w:p w:rsidR="00C0126D" w:rsidRPr="002D3046" w:rsidRDefault="00C0126D" w:rsidP="00C0126D">
      <w:pPr>
        <w:pStyle w:val="Nadpis3"/>
        <w:numPr>
          <w:ilvl w:val="1"/>
          <w:numId w:val="11"/>
        </w:numPr>
      </w:pPr>
      <w:bookmarkStart w:id="27" w:name="_Toc42092618"/>
      <w:r w:rsidRPr="009B40C1">
        <w:lastRenderedPageBreak/>
        <w:t>Měna</w:t>
      </w:r>
      <w:bookmarkEnd w:id="27"/>
    </w:p>
    <w:p w:rsidR="00C0126D" w:rsidRDefault="00C0126D" w:rsidP="00C0126D">
      <w:pPr>
        <w:spacing w:line="276" w:lineRule="auto"/>
        <w:jc w:val="both"/>
        <w:rPr>
          <w:sz w:val="22"/>
        </w:rPr>
      </w:pPr>
      <w:r>
        <w:rPr>
          <w:sz w:val="22"/>
        </w:rPr>
        <w:t>Platba musí být v CZK.</w:t>
      </w:r>
    </w:p>
    <w:p w:rsidR="00C0126D" w:rsidRDefault="00C0126D" w:rsidP="00C0126D">
      <w:pPr>
        <w:spacing w:line="276" w:lineRule="auto"/>
        <w:jc w:val="both"/>
        <w:rPr>
          <w:sz w:val="22"/>
        </w:rPr>
      </w:pPr>
    </w:p>
    <w:p w:rsidR="00C0126D" w:rsidRPr="002D3046" w:rsidRDefault="00C0126D" w:rsidP="00C0126D">
      <w:pPr>
        <w:pStyle w:val="Nadpis3"/>
        <w:numPr>
          <w:ilvl w:val="1"/>
          <w:numId w:val="11"/>
        </w:numPr>
      </w:pPr>
      <w:bookmarkStart w:id="28" w:name="_Toc42092619"/>
      <w:r w:rsidRPr="009B40C1">
        <w:t>Zpožděná platba</w:t>
      </w:r>
      <w:bookmarkEnd w:id="28"/>
      <w:r w:rsidRPr="009B40C1">
        <w:t xml:space="preserve"> </w:t>
      </w:r>
    </w:p>
    <w:p w:rsidR="00C0126D" w:rsidRPr="00320826" w:rsidRDefault="00C0126D" w:rsidP="00C0126D">
      <w:pPr>
        <w:spacing w:line="276" w:lineRule="auto"/>
        <w:jc w:val="both"/>
        <w:rPr>
          <w:sz w:val="22"/>
        </w:rPr>
      </w:pPr>
      <w:r>
        <w:rPr>
          <w:sz w:val="22"/>
        </w:rPr>
        <w:t xml:space="preserve">Zhotovitel je oprávněný k úroku z prodlení </w:t>
      </w:r>
      <w:r w:rsidRPr="00D40AC0">
        <w:rPr>
          <w:sz w:val="22"/>
        </w:rPr>
        <w:t>ve výši 0,05 % (celkové ceny díla bez DPH), za každý den zpoždění</w:t>
      </w:r>
      <w:r>
        <w:rPr>
          <w:sz w:val="22"/>
        </w:rPr>
        <w:t>, kdy objednatel nezaplatí v předepsané lhůtě splatnosti.</w:t>
      </w:r>
    </w:p>
    <w:p w:rsidR="00C0126D" w:rsidRDefault="00C0126D" w:rsidP="00C0126D">
      <w:pPr>
        <w:jc w:val="both"/>
        <w:rPr>
          <w:sz w:val="22"/>
        </w:rPr>
      </w:pPr>
    </w:p>
    <w:p w:rsidR="00C0126D" w:rsidRDefault="00C0126D" w:rsidP="00C0126D">
      <w:pPr>
        <w:jc w:val="both"/>
        <w:rPr>
          <w:sz w:val="22"/>
        </w:rPr>
      </w:pPr>
    </w:p>
    <w:p w:rsidR="00C0126D" w:rsidRPr="001734EC" w:rsidRDefault="00C0126D" w:rsidP="00C0126D">
      <w:pPr>
        <w:pStyle w:val="Nadpis2"/>
        <w:numPr>
          <w:ilvl w:val="0"/>
          <w:numId w:val="13"/>
        </w:numPr>
      </w:pPr>
      <w:bookmarkStart w:id="29" w:name="_Toc42092625"/>
      <w:r w:rsidRPr="001734EC">
        <w:t>Riziko a odpovědnost</w:t>
      </w:r>
      <w:bookmarkEnd w:id="29"/>
    </w:p>
    <w:p w:rsidR="00C0126D" w:rsidRDefault="00C0126D" w:rsidP="00C0126D">
      <w:pPr>
        <w:jc w:val="both"/>
        <w:rPr>
          <w:sz w:val="22"/>
        </w:rPr>
      </w:pPr>
    </w:p>
    <w:p w:rsidR="00C0126D" w:rsidRPr="00ED2F37" w:rsidRDefault="00C0126D" w:rsidP="00C0126D">
      <w:pPr>
        <w:pStyle w:val="Nadpis3"/>
        <w:numPr>
          <w:ilvl w:val="1"/>
          <w:numId w:val="13"/>
        </w:numPr>
        <w:ind w:left="851" w:hanging="491"/>
      </w:pPr>
      <w:bookmarkStart w:id="30" w:name="_Toc42092627"/>
      <w:r w:rsidRPr="00173D05">
        <w:t>Vyšší moc</w:t>
      </w:r>
      <w:bookmarkEnd w:id="30"/>
    </w:p>
    <w:p w:rsidR="00C0126D" w:rsidRDefault="00C0126D" w:rsidP="00C0126D">
      <w:pPr>
        <w:jc w:val="both"/>
        <w:rPr>
          <w:sz w:val="22"/>
        </w:rPr>
      </w:pPr>
      <w:r>
        <w:rPr>
          <w:sz w:val="22"/>
        </w:rPr>
        <w:t>Jestliže je nebo bude některé ze stran z důvodu vyšší moci bráněno v plnění jakýchkoli jejích závazků, musí tato ovlivněná strana dát okamžitě oznámení druhé straně. Je-li to nutné, musí zhotovitel přerušit provádění díla a musí demobilizovat vybavení zhotovitele v rozsahu dohodnutém s objednatelem.</w:t>
      </w:r>
    </w:p>
    <w:p w:rsidR="00C0126D" w:rsidRDefault="00C0126D" w:rsidP="00C0126D">
      <w:pPr>
        <w:jc w:val="both"/>
        <w:rPr>
          <w:sz w:val="22"/>
        </w:rPr>
      </w:pPr>
    </w:p>
    <w:p w:rsidR="00C0126D" w:rsidRDefault="00C0126D" w:rsidP="00C0126D">
      <w:pPr>
        <w:jc w:val="both"/>
        <w:rPr>
          <w:sz w:val="22"/>
        </w:rPr>
      </w:pPr>
      <w:r>
        <w:rPr>
          <w:sz w:val="22"/>
        </w:rPr>
        <w:t xml:space="preserve">Pokračuje-li událost po dobu 28 dnů, kterákoli ze stran může podat oznámení o odstoupení, které se stane účinným 14 dnů po podání oznámení. </w:t>
      </w:r>
    </w:p>
    <w:p w:rsidR="00C0126D" w:rsidRDefault="00C0126D" w:rsidP="00C0126D">
      <w:pPr>
        <w:jc w:val="both"/>
        <w:rPr>
          <w:sz w:val="22"/>
        </w:rPr>
      </w:pPr>
    </w:p>
    <w:p w:rsidR="00C0126D" w:rsidRDefault="00C0126D" w:rsidP="00C0126D">
      <w:pPr>
        <w:jc w:val="both"/>
        <w:rPr>
          <w:sz w:val="22"/>
        </w:rPr>
      </w:pPr>
    </w:p>
    <w:p w:rsidR="00C0126D" w:rsidRDefault="00C0126D" w:rsidP="00E87F91">
      <w:pPr>
        <w:jc w:val="both"/>
        <w:rPr>
          <w:sz w:val="22"/>
        </w:rPr>
      </w:pPr>
      <w:r>
        <w:rPr>
          <w:sz w:val="22"/>
        </w:rPr>
        <w:t xml:space="preserve">Zhotovitel je po odstoupení oprávněný k platbě </w:t>
      </w:r>
      <w:r w:rsidR="00E87F91">
        <w:rPr>
          <w:sz w:val="22"/>
        </w:rPr>
        <w:t>za část</w:t>
      </w:r>
      <w:r>
        <w:rPr>
          <w:sz w:val="22"/>
        </w:rPr>
        <w:t xml:space="preserve"> provedeného díla provedeného díla, tj. </w:t>
      </w:r>
      <w:r w:rsidR="00E87F91">
        <w:rPr>
          <w:sz w:val="22"/>
        </w:rPr>
        <w:t>poměrnou část, a to podle provedeného množství prací.</w:t>
      </w:r>
    </w:p>
    <w:p w:rsidR="00C0126D" w:rsidRDefault="00C0126D" w:rsidP="00C0126D">
      <w:pPr>
        <w:jc w:val="both"/>
        <w:rPr>
          <w:sz w:val="22"/>
        </w:rPr>
      </w:pPr>
    </w:p>
    <w:p w:rsidR="00E87F91" w:rsidRDefault="00E87F91" w:rsidP="00C0126D">
      <w:pPr>
        <w:jc w:val="both"/>
        <w:rPr>
          <w:sz w:val="22"/>
        </w:rPr>
      </w:pPr>
    </w:p>
    <w:p w:rsidR="00C0126D" w:rsidRDefault="00C0126D" w:rsidP="00C0126D">
      <w:pPr>
        <w:pStyle w:val="Nadpis2"/>
        <w:numPr>
          <w:ilvl w:val="0"/>
          <w:numId w:val="13"/>
        </w:numPr>
      </w:pPr>
      <w:bookmarkStart w:id="31" w:name="_Toc42092631"/>
      <w:r>
        <w:t>Změna smlouvy</w:t>
      </w:r>
      <w:bookmarkEnd w:id="31"/>
    </w:p>
    <w:p w:rsidR="00C0126D" w:rsidRDefault="00C0126D" w:rsidP="00C0126D">
      <w:pPr>
        <w:jc w:val="both"/>
        <w:rPr>
          <w:sz w:val="22"/>
        </w:rPr>
      </w:pPr>
    </w:p>
    <w:p w:rsidR="00C0126D" w:rsidRPr="008E0628" w:rsidRDefault="00C0126D" w:rsidP="00C0126D">
      <w:pPr>
        <w:pStyle w:val="Nadpis3"/>
        <w:numPr>
          <w:ilvl w:val="1"/>
          <w:numId w:val="13"/>
        </w:numPr>
        <w:ind w:left="851" w:hanging="491"/>
      </w:pPr>
      <w:bookmarkStart w:id="32" w:name="_Toc42092632"/>
      <w:r>
        <w:t>Novace</w:t>
      </w:r>
      <w:bookmarkEnd w:id="32"/>
    </w:p>
    <w:p w:rsidR="00C0126D" w:rsidRDefault="00C0126D" w:rsidP="00C0126D">
      <w:pPr>
        <w:jc w:val="both"/>
        <w:rPr>
          <w:sz w:val="22"/>
        </w:rPr>
      </w:pPr>
      <w:r>
        <w:rPr>
          <w:sz w:val="22"/>
        </w:rPr>
        <w:t>Tuto smlouvu nebo kteroukoli její část lze měnit výhradně v písemné (listinné) podobě.</w:t>
      </w:r>
    </w:p>
    <w:p w:rsidR="00C0126D" w:rsidRDefault="00C0126D" w:rsidP="00C0126D">
      <w:pPr>
        <w:jc w:val="both"/>
        <w:rPr>
          <w:sz w:val="22"/>
        </w:rPr>
      </w:pPr>
    </w:p>
    <w:p w:rsidR="00C0126D" w:rsidRPr="009B094A" w:rsidRDefault="00C0126D" w:rsidP="00C0126D">
      <w:pPr>
        <w:jc w:val="both"/>
        <w:rPr>
          <w:sz w:val="22"/>
        </w:rPr>
      </w:pPr>
      <w:r>
        <w:rPr>
          <w:sz w:val="22"/>
        </w:rPr>
        <w:t>Tuto smlouvu nelze dále změnit ani elektronicky, a to bez ohledu na to, zda je takové jednání podepsáno prostým elektronickým podpisem, zaručeným elektronickým podpisem nebo kvalifikovaným elektronickým podpisem.</w:t>
      </w:r>
    </w:p>
    <w:p w:rsidR="00C0126D" w:rsidRDefault="00C0126D" w:rsidP="00E433EB"/>
    <w:sectPr w:rsidR="00C0126D" w:rsidSect="00ED7C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244D"/>
    <w:multiLevelType w:val="multilevel"/>
    <w:tmpl w:val="310A99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71741A"/>
    <w:multiLevelType w:val="multilevel"/>
    <w:tmpl w:val="1A94FC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0E695F"/>
    <w:multiLevelType w:val="hybridMultilevel"/>
    <w:tmpl w:val="C5807A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565CFC"/>
    <w:multiLevelType w:val="hybridMultilevel"/>
    <w:tmpl w:val="7ECA688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303A5F55"/>
    <w:multiLevelType w:val="multilevel"/>
    <w:tmpl w:val="1A0A4D2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702D30"/>
    <w:multiLevelType w:val="multilevel"/>
    <w:tmpl w:val="D9A89D3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576875"/>
    <w:multiLevelType w:val="multilevel"/>
    <w:tmpl w:val="6688C74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8E1FD7"/>
    <w:multiLevelType w:val="multilevel"/>
    <w:tmpl w:val="DA06DA1E"/>
    <w:lvl w:ilvl="0">
      <w:start w:val="10"/>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E0342F"/>
    <w:multiLevelType w:val="multilevel"/>
    <w:tmpl w:val="8EA0159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73FFD"/>
    <w:multiLevelType w:val="multilevel"/>
    <w:tmpl w:val="FB1E4D82"/>
    <w:lvl w:ilvl="0">
      <w:start w:val="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E73852"/>
    <w:multiLevelType w:val="multilevel"/>
    <w:tmpl w:val="1A94FC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ED730D"/>
    <w:multiLevelType w:val="hybridMultilevel"/>
    <w:tmpl w:val="17CC574C"/>
    <w:lvl w:ilvl="0" w:tplc="9B3263C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261290"/>
    <w:multiLevelType w:val="hybridMultilevel"/>
    <w:tmpl w:val="0996394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F6E5036"/>
    <w:multiLevelType w:val="hybridMultilevel"/>
    <w:tmpl w:val="0CC40C4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0137775"/>
    <w:multiLevelType w:val="hybridMultilevel"/>
    <w:tmpl w:val="75083794"/>
    <w:lvl w:ilvl="0" w:tplc="866415FA">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6E020AFC"/>
    <w:multiLevelType w:val="multilevel"/>
    <w:tmpl w:val="209AFAB6"/>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B927F6"/>
    <w:multiLevelType w:val="multilevel"/>
    <w:tmpl w:val="888E2290"/>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
  </w:num>
  <w:num w:numId="3">
    <w:abstractNumId w:val="3"/>
  </w:num>
  <w:num w:numId="4">
    <w:abstractNumId w:val="14"/>
  </w:num>
  <w:num w:numId="5">
    <w:abstractNumId w:val="2"/>
  </w:num>
  <w:num w:numId="6">
    <w:abstractNumId w:val="13"/>
  </w:num>
  <w:num w:numId="7">
    <w:abstractNumId w:val="12"/>
  </w:num>
  <w:num w:numId="8">
    <w:abstractNumId w:val="0"/>
  </w:num>
  <w:num w:numId="9">
    <w:abstractNumId w:val="8"/>
  </w:num>
  <w:num w:numId="10">
    <w:abstractNumId w:val="5"/>
  </w:num>
  <w:num w:numId="11">
    <w:abstractNumId w:val="6"/>
  </w:num>
  <w:num w:numId="12">
    <w:abstractNumId w:val="7"/>
  </w:num>
  <w:num w:numId="13">
    <w:abstractNumId w:val="9"/>
  </w:num>
  <w:num w:numId="14">
    <w:abstractNumId w:val="16"/>
  </w:num>
  <w:num w:numId="15">
    <w:abstractNumId w:val="11"/>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EB"/>
    <w:rsid w:val="001128AE"/>
    <w:rsid w:val="00550BD2"/>
    <w:rsid w:val="006C7BD6"/>
    <w:rsid w:val="00904A9B"/>
    <w:rsid w:val="00A55FE7"/>
    <w:rsid w:val="00C0126D"/>
    <w:rsid w:val="00C31E01"/>
    <w:rsid w:val="00DC2FD7"/>
    <w:rsid w:val="00E433EB"/>
    <w:rsid w:val="00E87F91"/>
    <w:rsid w:val="00ED7C0A"/>
    <w:rsid w:val="00EE3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3E33FC0"/>
  <w15:chartTrackingRefBased/>
  <w15:docId w15:val="{328A1A29-5588-A748-8556-1E86F9EA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33EB"/>
  </w:style>
  <w:style w:type="paragraph" w:styleId="Nadpis1">
    <w:name w:val="heading 1"/>
    <w:basedOn w:val="Normln"/>
    <w:next w:val="Normln"/>
    <w:link w:val="Nadpis1Char"/>
    <w:uiPriority w:val="9"/>
    <w:qFormat/>
    <w:rsid w:val="00C012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E433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C0126D"/>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433EB"/>
    <w:rPr>
      <w:rFonts w:asciiTheme="majorHAnsi" w:eastAsiaTheme="majorEastAsia" w:hAnsiTheme="majorHAnsi" w:cstheme="majorBidi"/>
      <w:color w:val="2F5496" w:themeColor="accent1" w:themeShade="BF"/>
      <w:sz w:val="26"/>
      <w:szCs w:val="26"/>
    </w:rPr>
  </w:style>
  <w:style w:type="paragraph" w:styleId="Nzev">
    <w:name w:val="Title"/>
    <w:basedOn w:val="Normln"/>
    <w:next w:val="Normln"/>
    <w:link w:val="NzevChar"/>
    <w:uiPriority w:val="10"/>
    <w:qFormat/>
    <w:rsid w:val="00E433E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433EB"/>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C0126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C0126D"/>
    <w:rPr>
      <w:rFonts w:asciiTheme="majorHAnsi" w:eastAsiaTheme="majorEastAsia" w:hAnsiTheme="majorHAnsi" w:cstheme="majorBidi"/>
      <w:color w:val="1F3763" w:themeColor="accent1" w:themeShade="7F"/>
    </w:rPr>
  </w:style>
  <w:style w:type="paragraph" w:styleId="Odstavecseseznamem">
    <w:name w:val="List Paragraph"/>
    <w:basedOn w:val="Normln"/>
    <w:uiPriority w:val="34"/>
    <w:qFormat/>
    <w:rsid w:val="00C01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1151</Words>
  <Characters>6796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2022-03-03T14:03:00Z</dcterms:created>
  <dcterms:modified xsi:type="dcterms:W3CDTF">2022-03-08T20:26:00Z</dcterms:modified>
</cp:coreProperties>
</file>