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632E" w14:textId="77777777" w:rsidR="001711D9" w:rsidRDefault="00A97308">
      <w:pPr>
        <w:spacing w:after="246" w:line="259" w:lineRule="auto"/>
        <w:ind w:left="0" w:firstLine="0"/>
        <w:jc w:val="left"/>
      </w:pPr>
      <w:r>
        <w:rPr>
          <w:sz w:val="22"/>
        </w:rPr>
        <w:t>Příloha č. 1</w:t>
      </w:r>
    </w:p>
    <w:p w14:paraId="6138A60A" w14:textId="77777777" w:rsidR="001711D9" w:rsidRDefault="00A97308">
      <w:pPr>
        <w:pStyle w:val="Nadpis1"/>
      </w:pPr>
      <w:r>
        <w:t xml:space="preserve">Servis zahradní techniky Husqvarna, Honda a </w:t>
      </w:r>
      <w:proofErr w:type="spellStart"/>
      <w:r>
        <w:t>Kubota</w:t>
      </w:r>
      <w:proofErr w:type="spellEnd"/>
    </w:p>
    <w:p w14:paraId="5546AEAA" w14:textId="77777777" w:rsidR="001711D9" w:rsidRDefault="00A97308">
      <w:pPr>
        <w:numPr>
          <w:ilvl w:val="0"/>
          <w:numId w:val="1"/>
        </w:numPr>
        <w:spacing w:after="0" w:line="259" w:lineRule="auto"/>
        <w:ind w:left="572" w:hanging="370"/>
      </w:pPr>
      <w:r>
        <w:t>cena práce servisu 1 hodina (bez DPH) zahradní technika Husqvarna a</w:t>
      </w:r>
    </w:p>
    <w:p w14:paraId="13A79237" w14:textId="31EDD14F" w:rsidR="001711D9" w:rsidRDefault="008117E9">
      <w:pPr>
        <w:tabs>
          <w:tab w:val="center" w:pos="1121"/>
          <w:tab w:val="center" w:pos="7966"/>
        </w:tabs>
        <w:spacing w:after="465" w:line="259" w:lineRule="auto"/>
        <w:ind w:left="0" w:firstLine="0"/>
        <w:jc w:val="left"/>
      </w:pPr>
      <w:r>
        <w:t xml:space="preserve">        </w:t>
      </w:r>
      <w:r w:rsidR="00A97308">
        <w:t>Honda,</w:t>
      </w:r>
      <w:r w:rsidR="00A97308">
        <w:tab/>
      </w:r>
      <w:r w:rsidR="00A97308">
        <w:t>490,- Kč/</w:t>
      </w:r>
      <w:r w:rsidR="00A97308">
        <w:t>hod</w:t>
      </w:r>
    </w:p>
    <w:p w14:paraId="1EA11562" w14:textId="77777777" w:rsidR="001711D9" w:rsidRDefault="00A97308">
      <w:pPr>
        <w:numPr>
          <w:ilvl w:val="0"/>
          <w:numId w:val="1"/>
        </w:numPr>
        <w:ind w:left="572" w:hanging="370"/>
      </w:pPr>
      <w:r>
        <w:t xml:space="preserve">cena práce servisu 1 hodina (bez DPH) zahradní technika </w:t>
      </w:r>
      <w:proofErr w:type="spellStart"/>
      <w:r>
        <w:t>Kubota</w:t>
      </w:r>
      <w:proofErr w:type="spellEnd"/>
      <w:r>
        <w:t>,</w:t>
      </w:r>
    </w:p>
    <w:p w14:paraId="24BE1C6E" w14:textId="0D22F834" w:rsidR="001711D9" w:rsidRDefault="00A97308">
      <w:pPr>
        <w:spacing w:after="322" w:line="259" w:lineRule="auto"/>
        <w:ind w:left="0" w:right="149" w:firstLine="0"/>
        <w:jc w:val="right"/>
      </w:pPr>
      <w:r>
        <w:rPr>
          <w:sz w:val="32"/>
        </w:rPr>
        <w:t>590,- Kč/</w:t>
      </w:r>
      <w:r>
        <w:rPr>
          <w:sz w:val="32"/>
        </w:rPr>
        <w:t>hod</w:t>
      </w:r>
    </w:p>
    <w:p w14:paraId="2C557AE8" w14:textId="77777777" w:rsidR="001711D9" w:rsidRDefault="00A97308">
      <w:pPr>
        <w:numPr>
          <w:ilvl w:val="0"/>
          <w:numId w:val="1"/>
        </w:numPr>
        <w:spacing w:after="0" w:line="259" w:lineRule="auto"/>
        <w:ind w:left="572" w:hanging="370"/>
      </w:pPr>
      <w:r>
        <w:t>cena za 1 km dopravy servisního vozidla do Technických služeb města</w:t>
      </w:r>
    </w:p>
    <w:tbl>
      <w:tblPr>
        <w:tblStyle w:val="TableGrid"/>
        <w:tblW w:w="7969" w:type="dxa"/>
        <w:tblInd w:w="725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2895"/>
      </w:tblGrid>
      <w:tr w:rsidR="001711D9" w14:paraId="69CB19F3" w14:textId="77777777">
        <w:trPr>
          <w:trHeight w:val="535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6658F30A" w14:textId="77777777" w:rsidR="001711D9" w:rsidRDefault="00A97308" w:rsidP="008117E9">
            <w:pPr>
              <w:spacing w:after="0" w:line="259" w:lineRule="auto"/>
              <w:ind w:left="0" w:firstLine="0"/>
              <w:jc w:val="left"/>
            </w:pPr>
            <w:r>
              <w:t>Nového Jičína, příspěvkové organizace,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7D70C1E3" w14:textId="5EDEB145" w:rsidR="001711D9" w:rsidRDefault="008117E9">
            <w:pPr>
              <w:spacing w:after="0" w:line="259" w:lineRule="auto"/>
              <w:ind w:left="0" w:firstLine="0"/>
              <w:jc w:val="right"/>
            </w:pPr>
            <w:r>
              <w:rPr>
                <w:sz w:val="32"/>
              </w:rPr>
              <w:t xml:space="preserve">   </w:t>
            </w:r>
            <w:r w:rsidR="00A97308">
              <w:rPr>
                <w:sz w:val="32"/>
              </w:rPr>
              <w:t>39,- Kč/</w:t>
            </w:r>
            <w:r w:rsidR="00A97308">
              <w:rPr>
                <w:sz w:val="32"/>
              </w:rPr>
              <w:t>km</w:t>
            </w:r>
          </w:p>
        </w:tc>
      </w:tr>
      <w:tr w:rsidR="001711D9" w14:paraId="09AF370F" w14:textId="77777777">
        <w:trPr>
          <w:trHeight w:val="590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F5C1D" w14:textId="77777777" w:rsidR="001711D9" w:rsidRDefault="00A97308">
            <w:pPr>
              <w:spacing w:after="0" w:line="259" w:lineRule="auto"/>
              <w:ind w:left="0" w:firstLine="0"/>
              <w:jc w:val="left"/>
            </w:pPr>
            <w:r>
              <w:t xml:space="preserve">Cena dopravy traktoru </w:t>
            </w:r>
            <w:proofErr w:type="spellStart"/>
            <w:r>
              <w:t>Kubota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DA065" w14:textId="77777777" w:rsidR="001711D9" w:rsidRDefault="00A97308">
            <w:pPr>
              <w:spacing w:after="0" w:line="259" w:lineRule="auto"/>
              <w:ind w:left="0" w:right="254" w:firstLine="0"/>
              <w:jc w:val="right"/>
            </w:pPr>
            <w:r>
              <w:t>37,- Kč/km</w:t>
            </w:r>
          </w:p>
        </w:tc>
      </w:tr>
      <w:tr w:rsidR="001711D9" w14:paraId="36C85BED" w14:textId="77777777">
        <w:trPr>
          <w:trHeight w:val="334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21DFF160" w14:textId="77777777" w:rsidR="001711D9" w:rsidRDefault="00A97308">
            <w:pPr>
              <w:spacing w:after="0" w:line="259" w:lineRule="auto"/>
              <w:ind w:left="0" w:firstLine="0"/>
              <w:jc w:val="left"/>
            </w:pPr>
            <w:r>
              <w:t xml:space="preserve">Cena dopravy sekačky </w:t>
            </w:r>
            <w:proofErr w:type="spellStart"/>
            <w:r>
              <w:t>Kubota</w:t>
            </w:r>
            <w:proofErr w:type="spellEnd"/>
            <w:r>
              <w:t xml:space="preserve"> G 2311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273BA8D3" w14:textId="55FC20F6" w:rsidR="001711D9" w:rsidRDefault="008117E9">
            <w:pPr>
              <w:spacing w:after="0" w:line="259" w:lineRule="auto"/>
              <w:ind w:left="0" w:right="264" w:firstLine="0"/>
              <w:jc w:val="right"/>
            </w:pPr>
            <w:r>
              <w:t xml:space="preserve">   </w:t>
            </w:r>
            <w:r w:rsidR="00A97308">
              <w:t>15,- Kč/km</w:t>
            </w:r>
          </w:p>
        </w:tc>
      </w:tr>
    </w:tbl>
    <w:p w14:paraId="3F7B728F" w14:textId="77777777" w:rsidR="001711D9" w:rsidRDefault="00A97308">
      <w:pPr>
        <w:numPr>
          <w:ilvl w:val="0"/>
          <w:numId w:val="1"/>
        </w:numPr>
        <w:spacing w:after="399"/>
        <w:ind w:left="572" w:hanging="370"/>
      </w:pPr>
      <w:r>
        <w:t>Cena za provedení předsezónní údržby malé zahradní techniky (křovinořez, motorová pila, plotostřih, malá ruční sekačka)</w:t>
      </w:r>
    </w:p>
    <w:p w14:paraId="5B4A1C09" w14:textId="77777777" w:rsidR="008117E9" w:rsidRDefault="00A97308">
      <w:pPr>
        <w:ind w:left="730" w:right="763"/>
      </w:pPr>
      <w:r>
        <w:t xml:space="preserve">křovinořez </w:t>
      </w:r>
    </w:p>
    <w:p w14:paraId="12DB4B1D" w14:textId="45225E82" w:rsidR="001711D9" w:rsidRDefault="00A97308" w:rsidP="008117E9">
      <w:pPr>
        <w:ind w:left="730" w:right="763"/>
      </w:pPr>
      <w:r>
        <w:t xml:space="preserve">celková kontrola </w:t>
      </w:r>
      <w:proofErr w:type="gramStart"/>
      <w:r>
        <w:t>stroje ,</w:t>
      </w:r>
      <w:proofErr w:type="gramEnd"/>
      <w:r>
        <w:t xml:space="preserve"> vyčištění a seřízení karburátoru , kontrola bezpečnostních prvků,</w:t>
      </w:r>
    </w:p>
    <w:p w14:paraId="240BE750" w14:textId="2D87AB75" w:rsidR="001711D9" w:rsidRDefault="00A97308" w:rsidP="008117E9">
      <w:pPr>
        <w:tabs>
          <w:tab w:val="center" w:pos="3521"/>
          <w:tab w:val="center" w:pos="7911"/>
        </w:tabs>
        <w:ind w:left="0" w:firstLine="0"/>
        <w:jc w:val="left"/>
      </w:pPr>
      <w:r>
        <w:tab/>
        <w:t xml:space="preserve">kontrola spojky, </w:t>
      </w:r>
      <w:proofErr w:type="spellStart"/>
      <w:r>
        <w:t>gufer</w:t>
      </w:r>
      <w:proofErr w:type="spellEnd"/>
      <w:r>
        <w:t>, pryžov</w:t>
      </w:r>
      <w:r>
        <w:t>ých dílů, promazání</w:t>
      </w:r>
      <w:r>
        <w:tab/>
      </w:r>
      <w:r w:rsidR="008117E9">
        <w:t xml:space="preserve">             </w:t>
      </w:r>
      <w:r>
        <w:t>1300,- Kč</w:t>
      </w:r>
    </w:p>
    <w:p w14:paraId="23D87587" w14:textId="77777777" w:rsidR="008117E9" w:rsidRDefault="008117E9" w:rsidP="008117E9">
      <w:pPr>
        <w:tabs>
          <w:tab w:val="center" w:pos="3521"/>
          <w:tab w:val="center" w:pos="7911"/>
        </w:tabs>
        <w:ind w:left="0" w:firstLine="0"/>
        <w:jc w:val="left"/>
      </w:pPr>
    </w:p>
    <w:p w14:paraId="19DC7AAD" w14:textId="77777777" w:rsidR="008117E9" w:rsidRDefault="00A97308" w:rsidP="008117E9">
      <w:pPr>
        <w:spacing w:after="0" w:line="240" w:lineRule="auto"/>
        <w:ind w:left="737" w:firstLine="11"/>
      </w:pPr>
      <w:r>
        <w:t>motorová pila</w:t>
      </w:r>
    </w:p>
    <w:p w14:paraId="200D5C4F" w14:textId="7E6D4798" w:rsidR="008117E9" w:rsidRDefault="00A97308" w:rsidP="008117E9">
      <w:pPr>
        <w:spacing w:after="0" w:line="240" w:lineRule="auto"/>
        <w:ind w:left="737" w:firstLine="11"/>
      </w:pPr>
      <w:r>
        <w:t xml:space="preserve">celková kontrola stroje, vyčištění a seřízení </w:t>
      </w:r>
      <w:proofErr w:type="gramStart"/>
      <w:r>
        <w:t>karburátoru ,</w:t>
      </w:r>
      <w:proofErr w:type="gramEnd"/>
      <w:r>
        <w:t xml:space="preserve"> kontrola bezpečnostních prvků, broušení, kontrola </w:t>
      </w:r>
      <w:proofErr w:type="spellStart"/>
      <w:r>
        <w:t>řetězky</w:t>
      </w:r>
      <w:proofErr w:type="spellEnd"/>
      <w:r>
        <w:t>, chlazení, vzduchového filtru spojky</w:t>
      </w:r>
      <w:r>
        <w:tab/>
      </w:r>
      <w:r w:rsidR="008117E9">
        <w:t xml:space="preserve">                                                                                 </w:t>
      </w:r>
      <w:r>
        <w:t xml:space="preserve">1200,- Kč </w:t>
      </w:r>
    </w:p>
    <w:p w14:paraId="41608FCC" w14:textId="77777777" w:rsidR="008117E9" w:rsidRDefault="008117E9" w:rsidP="008117E9">
      <w:pPr>
        <w:spacing w:after="0" w:line="240" w:lineRule="auto"/>
        <w:ind w:left="737" w:firstLine="11"/>
      </w:pPr>
    </w:p>
    <w:p w14:paraId="3DB4C57F" w14:textId="77777777" w:rsidR="008117E9" w:rsidRDefault="00A97308" w:rsidP="008117E9">
      <w:pPr>
        <w:spacing w:after="0" w:line="240" w:lineRule="auto"/>
        <w:ind w:left="737" w:firstLine="11"/>
      </w:pPr>
      <w:r>
        <w:t xml:space="preserve">plotostřih </w:t>
      </w:r>
    </w:p>
    <w:p w14:paraId="77B5A92D" w14:textId="163937E5" w:rsidR="001711D9" w:rsidRDefault="00A97308">
      <w:pPr>
        <w:spacing w:after="1189"/>
        <w:ind w:left="739"/>
      </w:pPr>
      <w:r>
        <w:t>celková kontrola stroje, vyčištění</w:t>
      </w:r>
      <w:r>
        <w:t xml:space="preserve"> a seřízení </w:t>
      </w:r>
      <w:proofErr w:type="gramStart"/>
      <w:r>
        <w:t>karburátoru ,</w:t>
      </w:r>
      <w:proofErr w:type="gramEnd"/>
      <w:r>
        <w:t xml:space="preserve"> kontrola bezpečnostních prvků, broušení, kontrola </w:t>
      </w:r>
      <w:proofErr w:type="spellStart"/>
      <w:r>
        <w:t>řetězky</w:t>
      </w:r>
      <w:proofErr w:type="spellEnd"/>
      <w:r>
        <w:t>, chlazení, vzduchového filtru spojky</w:t>
      </w:r>
      <w:r>
        <w:tab/>
      </w:r>
      <w:r w:rsidR="008117E9">
        <w:t xml:space="preserve">                                                                                 </w:t>
      </w:r>
      <w:r>
        <w:t xml:space="preserve">1200,- </w:t>
      </w:r>
      <w:r>
        <w:t>Kč</w:t>
      </w:r>
    </w:p>
    <w:p w14:paraId="30850758" w14:textId="77777777" w:rsidR="00A97308" w:rsidRDefault="00A97308">
      <w:pPr>
        <w:ind w:left="725" w:right="1426"/>
      </w:pPr>
    </w:p>
    <w:p w14:paraId="6678802E" w14:textId="2C220776" w:rsidR="008117E9" w:rsidRDefault="00A97308">
      <w:pPr>
        <w:ind w:left="725" w:right="1426"/>
      </w:pPr>
      <w:r>
        <w:lastRenderedPageBreak/>
        <w:t xml:space="preserve">malá ruční sekačka </w:t>
      </w:r>
    </w:p>
    <w:p w14:paraId="0F280E46" w14:textId="44896871" w:rsidR="001711D9" w:rsidRDefault="00A97308">
      <w:pPr>
        <w:ind w:left="725" w:right="1426"/>
      </w:pPr>
      <w:r>
        <w:t xml:space="preserve">celková kontrola stroje, vyčištění a seřízení </w:t>
      </w:r>
      <w:proofErr w:type="gramStart"/>
      <w:r>
        <w:t>karburátoru ,</w:t>
      </w:r>
      <w:proofErr w:type="gramEnd"/>
      <w:r>
        <w:t xml:space="preserve"> kontrola bezpečnostních prvků, broušení, kontrola chlazení, vzduchového filtru uchycení motoru, demontáž pojezdu kontrola čištění</w:t>
      </w:r>
    </w:p>
    <w:p w14:paraId="0EB84EB4" w14:textId="442C52D6" w:rsidR="001711D9" w:rsidRDefault="00A97308">
      <w:pPr>
        <w:spacing w:after="432" w:line="259" w:lineRule="auto"/>
        <w:ind w:left="0" w:right="19" w:firstLine="0"/>
        <w:jc w:val="right"/>
      </w:pPr>
      <w:r>
        <w:t xml:space="preserve">1200,- </w:t>
      </w:r>
      <w:r w:rsidR="008117E9">
        <w:t>Kč</w:t>
      </w:r>
    </w:p>
    <w:p w14:paraId="4FAFF681" w14:textId="4A502F49" w:rsidR="001711D9" w:rsidRDefault="00A97308">
      <w:pPr>
        <w:ind w:left="735" w:hanging="370"/>
      </w:pPr>
      <w:r>
        <w:t xml:space="preserve">5. </w:t>
      </w:r>
      <w:r>
        <w:t>Cena za provedení předsezónní údrž</w:t>
      </w:r>
      <w:r>
        <w:t xml:space="preserve">by větší zahradní techniky </w:t>
      </w:r>
      <w:r w:rsidR="008117E9">
        <w:t xml:space="preserve">          </w:t>
      </w:r>
      <w:proofErr w:type="gramStart"/>
      <w:r w:rsidR="008117E9">
        <w:t xml:space="preserve">   </w:t>
      </w:r>
      <w:r>
        <w:t>(</w:t>
      </w:r>
      <w:proofErr w:type="gramEnd"/>
      <w:r>
        <w:t>traktorová sekačka Husqvarna,</w:t>
      </w:r>
      <w:r w:rsidR="008117E9">
        <w:t xml:space="preserve"> Honda</w:t>
      </w:r>
      <w:r w:rsidR="003B6412">
        <w:t>)</w:t>
      </w:r>
      <w:r w:rsidR="008117E9">
        <w:t xml:space="preserve">                       hod. sazb</w:t>
      </w:r>
      <w:r w:rsidR="003B6412">
        <w:t>a</w:t>
      </w:r>
      <w:r w:rsidR="008117E9">
        <w:t xml:space="preserve"> 490,- Kč</w:t>
      </w:r>
    </w:p>
    <w:tbl>
      <w:tblPr>
        <w:tblStyle w:val="TableGrid"/>
        <w:tblW w:w="8209" w:type="dxa"/>
        <w:tblInd w:w="73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1037"/>
      </w:tblGrid>
      <w:tr w:rsidR="001711D9" w14:paraId="0BA5087C" w14:textId="77777777">
        <w:trPr>
          <w:trHeight w:val="330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14:paraId="2C9085A9" w14:textId="6F27896C" w:rsidR="001711D9" w:rsidRDefault="001711D9">
            <w:pPr>
              <w:tabs>
                <w:tab w:val="center" w:pos="5578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3F647338" w14:textId="5ACFE334" w:rsidR="001711D9" w:rsidRDefault="001711D9">
            <w:pPr>
              <w:spacing w:after="0" w:line="259" w:lineRule="auto"/>
              <w:ind w:left="0" w:firstLine="0"/>
              <w:jc w:val="left"/>
            </w:pPr>
          </w:p>
        </w:tc>
      </w:tr>
      <w:tr w:rsidR="001711D9" w14:paraId="3B75C566" w14:textId="77777777">
        <w:trPr>
          <w:trHeight w:val="3543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14:paraId="5543280E" w14:textId="30C1B173" w:rsidR="001711D9" w:rsidRDefault="00A97308">
            <w:pPr>
              <w:tabs>
                <w:tab w:val="center" w:pos="5595"/>
              </w:tabs>
              <w:spacing w:after="824" w:line="259" w:lineRule="auto"/>
              <w:ind w:left="0" w:firstLine="0"/>
              <w:jc w:val="left"/>
            </w:pPr>
            <w:proofErr w:type="spellStart"/>
            <w:r>
              <w:t>Kubota</w:t>
            </w:r>
            <w:proofErr w:type="spellEnd"/>
            <w:r>
              <w:tab/>
            </w:r>
            <w:r w:rsidR="003B6412">
              <w:t xml:space="preserve">                           h</w:t>
            </w:r>
            <w:r>
              <w:t>od sazba</w:t>
            </w:r>
          </w:p>
          <w:p w14:paraId="0C6484F8" w14:textId="77777777" w:rsidR="001711D9" w:rsidRDefault="00A97308">
            <w:pPr>
              <w:spacing w:after="420" w:line="259" w:lineRule="auto"/>
              <w:ind w:left="5" w:firstLine="0"/>
              <w:jc w:val="left"/>
            </w:pPr>
            <w:r>
              <w:t>Husqvarna Honda zahradní traktory</w:t>
            </w:r>
          </w:p>
          <w:p w14:paraId="074DD672" w14:textId="77777777" w:rsidR="001711D9" w:rsidRDefault="00A97308">
            <w:pPr>
              <w:spacing w:after="0" w:line="259" w:lineRule="auto"/>
              <w:ind w:left="0" w:right="1315" w:firstLine="0"/>
              <w:jc w:val="left"/>
            </w:pPr>
            <w:r>
              <w:t xml:space="preserve">demontáž čištění kontrola řemenů kladek demontáž sečení kontrola </w:t>
            </w:r>
            <w:proofErr w:type="gramStart"/>
            <w:r>
              <w:t>unašeče ,</w:t>
            </w:r>
            <w:proofErr w:type="gramEnd"/>
            <w:r>
              <w:t xml:space="preserve"> řemene kladek broušení vyvážení nožů kontrola souososti sečení dobíjení baterie , kontrola elektroinstalace dobíjení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028774E" w14:textId="77777777" w:rsidR="001711D9" w:rsidRDefault="00A97308">
            <w:pPr>
              <w:spacing w:after="0" w:line="259" w:lineRule="auto"/>
              <w:ind w:left="5" w:firstLine="0"/>
              <w:jc w:val="left"/>
            </w:pPr>
            <w:r>
              <w:t xml:space="preserve">590,- </w:t>
            </w:r>
            <w:proofErr w:type="spellStart"/>
            <w:r>
              <w:t>Kc</w:t>
            </w:r>
            <w:proofErr w:type="spellEnd"/>
          </w:p>
        </w:tc>
      </w:tr>
      <w:tr w:rsidR="001711D9" w14:paraId="2B812E17" w14:textId="77777777">
        <w:trPr>
          <w:trHeight w:val="328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14:paraId="3022C0A2" w14:textId="524F608A" w:rsidR="001711D9" w:rsidRDefault="00A97308">
            <w:pPr>
              <w:spacing w:after="0" w:line="259" w:lineRule="auto"/>
              <w:ind w:left="5" w:firstLine="0"/>
              <w:jc w:val="left"/>
            </w:pPr>
            <w:r>
              <w:t>mazání mazných bodů kontrola tlaku pneu</w:t>
            </w:r>
            <w:r w:rsidR="003B6412">
              <w:t xml:space="preserve">                  2900,- Kč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4044D3E1" w14:textId="209451C4" w:rsidR="001711D9" w:rsidRDefault="001711D9" w:rsidP="003B641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9BF3716" w14:textId="77777777" w:rsidR="003B6412" w:rsidRDefault="003B6412">
      <w:pPr>
        <w:spacing w:after="193"/>
        <w:ind w:left="14"/>
      </w:pPr>
    </w:p>
    <w:p w14:paraId="15D1E98C" w14:textId="4A376234" w:rsidR="001711D9" w:rsidRDefault="00A97308">
      <w:pPr>
        <w:spacing w:after="193"/>
        <w:ind w:left="14"/>
      </w:pPr>
      <w:proofErr w:type="spellStart"/>
      <w:r>
        <w:t>Kubota</w:t>
      </w:r>
      <w:proofErr w:type="spellEnd"/>
      <w:r>
        <w:t xml:space="preserve"> B 2311 HDBC traktor</w:t>
      </w:r>
    </w:p>
    <w:p w14:paraId="30F95463" w14:textId="77777777" w:rsidR="001711D9" w:rsidRDefault="00A97308">
      <w:pPr>
        <w:spacing w:line="370" w:lineRule="auto"/>
        <w:ind w:left="14" w:right="1555"/>
      </w:pPr>
      <w:r>
        <w:t xml:space="preserve">Motor výměna oleje filtru </w:t>
      </w:r>
      <w:proofErr w:type="spellStart"/>
      <w:r>
        <w:t>filtru</w:t>
      </w:r>
      <w:proofErr w:type="spellEnd"/>
      <w:r>
        <w:t xml:space="preserve"> paliva filtru vzduchu, čištění síta chlazení, kontrola </w:t>
      </w:r>
      <w:proofErr w:type="gramStart"/>
      <w:r>
        <w:t>chladiče ,</w:t>
      </w:r>
      <w:proofErr w:type="gramEnd"/>
      <w:r>
        <w:t xml:space="preserve"> kontrola chladící kapaliny výměna filtru kabiny</w:t>
      </w:r>
    </w:p>
    <w:p w14:paraId="68271A1A" w14:textId="77777777" w:rsidR="001711D9" w:rsidRDefault="00A97308">
      <w:pPr>
        <w:spacing w:after="41" w:line="393" w:lineRule="auto"/>
        <w:ind w:left="14" w:right="1891"/>
      </w:pPr>
      <w:r>
        <w:t xml:space="preserve">Stroj výměna oleje hydrauliky a filtru hydrauliky a filtru HST </w:t>
      </w:r>
      <w:r>
        <w:rPr>
          <w:noProof/>
        </w:rPr>
        <w:drawing>
          <wp:inline distT="0" distB="0" distL="0" distR="0" wp14:anchorId="551F165F" wp14:editId="24AA2C68">
            <wp:extent cx="15241" cy="39628"/>
            <wp:effectExtent l="0" t="0" r="0" b="0"/>
            <wp:docPr id="6216" name="Picture 6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" name="Picture 6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výměna oleje v pře</w:t>
      </w:r>
      <w:r>
        <w:t>dní nápravě a seřízení přední nápravy mazání mazných míst</w:t>
      </w:r>
    </w:p>
    <w:p w14:paraId="3F2143DE" w14:textId="77777777" w:rsidR="001711D9" w:rsidRDefault="00A97308">
      <w:pPr>
        <w:spacing w:after="55" w:line="394" w:lineRule="auto"/>
        <w:ind w:left="14" w:right="1579"/>
      </w:pPr>
      <w:r>
        <w:t>kontrola elektroinstalace, dobití baterie, kontrola dobíjení mazání kontrola tlaku pneu</w:t>
      </w:r>
    </w:p>
    <w:p w14:paraId="7A356F1E" w14:textId="1AC81EE7" w:rsidR="001711D9" w:rsidRDefault="00A97308">
      <w:pPr>
        <w:tabs>
          <w:tab w:val="center" w:pos="8302"/>
        </w:tabs>
        <w:spacing w:after="1010"/>
        <w:ind w:left="0" w:firstLine="0"/>
        <w:jc w:val="left"/>
      </w:pPr>
      <w:r>
        <w:t>cena za práci bez ND a náplní</w:t>
      </w:r>
      <w:r w:rsidR="003B6412">
        <w:t xml:space="preserve">                                              </w:t>
      </w:r>
      <w:r>
        <w:t>4720,-</w:t>
      </w:r>
      <w:r w:rsidR="003B6412">
        <w:t xml:space="preserve"> Kč</w:t>
      </w:r>
    </w:p>
    <w:p w14:paraId="6EF4B912" w14:textId="77777777" w:rsidR="001711D9" w:rsidRDefault="00A97308">
      <w:pPr>
        <w:spacing w:after="808"/>
        <w:ind w:left="14"/>
      </w:pPr>
      <w:r>
        <w:lastRenderedPageBreak/>
        <w:t>v případě další nutné opravy bude vše konzultováno se objednavatelem</w:t>
      </w:r>
    </w:p>
    <w:p w14:paraId="3D6CEC63" w14:textId="77777777" w:rsidR="001711D9" w:rsidRDefault="00A97308">
      <w:pPr>
        <w:ind w:left="739" w:hanging="360"/>
      </w:pPr>
      <w:r>
        <w:t>6. S</w:t>
      </w:r>
      <w:r>
        <w:t xml:space="preserve">leva na veškerý </w:t>
      </w:r>
      <w:proofErr w:type="gramStart"/>
      <w:r>
        <w:t>nákup ,nové</w:t>
      </w:r>
      <w:proofErr w:type="gramEnd"/>
      <w:r>
        <w:t xml:space="preserve"> malé zahradní </w:t>
      </w:r>
      <w:proofErr w:type="spellStart"/>
      <w:r>
        <w:t>techniky,hodinové</w:t>
      </w:r>
      <w:proofErr w:type="spellEnd"/>
      <w:r>
        <w:t xml:space="preserve"> sazby, náhradních dílů a doplňkového materiálu (oleje, struny, nože, řetězy,</w:t>
      </w:r>
      <w:r>
        <w:rPr>
          <w:noProof/>
        </w:rPr>
        <w:drawing>
          <wp:inline distT="0" distB="0" distL="0" distR="0" wp14:anchorId="2F7648DB" wp14:editId="67D5C070">
            <wp:extent cx="240808" cy="155463"/>
            <wp:effectExtent l="0" t="0" r="0" b="0"/>
            <wp:docPr id="6218" name="Picture 6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" name="Picture 6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08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6DC1" w14:textId="77777777" w:rsidR="001711D9" w:rsidRDefault="00A97308">
      <w:pPr>
        <w:spacing w:after="882" w:line="259" w:lineRule="auto"/>
        <w:ind w:left="0" w:right="629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448273" wp14:editId="754D2F9E">
            <wp:simplePos x="0" y="0"/>
            <wp:positionH relativeFrom="page">
              <wp:posOffset>6678617</wp:posOffset>
            </wp:positionH>
            <wp:positionV relativeFrom="page">
              <wp:posOffset>7206157</wp:posOffset>
            </wp:positionV>
            <wp:extent cx="9144" cy="27434"/>
            <wp:effectExtent l="0" t="0" r="0" b="0"/>
            <wp:wrapSquare wrapText="bothSides"/>
            <wp:docPr id="2782" name="Picture 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" name="Picture 27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28C94B" wp14:editId="10BF16B2">
            <wp:simplePos x="0" y="0"/>
            <wp:positionH relativeFrom="page">
              <wp:posOffset>6699955</wp:posOffset>
            </wp:positionH>
            <wp:positionV relativeFrom="page">
              <wp:posOffset>7206157</wp:posOffset>
            </wp:positionV>
            <wp:extent cx="60964" cy="70110"/>
            <wp:effectExtent l="0" t="0" r="0" b="0"/>
            <wp:wrapSquare wrapText="bothSides"/>
            <wp:docPr id="2783" name="Picture 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" name="Picture 27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DD652FB" wp14:editId="723A1004">
            <wp:simplePos x="0" y="0"/>
            <wp:positionH relativeFrom="page">
              <wp:posOffset>6678617</wp:posOffset>
            </wp:positionH>
            <wp:positionV relativeFrom="page">
              <wp:posOffset>7236640</wp:posOffset>
            </wp:positionV>
            <wp:extent cx="3048" cy="6097"/>
            <wp:effectExtent l="0" t="0" r="0" b="0"/>
            <wp:wrapSquare wrapText="bothSides"/>
            <wp:docPr id="2784" name="Picture 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" name="Picture 27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885696E" wp14:editId="712A8417">
            <wp:simplePos x="0" y="0"/>
            <wp:positionH relativeFrom="page">
              <wp:posOffset>6675569</wp:posOffset>
            </wp:positionH>
            <wp:positionV relativeFrom="page">
              <wp:posOffset>7245784</wp:posOffset>
            </wp:positionV>
            <wp:extent cx="3049" cy="6097"/>
            <wp:effectExtent l="0" t="0" r="0" b="0"/>
            <wp:wrapSquare wrapText="bothSides"/>
            <wp:docPr id="2785" name="Picture 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" name="Picture 27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071A4C1D" wp14:editId="16E69B6D">
            <wp:simplePos x="0" y="0"/>
            <wp:positionH relativeFrom="page">
              <wp:posOffset>6669473</wp:posOffset>
            </wp:positionH>
            <wp:positionV relativeFrom="page">
              <wp:posOffset>7261026</wp:posOffset>
            </wp:positionV>
            <wp:extent cx="9144" cy="15242"/>
            <wp:effectExtent l="0" t="0" r="0" b="0"/>
            <wp:wrapSquare wrapText="bothSides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-5%</w:t>
      </w:r>
    </w:p>
    <w:p w14:paraId="49404C25" w14:textId="77777777" w:rsidR="001711D9" w:rsidRDefault="00A97308">
      <w:pPr>
        <w:ind w:left="14"/>
      </w:pPr>
      <w:r>
        <w:t>U položek 4 a 5 uveďte, co je předmětem předsezónní údržby malé a větší</w:t>
      </w:r>
    </w:p>
    <w:p w14:paraId="42B608C6" w14:textId="77777777" w:rsidR="001711D9" w:rsidRDefault="001711D9">
      <w:pPr>
        <w:sectPr w:rsidR="001711D9">
          <w:pgSz w:w="11900" w:h="16840"/>
          <w:pgMar w:top="1493" w:right="1675" w:bottom="1920" w:left="1272" w:header="708" w:footer="708" w:gutter="0"/>
          <w:cols w:space="708"/>
        </w:sectPr>
      </w:pPr>
    </w:p>
    <w:p w14:paraId="5C7B6BE5" w14:textId="53C6D80D" w:rsidR="001711D9" w:rsidRDefault="00A97308" w:rsidP="003B6412">
      <w:pPr>
        <w:spacing w:after="0" w:line="240" w:lineRule="auto"/>
        <w:ind w:left="11" w:firstLine="11"/>
      </w:pPr>
      <w:r>
        <w:t>zahradní techniky.</w:t>
      </w:r>
    </w:p>
    <w:p w14:paraId="0E5B3F65" w14:textId="5D9BC2E8" w:rsidR="003B6412" w:rsidRDefault="003B6412" w:rsidP="003B6412">
      <w:pPr>
        <w:spacing w:after="0" w:line="240" w:lineRule="auto"/>
        <w:ind w:left="11" w:firstLine="11"/>
      </w:pPr>
    </w:p>
    <w:p w14:paraId="3B91277B" w14:textId="1997E0CB" w:rsidR="003B6412" w:rsidRDefault="003B6412" w:rsidP="003B6412">
      <w:pPr>
        <w:spacing w:after="0" w:line="240" w:lineRule="auto"/>
        <w:ind w:left="11" w:firstLine="11"/>
      </w:pPr>
      <w:r>
        <w:t>Všechny uvedené ceny jsou bez DPH.</w:t>
      </w:r>
    </w:p>
    <w:p w14:paraId="479F06A2" w14:textId="77777777" w:rsidR="003B6412" w:rsidRDefault="003B6412">
      <w:pPr>
        <w:spacing w:after="1321"/>
        <w:ind w:left="14"/>
      </w:pPr>
    </w:p>
    <w:p w14:paraId="05E7137A" w14:textId="77777777" w:rsidR="001711D9" w:rsidRDefault="00A97308">
      <w:pPr>
        <w:ind w:left="14"/>
      </w:pPr>
      <w:r>
        <w:t>Ve Frenštátě dne 2.3.2022</w:t>
      </w:r>
    </w:p>
    <w:p w14:paraId="0CE2D649" w14:textId="72979C71" w:rsidR="001711D9" w:rsidRDefault="001711D9">
      <w:pPr>
        <w:spacing w:after="233" w:line="259" w:lineRule="auto"/>
        <w:ind w:left="3735" w:right="-960" w:firstLine="0"/>
        <w:jc w:val="left"/>
      </w:pPr>
    </w:p>
    <w:p w14:paraId="39594621" w14:textId="2BD22733" w:rsidR="003B6412" w:rsidRDefault="00A97308" w:rsidP="003B6412">
      <w:pPr>
        <w:tabs>
          <w:tab w:val="right" w:pos="5208"/>
        </w:tabs>
        <w:spacing w:after="0" w:line="240" w:lineRule="auto"/>
        <w:ind w:left="0" w:firstLine="0"/>
        <w:jc w:val="left"/>
      </w:pPr>
      <w:proofErr w:type="gramStart"/>
      <w:r>
        <w:t>Vystavil</w:t>
      </w:r>
      <w:r w:rsidR="003B6412">
        <w:t xml:space="preserve">:   </w:t>
      </w:r>
      <w:proofErr w:type="gramEnd"/>
      <w:r w:rsidR="003B6412">
        <w:t xml:space="preserve">       Ing. David </w:t>
      </w:r>
      <w:r>
        <w:t>Lipka</w:t>
      </w:r>
    </w:p>
    <w:p w14:paraId="75437360" w14:textId="14D14C89" w:rsidR="001711D9" w:rsidRDefault="003B6412" w:rsidP="003B6412">
      <w:pPr>
        <w:tabs>
          <w:tab w:val="right" w:pos="5208"/>
        </w:tabs>
        <w:spacing w:after="0" w:line="240" w:lineRule="auto"/>
        <w:ind w:left="0" w:firstLine="0"/>
        <w:jc w:val="left"/>
      </w:pPr>
      <w:r>
        <w:t xml:space="preserve">                         jednatel </w:t>
      </w:r>
      <w:r w:rsidR="00A97308">
        <w:t>společnosti</w:t>
      </w:r>
    </w:p>
    <w:p w14:paraId="3C71DB84" w14:textId="57E936B4" w:rsidR="003B6412" w:rsidRDefault="003B6412" w:rsidP="003B6412">
      <w:pPr>
        <w:tabs>
          <w:tab w:val="right" w:pos="5208"/>
        </w:tabs>
        <w:spacing w:after="0" w:line="240" w:lineRule="auto"/>
        <w:ind w:left="0" w:firstLine="0"/>
        <w:jc w:val="left"/>
      </w:pPr>
      <w:r>
        <w:t xml:space="preserve">                         </w:t>
      </w:r>
    </w:p>
    <w:p w14:paraId="28E48E3B" w14:textId="48C3696B" w:rsidR="003B6412" w:rsidRDefault="003B6412" w:rsidP="003B6412">
      <w:pPr>
        <w:tabs>
          <w:tab w:val="right" w:pos="5208"/>
        </w:tabs>
        <w:spacing w:after="0" w:line="240" w:lineRule="auto"/>
        <w:ind w:left="0" w:firstLine="0"/>
        <w:jc w:val="left"/>
      </w:pPr>
      <w:r>
        <w:t xml:space="preserve">                        LIPKA HQ s.r.o.</w:t>
      </w:r>
    </w:p>
    <w:p w14:paraId="0BB000AC" w14:textId="22275BCD" w:rsidR="00A97308" w:rsidRDefault="00A97308" w:rsidP="003B6412">
      <w:pPr>
        <w:tabs>
          <w:tab w:val="right" w:pos="5208"/>
        </w:tabs>
        <w:spacing w:after="0" w:line="240" w:lineRule="auto"/>
        <w:ind w:left="0" w:firstLine="0"/>
        <w:jc w:val="left"/>
      </w:pPr>
      <w:r>
        <w:t xml:space="preserve">                        U </w:t>
      </w:r>
      <w:proofErr w:type="spellStart"/>
      <w:r>
        <w:t>Siberie</w:t>
      </w:r>
      <w:proofErr w:type="spellEnd"/>
      <w:r>
        <w:t xml:space="preserve"> 960</w:t>
      </w:r>
    </w:p>
    <w:p w14:paraId="5AF98609" w14:textId="50F9B247" w:rsidR="00A97308" w:rsidRDefault="00A97308" w:rsidP="003B6412">
      <w:pPr>
        <w:tabs>
          <w:tab w:val="right" w:pos="5208"/>
        </w:tabs>
        <w:spacing w:after="0" w:line="240" w:lineRule="auto"/>
        <w:ind w:left="0" w:firstLine="0"/>
        <w:jc w:val="left"/>
      </w:pPr>
      <w:r>
        <w:t xml:space="preserve">                        Frenštát p. R.</w:t>
      </w:r>
    </w:p>
    <w:sectPr w:rsidR="00A97308">
      <w:type w:val="continuous"/>
      <w:pgSz w:w="11900" w:h="16840"/>
      <w:pgMar w:top="1440" w:right="1488" w:bottom="1440" w:left="1282" w:header="708" w:footer="708" w:gutter="0"/>
      <w:cols w:num="2" w:space="708" w:equalWidth="0">
        <w:col w:w="5208" w:space="1551"/>
        <w:col w:w="23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DE9"/>
    <w:multiLevelType w:val="hybridMultilevel"/>
    <w:tmpl w:val="9CD06C9A"/>
    <w:lvl w:ilvl="0" w:tplc="F306DF44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C41834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DED754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96DCA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427B4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14217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A882A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40F22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E2FB56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D9"/>
    <w:rsid w:val="001711D9"/>
    <w:rsid w:val="003B6412"/>
    <w:rsid w:val="008117E9"/>
    <w:rsid w:val="00A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676"/>
  <w15:docId w15:val="{9EEE850B-5319-4C3B-992D-701C9E2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6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38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Lenka Witková</dc:creator>
  <cp:keywords/>
  <cp:lastModifiedBy>Lenka Witková</cp:lastModifiedBy>
  <cp:revision>2</cp:revision>
  <dcterms:created xsi:type="dcterms:W3CDTF">2022-03-08T10:43:00Z</dcterms:created>
  <dcterms:modified xsi:type="dcterms:W3CDTF">2022-03-08T10:43:00Z</dcterms:modified>
</cp:coreProperties>
</file>