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CB" w:rsidRDefault="00EF0122">
      <w:pPr>
        <w:pStyle w:val="Zkladntext40"/>
        <w:pBdr>
          <w:bottom w:val="single" w:sz="4" w:space="0" w:color="auto"/>
        </w:pBdr>
        <w:shd w:val="clear" w:color="auto" w:fill="auto"/>
      </w:pPr>
      <w:r>
        <w:t>Kupní smlouva</w:t>
      </w:r>
    </w:p>
    <w:p w:rsidR="006E61CB" w:rsidRDefault="00EF0122">
      <w:pPr>
        <w:pStyle w:val="Zkladntext30"/>
        <w:shd w:val="clear" w:color="auto" w:fill="auto"/>
        <w:spacing w:after="0"/>
      </w:pPr>
      <w:r>
        <w:t>DODATEK č. 1,</w:t>
      </w:r>
      <w:r>
        <w:br/>
        <w:t>KE KUPNÍ SMLOUVĚ Č. 2221000104/1</w:t>
      </w:r>
    </w:p>
    <w:p w:rsidR="006E61CB" w:rsidRDefault="00EF0122">
      <w:pPr>
        <w:pStyle w:val="Zkladntext20"/>
        <w:shd w:val="clear" w:color="auto" w:fill="auto"/>
      </w:pPr>
      <w:r>
        <w:t>uzavřená podle § 2079 a násl. zákona č. 89/2012 Sb., občanského zákoníku, v</w:t>
      </w:r>
      <w:r>
        <w:br/>
        <w:t>platném a účinném znění („občanský zákoník”)</w:t>
      </w:r>
    </w:p>
    <w:p w:rsidR="006E61CB" w:rsidRDefault="00EF0122">
      <w:pPr>
        <w:pStyle w:val="Zkladntext30"/>
        <w:shd w:val="clear" w:color="auto" w:fill="auto"/>
        <w:spacing w:after="520"/>
      </w:pPr>
      <w:r>
        <w:t xml:space="preserve">dne: </w:t>
      </w:r>
      <w:proofErr w:type="gramStart"/>
      <w:r>
        <w:t>16.02.2022</w:t>
      </w:r>
      <w:proofErr w:type="gramEnd"/>
    </w:p>
    <w:p w:rsidR="006E61CB" w:rsidRDefault="00EF0122">
      <w:pPr>
        <w:pStyle w:val="Zkladntext1"/>
        <w:shd w:val="clear" w:color="auto" w:fill="auto"/>
        <w:spacing w:after="180"/>
      </w:pPr>
      <w:r>
        <w:t>Smluvní strany:</w:t>
      </w:r>
    </w:p>
    <w:p w:rsidR="006E61CB" w:rsidRDefault="00EF0122">
      <w:pPr>
        <w:pStyle w:val="Zkladntext1"/>
        <w:shd w:val="clear" w:color="auto" w:fill="auto"/>
        <w:jc w:val="both"/>
      </w:pPr>
      <w:r>
        <w:rPr>
          <w:b/>
          <w:bCs/>
        </w:rPr>
        <w:t>Lesy města Dvůr Králové nad Labem s.r.o.</w:t>
      </w:r>
    </w:p>
    <w:p w:rsidR="006E61CB" w:rsidRDefault="00EF0122">
      <w:pPr>
        <w:pStyle w:val="Zkladntext1"/>
        <w:shd w:val="clear" w:color="auto" w:fill="auto"/>
        <w:jc w:val="both"/>
      </w:pPr>
      <w:r>
        <w:t>Sídlo: Raisova 2824, 544 01 Dvůr Králové nad Labem</w:t>
      </w:r>
    </w:p>
    <w:p w:rsidR="006E61CB" w:rsidRDefault="00EF0122">
      <w:pPr>
        <w:pStyle w:val="Zkladntext1"/>
        <w:shd w:val="clear" w:color="auto" w:fill="auto"/>
      </w:pPr>
      <w:r>
        <w:t>Identifikační číslo (IČ): 27553884</w:t>
      </w:r>
    </w:p>
    <w:p w:rsidR="006E61CB" w:rsidRDefault="00EF0122">
      <w:pPr>
        <w:pStyle w:val="Zkladntext1"/>
        <w:shd w:val="clear" w:color="auto" w:fill="auto"/>
      </w:pPr>
      <w:r>
        <w:t>Daňové identifikační číslo (DIČ): CZ27553884</w:t>
      </w:r>
    </w:p>
    <w:p w:rsidR="006E61CB" w:rsidRDefault="00EF0122">
      <w:pPr>
        <w:pStyle w:val="Zkladntext1"/>
        <w:shd w:val="clear" w:color="auto" w:fill="auto"/>
      </w:pPr>
      <w:r>
        <w:t xml:space="preserve">Zapsaná v obchodním rejstříku vedeném u Krajského soudu v Hradci Králové, oddíl C, vložka 25764 Zastoupené: Bc. Petr Kupský, </w:t>
      </w:r>
      <w:r>
        <w:t>jednatel a lesmistr</w:t>
      </w:r>
    </w:p>
    <w:p w:rsidR="006E61CB" w:rsidRDefault="00EF0122">
      <w:pPr>
        <w:pStyle w:val="Zkladntext1"/>
        <w:shd w:val="clear" w:color="auto" w:fill="auto"/>
      </w:pPr>
      <w:r>
        <w:t>Bankovní spojení: ČSOB, a.s.</w:t>
      </w:r>
    </w:p>
    <w:p w:rsidR="006E61CB" w:rsidRDefault="00EF0122">
      <w:pPr>
        <w:pStyle w:val="Zkladntext1"/>
        <w:shd w:val="clear" w:color="auto" w:fill="auto"/>
        <w:spacing w:after="60"/>
      </w:pPr>
      <w:r>
        <w:t>Číslo účtu: 226038589/0300</w:t>
      </w:r>
    </w:p>
    <w:p w:rsidR="006E61CB" w:rsidRDefault="00EF0122">
      <w:pPr>
        <w:pStyle w:val="Zkladntext1"/>
        <w:shd w:val="clear" w:color="auto" w:fill="auto"/>
        <w:spacing w:after="180"/>
      </w:pPr>
      <w:r>
        <w:t xml:space="preserve">Telefon: +420 605 746 276 e-mail: </w:t>
      </w:r>
      <w:hyperlink r:id="rId7" w:history="1">
        <w:r>
          <w:rPr>
            <w:lang w:val="en-US" w:eastAsia="en-US" w:bidi="en-US"/>
          </w:rPr>
          <w:t>kupsky@lesydvur.cz</w:t>
        </w:r>
      </w:hyperlink>
    </w:p>
    <w:p w:rsidR="006E61CB" w:rsidRDefault="00EF0122">
      <w:pPr>
        <w:pStyle w:val="Zkladntext50"/>
        <w:shd w:val="clear" w:color="auto" w:fill="auto"/>
        <w:jc w:val="both"/>
      </w:pPr>
      <w:r>
        <w:t>a</w:t>
      </w:r>
    </w:p>
    <w:p w:rsidR="006E61CB" w:rsidRDefault="00EF0122">
      <w:pPr>
        <w:pStyle w:val="Zkladntext1"/>
        <w:shd w:val="clear" w:color="auto" w:fill="auto"/>
        <w:spacing w:after="60"/>
      </w:pPr>
      <w:r>
        <w:rPr>
          <w:b/>
          <w:bCs/>
          <w:lang w:val="en-US" w:eastAsia="en-US" w:bidi="en-US"/>
        </w:rPr>
        <w:t xml:space="preserve">LESS </w:t>
      </w:r>
      <w:r>
        <w:rPr>
          <w:b/>
          <w:bCs/>
        </w:rPr>
        <w:t xml:space="preserve">&amp; </w:t>
      </w:r>
      <w:r>
        <w:rPr>
          <w:b/>
          <w:bCs/>
          <w:lang w:val="en-US" w:eastAsia="en-US" w:bidi="en-US"/>
        </w:rPr>
        <w:t xml:space="preserve">TIMBER, </w:t>
      </w:r>
      <w:r>
        <w:rPr>
          <w:b/>
          <w:bCs/>
        </w:rPr>
        <w:t>a.s.</w:t>
      </w:r>
    </w:p>
    <w:p w:rsidR="006E61CB" w:rsidRDefault="00EF0122">
      <w:pPr>
        <w:pStyle w:val="Zkladntext1"/>
        <w:shd w:val="clear" w:color="auto" w:fill="auto"/>
      </w:pPr>
      <w:r>
        <w:t>Sídlo: Chrudimská 1882, Čáslav-Nové Město, 286 01 Čáslav</w:t>
      </w:r>
    </w:p>
    <w:p w:rsidR="006E61CB" w:rsidRDefault="00EF0122">
      <w:pPr>
        <w:pStyle w:val="Zkladntext1"/>
        <w:shd w:val="clear" w:color="auto" w:fill="auto"/>
      </w:pPr>
      <w:r>
        <w:t>Identifikační číslo (IČ): 29232007 Daňové identifikační číslo (DIČ): CZ29232007</w:t>
      </w:r>
    </w:p>
    <w:p w:rsidR="006E61CB" w:rsidRDefault="00EF0122">
      <w:pPr>
        <w:pStyle w:val="Zkladntext1"/>
        <w:shd w:val="clear" w:color="auto" w:fill="auto"/>
      </w:pPr>
      <w:r>
        <w:t>Zapsaná v obchodním rejstříku vedeném Městským soudem v Praze, oddíl B, vložka 20426 Zastoupená: Ing. Ladislavem Prchalem a Ing. Vladimírem Dlabolou, členy představenstva Banko</w:t>
      </w:r>
      <w:r>
        <w:t xml:space="preserve">vní spojení: </w:t>
      </w:r>
      <w:proofErr w:type="spellStart"/>
      <w:r>
        <w:rPr>
          <w:lang w:val="en-US" w:eastAsia="en-US" w:bidi="en-US"/>
        </w:rPr>
        <w:t>UniCredit</w:t>
      </w:r>
      <w:proofErr w:type="spellEnd"/>
      <w:r>
        <w:rPr>
          <w:lang w:val="en-US" w:eastAsia="en-US" w:bidi="en-US"/>
        </w:rPr>
        <w:t xml:space="preserve"> </w:t>
      </w:r>
      <w:r>
        <w:t xml:space="preserve">Bank, </w:t>
      </w:r>
      <w:proofErr w:type="gramStart"/>
      <w:r>
        <w:t>a.s</w:t>
      </w:r>
      <w:proofErr w:type="gramEnd"/>
      <w:r>
        <w:t>., číslo účtu: 2105607254/2700</w:t>
      </w:r>
    </w:p>
    <w:p w:rsidR="006E61CB" w:rsidRDefault="00EF0122">
      <w:pPr>
        <w:pStyle w:val="Zkladntext1"/>
        <w:shd w:val="clear" w:color="auto" w:fill="auto"/>
        <w:spacing w:after="60"/>
        <w:jc w:val="both"/>
      </w:pPr>
      <w:r>
        <w:t xml:space="preserve">Telefon: 322 318 044 fax: 327 312 990 e-mail: </w:t>
      </w:r>
      <w:hyperlink r:id="rId8" w:history="1">
        <w:r>
          <w:rPr>
            <w:lang w:val="en-US" w:eastAsia="en-US" w:bidi="en-US"/>
          </w:rPr>
          <w:t>prchal@lesstimber.cz</w:t>
        </w:r>
      </w:hyperlink>
    </w:p>
    <w:p w:rsidR="006E61CB" w:rsidRDefault="00EF0122">
      <w:pPr>
        <w:pStyle w:val="Zkladntext1"/>
        <w:shd w:val="clear" w:color="auto" w:fill="auto"/>
        <w:spacing w:after="180"/>
      </w:pPr>
      <w:r>
        <w:t xml:space="preserve">dále jen </w:t>
      </w:r>
      <w:r>
        <w:rPr>
          <w:b/>
          <w:bCs/>
        </w:rPr>
        <w:t xml:space="preserve">kupující </w:t>
      </w:r>
      <w:r>
        <w:t>na straně druhé,</w:t>
      </w:r>
    </w:p>
    <w:p w:rsidR="006E61CB" w:rsidRDefault="00EF0122">
      <w:pPr>
        <w:pStyle w:val="Zkladntext1"/>
        <w:shd w:val="clear" w:color="auto" w:fill="auto"/>
        <w:spacing w:after="180"/>
        <w:jc w:val="both"/>
      </w:pPr>
      <w:r>
        <w:t>uzavřely níže uvedeného dne, měsíce a roku tento</w:t>
      </w:r>
    </w:p>
    <w:p w:rsidR="006E61CB" w:rsidRDefault="00EF0122">
      <w:pPr>
        <w:pStyle w:val="Zkladntext1"/>
        <w:shd w:val="clear" w:color="auto" w:fill="auto"/>
        <w:spacing w:after="180"/>
        <w:jc w:val="center"/>
      </w:pPr>
      <w:proofErr w:type="gramStart"/>
      <w:r>
        <w:rPr>
          <w:b/>
          <w:bCs/>
        </w:rPr>
        <w:t>dodatek :</w:t>
      </w:r>
      <w:proofErr w:type="gramEnd"/>
    </w:p>
    <w:p w:rsidR="006E61CB" w:rsidRDefault="00EF0122">
      <w:pPr>
        <w:pStyle w:val="Zkladntext1"/>
        <w:shd w:val="clear" w:color="auto" w:fill="auto"/>
        <w:jc w:val="center"/>
      </w:pPr>
      <w:r>
        <w:rPr>
          <w:b/>
          <w:bCs/>
        </w:rPr>
        <w:t>I.</w:t>
      </w:r>
    </w:p>
    <w:p w:rsidR="006E61CB" w:rsidRDefault="00EF0122">
      <w:pPr>
        <w:pStyle w:val="Zkladntext1"/>
        <w:shd w:val="clear" w:color="auto" w:fill="auto"/>
        <w:spacing w:after="360"/>
        <w:jc w:val="center"/>
      </w:pPr>
      <w:r>
        <w:rPr>
          <w:b/>
          <w:bCs/>
        </w:rPr>
        <w:t>Předmět plnění, kupní cena, platební podmínky</w:t>
      </w:r>
    </w:p>
    <w:p w:rsidR="006E61CB" w:rsidRDefault="00EF0122">
      <w:pPr>
        <w:pStyle w:val="Zkladntext1"/>
        <w:numPr>
          <w:ilvl w:val="0"/>
          <w:numId w:val="1"/>
        </w:numPr>
        <w:shd w:val="clear" w:color="auto" w:fill="auto"/>
        <w:tabs>
          <w:tab w:val="left" w:pos="450"/>
        </w:tabs>
        <w:spacing w:after="360" w:line="252" w:lineRule="auto"/>
        <w:ind w:left="520" w:hanging="520"/>
      </w:pPr>
      <w:r>
        <w:t xml:space="preserve">Ve výše jmenované kupní smlouvě se v příloze </w:t>
      </w:r>
      <w:proofErr w:type="spellStart"/>
      <w:proofErr w:type="gramStart"/>
      <w:r>
        <w:t>č.l</w:t>
      </w:r>
      <w:proofErr w:type="spellEnd"/>
      <w:r>
        <w:t xml:space="preserve"> „ceník</w:t>
      </w:r>
      <w:proofErr w:type="gramEnd"/>
      <w:r>
        <w:t xml:space="preserve"> na pilu v Čáslavi" mění cena ve dřevině smrk dle </w:t>
      </w:r>
      <w:r>
        <w:rPr>
          <w:lang w:val="en-US" w:eastAsia="en-US" w:bidi="en-US"/>
        </w:rPr>
        <w:t xml:space="preserve">tab. </w:t>
      </w:r>
      <w:proofErr w:type="spellStart"/>
      <w:proofErr w:type="gramStart"/>
      <w:r>
        <w:t>C.l</w:t>
      </w:r>
      <w:proofErr w:type="spellEnd"/>
      <w:r>
        <w:t>.</w:t>
      </w:r>
      <w:proofErr w:type="gramEnd"/>
      <w:r>
        <w:t xml:space="preserve"> Tato cena zůstává v paritě </w:t>
      </w:r>
      <w:r>
        <w:rPr>
          <w:b/>
          <w:bCs/>
        </w:rPr>
        <w:t xml:space="preserve">EXW (provozovna prodávajícího) a je platná od </w:t>
      </w:r>
      <w:proofErr w:type="gramStart"/>
      <w:r>
        <w:rPr>
          <w:b/>
          <w:bCs/>
        </w:rPr>
        <w:t>16.02.202</w:t>
      </w:r>
      <w:r>
        <w:rPr>
          <w:b/>
          <w:bCs/>
        </w:rPr>
        <w:t>2</w:t>
      </w:r>
      <w:proofErr w:type="gramEnd"/>
      <w:r>
        <w:rPr>
          <w:b/>
          <w:bCs/>
        </w:rPr>
        <w:t xml:space="preserve"> (včetně, datum nakládky)</w:t>
      </w:r>
    </w:p>
    <w:p w:rsidR="006E61CB" w:rsidRDefault="00EF0122">
      <w:pPr>
        <w:pStyle w:val="Titulektabulky0"/>
        <w:shd w:val="clear" w:color="auto" w:fill="auto"/>
        <w:ind w:left="53"/>
      </w:pPr>
      <w:proofErr w:type="spellStart"/>
      <w:proofErr w:type="gramStart"/>
      <w:r>
        <w:t>Tab</w:t>
      </w:r>
      <w:proofErr w:type="gramEnd"/>
      <w:r>
        <w:t>.</w:t>
      </w:r>
      <w:proofErr w:type="gramStart"/>
      <w:r>
        <w:t>č.</w:t>
      </w:r>
      <w:proofErr w:type="gramEnd"/>
      <w:r>
        <w:t>l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797"/>
        <w:gridCol w:w="797"/>
        <w:gridCol w:w="802"/>
        <w:gridCol w:w="792"/>
        <w:gridCol w:w="806"/>
        <w:gridCol w:w="797"/>
        <w:gridCol w:w="2270"/>
      </w:tblGrid>
      <w:tr w:rsidR="006E61C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1CB" w:rsidRDefault="00EF0122">
            <w:pPr>
              <w:pStyle w:val="Jin0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  <w:t>Smrk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1CB" w:rsidRDefault="00EF0122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TI.</w:t>
            </w:r>
          </w:p>
          <w:p w:rsidR="006E61CB" w:rsidRDefault="00EF0122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Stupeň (střed bez kůry)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1CB" w:rsidRDefault="00EF0122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Kvalita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1CB" w:rsidRDefault="00EF0122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Délky sortimentů</w:t>
            </w:r>
          </w:p>
        </w:tc>
      </w:tr>
      <w:tr w:rsidR="006E61CB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1CB" w:rsidRDefault="006E61CB"/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1CB" w:rsidRDefault="006E61CB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1CB" w:rsidRDefault="00EF0122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1CB" w:rsidRDefault="00EF0122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B/C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1CB" w:rsidRDefault="00EF0122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1CB" w:rsidRDefault="00EF0122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KH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1CB" w:rsidRDefault="00EF0122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1CB" w:rsidRDefault="006E61CB"/>
        </w:tc>
      </w:tr>
      <w:tr w:rsidR="006E61C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1CB" w:rsidRDefault="006E61CB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1CB" w:rsidRDefault="00EF0122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1CB" w:rsidRDefault="00BA322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1CB" w:rsidRDefault="00BA322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1CB" w:rsidRDefault="00BA322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1CB" w:rsidRDefault="00BA322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1CB" w:rsidRDefault="00BA322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1CB" w:rsidRDefault="00BA3229">
            <w:pPr>
              <w:pStyle w:val="Jin0"/>
              <w:shd w:val="clear" w:color="auto" w:fill="auto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xxx</w:t>
            </w:r>
            <w:proofErr w:type="spellEnd"/>
          </w:p>
        </w:tc>
      </w:tr>
      <w:tr w:rsidR="006E61C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1CB" w:rsidRDefault="006E61CB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1CB" w:rsidRDefault="00EF0122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3b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1CB" w:rsidRDefault="00BA322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1CB" w:rsidRDefault="00BA322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1CB" w:rsidRDefault="00BA322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1CB" w:rsidRDefault="00BA322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1CB" w:rsidRDefault="00BA322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1CB" w:rsidRDefault="006E61CB"/>
        </w:tc>
      </w:tr>
      <w:tr w:rsidR="006E61C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1CB" w:rsidRDefault="006E61CB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1CB" w:rsidRDefault="00EF0122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 a 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1CB" w:rsidRDefault="00BA322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1CB" w:rsidRDefault="00BA322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xxx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1CB" w:rsidRDefault="00BA322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1CB" w:rsidRDefault="00BA322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xx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1CB" w:rsidRDefault="00BA3229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xxx</w:t>
            </w:r>
            <w:bookmarkStart w:id="0" w:name="_GoBack"/>
            <w:bookmarkEnd w:id="0"/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1CB" w:rsidRDefault="006E61CB"/>
        </w:tc>
      </w:tr>
    </w:tbl>
    <w:p w:rsidR="006E61CB" w:rsidRDefault="006E61CB">
      <w:pPr>
        <w:spacing w:after="419" w:line="1" w:lineRule="exact"/>
      </w:pPr>
    </w:p>
    <w:p w:rsidR="006E61CB" w:rsidRDefault="00EF0122">
      <w:pPr>
        <w:pStyle w:val="Zkladntext1"/>
        <w:shd w:val="clear" w:color="auto" w:fill="auto"/>
        <w:jc w:val="center"/>
      </w:pPr>
      <w:r>
        <w:rPr>
          <w:b/>
          <w:bCs/>
        </w:rPr>
        <w:t>II.</w:t>
      </w:r>
    </w:p>
    <w:p w:rsidR="006E61CB" w:rsidRDefault="00EF0122">
      <w:pPr>
        <w:pStyle w:val="Zkladntext1"/>
        <w:shd w:val="clear" w:color="auto" w:fill="auto"/>
        <w:spacing w:after="180"/>
        <w:jc w:val="center"/>
      </w:pPr>
      <w:r>
        <w:rPr>
          <w:b/>
          <w:bCs/>
        </w:rPr>
        <w:t xml:space="preserve">Závěrečná </w:t>
      </w:r>
      <w:r>
        <w:rPr>
          <w:b/>
          <w:bCs/>
        </w:rPr>
        <w:t>ujednání</w:t>
      </w:r>
    </w:p>
    <w:p w:rsidR="006E61CB" w:rsidRDefault="00EF0122">
      <w:pPr>
        <w:pStyle w:val="Zkladntext1"/>
        <w:numPr>
          <w:ilvl w:val="0"/>
          <w:numId w:val="2"/>
        </w:numPr>
        <w:shd w:val="clear" w:color="auto" w:fill="auto"/>
        <w:tabs>
          <w:tab w:val="left" w:pos="435"/>
        </w:tabs>
        <w:spacing w:line="406" w:lineRule="auto"/>
      </w:pPr>
      <w:r>
        <w:t>Tento dodatek nabývá platnosti i účinnosti dnem podpisu oběma smluvními stranami.</w:t>
      </w:r>
    </w:p>
    <w:p w:rsidR="006E61CB" w:rsidRDefault="00EF0122">
      <w:pPr>
        <w:pStyle w:val="Zkladntext1"/>
        <w:numPr>
          <w:ilvl w:val="0"/>
          <w:numId w:val="2"/>
        </w:numPr>
        <w:shd w:val="clear" w:color="auto" w:fill="auto"/>
        <w:tabs>
          <w:tab w:val="left" w:pos="435"/>
        </w:tabs>
        <w:spacing w:line="406" w:lineRule="auto"/>
        <w:jc w:val="both"/>
      </w:pPr>
      <w:r>
        <w:t>Dodatek se vyhotovuje ve dvou výtiscích, z nichž každá ze smluvních stran obdrží po jednom vyhotovení.</w:t>
      </w:r>
    </w:p>
    <w:p w:rsidR="006E61CB" w:rsidRDefault="00EF0122">
      <w:pPr>
        <w:pStyle w:val="Zkladntext1"/>
        <w:numPr>
          <w:ilvl w:val="0"/>
          <w:numId w:val="2"/>
        </w:numPr>
        <w:shd w:val="clear" w:color="auto" w:fill="auto"/>
        <w:tabs>
          <w:tab w:val="left" w:pos="435"/>
        </w:tabs>
        <w:spacing w:line="406" w:lineRule="auto"/>
      </w:pPr>
      <w:r>
        <w:t>Ostatní ustanovení výše jmenované smlouvy zůstávají v platnost</w:t>
      </w:r>
      <w:r>
        <w:t>i.</w:t>
      </w:r>
    </w:p>
    <w:p w:rsidR="006E61CB" w:rsidRDefault="00EF0122">
      <w:pPr>
        <w:pStyle w:val="Zkladntext1"/>
        <w:numPr>
          <w:ilvl w:val="0"/>
          <w:numId w:val="2"/>
        </w:numPr>
        <w:shd w:val="clear" w:color="auto" w:fill="auto"/>
        <w:tabs>
          <w:tab w:val="left" w:pos="435"/>
        </w:tabs>
        <w:spacing w:after="120" w:line="406" w:lineRule="auto"/>
        <w:ind w:left="480" w:hanging="480"/>
      </w:pPr>
      <w:r>
        <w:t>Smluvní strany si tento dodatek přečetly a s jeho obsahem souhlasí, což potvrzují svými podpisy na podpisovém archu.</w:t>
      </w:r>
    </w:p>
    <w:sectPr w:rsidR="006E61CB">
      <w:footerReference w:type="default" r:id="rId9"/>
      <w:pgSz w:w="11900" w:h="16840"/>
      <w:pgMar w:top="934" w:right="1501" w:bottom="1073" w:left="1472" w:header="50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22" w:rsidRDefault="00EF0122">
      <w:r>
        <w:separator/>
      </w:r>
    </w:p>
  </w:endnote>
  <w:endnote w:type="continuationSeparator" w:id="0">
    <w:p w:rsidR="00EF0122" w:rsidRDefault="00EF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CB" w:rsidRDefault="00EF012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5628640</wp:posOffset>
              </wp:positionH>
              <wp:positionV relativeFrom="page">
                <wp:posOffset>10011410</wp:posOffset>
              </wp:positionV>
              <wp:extent cx="96012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01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61CB" w:rsidRDefault="00EF0122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iCs/>
                              <w:sz w:val="19"/>
                              <w:szCs w:val="19"/>
                            </w:rPr>
                            <w:t>Strana 1 (celkem 1)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3.19999999999999pt;margin-top:788.29999999999995pt;width:75.599999999999994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Strana 1 (celkem 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980440</wp:posOffset>
              </wp:positionH>
              <wp:positionV relativeFrom="page">
                <wp:posOffset>9965690</wp:posOffset>
              </wp:positionV>
              <wp:extent cx="563562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5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7.200000000000003pt;margin-top:784.70000000000005pt;width:44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22" w:rsidRDefault="00EF0122"/>
  </w:footnote>
  <w:footnote w:type="continuationSeparator" w:id="0">
    <w:p w:rsidR="00EF0122" w:rsidRDefault="00EF01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D3BE0"/>
    <w:multiLevelType w:val="multilevel"/>
    <w:tmpl w:val="5E9CDFC8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030B7A"/>
    <w:multiLevelType w:val="multilevel"/>
    <w:tmpl w:val="EE388784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CB"/>
    <w:rsid w:val="006E61CB"/>
    <w:rsid w:val="00BA3229"/>
    <w:rsid w:val="00E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67CD9-8DF3-4A19-BFCF-405F99C6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 w:line="254" w:lineRule="auto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Verdana" w:eastAsia="Verdana" w:hAnsi="Verdana" w:cs="Verdana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Verdana" w:eastAsia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chal@lesstimbe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2022-03-09T10:29:00Z</dcterms:created>
  <dcterms:modified xsi:type="dcterms:W3CDTF">2022-03-09T10:30:00Z</dcterms:modified>
</cp:coreProperties>
</file>