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61AFC" w14:textId="77777777" w:rsidR="00BC6D09" w:rsidRPr="00893159" w:rsidRDefault="00BC6D09" w:rsidP="00BC6D09">
      <w:pPr>
        <w:pStyle w:val="Prosttex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>Kupní smlouva</w:t>
      </w:r>
    </w:p>
    <w:p w14:paraId="4985EFC4" w14:textId="77777777" w:rsidR="00BC6D09" w:rsidRPr="00893159" w:rsidRDefault="00BC6D09" w:rsidP="00BC6D09">
      <w:pPr>
        <w:pStyle w:val="Prosttex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>uzavřená podle § 2079 a násl. zákona č. 89/2012 Sb.</w:t>
      </w:r>
    </w:p>
    <w:p w14:paraId="324C1137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B3D2ABF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649DAAF7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>Smluvní strany</w:t>
      </w:r>
    </w:p>
    <w:p w14:paraId="0FB4ADCF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17C9D24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Kupující: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Style w:val="preformatted"/>
          <w:rFonts w:ascii="Times New Roman" w:hAnsi="Times New Roman" w:cs="Times New Roman"/>
          <w:sz w:val="24"/>
          <w:szCs w:val="24"/>
        </w:rPr>
        <w:t>Zařízení služeb pro ministerstvo vnitra</w:t>
      </w:r>
    </w:p>
    <w:p w14:paraId="44A537BC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3159">
        <w:rPr>
          <w:rFonts w:ascii="Times New Roman" w:hAnsi="Times New Roman" w:cs="Times New Roman"/>
          <w:sz w:val="24"/>
          <w:szCs w:val="24"/>
        </w:rPr>
        <w:t>Přípotoční 300/12</w:t>
      </w:r>
    </w:p>
    <w:p w14:paraId="1157EFFB" w14:textId="77777777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101 00 Praha 10 - Vršovice </w:t>
      </w:r>
    </w:p>
    <w:p w14:paraId="759E2B00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Zastoupený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Mgr. Romanem Švejdou,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, MPA - ředitelem</w:t>
      </w:r>
      <w:r w:rsidRPr="00893159"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ab/>
      </w:r>
    </w:p>
    <w:p w14:paraId="4FE48F64" w14:textId="0389D6B0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Odběrné místo 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Style w:val="preformatted"/>
          <w:rFonts w:ascii="Times New Roman" w:hAnsi="Times New Roman" w:cs="Times New Roman"/>
          <w:sz w:val="24"/>
          <w:szCs w:val="24"/>
        </w:rPr>
        <w:t>Lázeňský dům LUNA, Národní 14/13A,35101 Fr.</w:t>
      </w:r>
      <w:r>
        <w:rPr>
          <w:rStyle w:val="preformatted"/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Style w:val="preformatted"/>
          <w:rFonts w:ascii="Times New Roman" w:hAnsi="Times New Roman" w:cs="Times New Roman"/>
          <w:sz w:val="24"/>
          <w:szCs w:val="24"/>
        </w:rPr>
        <w:t>Lázně</w:t>
      </w:r>
    </w:p>
    <w:p w14:paraId="0E5DDAD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Bankovní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spojení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ČNB</w:t>
      </w:r>
    </w:p>
    <w:p w14:paraId="41A1A9C6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</w:t>
      </w:r>
      <w:r w:rsidRPr="00893159">
        <w:rPr>
          <w:rFonts w:ascii="Times New Roman" w:hAnsi="Times New Roman" w:cs="Times New Roman"/>
          <w:sz w:val="24"/>
          <w:szCs w:val="24"/>
        </w:rPr>
        <w:t xml:space="preserve">íslo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30320881/0710</w:t>
      </w:r>
    </w:p>
    <w:p w14:paraId="71FADCD4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</w:t>
      </w:r>
      <w:r w:rsidRPr="00893159">
        <w:rPr>
          <w:rFonts w:ascii="Times New Roman" w:hAnsi="Times New Roman" w:cs="Times New Roman"/>
          <w:sz w:val="24"/>
          <w:szCs w:val="24"/>
        </w:rPr>
        <w:t xml:space="preserve">ód odběratele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LUN2722   </w:t>
      </w:r>
    </w:p>
    <w:p w14:paraId="3FF6B14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893159">
        <w:rPr>
          <w:rFonts w:ascii="Times New Roman" w:hAnsi="Times New Roman" w:cs="Times New Roman"/>
          <w:sz w:val="24"/>
          <w:szCs w:val="24"/>
        </w:rPr>
        <w:t xml:space="preserve">dběratel: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3159">
        <w:rPr>
          <w:rFonts w:ascii="Times New Roman" w:hAnsi="Times New Roman" w:cs="Times New Roman"/>
          <w:sz w:val="24"/>
          <w:szCs w:val="24"/>
        </w:rPr>
        <w:t>SMVNITRA</w:t>
      </w:r>
    </w:p>
    <w:p w14:paraId="75FC62E2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IČ</w:t>
      </w:r>
      <w:r w:rsidRPr="0089315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93159">
        <w:rPr>
          <w:rFonts w:ascii="Times New Roman" w:hAnsi="Times New Roman" w:cs="Times New Roman"/>
          <w:sz w:val="24"/>
          <w:szCs w:val="24"/>
        </w:rPr>
        <w:t>67779999</w:t>
      </w:r>
    </w:p>
    <w:p w14:paraId="6E6A73B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DIČ</w:t>
      </w:r>
      <w:r w:rsidRPr="0089315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3159">
        <w:rPr>
          <w:rFonts w:ascii="Times New Roman" w:hAnsi="Times New Roman" w:cs="Times New Roman"/>
          <w:sz w:val="24"/>
          <w:szCs w:val="24"/>
        </w:rPr>
        <w:t>CZ67779999</w:t>
      </w:r>
    </w:p>
    <w:p w14:paraId="04E6C20D" w14:textId="41DCA3AB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Tel./e-mail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9416D">
          <w:rPr>
            <w:rStyle w:val="Hypertextovodkaz"/>
            <w:rFonts w:ascii="Times New Roman" w:hAnsi="Times New Roman" w:cs="Times New Roman"/>
            <w:sz w:val="24"/>
            <w:szCs w:val="24"/>
          </w:rPr>
          <w:t>xxxxxxxxxxxxxxxxxxxx</w:t>
        </w:r>
        <w:bookmarkStart w:id="0" w:name="_GoBack"/>
        <w:bookmarkEnd w:id="0"/>
      </w:hyperlink>
    </w:p>
    <w:p w14:paraId="23AF1C9B" w14:textId="77777777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FE91C69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7CF3A129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7AAADD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 xml:space="preserve">Prodávající:   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   TRITIA spol. s r.o.               </w:t>
      </w:r>
    </w:p>
    <w:p w14:paraId="61F9BB9F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Truhlářská 7                  </w:t>
      </w:r>
    </w:p>
    <w:p w14:paraId="449FACB6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350 02 CHEB </w:t>
      </w:r>
    </w:p>
    <w:p w14:paraId="3CB195D0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</w:t>
      </w:r>
      <w:r w:rsidRPr="00893159">
        <w:rPr>
          <w:rFonts w:ascii="Times New Roman" w:eastAsia="Calibri" w:hAnsi="Times New Roman" w:cs="Times New Roman"/>
          <w:sz w:val="24"/>
          <w:szCs w:val="24"/>
        </w:rPr>
        <w:t>Zapsaná v</w:t>
      </w:r>
      <w:r w:rsidRPr="00893159">
        <w:rPr>
          <w:rFonts w:ascii="Times New Roman" w:hAnsi="Times New Roman" w:cs="Times New Roman"/>
          <w:sz w:val="24"/>
          <w:szCs w:val="24"/>
        </w:rPr>
        <w:t> obchodním rejstříku</w:t>
      </w:r>
      <w:r w:rsidRPr="00893159">
        <w:rPr>
          <w:rFonts w:ascii="Times New Roman" w:eastAsia="Calibri" w:hAnsi="Times New Roman" w:cs="Times New Roman"/>
          <w:sz w:val="24"/>
          <w:szCs w:val="24"/>
        </w:rPr>
        <w:t xml:space="preserve"> KS </w:t>
      </w:r>
      <w:proofErr w:type="gramStart"/>
      <w:r w:rsidRPr="00893159">
        <w:rPr>
          <w:rFonts w:ascii="Times New Roman" w:eastAsia="Calibri" w:hAnsi="Times New Roman" w:cs="Times New Roman"/>
          <w:sz w:val="24"/>
          <w:szCs w:val="24"/>
        </w:rPr>
        <w:t xml:space="preserve">Plzeň  </w:t>
      </w:r>
      <w:r w:rsidRPr="00893159">
        <w:rPr>
          <w:rFonts w:ascii="Times New Roman" w:hAnsi="Times New Roman" w:cs="Times New Roman"/>
          <w:sz w:val="24"/>
          <w:szCs w:val="24"/>
        </w:rPr>
        <w:t>O</w:t>
      </w:r>
      <w:r w:rsidRPr="00893159">
        <w:rPr>
          <w:rFonts w:ascii="Times New Roman" w:eastAsia="Calibri" w:hAnsi="Times New Roman" w:cs="Times New Roman"/>
          <w:sz w:val="24"/>
          <w:szCs w:val="24"/>
        </w:rPr>
        <w:t>ddíl</w:t>
      </w:r>
      <w:proofErr w:type="gramEnd"/>
      <w:r w:rsidRPr="00893159">
        <w:rPr>
          <w:rFonts w:ascii="Times New Roman" w:eastAsia="Calibri" w:hAnsi="Times New Roman" w:cs="Times New Roman"/>
          <w:sz w:val="24"/>
          <w:szCs w:val="24"/>
        </w:rPr>
        <w:t xml:space="preserve"> C, vložka 928,  </w:t>
      </w:r>
    </w:p>
    <w:p w14:paraId="03CD2249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eastAsia="Calibri" w:hAnsi="Times New Roman" w:cs="Times New Roman"/>
          <w:sz w:val="24"/>
          <w:szCs w:val="24"/>
        </w:rPr>
        <w:t xml:space="preserve">      zastoupená: Stanislavem Doskočilem                                 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8F633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Bankovní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spojení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93159">
        <w:rPr>
          <w:rFonts w:ascii="Times New Roman" w:hAnsi="Times New Roman" w:cs="Times New Roman"/>
          <w:sz w:val="24"/>
          <w:szCs w:val="24"/>
        </w:rPr>
        <w:t>Raiffeisenbank</w:t>
      </w:r>
      <w:proofErr w:type="spellEnd"/>
      <w:r w:rsidRPr="0089315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FF9FEC2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číslo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účtu  </w:t>
      </w:r>
      <w:r w:rsidRPr="0089315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>5993133002/5500</w:t>
      </w:r>
    </w:p>
    <w:p w14:paraId="74AF389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IČ :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3159">
        <w:rPr>
          <w:rFonts w:ascii="Times New Roman" w:hAnsi="Times New Roman" w:cs="Times New Roman"/>
          <w:sz w:val="24"/>
          <w:szCs w:val="24"/>
        </w:rPr>
        <w:t>18233864</w:t>
      </w:r>
    </w:p>
    <w:p w14:paraId="011B943D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     CZ18233864</w:t>
      </w:r>
    </w:p>
    <w:p w14:paraId="1A129A71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56BB8FF5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>II.</w:t>
      </w:r>
    </w:p>
    <w:p w14:paraId="748E841A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>Předmět smlouvy</w:t>
      </w:r>
    </w:p>
    <w:p w14:paraId="1A6ED6BA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9306C06" w14:textId="77777777" w:rsidR="00BC6D09" w:rsidRPr="00893159" w:rsidRDefault="00BC6D09" w:rsidP="00BC6D09">
      <w:pPr>
        <w:pStyle w:val="Prost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1. Předmětem smlouvy jsou dodávky pekařských a cukrářských výrobků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a zboží uvedených v nabídkovém l</w:t>
      </w:r>
      <w:r>
        <w:rPr>
          <w:rFonts w:ascii="Times New Roman" w:hAnsi="Times New Roman" w:cs="Times New Roman"/>
          <w:sz w:val="24"/>
          <w:szCs w:val="24"/>
        </w:rPr>
        <w:t>istu, jejichž množství a sorti</w:t>
      </w:r>
      <w:r w:rsidRPr="00893159">
        <w:rPr>
          <w:rFonts w:ascii="Times New Roman" w:hAnsi="Times New Roman" w:cs="Times New Roman"/>
          <w:sz w:val="24"/>
          <w:szCs w:val="24"/>
        </w:rPr>
        <w:t>ment bude upřesněn dle jednotliv</w:t>
      </w:r>
      <w:r>
        <w:rPr>
          <w:rFonts w:ascii="Times New Roman" w:hAnsi="Times New Roman" w:cs="Times New Roman"/>
          <w:sz w:val="24"/>
          <w:szCs w:val="24"/>
        </w:rPr>
        <w:t>ých objednávek písemných či te</w:t>
      </w:r>
      <w:r w:rsidRPr="00893159">
        <w:rPr>
          <w:rFonts w:ascii="Times New Roman" w:hAnsi="Times New Roman" w:cs="Times New Roman"/>
          <w:sz w:val="24"/>
          <w:szCs w:val="24"/>
        </w:rPr>
        <w:t>lefonických kupujícího a uvedeno na dodacím listu v den dodávky.</w:t>
      </w:r>
    </w:p>
    <w:p w14:paraId="41ACDC79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F92F3F0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3A4F9D4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 xml:space="preserve"> III.</w:t>
      </w:r>
    </w:p>
    <w:p w14:paraId="4B112A55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93159">
        <w:rPr>
          <w:rFonts w:ascii="Times New Roman" w:hAnsi="Times New Roman" w:cs="Times New Roman"/>
          <w:sz w:val="24"/>
          <w:szCs w:val="24"/>
        </w:rPr>
        <w:t>Ceny a platební podmínky</w:t>
      </w:r>
    </w:p>
    <w:p w14:paraId="6C91E36E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3CEEA06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>1. Cena výrobků a zboží bude stanovena dohodou v souladu se zákonem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č. 526/1990 Sb. o cenách a bude </w:t>
      </w:r>
      <w:r>
        <w:rPr>
          <w:rFonts w:ascii="Times New Roman" w:hAnsi="Times New Roman" w:cs="Times New Roman"/>
          <w:sz w:val="24"/>
          <w:szCs w:val="24"/>
        </w:rPr>
        <w:t>uvedena v ceníku výrobků prodávaj</w:t>
      </w:r>
      <w:r w:rsidRPr="00893159">
        <w:rPr>
          <w:rFonts w:ascii="Times New Roman" w:hAnsi="Times New Roman" w:cs="Times New Roman"/>
          <w:sz w:val="24"/>
          <w:szCs w:val="24"/>
        </w:rPr>
        <w:t>ící strany. Změny cen výrobků je prodávající povinen oznámit kupujícímu písemnou formou nejméně pět kalendářních dnů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změnou ceny výrobků.</w:t>
      </w:r>
    </w:p>
    <w:p w14:paraId="23F4B3C9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DA1E40F" w14:textId="77777777" w:rsidR="00BC6D09" w:rsidRPr="00893159" w:rsidRDefault="00BC6D09" w:rsidP="00BC6D09">
      <w:pPr>
        <w:pStyle w:val="Prosttext"/>
        <w:ind w:left="142" w:firstLine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Fakturaci odebraných </w:t>
      </w:r>
      <w:r w:rsidRPr="00893159">
        <w:rPr>
          <w:rFonts w:ascii="Times New Roman" w:hAnsi="Times New Roman" w:cs="Times New Roman"/>
          <w:sz w:val="24"/>
          <w:szCs w:val="24"/>
        </w:rPr>
        <w:t>výrobků a zboží bude prodávající provádět</w:t>
      </w:r>
      <w:r>
        <w:rPr>
          <w:rFonts w:ascii="Times New Roman" w:hAnsi="Times New Roman" w:cs="Times New Roman"/>
          <w:sz w:val="24"/>
          <w:szCs w:val="24"/>
        </w:rPr>
        <w:t xml:space="preserve"> jednou za měsíc </w:t>
      </w:r>
      <w:r w:rsidRPr="00893159">
        <w:rPr>
          <w:rFonts w:ascii="Times New Roman" w:hAnsi="Times New Roman" w:cs="Times New Roman"/>
          <w:sz w:val="24"/>
          <w:szCs w:val="24"/>
        </w:rPr>
        <w:t xml:space="preserve">vzájemně dojednanou dobou splatnosti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30-ti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dnů ode dne </w:t>
      </w:r>
      <w:r>
        <w:rPr>
          <w:rFonts w:ascii="Times New Roman" w:hAnsi="Times New Roman" w:cs="Times New Roman"/>
          <w:sz w:val="24"/>
          <w:szCs w:val="24"/>
        </w:rPr>
        <w:t xml:space="preserve">doručení </w:t>
      </w:r>
      <w:r w:rsidRPr="00893159"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z w:val="24"/>
          <w:szCs w:val="24"/>
        </w:rPr>
        <w:t xml:space="preserve"> kupujícímu</w:t>
      </w:r>
      <w:r w:rsidRPr="008931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Faktura bude odeslána elektronicky na adresu </w:t>
      </w:r>
      <w:r w:rsidRPr="0074339B">
        <w:rPr>
          <w:rFonts w:ascii="Times New Roman" w:hAnsi="Times New Roman" w:cs="Times New Roman"/>
          <w:b/>
          <w:sz w:val="24"/>
          <w:szCs w:val="24"/>
        </w:rPr>
        <w:t>faktury_dms@zsmv.cz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6FC93" w14:textId="311CAF62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lastRenderedPageBreak/>
        <w:t>3. V případě, že kupující neuhradí vystavenou fakturu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93159">
        <w:rPr>
          <w:rFonts w:ascii="Times New Roman" w:hAnsi="Times New Roman" w:cs="Times New Roman"/>
          <w:sz w:val="24"/>
          <w:szCs w:val="24"/>
        </w:rPr>
        <w:t>dohodnutém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termínu, zavazuje se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uhradit  pr</w:t>
      </w:r>
      <w:r>
        <w:rPr>
          <w:rFonts w:ascii="Times New Roman" w:hAnsi="Times New Roman" w:cs="Times New Roman"/>
          <w:sz w:val="24"/>
          <w:szCs w:val="24"/>
        </w:rPr>
        <w:t>odávajícímu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smluvní úrok z pro</w:t>
      </w:r>
      <w:r w:rsidRPr="00893159">
        <w:rPr>
          <w:rFonts w:ascii="Times New Roman" w:hAnsi="Times New Roman" w:cs="Times New Roman"/>
          <w:sz w:val="24"/>
          <w:szCs w:val="24"/>
        </w:rPr>
        <w:t xml:space="preserve">dlení ve výši 0,05 % z dlužné částky za každý den prodlení. Prodávající a kupující si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vzájem</w:t>
      </w:r>
      <w:r>
        <w:rPr>
          <w:rFonts w:ascii="Times New Roman" w:hAnsi="Times New Roman" w:cs="Times New Roman"/>
          <w:sz w:val="24"/>
          <w:szCs w:val="24"/>
        </w:rPr>
        <w:t>ně  dojednali</w:t>
      </w:r>
      <w:proofErr w:type="gramEnd"/>
      <w:r>
        <w:rPr>
          <w:rFonts w:ascii="Times New Roman" w:hAnsi="Times New Roman" w:cs="Times New Roman"/>
          <w:sz w:val="24"/>
          <w:szCs w:val="24"/>
        </w:rPr>
        <w:t>, že v případě  ne</w:t>
      </w:r>
      <w:r w:rsidRPr="00893159">
        <w:rPr>
          <w:rFonts w:ascii="Times New Roman" w:hAnsi="Times New Roman" w:cs="Times New Roman"/>
          <w:sz w:val="24"/>
          <w:szCs w:val="24"/>
        </w:rPr>
        <w:t>provedení  úhrady faktury prod</w:t>
      </w:r>
      <w:r>
        <w:rPr>
          <w:rFonts w:ascii="Times New Roman" w:hAnsi="Times New Roman" w:cs="Times New Roman"/>
          <w:sz w:val="24"/>
          <w:szCs w:val="24"/>
        </w:rPr>
        <w:t xml:space="preserve">ávajícího více jak </w:t>
      </w:r>
      <w:r w:rsidR="00D372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dnů po její splatnosti</w:t>
      </w:r>
      <w:r w:rsidRPr="00893159">
        <w:rPr>
          <w:rFonts w:ascii="Times New Roman" w:hAnsi="Times New Roman" w:cs="Times New Roman"/>
          <w:sz w:val="24"/>
          <w:szCs w:val="24"/>
        </w:rPr>
        <w:t xml:space="preserve">, má prodávající </w:t>
      </w:r>
      <w:r>
        <w:rPr>
          <w:rFonts w:ascii="Times New Roman" w:hAnsi="Times New Roman" w:cs="Times New Roman"/>
          <w:sz w:val="24"/>
          <w:szCs w:val="24"/>
        </w:rPr>
        <w:t xml:space="preserve"> nejenom  právo na zaplacení úroku</w:t>
      </w:r>
      <w:r w:rsidRPr="00893159">
        <w:rPr>
          <w:rFonts w:ascii="Times New Roman" w:hAnsi="Times New Roman" w:cs="Times New Roman"/>
          <w:sz w:val="24"/>
          <w:szCs w:val="24"/>
        </w:rPr>
        <w:t xml:space="preserve"> z prodlení, ale i právo  zastavit dodávky  výrobků do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 úhrady dlužné částky včetně příslušenství.</w:t>
      </w:r>
    </w:p>
    <w:p w14:paraId="7504673F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4F9BF8B" w14:textId="77777777" w:rsidR="00BC6D09" w:rsidRPr="00893159" w:rsidRDefault="00BC6D09" w:rsidP="00BC6D09">
      <w:pPr>
        <w:pStyle w:val="Prosttex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>IV.</w:t>
      </w:r>
    </w:p>
    <w:p w14:paraId="3C360173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93159">
        <w:rPr>
          <w:rFonts w:ascii="Times New Roman" w:hAnsi="Times New Roman" w:cs="Times New Roman"/>
          <w:sz w:val="24"/>
          <w:szCs w:val="24"/>
        </w:rPr>
        <w:t>Obchodní podmínky</w:t>
      </w:r>
    </w:p>
    <w:p w14:paraId="7EE27D54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51EEF693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1. Objednávky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výrobků  bude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kupující provádět telefonicky na expedici  příslušné provozovny prodávajícího do 12:00 hodin  pracovního dne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93159">
        <w:rPr>
          <w:rFonts w:ascii="Times New Roman" w:hAnsi="Times New Roman" w:cs="Times New Roman"/>
          <w:sz w:val="24"/>
          <w:szCs w:val="24"/>
        </w:rPr>
        <w:t xml:space="preserve">ředcházejícího  dnu odběru. V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případě  dlouhodobé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objednávky je  možno  její  navýšení či snížení provést za  stejných  podmínek       jako v  předchozím případě.</w:t>
      </w:r>
    </w:p>
    <w:p w14:paraId="5776575E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202958D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2. Prodávající se zavazuje výrobky </w:t>
      </w:r>
      <w:r>
        <w:rPr>
          <w:rFonts w:ascii="Times New Roman" w:hAnsi="Times New Roman" w:cs="Times New Roman"/>
          <w:sz w:val="24"/>
          <w:szCs w:val="24"/>
        </w:rPr>
        <w:t>předat kupujícímu s dodacím lis</w:t>
      </w:r>
      <w:r w:rsidRPr="00893159">
        <w:rPr>
          <w:rFonts w:ascii="Times New Roman" w:hAnsi="Times New Roman" w:cs="Times New Roman"/>
          <w:sz w:val="24"/>
          <w:szCs w:val="24"/>
        </w:rPr>
        <w:t xml:space="preserve">tem na </w:t>
      </w:r>
      <w:r>
        <w:rPr>
          <w:rFonts w:ascii="Times New Roman" w:hAnsi="Times New Roman" w:cs="Times New Roman"/>
          <w:sz w:val="24"/>
          <w:szCs w:val="24"/>
        </w:rPr>
        <w:t>odběrném místě</w:t>
      </w:r>
      <w:r w:rsidRPr="00893159">
        <w:rPr>
          <w:rFonts w:ascii="Times New Roman" w:hAnsi="Times New Roman" w:cs="Times New Roman"/>
          <w:sz w:val="24"/>
          <w:szCs w:val="24"/>
        </w:rPr>
        <w:t>, které se stanoví vzájemnou dohodou.</w:t>
      </w:r>
    </w:p>
    <w:p w14:paraId="68302B58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AFBC92E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3. Případné nároky z vad výrobků se řídí ustanovením § 2099 a násl. zákona č. 89/2012 Sb.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Zjevné  vady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výrobků je   kupující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povinen  vyznačit na dodacím lis</w:t>
      </w:r>
      <w:r>
        <w:rPr>
          <w:rFonts w:ascii="Times New Roman" w:hAnsi="Times New Roman" w:cs="Times New Roman"/>
          <w:sz w:val="24"/>
          <w:szCs w:val="24"/>
        </w:rPr>
        <w:t>tě s podpisem předávajícího pra</w:t>
      </w:r>
      <w:r w:rsidRPr="00893159">
        <w:rPr>
          <w:rFonts w:ascii="Times New Roman" w:hAnsi="Times New Roman" w:cs="Times New Roman"/>
          <w:sz w:val="24"/>
          <w:szCs w:val="24"/>
        </w:rPr>
        <w:t>covníka v den dodávky.</w:t>
      </w:r>
    </w:p>
    <w:p w14:paraId="4861A701" w14:textId="77777777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5509B2A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159">
        <w:rPr>
          <w:rFonts w:ascii="Times New Roman" w:hAnsi="Times New Roman" w:cs="Times New Roman"/>
          <w:sz w:val="24"/>
          <w:szCs w:val="24"/>
        </w:rPr>
        <w:t>V.</w:t>
      </w:r>
    </w:p>
    <w:p w14:paraId="605D973D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93159">
        <w:rPr>
          <w:rFonts w:ascii="Times New Roman" w:hAnsi="Times New Roman" w:cs="Times New Roman"/>
          <w:sz w:val="24"/>
          <w:szCs w:val="24"/>
        </w:rPr>
        <w:t xml:space="preserve"> Závěrečná ustanovení</w:t>
      </w:r>
    </w:p>
    <w:p w14:paraId="017FD81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092283A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1. Kupující prohlašuje, že jeho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identifikační  údaje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jsou  správné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 a úplné. Dále se zavazuje,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že  neprodleně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 oznámí prodávajícímu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jakoukoliv změnu těchto údajů. V</w:t>
      </w:r>
      <w:r>
        <w:rPr>
          <w:rFonts w:ascii="Times New Roman" w:hAnsi="Times New Roman" w:cs="Times New Roman"/>
          <w:sz w:val="24"/>
          <w:szCs w:val="24"/>
        </w:rPr>
        <w:t xml:space="preserve"> opačném případě nenese prodáva</w:t>
      </w:r>
      <w:r w:rsidRPr="00893159">
        <w:rPr>
          <w:rFonts w:ascii="Times New Roman" w:hAnsi="Times New Roman" w:cs="Times New Roman"/>
          <w:sz w:val="24"/>
          <w:szCs w:val="24"/>
        </w:rPr>
        <w:t xml:space="preserve">jící odpovědnost za správnost a </w:t>
      </w:r>
      <w:r>
        <w:rPr>
          <w:rFonts w:ascii="Times New Roman" w:hAnsi="Times New Roman" w:cs="Times New Roman"/>
          <w:sz w:val="24"/>
          <w:szCs w:val="24"/>
        </w:rPr>
        <w:t>úplnost vystavených faktur z ti</w:t>
      </w:r>
      <w:r w:rsidRPr="00893159">
        <w:rPr>
          <w:rFonts w:ascii="Times New Roman" w:hAnsi="Times New Roman" w:cs="Times New Roman"/>
          <w:sz w:val="24"/>
          <w:szCs w:val="24"/>
        </w:rPr>
        <w:t xml:space="preserve">tulu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náležitosti  daňových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dokla</w:t>
      </w:r>
      <w:r>
        <w:rPr>
          <w:rFonts w:ascii="Times New Roman" w:hAnsi="Times New Roman" w:cs="Times New Roman"/>
          <w:sz w:val="24"/>
          <w:szCs w:val="24"/>
        </w:rPr>
        <w:t>dů. Daňové doklady vyplněné ne</w:t>
      </w:r>
      <w:r w:rsidRPr="00893159">
        <w:rPr>
          <w:rFonts w:ascii="Times New Roman" w:hAnsi="Times New Roman" w:cs="Times New Roman"/>
          <w:sz w:val="24"/>
          <w:szCs w:val="24"/>
        </w:rPr>
        <w:t xml:space="preserve">správně na základě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neoznámených  identifikačních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změn kupujícího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nebude prodávající opravovat.</w:t>
      </w:r>
    </w:p>
    <w:p w14:paraId="221DF730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2A0C1AA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Tato smlouva nabývá platnosti</w:t>
      </w:r>
      <w:r w:rsidRPr="00893159">
        <w:rPr>
          <w:rFonts w:ascii="Times New Roman" w:hAnsi="Times New Roman" w:cs="Times New Roman"/>
          <w:sz w:val="24"/>
          <w:szCs w:val="24"/>
        </w:rPr>
        <w:t xml:space="preserve"> dn</w:t>
      </w:r>
      <w:r>
        <w:rPr>
          <w:rFonts w:ascii="Times New Roman" w:hAnsi="Times New Roman" w:cs="Times New Roman"/>
          <w:sz w:val="24"/>
          <w:szCs w:val="24"/>
        </w:rPr>
        <w:t>em podpisu oběma smluvními stranami a účinnosti zveřejněním v registru smluv.</w:t>
      </w:r>
    </w:p>
    <w:p w14:paraId="1C329B6C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5C813575" w14:textId="70979DB3" w:rsidR="00BC6D09" w:rsidRPr="00893159" w:rsidRDefault="00BC6D09" w:rsidP="00BC6D09">
      <w:pPr>
        <w:pStyle w:val="Prost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3. Smlouva se uzavírá na dobu neurčitou a tento smluvní vztah lze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 xml:space="preserve">ukončit na základě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 xml:space="preserve">vzájemné 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nebo výpovědí i bez uvedení důvodu, přičemž výpovědní lhůta činí 3</w:t>
      </w:r>
      <w:r w:rsidRPr="008931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59">
        <w:rPr>
          <w:rFonts w:ascii="Times New Roman" w:hAnsi="Times New Roman" w:cs="Times New Roman"/>
          <w:sz w:val="24"/>
          <w:szCs w:val="24"/>
        </w:rPr>
        <w:t>dnů</w:t>
      </w:r>
      <w:r>
        <w:rPr>
          <w:rFonts w:ascii="Times New Roman" w:hAnsi="Times New Roman" w:cs="Times New Roman"/>
          <w:sz w:val="24"/>
          <w:szCs w:val="24"/>
        </w:rPr>
        <w:t xml:space="preserve"> a počíná běžet</w:t>
      </w:r>
      <w:r w:rsidRPr="00893159">
        <w:rPr>
          <w:rFonts w:ascii="Times New Roman" w:hAnsi="Times New Roman" w:cs="Times New Roman"/>
          <w:sz w:val="24"/>
          <w:szCs w:val="24"/>
        </w:rPr>
        <w:t xml:space="preserve"> ode dne doručení výpovědi druhému účastníku.</w:t>
      </w:r>
    </w:p>
    <w:p w14:paraId="63EC9E52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782A14F" w14:textId="77777777" w:rsidR="00BC6D09" w:rsidRPr="00893159" w:rsidRDefault="00BC6D09" w:rsidP="00BC6D09">
      <w:pPr>
        <w:pStyle w:val="Prosttex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4. Tuto smlouvu lze měnit a </w:t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doplňovat  pouze</w:t>
      </w:r>
      <w:proofErr w:type="gramEnd"/>
      <w:r w:rsidRPr="00893159">
        <w:rPr>
          <w:rFonts w:ascii="Times New Roman" w:hAnsi="Times New Roman" w:cs="Times New Roman"/>
          <w:sz w:val="24"/>
          <w:szCs w:val="24"/>
        </w:rPr>
        <w:t xml:space="preserve"> na základě dohody obou smluvních stran ve formě písemného dodatku.</w:t>
      </w:r>
    </w:p>
    <w:p w14:paraId="39730E4B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DF82EBD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525B3D3" w14:textId="256D3A18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V</w:t>
      </w:r>
      <w:r>
        <w:rPr>
          <w:rFonts w:ascii="Times New Roman" w:hAnsi="Times New Roman" w:cs="Times New Roman"/>
          <w:sz w:val="24"/>
          <w:szCs w:val="24"/>
        </w:rPr>
        <w:t xml:space="preserve"> Chebu dne 25. února 2022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V Praze </w:t>
      </w:r>
      <w:proofErr w:type="gramStart"/>
      <w:r>
        <w:rPr>
          <w:rFonts w:ascii="Times New Roman" w:hAnsi="Times New Roman" w:cs="Times New Roman"/>
          <w:sz w:val="24"/>
          <w:szCs w:val="24"/>
        </w:rPr>
        <w:t>dne:…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12704ABF" w14:textId="77777777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8F0317D" w14:textId="385DDE1C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043DF64" w14:textId="77777777" w:rsidR="00E26987" w:rsidRPr="00893159" w:rsidRDefault="00E26987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1A779C7" w14:textId="46DDA205" w:rsidR="00BC6D0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F9D777B" w14:textId="77777777" w:rsidR="00E26987" w:rsidRPr="00893159" w:rsidRDefault="00E26987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0F79A65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93159">
        <w:rPr>
          <w:rFonts w:ascii="Times New Roman" w:hAnsi="Times New Roman" w:cs="Times New Roman"/>
          <w:sz w:val="24"/>
          <w:szCs w:val="24"/>
        </w:rPr>
        <w:t xml:space="preserve">   Prodávající: 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Pr="008931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93159">
        <w:rPr>
          <w:rFonts w:ascii="Times New Roman" w:hAnsi="Times New Roman" w:cs="Times New Roman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5EAB2AA" w14:textId="77777777" w:rsidR="00BC6D09" w:rsidRPr="00893159" w:rsidRDefault="00BC6D09" w:rsidP="00BC6D0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24D4EA0" w14:textId="77777777" w:rsidR="00251F7E" w:rsidRDefault="0099416D"/>
    <w:sectPr w:rsidR="00251F7E" w:rsidSect="00A13327">
      <w:pgSz w:w="11906" w:h="16838"/>
      <w:pgMar w:top="1135" w:right="133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9"/>
    <w:rsid w:val="006D1996"/>
    <w:rsid w:val="007955DF"/>
    <w:rsid w:val="008C520D"/>
    <w:rsid w:val="0099416D"/>
    <w:rsid w:val="00BC6D09"/>
    <w:rsid w:val="00D37238"/>
    <w:rsid w:val="00E2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A88"/>
  <w15:chartTrackingRefBased/>
  <w15:docId w15:val="{33AC3293-AB49-47A1-950A-E0DD59EE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6D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C6D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C6D09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C6D09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C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paryzek@zsm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Volf</dc:creator>
  <cp:keywords/>
  <dc:description/>
  <cp:lastModifiedBy>Eliska Haklova</cp:lastModifiedBy>
  <cp:revision>5</cp:revision>
  <cp:lastPrinted>2022-02-24T10:08:00Z</cp:lastPrinted>
  <dcterms:created xsi:type="dcterms:W3CDTF">2022-02-24T10:03:00Z</dcterms:created>
  <dcterms:modified xsi:type="dcterms:W3CDTF">2022-03-09T09:00:00Z</dcterms:modified>
</cp:coreProperties>
</file>