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36E9B" w:rsidRPr="00670BCB" w:rsidRDefault="00736E9B" w:rsidP="005323D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Calibri" w:hAnsi="Calibri"/>
        </w:rPr>
      </w:pPr>
      <w:r w:rsidRPr="00670BCB">
        <w:rPr>
          <w:rFonts w:ascii="Calibri" w:hAnsi="Calibri"/>
          <w:b/>
        </w:rPr>
        <w:t xml:space="preserve">SMLOUVA O </w:t>
      </w:r>
      <w:r w:rsidR="00C95AA1">
        <w:rPr>
          <w:rFonts w:ascii="Calibri" w:hAnsi="Calibri"/>
          <w:b/>
        </w:rPr>
        <w:t>NÁJMU</w:t>
      </w:r>
    </w:p>
    <w:p w:rsidR="00736E9B" w:rsidRPr="00670BCB" w:rsidRDefault="00736E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Calibri" w:hAnsi="Calibri"/>
        </w:rPr>
      </w:pPr>
      <w:r w:rsidRPr="00670BCB">
        <w:rPr>
          <w:rFonts w:ascii="Calibri" w:hAnsi="Calibri"/>
        </w:rPr>
        <w:t xml:space="preserve"> uzavřená ve smyslu ust. § 2201 a násl. zákona č. 89/2012 Sb., občanský zákoník v platném znění</w:t>
      </w:r>
    </w:p>
    <w:p w:rsidR="00736E9B" w:rsidRPr="00670BCB" w:rsidRDefault="00736E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Calibri" w:hAnsi="Calibri"/>
          <w:b/>
        </w:rPr>
      </w:pPr>
      <w:r w:rsidRPr="00670BCB">
        <w:rPr>
          <w:rFonts w:ascii="Calibri" w:hAnsi="Calibri"/>
        </w:rPr>
        <w:t>dále jako „</w:t>
      </w:r>
      <w:r w:rsidRPr="00670BCB">
        <w:rPr>
          <w:rFonts w:ascii="Calibri" w:hAnsi="Calibri"/>
          <w:b/>
        </w:rPr>
        <w:t>smlouva</w:t>
      </w:r>
      <w:r w:rsidRPr="00670BCB">
        <w:rPr>
          <w:rFonts w:ascii="Calibri" w:hAnsi="Calibri"/>
        </w:rPr>
        <w:t>“</w:t>
      </w:r>
    </w:p>
    <w:p w:rsidR="00736E9B" w:rsidRPr="00670BCB" w:rsidRDefault="00736E9B">
      <w:pPr>
        <w:rPr>
          <w:rFonts w:ascii="Calibri" w:hAnsi="Calibri"/>
          <w:b/>
        </w:rPr>
      </w:pPr>
    </w:p>
    <w:p w:rsidR="00736E9B" w:rsidRPr="00670BCB" w:rsidRDefault="00736E9B">
      <w:pPr>
        <w:jc w:val="center"/>
        <w:rPr>
          <w:rFonts w:ascii="Calibri" w:hAnsi="Calibri"/>
        </w:rPr>
      </w:pPr>
      <w:r w:rsidRPr="00670BCB">
        <w:rPr>
          <w:rFonts w:ascii="Calibri" w:hAnsi="Calibri"/>
          <w:b/>
        </w:rPr>
        <w:t>I.</w:t>
      </w:r>
    </w:p>
    <w:p w:rsidR="00736E9B" w:rsidRPr="00670BCB" w:rsidRDefault="008B1FF5">
      <w:pPr>
        <w:pStyle w:val="nadpcent"/>
        <w:spacing w:before="0" w:after="0"/>
        <w:rPr>
          <w:rFonts w:ascii="Calibri" w:hAnsi="Calibri"/>
          <w:sz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 wp14:anchorId="6D377785" wp14:editId="6D377786">
            <wp:simplePos x="0" y="0"/>
            <wp:positionH relativeFrom="column">
              <wp:posOffset>4060825</wp:posOffset>
            </wp:positionH>
            <wp:positionV relativeFrom="paragraph">
              <wp:posOffset>55245</wp:posOffset>
            </wp:positionV>
            <wp:extent cx="1803400" cy="1803400"/>
            <wp:effectExtent l="0" t="0" r="0" b="0"/>
            <wp:wrapTight wrapText="bothSides">
              <wp:wrapPolygon edited="0">
                <wp:start x="9355" y="913"/>
                <wp:lineTo x="7301" y="1597"/>
                <wp:lineTo x="2966" y="4107"/>
                <wp:lineTo x="2966" y="5020"/>
                <wp:lineTo x="2054" y="6617"/>
                <wp:lineTo x="1141" y="8670"/>
                <wp:lineTo x="1141" y="12321"/>
                <wp:lineTo x="2510" y="15972"/>
                <wp:lineTo x="2510" y="16428"/>
                <wp:lineTo x="6845" y="19623"/>
                <wp:lineTo x="9583" y="20535"/>
                <wp:lineTo x="11865" y="20535"/>
                <wp:lineTo x="14831" y="19623"/>
                <wp:lineTo x="18938" y="16428"/>
                <wp:lineTo x="18938" y="15972"/>
                <wp:lineTo x="20307" y="12321"/>
                <wp:lineTo x="20535" y="8670"/>
                <wp:lineTo x="19166" y="6161"/>
                <wp:lineTo x="18710" y="4335"/>
                <wp:lineTo x="13918" y="1597"/>
                <wp:lineTo x="12093" y="913"/>
                <wp:lineTo x="9355" y="913"/>
              </wp:wrapPolygon>
            </wp:wrapTight>
            <wp:docPr id="3" name="Obrázek 1" descr="Plzeň_EHMK%20badge_FIN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lzeň_EHMK%20badge_FIN-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6E9B" w:rsidRPr="00670BCB">
        <w:rPr>
          <w:rFonts w:ascii="Calibri" w:hAnsi="Calibri"/>
          <w:caps w:val="0"/>
          <w:spacing w:val="0"/>
          <w:sz w:val="20"/>
          <w:lang w:val="cs-CZ"/>
        </w:rPr>
        <w:t>Smluvní strany</w:t>
      </w:r>
    </w:p>
    <w:p w:rsidR="00736E9B" w:rsidRPr="00670BCB" w:rsidRDefault="00736E9B">
      <w:pPr>
        <w:pStyle w:val="Nadpis1"/>
        <w:rPr>
          <w:rFonts w:ascii="Calibri" w:hAnsi="Calibri"/>
          <w:b/>
          <w:sz w:val="20"/>
        </w:rPr>
      </w:pPr>
    </w:p>
    <w:p w:rsidR="00736E9B" w:rsidRPr="00670BCB" w:rsidRDefault="00736E9B">
      <w:pPr>
        <w:rPr>
          <w:rFonts w:ascii="Calibri" w:hAnsi="Calibri"/>
        </w:rPr>
      </w:pPr>
      <w:r w:rsidRPr="00670BCB">
        <w:rPr>
          <w:rFonts w:ascii="Calibri" w:hAnsi="Calibri"/>
          <w:b/>
        </w:rPr>
        <w:t>Pronajímatel: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  <w:b/>
        </w:rPr>
        <w:t xml:space="preserve">Plzeň 2015, </w:t>
      </w:r>
      <w:r w:rsidR="00AC2DC3">
        <w:rPr>
          <w:rFonts w:ascii="Calibri" w:hAnsi="Calibri"/>
          <w:b/>
        </w:rPr>
        <w:t>zapsaný ústav</w:t>
      </w:r>
      <w:r w:rsidR="005323D0">
        <w:rPr>
          <w:rFonts w:ascii="Calibri" w:hAnsi="Calibri"/>
          <w:b/>
        </w:rPr>
        <w:tab/>
      </w:r>
      <w:r w:rsidR="005323D0">
        <w:rPr>
          <w:rFonts w:ascii="Calibri" w:hAnsi="Calibri"/>
          <w:b/>
        </w:rPr>
        <w:tab/>
      </w:r>
      <w:r w:rsidR="005323D0">
        <w:rPr>
          <w:rFonts w:ascii="Calibri" w:hAnsi="Calibri"/>
          <w:b/>
        </w:rPr>
        <w:tab/>
      </w:r>
    </w:p>
    <w:p w:rsidR="00736E9B" w:rsidRPr="00670BCB" w:rsidRDefault="00736E9B">
      <w:pPr>
        <w:rPr>
          <w:rFonts w:ascii="Calibri" w:hAnsi="Calibri"/>
        </w:rPr>
      </w:pPr>
      <w:r w:rsidRPr="00670BCB">
        <w:rPr>
          <w:rFonts w:ascii="Calibri" w:hAnsi="Calibri"/>
        </w:rPr>
        <w:t>sídlo: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  <w:t xml:space="preserve">Plzeň, </w:t>
      </w:r>
      <w:r w:rsidR="00C112D8">
        <w:rPr>
          <w:rFonts w:ascii="Calibri" w:hAnsi="Calibri"/>
        </w:rPr>
        <w:t>Pražská 309/19</w:t>
      </w:r>
      <w:r w:rsidR="008E66B6" w:rsidRPr="008E66B6">
        <w:rPr>
          <w:rFonts w:ascii="Calibri" w:hAnsi="Calibri"/>
        </w:rPr>
        <w:t xml:space="preserve">, 301 00 </w:t>
      </w:r>
    </w:p>
    <w:p w:rsidR="00736E9B" w:rsidRPr="00670BCB" w:rsidRDefault="00736E9B">
      <w:pPr>
        <w:rPr>
          <w:rFonts w:ascii="Calibri" w:hAnsi="Calibri"/>
        </w:rPr>
      </w:pPr>
      <w:r w:rsidRPr="00670BCB">
        <w:rPr>
          <w:rFonts w:ascii="Calibri" w:hAnsi="Calibri"/>
        </w:rPr>
        <w:t>IČ</w:t>
      </w:r>
      <w:r w:rsidR="002C79D7">
        <w:rPr>
          <w:rFonts w:ascii="Calibri" w:hAnsi="Calibri"/>
        </w:rPr>
        <w:t>O: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  <w:t>291 09 124</w:t>
      </w:r>
    </w:p>
    <w:p w:rsidR="00736E9B" w:rsidRPr="00670BCB" w:rsidRDefault="00736E9B">
      <w:pPr>
        <w:rPr>
          <w:rFonts w:ascii="Calibri" w:hAnsi="Calibri"/>
        </w:rPr>
      </w:pPr>
      <w:r w:rsidRPr="00670BCB">
        <w:rPr>
          <w:rFonts w:ascii="Calibri" w:hAnsi="Calibri"/>
        </w:rPr>
        <w:t>DIČ</w:t>
      </w:r>
      <w:r w:rsidR="002C79D7">
        <w:rPr>
          <w:rFonts w:ascii="Calibri" w:hAnsi="Calibri"/>
        </w:rPr>
        <w:t>: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  <w:t>CZ 291 09</w:t>
      </w:r>
      <w:r w:rsidR="000C23BE">
        <w:rPr>
          <w:rFonts w:ascii="Calibri" w:hAnsi="Calibri"/>
        </w:rPr>
        <w:t> </w:t>
      </w:r>
      <w:r w:rsidRPr="00670BCB">
        <w:rPr>
          <w:rFonts w:ascii="Calibri" w:hAnsi="Calibri"/>
        </w:rPr>
        <w:t>124</w:t>
      </w:r>
    </w:p>
    <w:p w:rsidR="00736E9B" w:rsidRPr="00670BCB" w:rsidRDefault="00736E9B" w:rsidP="000C23BE">
      <w:pPr>
        <w:ind w:left="2127" w:hanging="2127"/>
        <w:rPr>
          <w:rFonts w:ascii="Calibri" w:hAnsi="Calibri"/>
        </w:rPr>
      </w:pPr>
      <w:r w:rsidRPr="00670BCB">
        <w:rPr>
          <w:rFonts w:ascii="Calibri" w:hAnsi="Calibri"/>
        </w:rPr>
        <w:t>za</w:t>
      </w:r>
      <w:r w:rsidR="00AC2DC3">
        <w:rPr>
          <w:rFonts w:ascii="Calibri" w:hAnsi="Calibri"/>
        </w:rPr>
        <w:t xml:space="preserve">psaný </w:t>
      </w:r>
      <w:r w:rsidR="000C23BE">
        <w:rPr>
          <w:rFonts w:ascii="Calibri" w:hAnsi="Calibri"/>
        </w:rPr>
        <w:t xml:space="preserve">v: </w:t>
      </w:r>
      <w:r w:rsidR="000C23BE">
        <w:rPr>
          <w:rFonts w:ascii="Calibri" w:hAnsi="Calibri"/>
        </w:rPr>
        <w:tab/>
        <w:t xml:space="preserve">rejstříku ústavů vedeném </w:t>
      </w:r>
      <w:r w:rsidR="00AC2DC3">
        <w:rPr>
          <w:rFonts w:ascii="Calibri" w:hAnsi="Calibri"/>
        </w:rPr>
        <w:t>K</w:t>
      </w:r>
      <w:r w:rsidR="000C23BE">
        <w:rPr>
          <w:rFonts w:ascii="Calibri" w:hAnsi="Calibri"/>
        </w:rPr>
        <w:t>rajským soudem</w:t>
      </w:r>
      <w:r w:rsidR="00AC2DC3">
        <w:rPr>
          <w:rFonts w:ascii="Calibri" w:hAnsi="Calibri"/>
        </w:rPr>
        <w:t xml:space="preserve"> v Plzni, oddílu U, vložce 78</w:t>
      </w:r>
    </w:p>
    <w:p w:rsidR="00736E9B" w:rsidRDefault="00736E9B">
      <w:pPr>
        <w:rPr>
          <w:rFonts w:ascii="Calibri" w:hAnsi="Calibri"/>
        </w:rPr>
      </w:pPr>
      <w:r w:rsidRPr="00670BCB">
        <w:rPr>
          <w:rFonts w:ascii="Calibri" w:hAnsi="Calibri"/>
        </w:rPr>
        <w:t xml:space="preserve">zastoupen: 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  <w:t>Ing. Jiřím Suchánkem, ředitelem</w:t>
      </w:r>
    </w:p>
    <w:p w:rsidR="00736E9B" w:rsidRPr="00670BCB" w:rsidRDefault="00736E9B">
      <w:pPr>
        <w:rPr>
          <w:rFonts w:ascii="Calibri" w:hAnsi="Calibri"/>
        </w:rPr>
      </w:pPr>
      <w:bookmarkStart w:id="0" w:name="_GoBack"/>
    </w:p>
    <w:bookmarkEnd w:id="0"/>
    <w:p w:rsidR="00736E9B" w:rsidRPr="00670BCB" w:rsidRDefault="005A39BB">
      <w:pPr>
        <w:rPr>
          <w:rFonts w:ascii="Calibri" w:hAnsi="Calibri"/>
        </w:rPr>
      </w:pPr>
      <w:r>
        <w:rPr>
          <w:rFonts w:ascii="Calibri" w:hAnsi="Calibri"/>
        </w:rPr>
        <w:t>dále jako</w:t>
      </w:r>
      <w:r w:rsidR="00E04813">
        <w:rPr>
          <w:rFonts w:ascii="Calibri" w:hAnsi="Calibri"/>
        </w:rPr>
        <w:t xml:space="preserve"> </w:t>
      </w:r>
      <w:r w:rsidR="00E04813" w:rsidRPr="00BE5169">
        <w:rPr>
          <w:rFonts w:ascii="Calibri" w:hAnsi="Calibri" w:cs="Arial"/>
          <w:b/>
        </w:rPr>
        <w:t>„Plzeň 2015“</w:t>
      </w:r>
      <w:r w:rsidR="00E04813">
        <w:rPr>
          <w:rFonts w:ascii="Calibri" w:hAnsi="Calibri" w:cs="Arial"/>
        </w:rPr>
        <w:t xml:space="preserve"> </w:t>
      </w:r>
      <w:r w:rsidR="00E04813">
        <w:rPr>
          <w:rFonts w:ascii="Calibri" w:hAnsi="Calibri"/>
        </w:rPr>
        <w:t xml:space="preserve">nebo </w:t>
      </w:r>
      <w:r w:rsidR="00736E9B" w:rsidRPr="00670BCB">
        <w:rPr>
          <w:rFonts w:ascii="Calibri" w:hAnsi="Calibri"/>
        </w:rPr>
        <w:t>„</w:t>
      </w:r>
      <w:r w:rsidR="00736E9B" w:rsidRPr="00670BCB">
        <w:rPr>
          <w:rFonts w:ascii="Calibri" w:hAnsi="Calibri"/>
          <w:b/>
        </w:rPr>
        <w:t>pronajímatel</w:t>
      </w:r>
      <w:r w:rsidR="00736E9B" w:rsidRPr="00670BCB">
        <w:rPr>
          <w:rFonts w:ascii="Calibri" w:hAnsi="Calibri"/>
        </w:rPr>
        <w:t>“</w:t>
      </w:r>
    </w:p>
    <w:p w:rsidR="00736E9B" w:rsidRPr="00670BCB" w:rsidRDefault="00736E9B">
      <w:pPr>
        <w:rPr>
          <w:rFonts w:ascii="Calibri" w:hAnsi="Calibri"/>
        </w:rPr>
      </w:pPr>
    </w:p>
    <w:p w:rsidR="00736E9B" w:rsidRPr="00670BCB" w:rsidRDefault="00736E9B">
      <w:pPr>
        <w:rPr>
          <w:rFonts w:ascii="Calibri" w:hAnsi="Calibri"/>
        </w:rPr>
      </w:pPr>
      <w:r w:rsidRPr="00670BCB">
        <w:rPr>
          <w:rFonts w:ascii="Calibri" w:hAnsi="Calibri"/>
          <w:b/>
        </w:rPr>
        <w:t>a</w:t>
      </w:r>
    </w:p>
    <w:p w:rsidR="00736E9B" w:rsidRPr="00670BCB" w:rsidRDefault="00736E9B">
      <w:pPr>
        <w:pStyle w:val="vlevo"/>
        <w:rPr>
          <w:rFonts w:ascii="Calibri" w:hAnsi="Calibri"/>
        </w:rPr>
      </w:pPr>
    </w:p>
    <w:p w:rsidR="002D7ABE" w:rsidRPr="00806FC9" w:rsidRDefault="002D7ABE" w:rsidP="002D7ABE">
      <w:pPr>
        <w:rPr>
          <w:rFonts w:ascii="Calibri" w:hAnsi="Calibri"/>
          <w:b/>
        </w:rPr>
      </w:pPr>
      <w:r w:rsidRPr="00806FC9">
        <w:rPr>
          <w:rFonts w:ascii="Calibri" w:hAnsi="Calibri"/>
          <w:b/>
        </w:rPr>
        <w:t>Nájemce:</w:t>
      </w:r>
      <w:r w:rsidRPr="00806FC9">
        <w:rPr>
          <w:rFonts w:ascii="Calibri" w:hAnsi="Calibri"/>
          <w:b/>
        </w:rPr>
        <w:tab/>
      </w:r>
      <w:r w:rsidRPr="00806FC9">
        <w:rPr>
          <w:rFonts w:ascii="Calibri" w:hAnsi="Calibri"/>
          <w:b/>
        </w:rPr>
        <w:tab/>
      </w:r>
      <w:r w:rsidR="006F5C91">
        <w:rPr>
          <w:rFonts w:ascii="Calibri" w:hAnsi="Calibri"/>
          <w:b/>
        </w:rPr>
        <w:t>Plzeňské městské dopravní podniky a.s.</w:t>
      </w:r>
      <w:r w:rsidRPr="00806FC9">
        <w:rPr>
          <w:rFonts w:ascii="Calibri" w:hAnsi="Calibri"/>
          <w:b/>
        </w:rPr>
        <w:tab/>
      </w:r>
    </w:p>
    <w:p w:rsidR="006F5C91" w:rsidRDefault="002D7ABE" w:rsidP="006F5C91">
      <w:pPr>
        <w:rPr>
          <w:rFonts w:ascii="Calibri" w:hAnsi="Calibri" w:cs="Calibri"/>
        </w:rPr>
      </w:pPr>
      <w:r w:rsidRPr="00806FC9">
        <w:rPr>
          <w:rFonts w:ascii="Calibri" w:hAnsi="Calibri"/>
        </w:rPr>
        <w:t>sídlo:</w:t>
      </w:r>
      <w:r w:rsidRPr="00806FC9">
        <w:rPr>
          <w:rFonts w:ascii="Calibri" w:hAnsi="Calibri"/>
        </w:rPr>
        <w:tab/>
      </w:r>
      <w:r w:rsidRPr="00806FC9">
        <w:rPr>
          <w:rFonts w:ascii="Calibri" w:hAnsi="Calibri"/>
        </w:rPr>
        <w:tab/>
      </w:r>
      <w:r w:rsidRPr="00806FC9">
        <w:rPr>
          <w:rFonts w:ascii="Calibri" w:hAnsi="Calibri"/>
        </w:rPr>
        <w:tab/>
      </w:r>
      <w:r w:rsidR="006F5C91" w:rsidRPr="00663E99">
        <w:rPr>
          <w:rFonts w:ascii="Calibri" w:hAnsi="Calibri" w:cs="Calibri"/>
        </w:rPr>
        <w:t xml:space="preserve">Denisovo nábřeží 920/12, 301 00 Plzeň </w:t>
      </w:r>
    </w:p>
    <w:p w:rsidR="006F5C91" w:rsidRPr="00C353F2" w:rsidRDefault="002D7ABE" w:rsidP="006F5C91">
      <w:pPr>
        <w:rPr>
          <w:rFonts w:ascii="Calibri" w:hAnsi="Calibri" w:cs="Calibri"/>
        </w:rPr>
      </w:pPr>
      <w:r w:rsidRPr="00806FC9">
        <w:rPr>
          <w:rFonts w:ascii="Calibri" w:hAnsi="Calibri"/>
        </w:rPr>
        <w:t>IČ</w:t>
      </w:r>
      <w:r w:rsidR="002C79D7">
        <w:rPr>
          <w:rFonts w:ascii="Calibri" w:hAnsi="Calibri"/>
        </w:rPr>
        <w:t>O</w:t>
      </w:r>
      <w:r w:rsidRPr="00806FC9">
        <w:rPr>
          <w:rFonts w:ascii="Calibri" w:hAnsi="Calibri"/>
        </w:rPr>
        <w:t>:</w:t>
      </w:r>
      <w:r w:rsidRPr="00806FC9">
        <w:rPr>
          <w:rFonts w:ascii="Calibri" w:hAnsi="Calibri"/>
        </w:rPr>
        <w:tab/>
      </w:r>
      <w:r w:rsidR="006F5C91">
        <w:rPr>
          <w:rFonts w:ascii="Calibri" w:hAnsi="Calibri"/>
        </w:rPr>
        <w:tab/>
      </w:r>
      <w:r w:rsidR="006F5C91">
        <w:rPr>
          <w:rFonts w:ascii="Calibri" w:hAnsi="Calibri"/>
        </w:rPr>
        <w:tab/>
      </w:r>
      <w:r w:rsidR="006F5C91" w:rsidRPr="00CF230B">
        <w:rPr>
          <w:rFonts w:ascii="Calibri" w:hAnsi="Calibri" w:cs="Calibri"/>
        </w:rPr>
        <w:t>252 20 683</w:t>
      </w:r>
    </w:p>
    <w:p w:rsidR="006F5C91" w:rsidRPr="00C353F2" w:rsidRDefault="006F5C91" w:rsidP="006F5C91">
      <w:pPr>
        <w:rPr>
          <w:rFonts w:ascii="Calibri" w:hAnsi="Calibri" w:cs="Calibri"/>
        </w:rPr>
      </w:pPr>
      <w:r>
        <w:rPr>
          <w:rFonts w:ascii="Calibri" w:hAnsi="Calibri" w:cs="Calibri"/>
        </w:rPr>
        <w:t>DIČ</w:t>
      </w:r>
      <w:r w:rsidR="002C79D7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CZ</w:t>
      </w:r>
      <w:r w:rsidRPr="00CF230B">
        <w:rPr>
          <w:rFonts w:ascii="Calibri" w:hAnsi="Calibri" w:cs="Calibri"/>
        </w:rPr>
        <w:t>252 20 683</w:t>
      </w:r>
    </w:p>
    <w:p w:rsidR="006F5C91" w:rsidRPr="00C353F2" w:rsidRDefault="006F5C91" w:rsidP="006F5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35"/>
        </w:tabs>
        <w:rPr>
          <w:rFonts w:ascii="Calibri" w:hAnsi="Calibri" w:cs="Calibri"/>
        </w:rPr>
      </w:pPr>
      <w:r w:rsidRPr="00C353F2">
        <w:rPr>
          <w:rFonts w:ascii="Calibri" w:hAnsi="Calibri" w:cs="Calibri"/>
        </w:rPr>
        <w:t xml:space="preserve">zapsaný </w:t>
      </w:r>
      <w:r w:rsidR="002C79D7">
        <w:rPr>
          <w:rFonts w:ascii="Calibri" w:hAnsi="Calibri" w:cs="Calibri"/>
        </w:rPr>
        <w:t>v</w:t>
      </w:r>
      <w:r w:rsidRPr="00C353F2">
        <w:rPr>
          <w:rFonts w:ascii="Calibri" w:hAnsi="Calibri" w:cs="Calibri"/>
        </w:rPr>
        <w:tab/>
      </w:r>
      <w:r w:rsidRPr="00C353F2">
        <w:rPr>
          <w:rFonts w:ascii="Calibri" w:hAnsi="Calibri" w:cs="Calibri"/>
        </w:rPr>
        <w:tab/>
      </w:r>
      <w:r w:rsidR="002C79D7">
        <w:rPr>
          <w:rFonts w:ascii="Calibri" w:hAnsi="Calibri" w:cs="Calibri"/>
        </w:rPr>
        <w:t>obchodním rejstříku Krajského soudu</w:t>
      </w:r>
      <w:r>
        <w:rPr>
          <w:rFonts w:ascii="Calibri" w:hAnsi="Calibri" w:cs="Calibri"/>
        </w:rPr>
        <w:t xml:space="preserve"> v Plzni, v oddílu B</w:t>
      </w:r>
      <w:r w:rsidRPr="00BB6F61">
        <w:rPr>
          <w:rFonts w:ascii="Calibri" w:hAnsi="Calibri" w:cs="Calibri"/>
        </w:rPr>
        <w:t xml:space="preserve">, vložce </w:t>
      </w:r>
      <w:r>
        <w:rPr>
          <w:rFonts w:ascii="Calibri" w:hAnsi="Calibri" w:cs="Calibri"/>
        </w:rPr>
        <w:t xml:space="preserve">710  </w:t>
      </w:r>
      <w:r>
        <w:rPr>
          <w:rFonts w:ascii="Calibri" w:hAnsi="Calibri" w:cs="Calibri"/>
        </w:rPr>
        <w:tab/>
      </w:r>
    </w:p>
    <w:p w:rsidR="006F5C91" w:rsidRDefault="006F5C91" w:rsidP="006F5C91">
      <w:pPr>
        <w:rPr>
          <w:rFonts w:ascii="Calibri" w:hAnsi="Calibri" w:cs="Calibri"/>
        </w:rPr>
      </w:pPr>
      <w:r w:rsidRPr="00BB6F61">
        <w:rPr>
          <w:rFonts w:ascii="Calibri" w:hAnsi="Calibri" w:cs="Calibri"/>
        </w:rPr>
        <w:t>zastoupen:</w:t>
      </w:r>
      <w:r w:rsidRPr="00C353F2">
        <w:rPr>
          <w:rFonts w:ascii="Calibri" w:hAnsi="Calibri" w:cs="Calibri"/>
        </w:rPr>
        <w:t xml:space="preserve"> </w:t>
      </w:r>
      <w:r w:rsidRPr="00C353F2">
        <w:rPr>
          <w:rFonts w:ascii="Calibri" w:hAnsi="Calibri" w:cs="Calibri"/>
        </w:rPr>
        <w:tab/>
      </w:r>
      <w:r w:rsidRPr="00C353F2">
        <w:rPr>
          <w:rFonts w:ascii="Calibri" w:hAnsi="Calibri" w:cs="Calibri"/>
        </w:rPr>
        <w:tab/>
      </w:r>
      <w:r>
        <w:rPr>
          <w:rFonts w:ascii="Calibri" w:hAnsi="Calibri" w:cs="Calibri"/>
        </w:rPr>
        <w:t>Ing. Miroslavem Kočicou, MSc, ekonomickým ředitelem</w:t>
      </w:r>
      <w:r w:rsidR="002C79D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na základě plné moci</w:t>
      </w:r>
    </w:p>
    <w:p w:rsidR="00736E9B" w:rsidRPr="00670BCB" w:rsidRDefault="00736E9B" w:rsidP="006F5C91">
      <w:pPr>
        <w:rPr>
          <w:rFonts w:ascii="Calibri" w:hAnsi="Calibri" w:cs="Arial"/>
        </w:rPr>
      </w:pPr>
    </w:p>
    <w:p w:rsidR="00736E9B" w:rsidRPr="00670BCB" w:rsidRDefault="00736E9B" w:rsidP="008E66B6">
      <w:pPr>
        <w:tabs>
          <w:tab w:val="left" w:pos="2340"/>
        </w:tabs>
        <w:rPr>
          <w:rFonts w:ascii="Calibri" w:hAnsi="Calibri" w:cs="Arial"/>
        </w:rPr>
      </w:pPr>
      <w:r w:rsidRPr="00670BCB">
        <w:rPr>
          <w:rFonts w:ascii="Calibri" w:hAnsi="Calibri" w:cs="Arial"/>
        </w:rPr>
        <w:t>dále jako „</w:t>
      </w:r>
      <w:r w:rsidRPr="00670BCB">
        <w:rPr>
          <w:rFonts w:ascii="Calibri" w:hAnsi="Calibri" w:cs="Arial"/>
          <w:b/>
        </w:rPr>
        <w:t>nájemce</w:t>
      </w:r>
      <w:r w:rsidRPr="00670BCB">
        <w:rPr>
          <w:rFonts w:ascii="Calibri" w:hAnsi="Calibri" w:cs="Arial"/>
        </w:rPr>
        <w:t>“</w:t>
      </w:r>
      <w:r w:rsidR="008E66B6">
        <w:rPr>
          <w:rFonts w:ascii="Calibri" w:hAnsi="Calibri" w:cs="Arial"/>
        </w:rPr>
        <w:tab/>
      </w:r>
    </w:p>
    <w:p w:rsidR="00736E9B" w:rsidRPr="00670BCB" w:rsidRDefault="00736E9B">
      <w:pPr>
        <w:rPr>
          <w:rFonts w:ascii="Calibri" w:hAnsi="Calibri"/>
        </w:rPr>
      </w:pPr>
    </w:p>
    <w:p w:rsidR="00736E9B" w:rsidRPr="000E6C46" w:rsidRDefault="00736E9B" w:rsidP="0043478A">
      <w:pPr>
        <w:pStyle w:val="nadpcent"/>
        <w:spacing w:before="0" w:after="0"/>
        <w:rPr>
          <w:rFonts w:ascii="Calibri" w:hAnsi="Calibri"/>
          <w:sz w:val="20"/>
          <w:lang w:val="cs-CZ"/>
        </w:rPr>
      </w:pPr>
      <w:r w:rsidRPr="00670BCB">
        <w:rPr>
          <w:rFonts w:ascii="Calibri" w:hAnsi="Calibri"/>
          <w:caps w:val="0"/>
          <w:spacing w:val="0"/>
          <w:sz w:val="20"/>
          <w:lang w:val="cs-CZ"/>
        </w:rPr>
        <w:t>II.</w:t>
      </w:r>
    </w:p>
    <w:p w:rsidR="00736E9B" w:rsidRPr="00670BCB" w:rsidRDefault="00736E9B" w:rsidP="0043478A">
      <w:pPr>
        <w:tabs>
          <w:tab w:val="left" w:pos="426"/>
        </w:tabs>
        <w:jc w:val="center"/>
        <w:rPr>
          <w:rFonts w:ascii="Calibri" w:hAnsi="Calibri"/>
          <w:b/>
        </w:rPr>
      </w:pPr>
      <w:r w:rsidRPr="00670BCB">
        <w:rPr>
          <w:rFonts w:ascii="Calibri" w:hAnsi="Calibri"/>
          <w:b/>
        </w:rPr>
        <w:t>Úvodní ustanovení</w:t>
      </w:r>
    </w:p>
    <w:p w:rsidR="00736E9B" w:rsidRPr="00670BCB" w:rsidRDefault="00736E9B">
      <w:pPr>
        <w:tabs>
          <w:tab w:val="left" w:pos="426"/>
        </w:tabs>
        <w:jc w:val="center"/>
        <w:rPr>
          <w:rFonts w:ascii="Calibri" w:hAnsi="Calibri"/>
          <w:b/>
        </w:rPr>
      </w:pPr>
    </w:p>
    <w:p w:rsidR="005323D0" w:rsidRPr="0067142F" w:rsidRDefault="005323D0" w:rsidP="00E16018">
      <w:pPr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Calibri" w:hAnsi="Calibri"/>
        </w:rPr>
      </w:pPr>
      <w:r w:rsidRPr="0067142F">
        <w:rPr>
          <w:rFonts w:ascii="Calibri" w:hAnsi="Calibri"/>
        </w:rPr>
        <w:t xml:space="preserve">Plzeň 2015 </w:t>
      </w:r>
      <w:r>
        <w:rPr>
          <w:rFonts w:ascii="Calibri" w:hAnsi="Calibri"/>
        </w:rPr>
        <w:t xml:space="preserve">provozuje objekt kreativní zóny DEPO2015, Plzeň, Presslova 14, v souladu se svým posláním vyplývajícím ze statutu Plzně 2015. Na základě smluvního vztahu s vlastníkem </w:t>
      </w:r>
      <w:r w:rsidR="00BE5169">
        <w:rPr>
          <w:rFonts w:ascii="Calibri" w:hAnsi="Calibri"/>
        </w:rPr>
        <w:t xml:space="preserve">nemovitostí - </w:t>
      </w:r>
      <w:r>
        <w:rPr>
          <w:rFonts w:ascii="Calibri" w:hAnsi="Calibri"/>
        </w:rPr>
        <w:t>objektu DEPO2015 je Plzeň 2015</w:t>
      </w:r>
      <w:r w:rsidRPr="0067142F">
        <w:rPr>
          <w:rFonts w:ascii="Calibri" w:hAnsi="Calibri"/>
        </w:rPr>
        <w:t xml:space="preserve"> oprávněn</w:t>
      </w:r>
      <w:r>
        <w:rPr>
          <w:rFonts w:ascii="Calibri" w:hAnsi="Calibri"/>
        </w:rPr>
        <w:t>a</w:t>
      </w:r>
      <w:r w:rsidRPr="0067142F">
        <w:rPr>
          <w:rFonts w:ascii="Calibri" w:hAnsi="Calibri"/>
        </w:rPr>
        <w:t xml:space="preserve"> přenechat části </w:t>
      </w:r>
      <w:r>
        <w:rPr>
          <w:rFonts w:ascii="Calibri" w:hAnsi="Calibri"/>
        </w:rPr>
        <w:t>objektu DEPO2015</w:t>
      </w:r>
      <w:r w:rsidRPr="0067142F">
        <w:rPr>
          <w:rFonts w:ascii="Calibri" w:hAnsi="Calibri"/>
        </w:rPr>
        <w:t xml:space="preserve"> do bezúplatného či úplatného užívání třetím osobám. </w:t>
      </w:r>
    </w:p>
    <w:p w:rsidR="00736E9B" w:rsidRPr="00670BCB" w:rsidRDefault="00736E9B">
      <w:pPr>
        <w:tabs>
          <w:tab w:val="left" w:pos="709"/>
          <w:tab w:val="left" w:pos="3969"/>
        </w:tabs>
        <w:suppressAutoHyphens w:val="0"/>
        <w:jc w:val="both"/>
        <w:rPr>
          <w:rFonts w:ascii="Calibri" w:hAnsi="Calibri"/>
        </w:rPr>
      </w:pPr>
    </w:p>
    <w:p w:rsidR="00736E9B" w:rsidRPr="00670BCB" w:rsidRDefault="00736E9B" w:rsidP="0043478A">
      <w:pPr>
        <w:jc w:val="center"/>
        <w:rPr>
          <w:rFonts w:ascii="Calibri" w:hAnsi="Calibri"/>
          <w:b/>
        </w:rPr>
      </w:pPr>
      <w:r w:rsidRPr="00670BCB">
        <w:rPr>
          <w:rFonts w:ascii="Calibri" w:hAnsi="Calibri"/>
          <w:b/>
        </w:rPr>
        <w:t>III.</w:t>
      </w:r>
    </w:p>
    <w:p w:rsidR="00736E9B" w:rsidRPr="00670BCB" w:rsidRDefault="00736E9B" w:rsidP="0043478A">
      <w:pPr>
        <w:jc w:val="center"/>
        <w:rPr>
          <w:rFonts w:ascii="Calibri" w:hAnsi="Calibri"/>
        </w:rPr>
      </w:pPr>
      <w:r w:rsidRPr="00670BCB">
        <w:rPr>
          <w:rFonts w:ascii="Calibri" w:hAnsi="Calibri"/>
          <w:b/>
        </w:rPr>
        <w:t>Předmět smlouvy</w:t>
      </w:r>
      <w:r w:rsidR="005323D0">
        <w:rPr>
          <w:rFonts w:ascii="Calibri" w:hAnsi="Calibri"/>
          <w:b/>
        </w:rPr>
        <w:t xml:space="preserve"> a účel nájmu</w:t>
      </w:r>
    </w:p>
    <w:p w:rsidR="00736E9B" w:rsidRPr="00670BCB" w:rsidRDefault="00736E9B">
      <w:pPr>
        <w:ind w:left="360"/>
        <w:jc w:val="center"/>
        <w:rPr>
          <w:rFonts w:ascii="Calibri" w:hAnsi="Calibri"/>
        </w:rPr>
      </w:pPr>
    </w:p>
    <w:p w:rsidR="005323D0" w:rsidRDefault="005323D0" w:rsidP="00E16018">
      <w:pPr>
        <w:pStyle w:val="vlevo"/>
        <w:numPr>
          <w:ilvl w:val="0"/>
          <w:numId w:val="20"/>
        </w:numPr>
        <w:tabs>
          <w:tab w:val="left" w:pos="284"/>
        </w:tabs>
        <w:ind w:left="284" w:hanging="284"/>
        <w:rPr>
          <w:rFonts w:ascii="Calibri" w:hAnsi="Calibri"/>
        </w:rPr>
      </w:pPr>
      <w:r w:rsidRPr="0067142F">
        <w:rPr>
          <w:rFonts w:ascii="Calibri" w:hAnsi="Calibri"/>
        </w:rPr>
        <w:t xml:space="preserve">Pronajímatel přenechává touto smlouvou </w:t>
      </w:r>
      <w:r>
        <w:rPr>
          <w:rFonts w:ascii="Calibri" w:hAnsi="Calibri"/>
        </w:rPr>
        <w:t>nájemci</w:t>
      </w:r>
      <w:r w:rsidRPr="0067142F">
        <w:rPr>
          <w:rFonts w:ascii="Calibri" w:hAnsi="Calibri"/>
        </w:rPr>
        <w:t xml:space="preserve"> k dočasnému užívání níže specifikovaný </w:t>
      </w:r>
      <w:r>
        <w:rPr>
          <w:rFonts w:ascii="Calibri" w:hAnsi="Calibri"/>
        </w:rPr>
        <w:t>předmět nájmu</w:t>
      </w:r>
      <w:r w:rsidRPr="0067142F">
        <w:rPr>
          <w:rFonts w:ascii="Calibri" w:hAnsi="Calibri"/>
        </w:rPr>
        <w:t xml:space="preserve"> jako prostor </w:t>
      </w:r>
      <w:r>
        <w:rPr>
          <w:rFonts w:ascii="Calibri" w:hAnsi="Calibri"/>
        </w:rPr>
        <w:t>k realizaci akce nájemce specifikované v</w:t>
      </w:r>
      <w:r w:rsidR="002107C9">
        <w:rPr>
          <w:rFonts w:ascii="Calibri" w:hAnsi="Calibri"/>
        </w:rPr>
        <w:t> odst. 2. tohoto článku smlouvy</w:t>
      </w:r>
      <w:r w:rsidRPr="0067142F">
        <w:rPr>
          <w:rFonts w:ascii="Calibri" w:hAnsi="Calibri"/>
        </w:rPr>
        <w:t xml:space="preserve">. </w:t>
      </w:r>
      <w:r>
        <w:rPr>
          <w:rFonts w:ascii="Calibri" w:hAnsi="Calibri"/>
        </w:rPr>
        <w:t>Nájemce</w:t>
      </w:r>
      <w:r w:rsidRPr="0067142F">
        <w:rPr>
          <w:rFonts w:ascii="Calibri" w:hAnsi="Calibri"/>
        </w:rPr>
        <w:t xml:space="preserve"> </w:t>
      </w:r>
      <w:r>
        <w:rPr>
          <w:rFonts w:ascii="Calibri" w:hAnsi="Calibri"/>
        </w:rPr>
        <w:t>předmět nájmu</w:t>
      </w:r>
      <w:r w:rsidRPr="0067142F">
        <w:rPr>
          <w:rFonts w:ascii="Calibri" w:hAnsi="Calibri"/>
        </w:rPr>
        <w:t xml:space="preserve"> přebírá do užívání a zavazuje se</w:t>
      </w:r>
      <w:r>
        <w:rPr>
          <w:rFonts w:ascii="Calibri" w:hAnsi="Calibri"/>
        </w:rPr>
        <w:t xml:space="preserve"> užívat jej v souladu s jeho určením a pravidly stanovenými pronajímatelem výhradně k účelu nájmu dle </w:t>
      </w:r>
      <w:r w:rsidR="00106C76">
        <w:rPr>
          <w:rFonts w:ascii="Calibri" w:hAnsi="Calibri"/>
        </w:rPr>
        <w:t>této smlouvy</w:t>
      </w:r>
      <w:r>
        <w:rPr>
          <w:rFonts w:ascii="Calibri" w:hAnsi="Calibri"/>
        </w:rPr>
        <w:t xml:space="preserve"> a zavazuje se</w:t>
      </w:r>
      <w:r w:rsidRPr="0067142F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67142F">
        <w:rPr>
          <w:rFonts w:ascii="Calibri" w:hAnsi="Calibri"/>
        </w:rPr>
        <w:t xml:space="preserve">platit za </w:t>
      </w:r>
      <w:r>
        <w:rPr>
          <w:rFonts w:ascii="Calibri" w:hAnsi="Calibri"/>
        </w:rPr>
        <w:t>užívání předmětu nájmu</w:t>
      </w:r>
      <w:r w:rsidRPr="0067142F">
        <w:rPr>
          <w:rFonts w:ascii="Calibri" w:hAnsi="Calibri"/>
        </w:rPr>
        <w:t xml:space="preserve"> nájemné ve sjednané výši. </w:t>
      </w:r>
    </w:p>
    <w:p w:rsidR="005323D0" w:rsidRDefault="005323D0" w:rsidP="005323D0">
      <w:pPr>
        <w:pStyle w:val="vlevo"/>
        <w:tabs>
          <w:tab w:val="left" w:pos="709"/>
        </w:tabs>
        <w:ind w:left="720"/>
        <w:rPr>
          <w:rFonts w:ascii="Calibri" w:hAnsi="Calibri"/>
        </w:rPr>
      </w:pPr>
    </w:p>
    <w:p w:rsidR="005323D0" w:rsidRPr="0067142F" w:rsidRDefault="005323D0" w:rsidP="00E16018">
      <w:pPr>
        <w:pStyle w:val="vlevo"/>
        <w:tabs>
          <w:tab w:val="left" w:pos="709"/>
        </w:tabs>
        <w:ind w:left="720" w:hanging="436"/>
        <w:rPr>
          <w:rFonts w:ascii="Calibri" w:hAnsi="Calibri"/>
        </w:rPr>
      </w:pPr>
      <w:r>
        <w:rPr>
          <w:rFonts w:ascii="Calibri" w:hAnsi="Calibri"/>
        </w:rPr>
        <w:t>Specifikace předmětu nájmu:</w:t>
      </w:r>
    </w:p>
    <w:p w:rsidR="00275D78" w:rsidRDefault="00275D78" w:rsidP="00275D78">
      <w:pPr>
        <w:pStyle w:val="vlevo"/>
        <w:tabs>
          <w:tab w:val="left" w:pos="709"/>
        </w:tabs>
        <w:ind w:left="720"/>
        <w:rPr>
          <w:rFonts w:ascii="Calibri" w:hAnsi="Calibri"/>
        </w:rPr>
      </w:pPr>
    </w:p>
    <w:p w:rsidR="005323D0" w:rsidRDefault="002D7ABE" w:rsidP="000C23BE">
      <w:pPr>
        <w:pStyle w:val="vlevo"/>
        <w:tabs>
          <w:tab w:val="left" w:pos="284"/>
        </w:tabs>
        <w:ind w:left="284"/>
        <w:rPr>
          <w:rFonts w:ascii="Calibri" w:hAnsi="Calibri"/>
        </w:rPr>
      </w:pPr>
      <w:r>
        <w:rPr>
          <w:rFonts w:ascii="Calibri" w:hAnsi="Calibri" w:cs="Calibri"/>
          <w:b/>
        </w:rPr>
        <w:t>Autobusová hala</w:t>
      </w:r>
      <w:r w:rsidR="006F5C91">
        <w:rPr>
          <w:rFonts w:ascii="Calibri" w:hAnsi="Calibri" w:cs="Calibri"/>
          <w:b/>
        </w:rPr>
        <w:t>, kavárna včetně baru, velký skleník, malý skleník, prosklená šatna, umělecká šatna</w:t>
      </w:r>
      <w:r>
        <w:rPr>
          <w:rFonts w:ascii="Calibri" w:hAnsi="Calibri" w:cs="Calibri"/>
          <w:b/>
        </w:rPr>
        <w:t xml:space="preserve"> v kreativní zóně</w:t>
      </w:r>
      <w:r w:rsidR="00904A33">
        <w:rPr>
          <w:rFonts w:ascii="Calibri" w:hAnsi="Calibri" w:cs="Calibri"/>
          <w:b/>
        </w:rPr>
        <w:t xml:space="preserve"> DEPO2015</w:t>
      </w:r>
      <w:r w:rsidR="00FA78D1">
        <w:rPr>
          <w:rFonts w:ascii="Calibri" w:hAnsi="Calibri" w:cs="Calibri"/>
          <w:b/>
        </w:rPr>
        <w:t xml:space="preserve"> </w:t>
      </w:r>
      <w:r w:rsidR="00FA78D1">
        <w:rPr>
          <w:rFonts w:ascii="Calibri" w:hAnsi="Calibri"/>
        </w:rPr>
        <w:t xml:space="preserve">podle detailního zákresu </w:t>
      </w:r>
      <w:r w:rsidR="005D2D7A">
        <w:rPr>
          <w:rFonts w:ascii="Calibri" w:hAnsi="Calibri"/>
        </w:rPr>
        <w:t xml:space="preserve">v příloze </w:t>
      </w:r>
      <w:r w:rsidR="00074370">
        <w:rPr>
          <w:rFonts w:ascii="Calibri" w:hAnsi="Calibri"/>
        </w:rPr>
        <w:t xml:space="preserve">č. 1 </w:t>
      </w:r>
      <w:r w:rsidR="005323D0">
        <w:rPr>
          <w:rFonts w:ascii="Calibri" w:hAnsi="Calibri"/>
        </w:rPr>
        <w:t xml:space="preserve">– předmět nájmu </w:t>
      </w:r>
      <w:r w:rsidR="00074370">
        <w:rPr>
          <w:rFonts w:ascii="Calibri" w:hAnsi="Calibri"/>
        </w:rPr>
        <w:t>vyznačen</w:t>
      </w:r>
      <w:r w:rsidR="005323D0">
        <w:rPr>
          <w:rFonts w:ascii="Calibri" w:hAnsi="Calibri"/>
        </w:rPr>
        <w:t xml:space="preserve"> červenou barvou</w:t>
      </w:r>
      <w:r w:rsidR="005778F2">
        <w:rPr>
          <w:rFonts w:ascii="Calibri" w:hAnsi="Calibri"/>
        </w:rPr>
        <w:t xml:space="preserve"> </w:t>
      </w:r>
      <w:r w:rsidR="000C23BE">
        <w:rPr>
          <w:rFonts w:ascii="Calibri" w:hAnsi="Calibri"/>
        </w:rPr>
        <w:t xml:space="preserve">(dále jako „Zákres předmětu </w:t>
      </w:r>
      <w:r w:rsidR="002C79D7">
        <w:rPr>
          <w:rFonts w:ascii="Calibri" w:hAnsi="Calibri"/>
        </w:rPr>
        <w:t>nájmu</w:t>
      </w:r>
      <w:r w:rsidR="000C23BE">
        <w:rPr>
          <w:rFonts w:ascii="Calibri" w:hAnsi="Calibri"/>
        </w:rPr>
        <w:t>“)</w:t>
      </w:r>
    </w:p>
    <w:p w:rsidR="005323D0" w:rsidRDefault="005323D0" w:rsidP="005778F2">
      <w:pPr>
        <w:pStyle w:val="vlevo"/>
        <w:tabs>
          <w:tab w:val="left" w:pos="709"/>
        </w:tabs>
        <w:ind w:left="720"/>
        <w:rPr>
          <w:rFonts w:ascii="Calibri" w:hAnsi="Calibri"/>
        </w:rPr>
      </w:pPr>
    </w:p>
    <w:p w:rsidR="00736E9B" w:rsidRPr="00670BCB" w:rsidRDefault="00736E9B" w:rsidP="00E16018">
      <w:pPr>
        <w:pStyle w:val="vlevo"/>
        <w:tabs>
          <w:tab w:val="left" w:pos="709"/>
        </w:tabs>
        <w:ind w:left="720" w:hanging="436"/>
        <w:rPr>
          <w:rFonts w:ascii="Calibri" w:hAnsi="Calibri"/>
        </w:rPr>
      </w:pPr>
      <w:r w:rsidRPr="00670BCB">
        <w:rPr>
          <w:rFonts w:ascii="Calibri" w:hAnsi="Calibri"/>
        </w:rPr>
        <w:t>dále jako „</w:t>
      </w:r>
      <w:r w:rsidR="005323D0">
        <w:rPr>
          <w:rFonts w:ascii="Calibri" w:hAnsi="Calibri"/>
          <w:b/>
        </w:rPr>
        <w:t>předmět nájmu</w:t>
      </w:r>
      <w:r w:rsidRPr="00670BCB">
        <w:rPr>
          <w:rFonts w:ascii="Calibri" w:hAnsi="Calibri"/>
        </w:rPr>
        <w:t>“</w:t>
      </w:r>
      <w:r w:rsidR="005778F2">
        <w:rPr>
          <w:rFonts w:ascii="Calibri" w:hAnsi="Calibri"/>
        </w:rPr>
        <w:t>.</w:t>
      </w:r>
    </w:p>
    <w:p w:rsidR="00736E9B" w:rsidRPr="00670BCB" w:rsidRDefault="00736E9B">
      <w:pPr>
        <w:pStyle w:val="vlevo"/>
        <w:tabs>
          <w:tab w:val="clear" w:pos="3969"/>
          <w:tab w:val="left" w:pos="709"/>
        </w:tabs>
        <w:ind w:left="720"/>
        <w:jc w:val="left"/>
        <w:rPr>
          <w:rFonts w:ascii="Calibri" w:hAnsi="Calibri"/>
        </w:rPr>
      </w:pPr>
    </w:p>
    <w:p w:rsidR="00736E9B" w:rsidRPr="00670BCB" w:rsidRDefault="00736E9B" w:rsidP="00E16018">
      <w:pPr>
        <w:pStyle w:val="vlevo"/>
        <w:numPr>
          <w:ilvl w:val="0"/>
          <w:numId w:val="20"/>
        </w:numPr>
        <w:tabs>
          <w:tab w:val="left" w:pos="284"/>
        </w:tabs>
        <w:ind w:left="284" w:hanging="284"/>
        <w:rPr>
          <w:rFonts w:ascii="Calibri" w:hAnsi="Calibri"/>
        </w:rPr>
      </w:pPr>
      <w:r w:rsidRPr="00670BCB">
        <w:rPr>
          <w:rFonts w:ascii="Calibri" w:hAnsi="Calibri"/>
        </w:rPr>
        <w:t xml:space="preserve">Nájemce je oprávněn užívat </w:t>
      </w:r>
      <w:r w:rsidR="005323D0">
        <w:rPr>
          <w:rFonts w:ascii="Calibri" w:hAnsi="Calibri"/>
        </w:rPr>
        <w:t>předmět nájmu</w:t>
      </w:r>
      <w:r w:rsidRPr="00670BCB">
        <w:rPr>
          <w:rFonts w:ascii="Calibri" w:hAnsi="Calibri"/>
        </w:rPr>
        <w:t xml:space="preserve"> výhradně za účelem </w:t>
      </w:r>
      <w:r w:rsidR="005323D0">
        <w:rPr>
          <w:rFonts w:ascii="Calibri" w:hAnsi="Calibri"/>
        </w:rPr>
        <w:t xml:space="preserve">příprav/instalace, </w:t>
      </w:r>
      <w:r w:rsidRPr="00670BCB">
        <w:rPr>
          <w:rFonts w:ascii="Calibri" w:hAnsi="Calibri"/>
        </w:rPr>
        <w:t>realizace</w:t>
      </w:r>
      <w:r w:rsidR="005323D0">
        <w:rPr>
          <w:rFonts w:ascii="Calibri" w:hAnsi="Calibri"/>
        </w:rPr>
        <w:t xml:space="preserve"> a deinstalace</w:t>
      </w:r>
      <w:r w:rsidRPr="00670BCB">
        <w:rPr>
          <w:rFonts w:ascii="Calibri" w:hAnsi="Calibri"/>
        </w:rPr>
        <w:t xml:space="preserve"> akce</w:t>
      </w:r>
      <w:r w:rsidR="00106C76">
        <w:rPr>
          <w:rFonts w:ascii="Calibri" w:hAnsi="Calibri"/>
        </w:rPr>
        <w:t xml:space="preserve"> </w:t>
      </w:r>
      <w:r w:rsidR="004D7CDC">
        <w:rPr>
          <w:rFonts w:ascii="Calibri" w:hAnsi="Calibri"/>
        </w:rPr>
        <w:br/>
      </w:r>
      <w:r w:rsidR="00106C76">
        <w:rPr>
          <w:rFonts w:ascii="Calibri" w:hAnsi="Calibri"/>
        </w:rPr>
        <w:t>s názvem</w:t>
      </w:r>
      <w:r w:rsidR="00D56CAD" w:rsidRPr="00670BCB">
        <w:rPr>
          <w:rFonts w:ascii="Calibri" w:hAnsi="Calibri"/>
        </w:rPr>
        <w:t xml:space="preserve"> </w:t>
      </w:r>
      <w:r w:rsidR="006F5C91">
        <w:rPr>
          <w:rFonts w:ascii="Calibri" w:hAnsi="Calibri"/>
          <w:b/>
        </w:rPr>
        <w:t>firemní večírek PMDP</w:t>
      </w:r>
      <w:r w:rsidR="002101B9">
        <w:rPr>
          <w:rFonts w:ascii="Calibri" w:hAnsi="Calibri"/>
          <w:b/>
        </w:rPr>
        <w:t xml:space="preserve"> </w:t>
      </w:r>
      <w:r w:rsidRPr="00670BCB">
        <w:rPr>
          <w:rFonts w:ascii="Calibri" w:hAnsi="Calibri"/>
        </w:rPr>
        <w:t>(dále v textu též jako „akce“)</w:t>
      </w:r>
      <w:r w:rsidR="001E1611">
        <w:rPr>
          <w:rFonts w:ascii="Calibri" w:hAnsi="Calibri"/>
        </w:rPr>
        <w:t xml:space="preserve">, která se koná </w:t>
      </w:r>
      <w:r w:rsidR="006F5C91">
        <w:rPr>
          <w:rFonts w:ascii="Calibri" w:hAnsi="Calibri"/>
        </w:rPr>
        <w:t>dne 4. 4</w:t>
      </w:r>
      <w:r w:rsidR="00904A33" w:rsidRPr="005323D0">
        <w:rPr>
          <w:rFonts w:ascii="Calibri" w:hAnsi="Calibri"/>
        </w:rPr>
        <w:t>.</w:t>
      </w:r>
      <w:r w:rsidR="005323D0" w:rsidRPr="005323D0">
        <w:rPr>
          <w:rFonts w:ascii="Calibri" w:hAnsi="Calibri"/>
        </w:rPr>
        <w:t xml:space="preserve"> </w:t>
      </w:r>
      <w:r w:rsidR="00904A33" w:rsidRPr="005323D0">
        <w:rPr>
          <w:rFonts w:ascii="Calibri" w:hAnsi="Calibri"/>
        </w:rPr>
        <w:t>2017</w:t>
      </w:r>
      <w:r w:rsidR="002D7ABE">
        <w:rPr>
          <w:rFonts w:ascii="Calibri" w:hAnsi="Calibri"/>
        </w:rPr>
        <w:t xml:space="preserve">. </w:t>
      </w:r>
      <w:r w:rsidR="005C6F41">
        <w:rPr>
          <w:rFonts w:ascii="Calibri" w:hAnsi="Calibri"/>
        </w:rPr>
        <w:t xml:space="preserve">Nájemce </w:t>
      </w:r>
      <w:r w:rsidR="005323D0">
        <w:rPr>
          <w:rFonts w:ascii="Calibri" w:hAnsi="Calibri"/>
        </w:rPr>
        <w:t>je jako pořadatel akce plně odpovědný za dodržování</w:t>
      </w:r>
      <w:r w:rsidR="005C6F41">
        <w:rPr>
          <w:rFonts w:ascii="Calibri" w:hAnsi="Calibri"/>
        </w:rPr>
        <w:t xml:space="preserve"> dob</w:t>
      </w:r>
      <w:r w:rsidR="005323D0">
        <w:rPr>
          <w:rFonts w:ascii="Calibri" w:hAnsi="Calibri"/>
        </w:rPr>
        <w:t>y</w:t>
      </w:r>
      <w:r w:rsidR="005C6F41">
        <w:rPr>
          <w:rFonts w:ascii="Calibri" w:hAnsi="Calibri"/>
        </w:rPr>
        <w:t xml:space="preserve"> nočního klidu, </w:t>
      </w:r>
      <w:r w:rsidR="00A422E1">
        <w:rPr>
          <w:rFonts w:ascii="Calibri" w:hAnsi="Calibri"/>
        </w:rPr>
        <w:t>ledaže má s dotčenými</w:t>
      </w:r>
      <w:r w:rsidR="005C6F41">
        <w:rPr>
          <w:rFonts w:ascii="Calibri" w:hAnsi="Calibri"/>
        </w:rPr>
        <w:t xml:space="preserve"> autoritami vyjedná</w:t>
      </w:r>
      <w:r w:rsidR="00A422E1">
        <w:rPr>
          <w:rFonts w:ascii="Calibri" w:hAnsi="Calibri"/>
        </w:rPr>
        <w:t>n</w:t>
      </w:r>
      <w:r w:rsidR="005C6F41">
        <w:rPr>
          <w:rFonts w:ascii="Calibri" w:hAnsi="Calibri"/>
        </w:rPr>
        <w:t xml:space="preserve"> jiný režim.</w:t>
      </w:r>
    </w:p>
    <w:p w:rsidR="00736E9B" w:rsidRPr="00670BCB" w:rsidRDefault="00736E9B">
      <w:pPr>
        <w:pStyle w:val="vlevo"/>
        <w:tabs>
          <w:tab w:val="left" w:pos="709"/>
        </w:tabs>
        <w:ind w:left="720"/>
        <w:rPr>
          <w:rFonts w:ascii="Calibri" w:hAnsi="Calibri"/>
        </w:rPr>
      </w:pPr>
    </w:p>
    <w:p w:rsidR="00736E9B" w:rsidRDefault="00736E9B" w:rsidP="00E16018">
      <w:pPr>
        <w:pStyle w:val="vlevo"/>
        <w:numPr>
          <w:ilvl w:val="0"/>
          <w:numId w:val="20"/>
        </w:numPr>
        <w:tabs>
          <w:tab w:val="left" w:pos="284"/>
        </w:tabs>
        <w:ind w:left="284" w:hanging="284"/>
        <w:rPr>
          <w:rFonts w:ascii="Calibri" w:hAnsi="Calibri"/>
        </w:rPr>
      </w:pPr>
      <w:r w:rsidRPr="00977090">
        <w:rPr>
          <w:rFonts w:ascii="Calibri" w:hAnsi="Calibri"/>
        </w:rPr>
        <w:lastRenderedPageBreak/>
        <w:t xml:space="preserve">Nájemce prohlašuje, že byl seznámen s technickým stavem </w:t>
      </w:r>
      <w:r w:rsidR="00A422E1">
        <w:rPr>
          <w:rFonts w:ascii="Calibri" w:hAnsi="Calibri"/>
        </w:rPr>
        <w:t>předmětu</w:t>
      </w:r>
      <w:r w:rsidRPr="00977090">
        <w:rPr>
          <w:rFonts w:ascii="Calibri" w:hAnsi="Calibri"/>
        </w:rPr>
        <w:t xml:space="preserve"> </w:t>
      </w:r>
      <w:r w:rsidR="00811414">
        <w:rPr>
          <w:rFonts w:ascii="Calibri" w:hAnsi="Calibri"/>
        </w:rPr>
        <w:t xml:space="preserve">nájmu </w:t>
      </w:r>
      <w:r w:rsidRPr="00977090">
        <w:rPr>
          <w:rFonts w:ascii="Calibri" w:hAnsi="Calibri"/>
        </w:rPr>
        <w:t xml:space="preserve">a je si vědom nutnosti přizpůsobit tomuto stavu organizační a bezpečnostní zajištění akce. Nájemce odpovídá za veškeré škody a další újmy </w:t>
      </w:r>
      <w:r w:rsidR="00A422E1">
        <w:rPr>
          <w:rFonts w:ascii="Calibri" w:hAnsi="Calibri"/>
        </w:rPr>
        <w:t xml:space="preserve">vzniklé na/v předmětu nájmu </w:t>
      </w:r>
      <w:r w:rsidRPr="00977090">
        <w:rPr>
          <w:rFonts w:ascii="Calibri" w:hAnsi="Calibri"/>
        </w:rPr>
        <w:t>zejm. vlivem nebo v důsledku jednání či opomenutí nájemce či osob jím pověřených, Plzni 2015 či třetím osobám</w:t>
      </w:r>
      <w:r w:rsidR="00A422E1">
        <w:rPr>
          <w:rFonts w:ascii="Calibri" w:hAnsi="Calibri"/>
        </w:rPr>
        <w:t xml:space="preserve"> (zejm. návštěvníkům akce)</w:t>
      </w:r>
      <w:r w:rsidRPr="00977090">
        <w:rPr>
          <w:rFonts w:ascii="Calibri" w:hAnsi="Calibri"/>
        </w:rPr>
        <w:t xml:space="preserve"> v době trvání </w:t>
      </w:r>
      <w:r w:rsidR="00A422E1">
        <w:rPr>
          <w:rFonts w:ascii="Calibri" w:hAnsi="Calibri"/>
        </w:rPr>
        <w:t>smluvního vtahu</w:t>
      </w:r>
      <w:r w:rsidRPr="00977090">
        <w:rPr>
          <w:rFonts w:ascii="Calibri" w:hAnsi="Calibri"/>
        </w:rPr>
        <w:t xml:space="preserve">, </w:t>
      </w:r>
      <w:r w:rsidR="00811414">
        <w:rPr>
          <w:rFonts w:ascii="Calibri" w:hAnsi="Calibri"/>
        </w:rPr>
        <w:t>ledaže byla škoda prokazatelně způsobena pronajímatelem</w:t>
      </w:r>
      <w:r w:rsidRPr="00977090">
        <w:rPr>
          <w:rFonts w:ascii="Calibri" w:hAnsi="Calibri"/>
        </w:rPr>
        <w:t xml:space="preserve">. </w:t>
      </w:r>
    </w:p>
    <w:p w:rsidR="00811414" w:rsidRDefault="00811414" w:rsidP="00811414">
      <w:pPr>
        <w:pStyle w:val="Odstavecseseznamem"/>
        <w:rPr>
          <w:rFonts w:ascii="Calibri" w:hAnsi="Calibri"/>
        </w:rPr>
      </w:pPr>
    </w:p>
    <w:p w:rsidR="00736E9B" w:rsidRDefault="00736E9B" w:rsidP="00E16018">
      <w:pPr>
        <w:pStyle w:val="vlevo"/>
        <w:numPr>
          <w:ilvl w:val="0"/>
          <w:numId w:val="20"/>
        </w:numPr>
        <w:tabs>
          <w:tab w:val="left" w:pos="284"/>
        </w:tabs>
        <w:ind w:left="284" w:hanging="284"/>
        <w:rPr>
          <w:rFonts w:ascii="Calibri" w:hAnsi="Calibri"/>
        </w:rPr>
      </w:pPr>
      <w:r w:rsidRPr="00670BCB">
        <w:rPr>
          <w:rFonts w:ascii="Calibri" w:hAnsi="Calibri"/>
        </w:rPr>
        <w:t>Nájemce je povinen pře</w:t>
      </w:r>
      <w:r w:rsidR="00C67F89" w:rsidRPr="00670BCB">
        <w:rPr>
          <w:rFonts w:ascii="Calibri" w:hAnsi="Calibri"/>
        </w:rPr>
        <w:t>d</w:t>
      </w:r>
      <w:r w:rsidRPr="00670BCB">
        <w:rPr>
          <w:rFonts w:ascii="Calibri" w:hAnsi="Calibri"/>
        </w:rPr>
        <w:t xml:space="preserve">cházet </w:t>
      </w:r>
      <w:r w:rsidR="00811414">
        <w:rPr>
          <w:rFonts w:ascii="Calibri" w:hAnsi="Calibri"/>
        </w:rPr>
        <w:t xml:space="preserve">škodám </w:t>
      </w:r>
      <w:r w:rsidRPr="00670BCB">
        <w:rPr>
          <w:rFonts w:ascii="Calibri" w:hAnsi="Calibri"/>
        </w:rPr>
        <w:t xml:space="preserve">a činit vše pro zamezení </w:t>
      </w:r>
      <w:r w:rsidR="00811414">
        <w:rPr>
          <w:rFonts w:ascii="Calibri" w:hAnsi="Calibri"/>
        </w:rPr>
        <w:t>jejich</w:t>
      </w:r>
      <w:r w:rsidRPr="00670BCB">
        <w:rPr>
          <w:rFonts w:ascii="Calibri" w:hAnsi="Calibri"/>
        </w:rPr>
        <w:t xml:space="preserve"> </w:t>
      </w:r>
      <w:r w:rsidR="00906AC5">
        <w:rPr>
          <w:rFonts w:ascii="Calibri" w:hAnsi="Calibri"/>
        </w:rPr>
        <w:t>vzniku</w:t>
      </w:r>
      <w:r w:rsidRPr="00670BCB">
        <w:rPr>
          <w:rFonts w:ascii="Calibri" w:hAnsi="Calibri"/>
        </w:rPr>
        <w:t>. V případě vzniku škody je povinen učinit neprodleně opatření ke snížení a odstranění jejích následků.</w:t>
      </w:r>
    </w:p>
    <w:p w:rsidR="00736E9B" w:rsidRPr="00E82141" w:rsidRDefault="00736E9B" w:rsidP="00E82141">
      <w:pPr>
        <w:pStyle w:val="vlevo"/>
        <w:tabs>
          <w:tab w:val="left" w:pos="284"/>
        </w:tabs>
        <w:rPr>
          <w:rFonts w:ascii="Calibri" w:hAnsi="Calibri"/>
        </w:rPr>
      </w:pPr>
    </w:p>
    <w:p w:rsidR="00736E9B" w:rsidRPr="00945387" w:rsidRDefault="00736E9B" w:rsidP="00E16018">
      <w:pPr>
        <w:pStyle w:val="vlevo"/>
        <w:numPr>
          <w:ilvl w:val="0"/>
          <w:numId w:val="20"/>
        </w:numPr>
        <w:tabs>
          <w:tab w:val="left" w:pos="284"/>
        </w:tabs>
        <w:ind w:left="284" w:hanging="284"/>
        <w:rPr>
          <w:rFonts w:ascii="Calibri" w:hAnsi="Calibri"/>
          <w:b/>
        </w:rPr>
      </w:pPr>
      <w:r w:rsidRPr="00670BCB">
        <w:rPr>
          <w:rFonts w:ascii="Calibri" w:hAnsi="Calibri"/>
        </w:rPr>
        <w:t xml:space="preserve">Pro vyloučení pochybností smluvní strany výslovně sjednávají, že nájemce je jakožto pořadatel akce povinen uhradit veškeré poplatky a platby související s realizací akce, zejm. uhradit poplatky Ochrannému svazu autorskému (OSA) a společnosti DILIA, příp. další </w:t>
      </w:r>
      <w:r w:rsidR="00A422E1">
        <w:rPr>
          <w:rFonts w:ascii="Calibri" w:hAnsi="Calibri"/>
        </w:rPr>
        <w:t xml:space="preserve">obdobné </w:t>
      </w:r>
      <w:r w:rsidRPr="00670BCB">
        <w:rPr>
          <w:rFonts w:ascii="Calibri" w:hAnsi="Calibri"/>
        </w:rPr>
        <w:t>poplatky s realizací akce související.</w:t>
      </w:r>
    </w:p>
    <w:p w:rsidR="002C79D7" w:rsidRPr="00945387" w:rsidRDefault="002C79D7" w:rsidP="002C79D7">
      <w:pPr>
        <w:pStyle w:val="Odstavecseseznamem"/>
        <w:rPr>
          <w:rFonts w:ascii="Calibri" w:hAnsi="Calibri"/>
        </w:rPr>
      </w:pPr>
    </w:p>
    <w:p w:rsidR="002C79D7" w:rsidRPr="00945387" w:rsidRDefault="006C2C36" w:rsidP="00E16018">
      <w:pPr>
        <w:pStyle w:val="vlevo"/>
        <w:numPr>
          <w:ilvl w:val="0"/>
          <w:numId w:val="20"/>
        </w:numPr>
        <w:tabs>
          <w:tab w:val="left" w:pos="284"/>
        </w:tabs>
        <w:ind w:left="284" w:hanging="284"/>
        <w:rPr>
          <w:rFonts w:ascii="Calibri" w:hAnsi="Calibri"/>
        </w:rPr>
      </w:pPr>
      <w:r w:rsidRPr="00945387">
        <w:rPr>
          <w:rFonts w:ascii="Calibri" w:hAnsi="Calibri"/>
        </w:rPr>
        <w:t>Společně s nájmem se pronajímatel zavazuje poskytnout nájemci služby uvedené v příloze č. 2 této smlouvy a nájemce se zavazuje pronajímateli za jejich řádné poskytnutí zaplatit cenu sjednanou tamtéž.</w:t>
      </w:r>
    </w:p>
    <w:p w:rsidR="00736E9B" w:rsidRPr="00670BCB" w:rsidRDefault="00736E9B" w:rsidP="00086B47">
      <w:pPr>
        <w:rPr>
          <w:rFonts w:ascii="Calibri" w:hAnsi="Calibri"/>
          <w:b/>
        </w:rPr>
      </w:pPr>
    </w:p>
    <w:p w:rsidR="00736E9B" w:rsidRPr="00670BCB" w:rsidRDefault="00736E9B">
      <w:pPr>
        <w:jc w:val="center"/>
        <w:rPr>
          <w:rFonts w:ascii="Calibri" w:hAnsi="Calibri"/>
          <w:b/>
        </w:rPr>
      </w:pPr>
      <w:r w:rsidRPr="00670BCB">
        <w:rPr>
          <w:rFonts w:ascii="Calibri" w:hAnsi="Calibri"/>
          <w:b/>
        </w:rPr>
        <w:t>IV.</w:t>
      </w:r>
    </w:p>
    <w:p w:rsidR="00736E9B" w:rsidRPr="00670BCB" w:rsidRDefault="00736E9B">
      <w:pPr>
        <w:jc w:val="center"/>
        <w:rPr>
          <w:rFonts w:ascii="Calibri" w:hAnsi="Calibri"/>
          <w:b/>
          <w:bCs/>
        </w:rPr>
      </w:pPr>
      <w:r w:rsidRPr="00670BCB">
        <w:rPr>
          <w:rFonts w:ascii="Calibri" w:hAnsi="Calibri"/>
          <w:b/>
        </w:rPr>
        <w:t xml:space="preserve">Doba </w:t>
      </w:r>
      <w:r w:rsidR="002176EF">
        <w:rPr>
          <w:rFonts w:ascii="Calibri" w:hAnsi="Calibri"/>
          <w:b/>
        </w:rPr>
        <w:t xml:space="preserve">trvání </w:t>
      </w:r>
      <w:r w:rsidRPr="00670BCB">
        <w:rPr>
          <w:rFonts w:ascii="Calibri" w:hAnsi="Calibri"/>
          <w:b/>
        </w:rPr>
        <w:t>nájmu</w:t>
      </w:r>
    </w:p>
    <w:p w:rsidR="00736E9B" w:rsidRPr="00670BCB" w:rsidRDefault="00736E9B">
      <w:pPr>
        <w:jc w:val="center"/>
        <w:rPr>
          <w:rFonts w:ascii="Calibri" w:hAnsi="Calibri"/>
          <w:b/>
          <w:bCs/>
        </w:rPr>
      </w:pPr>
    </w:p>
    <w:p w:rsidR="00736E9B" w:rsidRPr="00670BCB" w:rsidRDefault="00736E9B" w:rsidP="00E16018">
      <w:pPr>
        <w:numPr>
          <w:ilvl w:val="0"/>
          <w:numId w:val="5"/>
        </w:numPr>
        <w:ind w:left="284" w:hanging="284"/>
        <w:jc w:val="both"/>
        <w:rPr>
          <w:rFonts w:ascii="Calibri" w:hAnsi="Calibri"/>
          <w:b/>
        </w:rPr>
      </w:pPr>
      <w:r w:rsidRPr="00670BCB">
        <w:rPr>
          <w:rFonts w:ascii="Calibri" w:hAnsi="Calibri"/>
        </w:rPr>
        <w:t xml:space="preserve">Tato smlouva se uzavírá na dobu určitou, a to </w:t>
      </w:r>
      <w:r w:rsidR="00904A33">
        <w:rPr>
          <w:rFonts w:ascii="Calibri" w:hAnsi="Calibri"/>
          <w:b/>
        </w:rPr>
        <w:t xml:space="preserve">od </w:t>
      </w:r>
      <w:r w:rsidR="006F5C91">
        <w:rPr>
          <w:rFonts w:ascii="Calibri" w:hAnsi="Calibri"/>
          <w:b/>
        </w:rPr>
        <w:t>4. 4</w:t>
      </w:r>
      <w:r w:rsidR="002D7ABE">
        <w:rPr>
          <w:rFonts w:ascii="Calibri" w:hAnsi="Calibri"/>
          <w:b/>
        </w:rPr>
        <w:t xml:space="preserve">. 2017 od </w:t>
      </w:r>
      <w:r w:rsidR="006F5C91">
        <w:rPr>
          <w:rFonts w:ascii="Calibri" w:hAnsi="Calibri"/>
          <w:b/>
        </w:rPr>
        <w:t>8</w:t>
      </w:r>
      <w:r w:rsidR="00DB0151">
        <w:rPr>
          <w:rFonts w:ascii="Calibri" w:hAnsi="Calibri"/>
          <w:b/>
        </w:rPr>
        <w:t>:00 do</w:t>
      </w:r>
      <w:r w:rsidR="006F5C91">
        <w:rPr>
          <w:rFonts w:ascii="Calibri" w:hAnsi="Calibri"/>
          <w:b/>
        </w:rPr>
        <w:t xml:space="preserve"> 4. 4</w:t>
      </w:r>
      <w:r w:rsidR="00DB0151">
        <w:rPr>
          <w:rFonts w:ascii="Calibri" w:hAnsi="Calibri"/>
          <w:b/>
        </w:rPr>
        <w:t xml:space="preserve">. 2017 do </w:t>
      </w:r>
      <w:r w:rsidR="002D7ABE">
        <w:rPr>
          <w:rFonts w:ascii="Calibri" w:hAnsi="Calibri"/>
          <w:b/>
        </w:rPr>
        <w:t>2</w:t>
      </w:r>
      <w:r w:rsidR="006F5C91">
        <w:rPr>
          <w:rFonts w:ascii="Calibri" w:hAnsi="Calibri"/>
          <w:b/>
        </w:rPr>
        <w:t>4</w:t>
      </w:r>
      <w:r w:rsidR="002D7ABE">
        <w:rPr>
          <w:rFonts w:ascii="Calibri" w:hAnsi="Calibri"/>
          <w:b/>
        </w:rPr>
        <w:t>:00</w:t>
      </w:r>
      <w:r w:rsidR="002176EF">
        <w:rPr>
          <w:rFonts w:ascii="Calibri" w:hAnsi="Calibri"/>
          <w:b/>
        </w:rPr>
        <w:t xml:space="preserve"> hod.</w:t>
      </w:r>
    </w:p>
    <w:p w:rsidR="00736E9B" w:rsidRPr="00670BCB" w:rsidRDefault="00736E9B">
      <w:pPr>
        <w:ind w:left="720"/>
        <w:jc w:val="both"/>
        <w:rPr>
          <w:rFonts w:ascii="Calibri" w:hAnsi="Calibri"/>
          <w:b/>
        </w:rPr>
      </w:pPr>
    </w:p>
    <w:p w:rsidR="00BF29C1" w:rsidRPr="002A527B" w:rsidRDefault="00BF29C1" w:rsidP="00E16018">
      <w:pPr>
        <w:numPr>
          <w:ilvl w:val="0"/>
          <w:numId w:val="5"/>
        </w:numPr>
        <w:ind w:left="284" w:hanging="284"/>
        <w:jc w:val="both"/>
        <w:rPr>
          <w:rFonts w:ascii="Calibri" w:hAnsi="Calibri"/>
          <w:b/>
        </w:rPr>
      </w:pPr>
      <w:r w:rsidRPr="002A527B">
        <w:rPr>
          <w:rFonts w:ascii="Calibri" w:hAnsi="Calibri"/>
          <w:b/>
        </w:rPr>
        <w:t xml:space="preserve">Předávací protokol: </w:t>
      </w:r>
      <w:r w:rsidRPr="002A527B">
        <w:rPr>
          <w:rFonts w:ascii="Calibri" w:hAnsi="Calibri"/>
        </w:rPr>
        <w:t>Smluvní strany se zavazují předání a převzetí předmětu nájmu písemně potvrdit v předávacím protokolu, podepsaném oběma smluvními stranami</w:t>
      </w:r>
      <w:r w:rsidR="002A527B">
        <w:rPr>
          <w:rFonts w:ascii="Calibri" w:hAnsi="Calibri"/>
        </w:rPr>
        <w:t>.</w:t>
      </w:r>
    </w:p>
    <w:p w:rsidR="002A527B" w:rsidRPr="002A527B" w:rsidRDefault="002A527B" w:rsidP="002A527B">
      <w:pPr>
        <w:jc w:val="both"/>
        <w:rPr>
          <w:rFonts w:ascii="Calibri" w:hAnsi="Calibri"/>
          <w:b/>
        </w:rPr>
      </w:pPr>
    </w:p>
    <w:p w:rsidR="00BF29C1" w:rsidRPr="00BF29C1" w:rsidRDefault="00BF29C1" w:rsidP="00E16018">
      <w:pPr>
        <w:numPr>
          <w:ilvl w:val="0"/>
          <w:numId w:val="5"/>
        </w:numPr>
        <w:ind w:left="284" w:hanging="284"/>
        <w:jc w:val="both"/>
        <w:rPr>
          <w:rFonts w:ascii="Calibri" w:hAnsi="Calibri"/>
          <w:b/>
        </w:rPr>
      </w:pPr>
      <w:r w:rsidRPr="00670BCB">
        <w:rPr>
          <w:rFonts w:ascii="Calibri" w:hAnsi="Calibri"/>
          <w:b/>
        </w:rPr>
        <w:t xml:space="preserve">Zajištění přístupu / vrácení </w:t>
      </w:r>
      <w:r w:rsidR="002A527B">
        <w:rPr>
          <w:rFonts w:ascii="Calibri" w:hAnsi="Calibri"/>
          <w:b/>
        </w:rPr>
        <w:t>předmětu nájmu</w:t>
      </w:r>
      <w:r w:rsidRPr="00670BCB">
        <w:rPr>
          <w:rFonts w:ascii="Calibri" w:hAnsi="Calibri"/>
          <w:b/>
        </w:rPr>
        <w:t xml:space="preserve">: </w:t>
      </w:r>
      <w:r w:rsidRPr="00670BCB">
        <w:rPr>
          <w:rFonts w:ascii="Calibri" w:hAnsi="Calibri" w:cs="Calibri"/>
        </w:rPr>
        <w:t xml:space="preserve">Pronajímatel zpřístupní </w:t>
      </w:r>
      <w:r w:rsidR="002A527B">
        <w:rPr>
          <w:rFonts w:ascii="Calibri" w:hAnsi="Calibri" w:cs="Calibri"/>
        </w:rPr>
        <w:t>předmět nájmu</w:t>
      </w:r>
      <w:r w:rsidRPr="00670BCB">
        <w:rPr>
          <w:rFonts w:ascii="Calibri" w:hAnsi="Calibri" w:cs="Calibri"/>
        </w:rPr>
        <w:t xml:space="preserve"> dne</w:t>
      </w:r>
      <w:r>
        <w:rPr>
          <w:rFonts w:ascii="Calibri" w:hAnsi="Calibri" w:cs="Calibri"/>
        </w:rPr>
        <w:t xml:space="preserve"> </w:t>
      </w:r>
      <w:r w:rsidR="006F5C91">
        <w:rPr>
          <w:rFonts w:ascii="Calibri" w:hAnsi="Calibri" w:cs="Calibri"/>
          <w:b/>
        </w:rPr>
        <w:t>4. 4</w:t>
      </w:r>
      <w:r w:rsidRPr="00841697">
        <w:rPr>
          <w:rFonts w:ascii="Calibri" w:hAnsi="Calibri" w:cs="Calibri"/>
          <w:b/>
        </w:rPr>
        <w:t xml:space="preserve">. 2017 </w:t>
      </w:r>
      <w:r w:rsidR="002A527B" w:rsidRPr="002A527B">
        <w:rPr>
          <w:rFonts w:ascii="Calibri" w:hAnsi="Calibri" w:cs="Calibri"/>
        </w:rPr>
        <w:t xml:space="preserve">nejdříve </w:t>
      </w:r>
      <w:r w:rsidRPr="002A527B">
        <w:rPr>
          <w:rFonts w:ascii="Calibri" w:hAnsi="Calibri" w:cs="Calibri"/>
        </w:rPr>
        <w:t>v </w:t>
      </w:r>
      <w:r w:rsidR="006F5C91">
        <w:rPr>
          <w:rFonts w:ascii="Calibri" w:hAnsi="Calibri" w:cs="Calibri"/>
        </w:rPr>
        <w:t>8</w:t>
      </w:r>
      <w:r w:rsidRPr="002A527B">
        <w:rPr>
          <w:rFonts w:ascii="Calibri" w:hAnsi="Calibri" w:cs="Calibri"/>
        </w:rPr>
        <w:t>:00 hod.</w:t>
      </w:r>
      <w:r w:rsidRPr="00670BCB">
        <w:rPr>
          <w:rFonts w:ascii="Calibri" w:hAnsi="Calibri" w:cs="Calibri"/>
        </w:rPr>
        <w:t xml:space="preserve"> prostřednictvím pověřené osoby</w:t>
      </w:r>
      <w:r w:rsidR="002A527B">
        <w:rPr>
          <w:rFonts w:ascii="Calibri" w:hAnsi="Calibri" w:cs="Calibri"/>
        </w:rPr>
        <w:t xml:space="preserve"> – správce DEPO2015, </w:t>
      </w:r>
      <w:r w:rsidRPr="00670BCB">
        <w:rPr>
          <w:rFonts w:ascii="Calibri" w:hAnsi="Calibri" w:cs="Calibri"/>
        </w:rPr>
        <w:t xml:space="preserve">email: </w:t>
      </w:r>
      <w:hyperlink r:id="rId12" w:history="1">
        <w:r w:rsidRPr="00670BCB">
          <w:rPr>
            <w:rStyle w:val="Hypertextovodkaz"/>
            <w:rFonts w:ascii="Calibri" w:hAnsi="Calibri" w:cs="Calibri"/>
            <w:color w:val="auto"/>
          </w:rPr>
          <w:t>spravcedepo@plzen2015.cz</w:t>
        </w:r>
      </w:hyperlink>
      <w:r w:rsidRPr="00670BCB">
        <w:rPr>
          <w:rFonts w:ascii="Calibri" w:hAnsi="Calibri" w:cs="Calibri"/>
        </w:rPr>
        <w:t xml:space="preserve">, tel: 702 160 952 (dále jen „správce“). Nájemce je povinen vrátit </w:t>
      </w:r>
      <w:r w:rsidR="002A527B">
        <w:rPr>
          <w:rFonts w:ascii="Calibri" w:hAnsi="Calibri" w:cs="Calibri"/>
        </w:rPr>
        <w:t>předmět nájmu</w:t>
      </w:r>
      <w:r w:rsidRPr="00670BCB">
        <w:rPr>
          <w:rFonts w:ascii="Calibri" w:hAnsi="Calibri" w:cs="Calibri"/>
        </w:rPr>
        <w:t xml:space="preserve"> po uplynutí doby nájmu odst. 1. Pronajímatel je oprávněn </w:t>
      </w:r>
      <w:r w:rsidR="002A527B">
        <w:rPr>
          <w:rFonts w:ascii="Calibri" w:hAnsi="Calibri" w:cs="Calibri"/>
        </w:rPr>
        <w:t>účtovat</w:t>
      </w:r>
      <w:r w:rsidRPr="00670BCB">
        <w:rPr>
          <w:rFonts w:ascii="Calibri" w:hAnsi="Calibri" w:cs="Calibri"/>
        </w:rPr>
        <w:t xml:space="preserve"> </w:t>
      </w:r>
      <w:r w:rsidR="002A527B">
        <w:rPr>
          <w:rFonts w:ascii="Calibri" w:hAnsi="Calibri" w:cs="Calibri"/>
        </w:rPr>
        <w:t>smluvní pokutu</w:t>
      </w:r>
      <w:r w:rsidRPr="00670BCB">
        <w:rPr>
          <w:rFonts w:ascii="Calibri" w:hAnsi="Calibri" w:cs="Calibri"/>
        </w:rPr>
        <w:t xml:space="preserve"> ve výši </w:t>
      </w:r>
      <w:r>
        <w:rPr>
          <w:rFonts w:ascii="Calibri" w:hAnsi="Calibri" w:cs="Calibri"/>
        </w:rPr>
        <w:t>5</w:t>
      </w:r>
      <w:r w:rsidRPr="00670BCB">
        <w:rPr>
          <w:rFonts w:ascii="Calibri" w:hAnsi="Calibri" w:cs="Calibri"/>
        </w:rPr>
        <w:t xml:space="preserve"> % sjednaného nájemného za každou byť jen započatou hodinu prodlení s vrácením </w:t>
      </w:r>
      <w:r w:rsidR="002A527B">
        <w:rPr>
          <w:rFonts w:ascii="Calibri" w:hAnsi="Calibri" w:cs="Calibri"/>
        </w:rPr>
        <w:t>předmětu nájmu pronajímateli</w:t>
      </w:r>
      <w:r w:rsidRPr="00670BCB">
        <w:rPr>
          <w:rFonts w:ascii="Calibri" w:hAnsi="Calibri" w:cs="Calibri"/>
        </w:rPr>
        <w:t>.</w:t>
      </w:r>
    </w:p>
    <w:p w:rsidR="00BF29C1" w:rsidRDefault="00BF29C1" w:rsidP="00BF29C1">
      <w:pPr>
        <w:pStyle w:val="Odstavecseseznamem"/>
        <w:ind w:left="0"/>
        <w:rPr>
          <w:rFonts w:ascii="Calibri" w:hAnsi="Calibri"/>
        </w:rPr>
      </w:pPr>
    </w:p>
    <w:p w:rsidR="00736E9B" w:rsidRPr="00E16018" w:rsidRDefault="00736E9B" w:rsidP="00E16018">
      <w:pPr>
        <w:numPr>
          <w:ilvl w:val="0"/>
          <w:numId w:val="5"/>
        </w:numPr>
        <w:ind w:left="284" w:hanging="284"/>
        <w:jc w:val="both"/>
        <w:rPr>
          <w:rFonts w:ascii="Calibri" w:hAnsi="Calibri"/>
        </w:rPr>
      </w:pPr>
      <w:r w:rsidRPr="00670BCB">
        <w:rPr>
          <w:rFonts w:ascii="Calibri" w:hAnsi="Calibri"/>
        </w:rPr>
        <w:t>Účinnost této smlouvy končí v souladu s občanským zákoníkem těmito způsoby:</w:t>
      </w:r>
    </w:p>
    <w:p w:rsidR="00736E9B" w:rsidRPr="00670BCB" w:rsidRDefault="00736E9B">
      <w:pPr>
        <w:numPr>
          <w:ilvl w:val="0"/>
          <w:numId w:val="6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Uplynutím sjednané doby nájmu uvedené v čl. IV. odst. 1 této smlouvy, přičemž nájemce je povinen předmět této smlouvy předat</w:t>
      </w:r>
      <w:r w:rsidR="00086B47">
        <w:rPr>
          <w:rFonts w:ascii="Calibri" w:hAnsi="Calibri"/>
        </w:rPr>
        <w:t xml:space="preserve"> kompletně vyklizený/uklizený (není-li sjednán úklid jako služba pronajímatele) v termínu stanoveném odst. 1,</w:t>
      </w:r>
    </w:p>
    <w:p w:rsidR="00736E9B" w:rsidRPr="00670BCB" w:rsidRDefault="00736E9B">
      <w:pPr>
        <w:numPr>
          <w:ilvl w:val="0"/>
          <w:numId w:val="6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Písemnou dohodou smluvních stran</w:t>
      </w:r>
      <w:r w:rsidR="00086B47">
        <w:rPr>
          <w:rFonts w:ascii="Calibri" w:hAnsi="Calibri"/>
        </w:rPr>
        <w:t xml:space="preserve"> k datu stanovenému v dohodě</w:t>
      </w:r>
      <w:r w:rsidRPr="00670BCB">
        <w:rPr>
          <w:rFonts w:ascii="Calibri" w:hAnsi="Calibri"/>
        </w:rPr>
        <w:t>.</w:t>
      </w:r>
    </w:p>
    <w:p w:rsidR="00736E9B" w:rsidRPr="00670BCB" w:rsidRDefault="00736E9B">
      <w:pPr>
        <w:ind w:left="720"/>
        <w:jc w:val="both"/>
        <w:rPr>
          <w:rFonts w:ascii="Calibri" w:hAnsi="Calibri"/>
        </w:rPr>
      </w:pPr>
    </w:p>
    <w:p w:rsidR="00736E9B" w:rsidRPr="006F5C91" w:rsidRDefault="00736E9B" w:rsidP="00E16018">
      <w:pPr>
        <w:numPr>
          <w:ilvl w:val="0"/>
          <w:numId w:val="5"/>
        </w:numPr>
        <w:ind w:left="284" w:hanging="284"/>
        <w:jc w:val="both"/>
        <w:rPr>
          <w:rFonts w:ascii="Calibri" w:hAnsi="Calibri"/>
          <w:b/>
        </w:rPr>
      </w:pPr>
      <w:r w:rsidRPr="00670BCB">
        <w:rPr>
          <w:rFonts w:ascii="Calibri" w:hAnsi="Calibri"/>
        </w:rPr>
        <w:t xml:space="preserve">V případě, že nájemce nerespektuje sjednaný účel užívání </w:t>
      </w:r>
      <w:r w:rsidR="00086B47">
        <w:rPr>
          <w:rFonts w:ascii="Calibri" w:hAnsi="Calibri"/>
        </w:rPr>
        <w:t>předmětu nájmu</w:t>
      </w:r>
      <w:r w:rsidRPr="00670BCB">
        <w:rPr>
          <w:rFonts w:ascii="Calibri" w:hAnsi="Calibri"/>
        </w:rPr>
        <w:t>, je pronajímatel oprávněn od smlouvy</w:t>
      </w:r>
      <w:r w:rsidR="00086B47">
        <w:rPr>
          <w:rFonts w:ascii="Calibri" w:hAnsi="Calibri"/>
        </w:rPr>
        <w:t xml:space="preserve"> odstoupit</w:t>
      </w:r>
      <w:r w:rsidRPr="00670BCB">
        <w:rPr>
          <w:rFonts w:ascii="Calibri" w:hAnsi="Calibri"/>
        </w:rPr>
        <w:t xml:space="preserve">, přičemž nájemce má v takovém případě povinnost vyklidit </w:t>
      </w:r>
      <w:r w:rsidR="00086B47">
        <w:rPr>
          <w:rFonts w:ascii="Calibri" w:hAnsi="Calibri"/>
        </w:rPr>
        <w:t>předmět nájmu</w:t>
      </w:r>
      <w:r w:rsidRPr="00670BCB">
        <w:rPr>
          <w:rFonts w:ascii="Calibri" w:hAnsi="Calibri"/>
        </w:rPr>
        <w:t xml:space="preserve"> do </w:t>
      </w:r>
      <w:r w:rsidR="008F6288">
        <w:rPr>
          <w:rFonts w:ascii="Calibri" w:hAnsi="Calibri"/>
        </w:rPr>
        <w:t>1</w:t>
      </w:r>
      <w:r w:rsidRPr="00670BCB">
        <w:rPr>
          <w:rFonts w:ascii="Calibri" w:hAnsi="Calibri"/>
        </w:rPr>
        <w:t>2 hod. od doručení odstoupení od smlouvy</w:t>
      </w:r>
      <w:r w:rsidR="00086B47">
        <w:rPr>
          <w:rFonts w:ascii="Calibri" w:hAnsi="Calibri"/>
        </w:rPr>
        <w:t xml:space="preserve"> učiněného formou e-mailové zprávy na kontaktní e-mail nájemce dle této smlouvy</w:t>
      </w:r>
      <w:r w:rsidRPr="00670BCB">
        <w:rPr>
          <w:rFonts w:ascii="Calibri" w:hAnsi="Calibri"/>
        </w:rPr>
        <w:t>.</w:t>
      </w:r>
    </w:p>
    <w:p w:rsidR="006F5C91" w:rsidRDefault="006F5C91" w:rsidP="006F5C91">
      <w:pPr>
        <w:jc w:val="both"/>
        <w:rPr>
          <w:rFonts w:ascii="Calibri" w:hAnsi="Calibri"/>
        </w:rPr>
      </w:pPr>
    </w:p>
    <w:p w:rsidR="00736E9B" w:rsidRPr="00670BCB" w:rsidRDefault="00736E9B">
      <w:pPr>
        <w:jc w:val="center"/>
        <w:rPr>
          <w:rFonts w:ascii="Calibri" w:hAnsi="Calibri"/>
          <w:b/>
        </w:rPr>
      </w:pPr>
      <w:r w:rsidRPr="00670BCB">
        <w:rPr>
          <w:rFonts w:ascii="Calibri" w:hAnsi="Calibri"/>
          <w:b/>
        </w:rPr>
        <w:t>V.</w:t>
      </w:r>
    </w:p>
    <w:p w:rsidR="00736E9B" w:rsidRPr="00670BCB" w:rsidRDefault="00736E9B">
      <w:pPr>
        <w:jc w:val="center"/>
        <w:rPr>
          <w:rFonts w:ascii="Calibri" w:hAnsi="Calibri"/>
          <w:b/>
        </w:rPr>
      </w:pPr>
      <w:r w:rsidRPr="00670BCB">
        <w:rPr>
          <w:rFonts w:ascii="Calibri" w:hAnsi="Calibri"/>
          <w:b/>
        </w:rPr>
        <w:t xml:space="preserve">Podmínky užívání předmětu smlouvy </w:t>
      </w:r>
    </w:p>
    <w:p w:rsidR="00736E9B" w:rsidRPr="00670BCB" w:rsidRDefault="00736E9B">
      <w:pPr>
        <w:jc w:val="center"/>
        <w:rPr>
          <w:rFonts w:ascii="Calibri" w:hAnsi="Calibri"/>
          <w:b/>
        </w:rPr>
      </w:pPr>
    </w:p>
    <w:p w:rsidR="00736E9B" w:rsidRPr="00670BCB" w:rsidRDefault="00736E9B" w:rsidP="00E16018">
      <w:pPr>
        <w:numPr>
          <w:ilvl w:val="0"/>
          <w:numId w:val="7"/>
        </w:numPr>
        <w:ind w:left="284" w:hanging="284"/>
        <w:jc w:val="both"/>
        <w:rPr>
          <w:rFonts w:ascii="Calibri" w:hAnsi="Calibri"/>
        </w:rPr>
      </w:pPr>
      <w:r w:rsidRPr="00670BCB">
        <w:rPr>
          <w:rFonts w:ascii="Calibri" w:hAnsi="Calibri"/>
        </w:rPr>
        <w:t xml:space="preserve">Nájemce prohlašuje, že si </w:t>
      </w:r>
      <w:r w:rsidR="00086B47">
        <w:rPr>
          <w:rFonts w:ascii="Calibri" w:hAnsi="Calibri"/>
        </w:rPr>
        <w:t>předmět nájmu</w:t>
      </w:r>
      <w:r w:rsidRPr="00670BCB">
        <w:rPr>
          <w:rFonts w:ascii="Calibri" w:hAnsi="Calibri"/>
        </w:rPr>
        <w:t xml:space="preserve"> prohlédl a je mu znám jejich faktický i právní stav. V tomto stavu </w:t>
      </w:r>
      <w:r w:rsidR="00086B47">
        <w:rPr>
          <w:rFonts w:ascii="Calibri" w:hAnsi="Calibri"/>
        </w:rPr>
        <w:t>předmět nájmu</w:t>
      </w:r>
      <w:r w:rsidRPr="00670BCB">
        <w:rPr>
          <w:rFonts w:ascii="Calibri" w:hAnsi="Calibri"/>
        </w:rPr>
        <w:t xml:space="preserve"> přijímá do dočasného užívání za účelem jeho využití v souladu s touto smlouvou a jejími přílohami.</w:t>
      </w:r>
    </w:p>
    <w:p w:rsidR="00736E9B" w:rsidRPr="00670BCB" w:rsidRDefault="00736E9B">
      <w:pPr>
        <w:pStyle w:val="Svtlseznamzvraznn51"/>
        <w:spacing w:after="0"/>
        <w:ind w:left="0"/>
        <w:rPr>
          <w:rFonts w:ascii="Calibri" w:hAnsi="Calibri"/>
          <w:sz w:val="20"/>
          <w:szCs w:val="20"/>
          <w:lang w:val="cs-CZ"/>
        </w:rPr>
      </w:pPr>
    </w:p>
    <w:p w:rsidR="00736E9B" w:rsidRPr="00DB0151" w:rsidRDefault="00736E9B" w:rsidP="00E16018">
      <w:pPr>
        <w:pStyle w:val="Svtlseznamzvraznn51"/>
        <w:numPr>
          <w:ilvl w:val="0"/>
          <w:numId w:val="7"/>
        </w:numPr>
        <w:spacing w:after="0"/>
        <w:ind w:left="284" w:hanging="284"/>
        <w:jc w:val="both"/>
        <w:rPr>
          <w:rFonts w:ascii="Calibri" w:hAnsi="Calibri"/>
          <w:sz w:val="20"/>
          <w:szCs w:val="20"/>
          <w:lang w:val="cs-CZ"/>
        </w:rPr>
      </w:pPr>
      <w:r w:rsidRPr="00DB0151">
        <w:rPr>
          <w:rFonts w:ascii="Calibri" w:hAnsi="Calibri"/>
          <w:sz w:val="20"/>
          <w:szCs w:val="20"/>
          <w:lang w:val="cs-CZ"/>
        </w:rPr>
        <w:t xml:space="preserve">Nájemce se tímto zavazuje užívat nemovitosti takovým způsobem, aby nepoškozoval dobré jméno či pověst pronajímatele a/nebo </w:t>
      </w:r>
      <w:r w:rsidR="00086B47">
        <w:rPr>
          <w:rFonts w:ascii="Calibri" w:hAnsi="Calibri"/>
          <w:sz w:val="20"/>
          <w:szCs w:val="20"/>
          <w:lang w:val="cs-CZ"/>
        </w:rPr>
        <w:t xml:space="preserve">vlastníka objektu DEPO2015 - </w:t>
      </w:r>
      <w:r w:rsidRPr="00DB0151">
        <w:rPr>
          <w:rFonts w:ascii="Calibri" w:hAnsi="Calibri"/>
          <w:sz w:val="20"/>
          <w:szCs w:val="20"/>
          <w:lang w:val="cs-CZ"/>
        </w:rPr>
        <w:t>statutárního města Plzeň. Nájemce nese plnou odpovědnost za náplň akce, kterou v</w:t>
      </w:r>
      <w:r w:rsidR="00086B47">
        <w:rPr>
          <w:rFonts w:ascii="Calibri" w:hAnsi="Calibri"/>
          <w:sz w:val="20"/>
          <w:szCs w:val="20"/>
          <w:lang w:val="cs-CZ"/>
        </w:rPr>
        <w:t> předmětu nájmu</w:t>
      </w:r>
      <w:r w:rsidRPr="00DB0151">
        <w:rPr>
          <w:rFonts w:ascii="Calibri" w:hAnsi="Calibri"/>
          <w:sz w:val="20"/>
          <w:szCs w:val="20"/>
          <w:lang w:val="cs-CZ"/>
        </w:rPr>
        <w:t xml:space="preserve"> pořádá a za soulad průběhu akce s</w:t>
      </w:r>
      <w:r w:rsidR="00086B47">
        <w:rPr>
          <w:rFonts w:ascii="Calibri" w:hAnsi="Calibri"/>
          <w:sz w:val="20"/>
          <w:szCs w:val="20"/>
          <w:lang w:val="cs-CZ"/>
        </w:rPr>
        <w:t> obecně závaznými právními předpisy a</w:t>
      </w:r>
      <w:r w:rsidRPr="00DB0151">
        <w:rPr>
          <w:rFonts w:ascii="Calibri" w:hAnsi="Calibri"/>
          <w:sz w:val="20"/>
          <w:szCs w:val="20"/>
          <w:lang w:val="cs-CZ"/>
        </w:rPr>
        <w:t xml:space="preserve"> dobrými mravy. Nájemce je zejména povinen zajistit, aby v rámci jím pořádané akce nedocházelo ke společensky nežádoucím jevům, např. k propagaci rasismu, nacismu, pornografie a užívání drog. V případě porušení této povinnosti má pronajímatel právo požadovat po nájemci smluvní pokutu ve výši </w:t>
      </w:r>
      <w:r w:rsidR="008F6288">
        <w:rPr>
          <w:rFonts w:ascii="Calibri" w:hAnsi="Calibri"/>
          <w:sz w:val="20"/>
          <w:szCs w:val="20"/>
          <w:lang w:val="cs-CZ"/>
        </w:rPr>
        <w:t>2</w:t>
      </w:r>
      <w:r w:rsidRPr="00DB0151">
        <w:rPr>
          <w:rFonts w:ascii="Calibri" w:hAnsi="Calibri"/>
          <w:sz w:val="20"/>
          <w:szCs w:val="20"/>
          <w:lang w:val="cs-CZ"/>
        </w:rPr>
        <w:t>0.000 Kč.</w:t>
      </w:r>
      <w:r w:rsidR="00DB0151">
        <w:rPr>
          <w:rFonts w:ascii="Calibri" w:hAnsi="Calibri"/>
          <w:sz w:val="20"/>
          <w:szCs w:val="20"/>
          <w:lang w:val="cs-CZ"/>
        </w:rPr>
        <w:t xml:space="preserve"> </w:t>
      </w:r>
      <w:r w:rsidRPr="00DB0151">
        <w:rPr>
          <w:rFonts w:ascii="Calibri" w:hAnsi="Calibri"/>
          <w:sz w:val="20"/>
          <w:szCs w:val="20"/>
          <w:lang w:val="cs-CZ"/>
        </w:rPr>
        <w:t>Vedle smluvní pokuty je nájemce povinen pronajímateli nahradit i škodu v plné výši, která porušením povinností nájemce vznikla</w:t>
      </w:r>
      <w:r w:rsidR="00086B47">
        <w:rPr>
          <w:rFonts w:ascii="Calibri" w:hAnsi="Calibri"/>
          <w:sz w:val="20"/>
          <w:szCs w:val="20"/>
          <w:lang w:val="cs-CZ"/>
        </w:rPr>
        <w:t>; byla-li pronajímateli v souvislosti s jednáním nájemce způsobená jiná újma, zavazuje se tento nahradit ji pronajímateli v penězích</w:t>
      </w:r>
      <w:r w:rsidRPr="00DB0151">
        <w:rPr>
          <w:rFonts w:ascii="Calibri" w:hAnsi="Calibri"/>
          <w:sz w:val="20"/>
          <w:szCs w:val="20"/>
          <w:lang w:val="cs-CZ"/>
        </w:rPr>
        <w:t>. Smluvní pokuta se do náhrady škody nezapočítává. Jakýmkoliv ujednáním o smluvní pokutě tak není dotčen nárok pronajímatele na náhradu škody v plné výši a pronajímatel je oprávněn požadovat též náhradu škody ve výši přesahující smluvní pokutu.</w:t>
      </w:r>
    </w:p>
    <w:p w:rsidR="00736E9B" w:rsidRPr="00670BCB" w:rsidRDefault="00736E9B">
      <w:pPr>
        <w:pStyle w:val="Svtlseznamzvraznn51"/>
        <w:spacing w:after="0"/>
        <w:jc w:val="both"/>
        <w:rPr>
          <w:rFonts w:ascii="Calibri" w:hAnsi="Calibri"/>
          <w:sz w:val="20"/>
          <w:szCs w:val="20"/>
          <w:lang w:val="cs-CZ"/>
        </w:rPr>
      </w:pPr>
    </w:p>
    <w:p w:rsidR="0026312E" w:rsidRPr="0026312E" w:rsidRDefault="0026312E" w:rsidP="00E16018">
      <w:pPr>
        <w:pStyle w:val="ColorfulShading-Accent31"/>
        <w:numPr>
          <w:ilvl w:val="0"/>
          <w:numId w:val="7"/>
        </w:numPr>
        <w:ind w:left="284" w:hanging="284"/>
        <w:jc w:val="both"/>
        <w:rPr>
          <w:rFonts w:ascii="Calibri" w:hAnsi="Calibri"/>
          <w:sz w:val="20"/>
          <w:szCs w:val="20"/>
          <w:lang w:val="cs-CZ"/>
        </w:rPr>
      </w:pPr>
      <w:r w:rsidRPr="0067142F">
        <w:rPr>
          <w:rFonts w:ascii="Calibri" w:hAnsi="Calibri"/>
          <w:sz w:val="20"/>
          <w:szCs w:val="20"/>
          <w:lang w:val="cs-CZ"/>
        </w:rPr>
        <w:t xml:space="preserve">Nájemce je povinen užívat </w:t>
      </w:r>
      <w:r>
        <w:rPr>
          <w:rFonts w:ascii="Calibri" w:hAnsi="Calibri"/>
          <w:sz w:val="20"/>
          <w:szCs w:val="20"/>
          <w:lang w:val="cs-CZ"/>
        </w:rPr>
        <w:t>předmět nájmu</w:t>
      </w:r>
      <w:r w:rsidRPr="0067142F">
        <w:rPr>
          <w:rFonts w:ascii="Calibri" w:hAnsi="Calibri"/>
          <w:sz w:val="20"/>
          <w:szCs w:val="20"/>
          <w:lang w:val="cs-CZ"/>
        </w:rPr>
        <w:t xml:space="preserve"> v souladu s pokyny pronajímatele</w:t>
      </w:r>
      <w:r>
        <w:rPr>
          <w:rFonts w:ascii="Calibri" w:hAnsi="Calibri"/>
          <w:sz w:val="20"/>
          <w:szCs w:val="20"/>
          <w:lang w:val="cs-CZ"/>
        </w:rPr>
        <w:t xml:space="preserve"> a provozním řádem, který je ke stažení na webových stránkách pronajímatele </w:t>
      </w:r>
      <w:hyperlink r:id="rId13" w:history="1">
        <w:r w:rsidRPr="00A876E5">
          <w:rPr>
            <w:rStyle w:val="Hypertextovodkaz"/>
            <w:rFonts w:ascii="Calibri" w:hAnsi="Calibri"/>
            <w:sz w:val="20"/>
            <w:szCs w:val="20"/>
            <w:lang w:val="cs-CZ"/>
          </w:rPr>
          <w:t>http://www.depo2015.cz/o-nas-ag65/ke-stazeni-a953</w:t>
        </w:r>
      </w:hyperlink>
      <w:r>
        <w:rPr>
          <w:rFonts w:ascii="Calibri" w:hAnsi="Calibri"/>
          <w:sz w:val="20"/>
          <w:szCs w:val="20"/>
          <w:lang w:val="cs-CZ"/>
        </w:rPr>
        <w:t xml:space="preserve">. Na nájemce se nevztahuje ustanovení provozního řádu stanovující oficiální provozní dobu DEPO2015. </w:t>
      </w:r>
      <w:r w:rsidR="00736E9B" w:rsidRPr="0026312E">
        <w:rPr>
          <w:rFonts w:ascii="Calibri" w:hAnsi="Calibri"/>
          <w:sz w:val="20"/>
          <w:szCs w:val="20"/>
          <w:lang w:val="cs-CZ"/>
        </w:rPr>
        <w:t xml:space="preserve">Nedodržení oprávněného pokynu pronajímatele </w:t>
      </w:r>
      <w:r w:rsidRPr="0026312E">
        <w:rPr>
          <w:rFonts w:ascii="Calibri" w:hAnsi="Calibri"/>
          <w:sz w:val="20"/>
          <w:szCs w:val="20"/>
          <w:lang w:val="cs-CZ"/>
        </w:rPr>
        <w:t xml:space="preserve">a/nebo provozního řádu </w:t>
      </w:r>
      <w:r w:rsidR="00736E9B" w:rsidRPr="0026312E">
        <w:rPr>
          <w:rFonts w:ascii="Calibri" w:hAnsi="Calibri"/>
          <w:sz w:val="20"/>
          <w:szCs w:val="20"/>
          <w:lang w:val="cs-CZ"/>
        </w:rPr>
        <w:t>je důvodem pro</w:t>
      </w:r>
      <w:r w:rsidRPr="0026312E">
        <w:rPr>
          <w:rFonts w:ascii="Calibri" w:hAnsi="Calibri"/>
          <w:sz w:val="20"/>
          <w:szCs w:val="20"/>
          <w:lang w:val="cs-CZ"/>
        </w:rPr>
        <w:t xml:space="preserve"> okamžité</w:t>
      </w:r>
      <w:r w:rsidR="00736E9B" w:rsidRPr="0026312E">
        <w:rPr>
          <w:rFonts w:ascii="Calibri" w:hAnsi="Calibri"/>
          <w:sz w:val="20"/>
          <w:szCs w:val="20"/>
          <w:lang w:val="cs-CZ"/>
        </w:rPr>
        <w:t xml:space="preserve"> </w:t>
      </w:r>
      <w:r w:rsidRPr="0026312E">
        <w:rPr>
          <w:rFonts w:ascii="Calibri" w:hAnsi="Calibri"/>
          <w:sz w:val="20"/>
          <w:szCs w:val="20"/>
          <w:lang w:val="cs-CZ"/>
        </w:rPr>
        <w:t>ukončení</w:t>
      </w:r>
      <w:r w:rsidR="00736E9B" w:rsidRPr="0026312E">
        <w:rPr>
          <w:rFonts w:ascii="Calibri" w:hAnsi="Calibri"/>
          <w:sz w:val="20"/>
          <w:szCs w:val="20"/>
          <w:lang w:val="cs-CZ"/>
        </w:rPr>
        <w:t xml:space="preserve"> smlouvy</w:t>
      </w:r>
      <w:r>
        <w:rPr>
          <w:rFonts w:ascii="Calibri" w:hAnsi="Calibri"/>
          <w:sz w:val="20"/>
          <w:szCs w:val="20"/>
          <w:lang w:val="cs-CZ"/>
        </w:rPr>
        <w:t>.</w:t>
      </w:r>
    </w:p>
    <w:p w:rsidR="0026312E" w:rsidRPr="00860C11" w:rsidRDefault="0026312E" w:rsidP="00E16018">
      <w:pPr>
        <w:pStyle w:val="Svtlseznamzvraznn51"/>
        <w:numPr>
          <w:ilvl w:val="0"/>
          <w:numId w:val="7"/>
        </w:numPr>
        <w:ind w:left="284" w:hanging="284"/>
        <w:jc w:val="both"/>
        <w:rPr>
          <w:rFonts w:ascii="Calibri" w:hAnsi="Calibri"/>
          <w:sz w:val="20"/>
          <w:szCs w:val="20"/>
          <w:lang w:val="cs-CZ"/>
        </w:rPr>
      </w:pPr>
      <w:r w:rsidRPr="00670BCB">
        <w:rPr>
          <w:rFonts w:ascii="Calibri" w:hAnsi="Calibri"/>
          <w:sz w:val="20"/>
          <w:szCs w:val="20"/>
          <w:lang w:val="cs-CZ"/>
        </w:rPr>
        <w:t xml:space="preserve">Nájemce prohlašuje, že žádným způsobem nebude zasahovat do jakýchkoliv práv pronajímatele ani vlastníka nemovitostí svobodně nakládat s celým areálem, ve kterém se nemovitosti nacházejí, čímž nijak nebude dotčeno </w:t>
      </w:r>
      <w:r w:rsidRPr="00860C11">
        <w:rPr>
          <w:rFonts w:ascii="Calibri" w:hAnsi="Calibri"/>
          <w:sz w:val="20"/>
          <w:szCs w:val="20"/>
          <w:lang w:val="cs-CZ"/>
        </w:rPr>
        <w:t>právo nájemce vyplývající z této smlouvy.</w:t>
      </w:r>
    </w:p>
    <w:p w:rsidR="00736E9B" w:rsidRPr="00931115" w:rsidRDefault="00736E9B" w:rsidP="00E16018">
      <w:pPr>
        <w:numPr>
          <w:ilvl w:val="0"/>
          <w:numId w:val="7"/>
        </w:numPr>
        <w:spacing w:after="200"/>
        <w:ind w:left="284" w:hanging="284"/>
        <w:jc w:val="both"/>
        <w:rPr>
          <w:rFonts w:ascii="Calibri" w:eastAsia="Cambria" w:hAnsi="Calibri"/>
        </w:rPr>
      </w:pPr>
      <w:r w:rsidRPr="00931115">
        <w:rPr>
          <w:rFonts w:ascii="Calibri" w:eastAsia="Cambria" w:hAnsi="Calibri"/>
        </w:rPr>
        <w:t>Nájemce bere na vědomí, že v nemovitostech není zavedena pitná voda, veškerá voda nacházející se v areálu DEPO2015 je pouze užitková.</w:t>
      </w:r>
    </w:p>
    <w:p w:rsidR="00736E9B" w:rsidRPr="00670BCB" w:rsidRDefault="00736E9B" w:rsidP="00E16018">
      <w:pPr>
        <w:numPr>
          <w:ilvl w:val="0"/>
          <w:numId w:val="7"/>
        </w:numPr>
        <w:spacing w:after="200"/>
        <w:ind w:left="284" w:hanging="284"/>
        <w:jc w:val="both"/>
        <w:rPr>
          <w:rFonts w:ascii="Calibri" w:eastAsia="Cambria" w:hAnsi="Calibri"/>
        </w:rPr>
      </w:pPr>
      <w:r w:rsidRPr="00670BCB">
        <w:rPr>
          <w:rFonts w:ascii="Calibri" w:eastAsia="Cambria" w:hAnsi="Calibri"/>
        </w:rPr>
        <w:t>Nájemce prohlašuje, že byl seznámen s pravidly BOZP a Požárním řádem</w:t>
      </w:r>
      <w:r w:rsidRPr="00670BCB">
        <w:rPr>
          <w:rFonts w:ascii="Calibri" w:hAnsi="Calibri"/>
        </w:rPr>
        <w:t xml:space="preserve"> vztahujícím se k areálu DEPO2015 – jeho části, která je předmětem nájmu. Uživatel tuto skutečnost stvrzuje svým podpisem Zápisu o předání a převzetí prostoru – BOZP / Požární řád.</w:t>
      </w:r>
    </w:p>
    <w:p w:rsidR="00736E9B" w:rsidRPr="00C43037" w:rsidRDefault="00736E9B" w:rsidP="00E16018">
      <w:pPr>
        <w:numPr>
          <w:ilvl w:val="0"/>
          <w:numId w:val="7"/>
        </w:numPr>
        <w:spacing w:after="200"/>
        <w:ind w:left="284" w:hanging="284"/>
        <w:jc w:val="both"/>
        <w:rPr>
          <w:rFonts w:ascii="Calibri" w:hAnsi="Calibri"/>
        </w:rPr>
      </w:pPr>
      <w:r w:rsidRPr="00670BCB">
        <w:rPr>
          <w:rFonts w:ascii="Calibri" w:eastAsia="Cambria" w:hAnsi="Calibri"/>
        </w:rPr>
        <w:t xml:space="preserve">Nájemce bere na vědomí, že pronajímatel neodpovídá za předměty ve vlastnictví nájemce, </w:t>
      </w:r>
      <w:r w:rsidR="0026312E">
        <w:rPr>
          <w:rFonts w:ascii="Calibri" w:eastAsia="Cambria" w:hAnsi="Calibri"/>
        </w:rPr>
        <w:t>zejm. pak</w:t>
      </w:r>
      <w:r w:rsidRPr="00670BCB">
        <w:rPr>
          <w:rFonts w:ascii="Calibri" w:eastAsia="Cambria" w:hAnsi="Calibri"/>
        </w:rPr>
        <w:t xml:space="preserve"> za jejich </w:t>
      </w:r>
      <w:r w:rsidR="0026312E">
        <w:rPr>
          <w:rFonts w:ascii="Calibri" w:eastAsia="Cambria" w:hAnsi="Calibri"/>
        </w:rPr>
        <w:t xml:space="preserve">ztrátu, </w:t>
      </w:r>
      <w:r w:rsidRPr="00670BCB">
        <w:rPr>
          <w:rFonts w:ascii="Calibri" w:eastAsia="Cambria" w:hAnsi="Calibri"/>
        </w:rPr>
        <w:t xml:space="preserve">odcizení, </w:t>
      </w:r>
      <w:r w:rsidR="0026312E">
        <w:rPr>
          <w:rFonts w:ascii="Calibri" w:eastAsia="Cambria" w:hAnsi="Calibri"/>
        </w:rPr>
        <w:t xml:space="preserve">zničení, </w:t>
      </w:r>
      <w:r w:rsidRPr="00670BCB">
        <w:rPr>
          <w:rFonts w:ascii="Calibri" w:eastAsia="Cambria" w:hAnsi="Calibri"/>
        </w:rPr>
        <w:t>poškození či jiné znehodnocení.</w:t>
      </w:r>
    </w:p>
    <w:p w:rsidR="00736E9B" w:rsidRPr="00E25769" w:rsidRDefault="00C43037" w:rsidP="00E25769">
      <w:pPr>
        <w:numPr>
          <w:ilvl w:val="0"/>
          <w:numId w:val="7"/>
        </w:numPr>
        <w:spacing w:after="20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Nájemce</w:t>
      </w:r>
      <w:r w:rsidRPr="00C43037">
        <w:rPr>
          <w:rFonts w:ascii="Calibri" w:hAnsi="Calibri"/>
        </w:rPr>
        <w:t xml:space="preserve"> je </w:t>
      </w:r>
      <w:r>
        <w:rPr>
          <w:rFonts w:ascii="Calibri" w:hAnsi="Calibri"/>
        </w:rPr>
        <w:t>povinen</w:t>
      </w:r>
      <w:r w:rsidRPr="00C43037">
        <w:rPr>
          <w:rFonts w:ascii="Calibri" w:hAnsi="Calibri"/>
        </w:rPr>
        <w:t xml:space="preserve"> neprodleně informov</w:t>
      </w:r>
      <w:r>
        <w:rPr>
          <w:rFonts w:ascii="Calibri" w:hAnsi="Calibri"/>
        </w:rPr>
        <w:t>at kontaktní osobu pronajímatele</w:t>
      </w:r>
      <w:r w:rsidRPr="00C43037">
        <w:rPr>
          <w:rFonts w:ascii="Calibri" w:hAnsi="Calibri"/>
        </w:rPr>
        <w:t xml:space="preserve"> o jakýchkoliv škodách</w:t>
      </w:r>
      <w:r>
        <w:rPr>
          <w:rFonts w:ascii="Calibri" w:hAnsi="Calibri"/>
        </w:rPr>
        <w:t xml:space="preserve"> (i hrozících)</w:t>
      </w:r>
      <w:r w:rsidRPr="00C43037">
        <w:rPr>
          <w:rFonts w:ascii="Calibri" w:hAnsi="Calibri"/>
        </w:rPr>
        <w:t xml:space="preserve"> na </w:t>
      </w:r>
      <w:r>
        <w:rPr>
          <w:rFonts w:ascii="Calibri" w:hAnsi="Calibri"/>
        </w:rPr>
        <w:t>předmětu nájmu</w:t>
      </w:r>
      <w:r w:rsidRPr="00C43037">
        <w:rPr>
          <w:rFonts w:ascii="Calibri" w:hAnsi="Calibri"/>
        </w:rPr>
        <w:t xml:space="preserve">. </w:t>
      </w:r>
    </w:p>
    <w:p w:rsidR="00736E9B" w:rsidRPr="00670BCB" w:rsidRDefault="00736E9B" w:rsidP="0043478A">
      <w:pPr>
        <w:pStyle w:val="Svtlseznamzvraznn51"/>
        <w:tabs>
          <w:tab w:val="left" w:pos="426"/>
        </w:tabs>
        <w:spacing w:after="0"/>
        <w:ind w:left="0"/>
        <w:jc w:val="center"/>
        <w:rPr>
          <w:rFonts w:ascii="Calibri" w:hAnsi="Calibri"/>
          <w:b/>
          <w:sz w:val="20"/>
          <w:szCs w:val="20"/>
          <w:lang w:val="cs-CZ"/>
        </w:rPr>
      </w:pPr>
      <w:r w:rsidRPr="00670BCB">
        <w:rPr>
          <w:rFonts w:ascii="Calibri" w:hAnsi="Calibri"/>
          <w:b/>
          <w:sz w:val="20"/>
          <w:szCs w:val="20"/>
          <w:lang w:val="cs-CZ"/>
        </w:rPr>
        <w:t>VI.</w:t>
      </w:r>
    </w:p>
    <w:p w:rsidR="00736E9B" w:rsidRPr="00670BCB" w:rsidRDefault="0026312E" w:rsidP="0043478A">
      <w:pPr>
        <w:pStyle w:val="Svtlseznamzvraznn51"/>
        <w:tabs>
          <w:tab w:val="left" w:pos="426"/>
        </w:tabs>
        <w:spacing w:after="0"/>
        <w:ind w:left="0"/>
        <w:jc w:val="center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b/>
          <w:sz w:val="20"/>
          <w:szCs w:val="20"/>
          <w:lang w:val="cs-CZ"/>
        </w:rPr>
        <w:t xml:space="preserve">Nájemné, úhrady za poskytnuté </w:t>
      </w:r>
      <w:r w:rsidR="004D7CDC">
        <w:rPr>
          <w:rFonts w:ascii="Calibri" w:hAnsi="Calibri"/>
          <w:b/>
          <w:sz w:val="20"/>
          <w:szCs w:val="20"/>
          <w:lang w:val="cs-CZ"/>
        </w:rPr>
        <w:t>služby</w:t>
      </w:r>
    </w:p>
    <w:p w:rsidR="00736E9B" w:rsidRPr="00670BCB" w:rsidRDefault="00736E9B">
      <w:pPr>
        <w:pStyle w:val="Svtlseznamzvraznn51"/>
        <w:tabs>
          <w:tab w:val="left" w:pos="426"/>
        </w:tabs>
        <w:spacing w:after="0"/>
        <w:jc w:val="center"/>
        <w:rPr>
          <w:rFonts w:ascii="Calibri" w:hAnsi="Calibri"/>
          <w:sz w:val="20"/>
          <w:szCs w:val="20"/>
          <w:lang w:val="cs-CZ"/>
        </w:rPr>
      </w:pPr>
    </w:p>
    <w:p w:rsidR="00D51B62" w:rsidRDefault="000E4F5D" w:rsidP="00E16018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 w:rsidRPr="00670BCB">
        <w:rPr>
          <w:rFonts w:ascii="Calibri" w:hAnsi="Calibri"/>
        </w:rPr>
        <w:t xml:space="preserve">Nájemce </w:t>
      </w:r>
      <w:r w:rsidR="0026312E">
        <w:rPr>
          <w:rFonts w:ascii="Calibri" w:hAnsi="Calibri"/>
        </w:rPr>
        <w:t>je povinen</w:t>
      </w:r>
      <w:r w:rsidRPr="00670BCB">
        <w:rPr>
          <w:rFonts w:ascii="Calibri" w:hAnsi="Calibri"/>
        </w:rPr>
        <w:t xml:space="preserve"> uhradit pronajímateli za užívání </w:t>
      </w:r>
      <w:r w:rsidR="0026312E">
        <w:rPr>
          <w:rFonts w:ascii="Calibri" w:hAnsi="Calibri"/>
        </w:rPr>
        <w:t>předmětu nájmu</w:t>
      </w:r>
      <w:r w:rsidRPr="00670BCB">
        <w:rPr>
          <w:rFonts w:ascii="Calibri" w:hAnsi="Calibri"/>
        </w:rPr>
        <w:t xml:space="preserve"> </w:t>
      </w:r>
      <w:r w:rsidRPr="0026312E">
        <w:rPr>
          <w:rFonts w:ascii="Calibri" w:hAnsi="Calibri"/>
          <w:b/>
        </w:rPr>
        <w:t xml:space="preserve">nájemné ve výši </w:t>
      </w:r>
      <w:r w:rsidR="006F5C91">
        <w:rPr>
          <w:rFonts w:ascii="Calibri" w:hAnsi="Calibri"/>
          <w:b/>
        </w:rPr>
        <w:t>11 0</w:t>
      </w:r>
      <w:r w:rsidR="002D7ABE">
        <w:rPr>
          <w:rFonts w:ascii="Calibri" w:hAnsi="Calibri"/>
          <w:b/>
        </w:rPr>
        <w:t>00</w:t>
      </w:r>
      <w:r w:rsidRPr="003335DB">
        <w:rPr>
          <w:rFonts w:ascii="Calibri" w:hAnsi="Calibri"/>
          <w:b/>
        </w:rPr>
        <w:t xml:space="preserve"> Kč</w:t>
      </w:r>
      <w:r w:rsidRPr="003335DB">
        <w:rPr>
          <w:rFonts w:ascii="Calibri" w:hAnsi="Calibri"/>
        </w:rPr>
        <w:t xml:space="preserve"> </w:t>
      </w:r>
      <w:r w:rsidR="00262E69">
        <w:rPr>
          <w:rFonts w:ascii="Calibri" w:hAnsi="Calibri"/>
        </w:rPr>
        <w:t>bez DPH.,</w:t>
      </w:r>
      <w:r w:rsidR="00262E69" w:rsidRPr="00262E69">
        <w:rPr>
          <w:rFonts w:ascii="Calibri" w:hAnsi="Calibri"/>
        </w:rPr>
        <w:t xml:space="preserve"> </w:t>
      </w:r>
      <w:r w:rsidR="00262E69">
        <w:rPr>
          <w:rFonts w:ascii="Calibri" w:hAnsi="Calibri"/>
        </w:rPr>
        <w:t>Dále je</w:t>
      </w:r>
      <w:r w:rsidR="00262E69" w:rsidRPr="00F4653E">
        <w:rPr>
          <w:rFonts w:ascii="Calibri" w:hAnsi="Calibri"/>
        </w:rPr>
        <w:t xml:space="preserve"> povinen zaplatit pronajímateli též </w:t>
      </w:r>
      <w:r w:rsidR="00262E69" w:rsidRPr="00F4653E">
        <w:rPr>
          <w:rFonts w:ascii="Calibri" w:hAnsi="Calibri"/>
          <w:b/>
        </w:rPr>
        <w:t>úhradu za další služby</w:t>
      </w:r>
      <w:r w:rsidR="00262E69" w:rsidRPr="00F4653E">
        <w:rPr>
          <w:rFonts w:ascii="Calibri" w:hAnsi="Calibri"/>
        </w:rPr>
        <w:t xml:space="preserve"> poskytnuté v souladu s čl. III. odst. 6</w:t>
      </w:r>
      <w:r w:rsidR="00262E69">
        <w:rPr>
          <w:rFonts w:ascii="Calibri" w:hAnsi="Calibri"/>
        </w:rPr>
        <w:t xml:space="preserve"> a</w:t>
      </w:r>
      <w:r w:rsidR="00262E69" w:rsidRPr="00F4653E">
        <w:rPr>
          <w:rFonts w:ascii="Calibri" w:hAnsi="Calibri"/>
        </w:rPr>
        <w:t xml:space="preserve"> příloh</w:t>
      </w:r>
      <w:r w:rsidR="00262E69">
        <w:rPr>
          <w:rFonts w:ascii="Calibri" w:hAnsi="Calibri"/>
        </w:rPr>
        <w:t>ou</w:t>
      </w:r>
      <w:r w:rsidR="00262E69" w:rsidRPr="00F4653E">
        <w:rPr>
          <w:rFonts w:ascii="Calibri" w:hAnsi="Calibri"/>
        </w:rPr>
        <w:t xml:space="preserve"> č. 2 této smlouvy a upřesňujících požadavků nájemce, dle předloženého vyúčtování pronajímatele, které nájemci předloží do </w:t>
      </w:r>
      <w:r w:rsidR="00262E69">
        <w:rPr>
          <w:rFonts w:ascii="Calibri" w:hAnsi="Calibri"/>
        </w:rPr>
        <w:t>7</w:t>
      </w:r>
      <w:r w:rsidR="00262E69" w:rsidRPr="00F4653E">
        <w:rPr>
          <w:rFonts w:ascii="Calibri" w:hAnsi="Calibri"/>
        </w:rPr>
        <w:t xml:space="preserve"> dnů po skončení nájmu dle této smlouvy. </w:t>
      </w:r>
    </w:p>
    <w:p w:rsidR="004D0E5D" w:rsidRDefault="004D0E5D" w:rsidP="00945387">
      <w:pPr>
        <w:ind w:left="284"/>
        <w:jc w:val="both"/>
        <w:rPr>
          <w:rFonts w:ascii="Calibri" w:hAnsi="Calibri"/>
        </w:rPr>
      </w:pPr>
    </w:p>
    <w:p w:rsidR="00262E69" w:rsidRDefault="00262E69" w:rsidP="00262E69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K ceně bez DPH bude připočtena daň </w:t>
      </w:r>
      <w:r w:rsidR="00D51B62">
        <w:rPr>
          <w:rFonts w:ascii="Calibri" w:hAnsi="Calibri"/>
        </w:rPr>
        <w:t>z přidané hodnoty ve výši stanovené platnými právními předpisy</w:t>
      </w:r>
      <w:r>
        <w:rPr>
          <w:rFonts w:ascii="Calibri" w:hAnsi="Calibri"/>
        </w:rPr>
        <w:t>.</w:t>
      </w:r>
    </w:p>
    <w:p w:rsidR="004D0E5D" w:rsidRDefault="004D0E5D" w:rsidP="00945387">
      <w:pPr>
        <w:pStyle w:val="Odstavecseseznamem"/>
        <w:rPr>
          <w:rFonts w:ascii="Calibri" w:hAnsi="Calibri"/>
        </w:rPr>
      </w:pPr>
    </w:p>
    <w:p w:rsidR="00262E69" w:rsidRDefault="0026312E" w:rsidP="00262E69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 w:rsidRPr="0067142F">
        <w:rPr>
          <w:rFonts w:ascii="Calibri" w:hAnsi="Calibri"/>
        </w:rPr>
        <w:t xml:space="preserve">Nájemce je povinen </w:t>
      </w:r>
      <w:r>
        <w:rPr>
          <w:rFonts w:ascii="Calibri" w:hAnsi="Calibri"/>
        </w:rPr>
        <w:t>u</w:t>
      </w:r>
      <w:r w:rsidRPr="0067142F">
        <w:rPr>
          <w:rFonts w:ascii="Calibri" w:hAnsi="Calibri"/>
        </w:rPr>
        <w:t>hradit nájemné na základě faktury vystavené Plzní 2015</w:t>
      </w:r>
      <w:r w:rsidR="00262E69" w:rsidRPr="00262E69">
        <w:rPr>
          <w:rFonts w:ascii="Calibri" w:hAnsi="Calibri"/>
        </w:rPr>
        <w:t>. Faktura – daňový doklad bude obsahovat náležitosti běžné v obchodním styku, náležitosti daňového dokladu podle zákona č. 235/2004 Sb., o dani z přidané hodnoty, a náležitosti obchodní listiny ve smyslu ustanovení § 435 zákona č. 89/2012 Sb., občanského zákoníku.</w:t>
      </w:r>
    </w:p>
    <w:p w:rsidR="00D51B62" w:rsidRDefault="00D51B62" w:rsidP="00D51B62">
      <w:pPr>
        <w:ind w:left="284"/>
        <w:jc w:val="both"/>
        <w:rPr>
          <w:rFonts w:ascii="Calibri" w:hAnsi="Calibri"/>
        </w:rPr>
      </w:pPr>
    </w:p>
    <w:p w:rsidR="00262E69" w:rsidRDefault="00262E69" w:rsidP="00262E69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 w:rsidRPr="00262E69">
        <w:rPr>
          <w:rFonts w:ascii="Calibri" w:hAnsi="Calibri"/>
        </w:rPr>
        <w:t xml:space="preserve">Dnem uskutečnění zdanitelného plnění je </w:t>
      </w:r>
      <w:r>
        <w:rPr>
          <w:rFonts w:ascii="Calibri" w:hAnsi="Calibri"/>
        </w:rPr>
        <w:t xml:space="preserve">4. 4. 2017. </w:t>
      </w:r>
    </w:p>
    <w:p w:rsidR="004D0E5D" w:rsidRDefault="004D0E5D" w:rsidP="00945387">
      <w:pPr>
        <w:ind w:left="284"/>
        <w:jc w:val="both"/>
        <w:rPr>
          <w:rFonts w:ascii="Calibri" w:hAnsi="Calibri"/>
        </w:rPr>
      </w:pPr>
    </w:p>
    <w:p w:rsidR="00262E69" w:rsidRDefault="00262E69" w:rsidP="00262E69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 w:rsidRPr="00262E69">
        <w:rPr>
          <w:rFonts w:ascii="Calibri" w:hAnsi="Calibri"/>
        </w:rPr>
        <w:t>Faktura je splatná do 30 dnů ode dne vystavení, min. však 21 dní ode dne doručení faktury</w:t>
      </w:r>
      <w:r>
        <w:rPr>
          <w:rFonts w:ascii="Calibri" w:hAnsi="Calibri"/>
        </w:rPr>
        <w:t>.</w:t>
      </w:r>
      <w:r w:rsidRPr="00262E69">
        <w:rPr>
          <w:rFonts w:ascii="Calibri" w:hAnsi="Calibri"/>
        </w:rPr>
        <w:t xml:space="preserve"> Pokud faktura neobsahuje všechny uvedené náležitosti a přílohy, má kupující právo fakturu vrátit k doplnění. V takovém případě nastane splatnost kupní ceny až dnem, který je jako den splatnosti vyznačen v dodatečně doručené řádné faktuře, ne však dříve, než uplynutím 21 dnů ode dne doručení takové řádné faktury kupujícímu.</w:t>
      </w:r>
    </w:p>
    <w:p w:rsidR="004D0E5D" w:rsidRDefault="004D0E5D" w:rsidP="00945387">
      <w:pPr>
        <w:ind w:left="284"/>
        <w:jc w:val="both"/>
        <w:rPr>
          <w:rFonts w:ascii="Calibri" w:hAnsi="Calibri"/>
        </w:rPr>
      </w:pPr>
    </w:p>
    <w:p w:rsidR="00262E69" w:rsidRPr="00262E69" w:rsidRDefault="00262E69" w:rsidP="00262E69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 w:rsidRPr="00262E69">
        <w:rPr>
          <w:rFonts w:ascii="Calibri" w:hAnsi="Calibri"/>
        </w:rPr>
        <w:t xml:space="preserve">Faktura - daňový doklad musí být doručena na adresu kupujícího: </w:t>
      </w:r>
    </w:p>
    <w:p w:rsidR="00262E69" w:rsidRPr="00262E69" w:rsidRDefault="00262E69" w:rsidP="00262E69">
      <w:pPr>
        <w:spacing w:after="200"/>
        <w:ind w:left="851"/>
        <w:contextualSpacing/>
        <w:jc w:val="both"/>
        <w:rPr>
          <w:rFonts w:ascii="Calibri" w:hAnsi="Calibri"/>
        </w:rPr>
      </w:pPr>
      <w:r w:rsidRPr="00262E69">
        <w:rPr>
          <w:rFonts w:ascii="Calibri" w:hAnsi="Calibri"/>
        </w:rPr>
        <w:t>Plzeňské městské dopravní podniky, a.s.</w:t>
      </w:r>
    </w:p>
    <w:p w:rsidR="00262E69" w:rsidRPr="00262E69" w:rsidRDefault="00262E69" w:rsidP="00262E69">
      <w:pPr>
        <w:spacing w:after="200"/>
        <w:ind w:left="851"/>
        <w:contextualSpacing/>
        <w:jc w:val="both"/>
        <w:rPr>
          <w:rFonts w:ascii="Calibri" w:hAnsi="Calibri"/>
        </w:rPr>
      </w:pPr>
      <w:r w:rsidRPr="00262E69">
        <w:rPr>
          <w:rFonts w:ascii="Calibri" w:hAnsi="Calibri"/>
        </w:rPr>
        <w:t>kontaktní osoba za PMDP (nepovinné)</w:t>
      </w:r>
    </w:p>
    <w:p w:rsidR="00262E69" w:rsidRPr="00262E69" w:rsidRDefault="00262E69" w:rsidP="00262E69">
      <w:pPr>
        <w:spacing w:after="200"/>
        <w:ind w:left="851"/>
        <w:contextualSpacing/>
        <w:jc w:val="both"/>
        <w:rPr>
          <w:rFonts w:ascii="Calibri" w:hAnsi="Calibri"/>
        </w:rPr>
      </w:pPr>
      <w:r w:rsidRPr="00262E69">
        <w:rPr>
          <w:rFonts w:ascii="Calibri" w:hAnsi="Calibri"/>
        </w:rPr>
        <w:t>Denisovo nábřeží 920/12</w:t>
      </w:r>
    </w:p>
    <w:p w:rsidR="00262E69" w:rsidRPr="00262E69" w:rsidRDefault="00262E69" w:rsidP="00262E69">
      <w:pPr>
        <w:spacing w:after="200"/>
        <w:ind w:left="851"/>
        <w:contextualSpacing/>
        <w:jc w:val="both"/>
        <w:rPr>
          <w:rFonts w:ascii="Calibri" w:hAnsi="Calibri"/>
        </w:rPr>
      </w:pPr>
      <w:r w:rsidRPr="00262E69">
        <w:rPr>
          <w:rFonts w:ascii="Calibri" w:hAnsi="Calibri"/>
        </w:rPr>
        <w:t xml:space="preserve">301 00 Plzeň – Východní předměstí </w:t>
      </w:r>
    </w:p>
    <w:p w:rsidR="00262E69" w:rsidRPr="00262E69" w:rsidRDefault="00262E69" w:rsidP="00262E69">
      <w:pPr>
        <w:spacing w:after="200"/>
        <w:ind w:left="284"/>
        <w:jc w:val="both"/>
        <w:rPr>
          <w:rFonts w:ascii="Calibri" w:hAnsi="Calibri"/>
        </w:rPr>
      </w:pPr>
      <w:r w:rsidRPr="00262E69">
        <w:rPr>
          <w:rFonts w:ascii="Calibri" w:hAnsi="Calibri"/>
        </w:rPr>
        <w:t xml:space="preserve">nebo zaslána na </w:t>
      </w:r>
      <w:r w:rsidR="006C2C36" w:rsidRPr="00945387">
        <w:rPr>
          <w:rFonts w:asciiTheme="minorHAnsi" w:hAnsiTheme="minorHAnsi"/>
        </w:rPr>
        <w:t xml:space="preserve">emailovou adresu </w:t>
      </w:r>
      <w:hyperlink r:id="rId14" w:history="1">
        <w:r w:rsidRPr="00D51B62">
          <w:rPr>
            <w:rFonts w:asciiTheme="minorHAnsi" w:hAnsiTheme="minorHAnsi"/>
          </w:rPr>
          <w:t>faktury@pmdp.cz</w:t>
        </w:r>
      </w:hyperlink>
      <w:r w:rsidRPr="00D51B62">
        <w:rPr>
          <w:rFonts w:asciiTheme="minorHAnsi" w:hAnsiTheme="minorHAnsi"/>
        </w:rPr>
        <w:t>.</w:t>
      </w:r>
      <w:r w:rsidRPr="00262E69">
        <w:rPr>
          <w:rFonts w:ascii="Calibri" w:hAnsi="Calibri"/>
        </w:rPr>
        <w:t xml:space="preserve"> </w:t>
      </w:r>
    </w:p>
    <w:p w:rsidR="00262E69" w:rsidRPr="00262E69" w:rsidRDefault="00262E69" w:rsidP="00262E69">
      <w:pPr>
        <w:numPr>
          <w:ilvl w:val="0"/>
          <w:numId w:val="8"/>
        </w:numPr>
        <w:ind w:left="284" w:hanging="284"/>
        <w:jc w:val="both"/>
        <w:rPr>
          <w:rFonts w:ascii="Calibri" w:hAnsi="Calibri"/>
        </w:rPr>
      </w:pPr>
      <w:r w:rsidRPr="00262E69">
        <w:rPr>
          <w:rFonts w:ascii="Calibri" w:hAnsi="Calibri"/>
        </w:rPr>
        <w:t xml:space="preserve">Platba bude provedena bezhotovostním platebním převodem na účet </w:t>
      </w:r>
      <w:r w:rsidR="00D51B62">
        <w:rPr>
          <w:rFonts w:ascii="Calibri" w:hAnsi="Calibri"/>
        </w:rPr>
        <w:t>pronajímatele</w:t>
      </w:r>
      <w:r w:rsidRPr="00262E69">
        <w:rPr>
          <w:rFonts w:ascii="Calibri" w:hAnsi="Calibri"/>
        </w:rPr>
        <w:t xml:space="preserve"> uvedený v záhlaví této smlouvy. </w:t>
      </w:r>
      <w:r w:rsidRPr="0067142F">
        <w:rPr>
          <w:rFonts w:ascii="Calibri" w:hAnsi="Calibri"/>
        </w:rPr>
        <w:t xml:space="preserve">Nájemce uvede jako variabilní symbol platby číslo </w:t>
      </w:r>
      <w:r>
        <w:rPr>
          <w:rFonts w:ascii="Calibri" w:hAnsi="Calibri"/>
        </w:rPr>
        <w:t>daňového dokladu - faktury</w:t>
      </w:r>
      <w:r w:rsidRPr="0067142F">
        <w:rPr>
          <w:rFonts w:ascii="Calibri" w:hAnsi="Calibri"/>
        </w:rPr>
        <w:t>.</w:t>
      </w:r>
    </w:p>
    <w:p w:rsidR="006F5C91" w:rsidRPr="00F4653E" w:rsidRDefault="006F5C91" w:rsidP="006F5C91">
      <w:pPr>
        <w:jc w:val="both"/>
        <w:rPr>
          <w:rFonts w:ascii="Calibri" w:eastAsia="Cambria" w:hAnsi="Calibri"/>
        </w:rPr>
      </w:pPr>
    </w:p>
    <w:p w:rsidR="00736E9B" w:rsidRPr="00670BCB" w:rsidRDefault="00736E9B" w:rsidP="0043478A">
      <w:pPr>
        <w:pStyle w:val="Svtlseznamzvraznn51"/>
        <w:tabs>
          <w:tab w:val="left" w:pos="426"/>
        </w:tabs>
        <w:spacing w:after="0"/>
        <w:ind w:left="0"/>
        <w:jc w:val="center"/>
        <w:rPr>
          <w:rFonts w:ascii="Calibri" w:hAnsi="Calibri"/>
          <w:b/>
          <w:sz w:val="20"/>
          <w:szCs w:val="20"/>
          <w:lang w:val="cs-CZ"/>
        </w:rPr>
      </w:pPr>
      <w:r w:rsidRPr="00670BCB">
        <w:rPr>
          <w:rFonts w:ascii="Calibri" w:hAnsi="Calibri"/>
          <w:b/>
          <w:sz w:val="20"/>
          <w:szCs w:val="20"/>
          <w:lang w:val="cs-CZ"/>
        </w:rPr>
        <w:t>VII.</w:t>
      </w:r>
    </w:p>
    <w:p w:rsidR="00736E9B" w:rsidRDefault="00D16A69" w:rsidP="0043478A">
      <w:pPr>
        <w:pStyle w:val="Svtlseznamzvraznn51"/>
        <w:tabs>
          <w:tab w:val="left" w:pos="426"/>
        </w:tabs>
        <w:spacing w:after="0"/>
        <w:ind w:left="0"/>
        <w:jc w:val="center"/>
        <w:rPr>
          <w:rFonts w:ascii="Calibri" w:hAnsi="Calibri"/>
          <w:b/>
          <w:sz w:val="20"/>
          <w:szCs w:val="20"/>
          <w:lang w:val="cs-CZ"/>
        </w:rPr>
      </w:pPr>
      <w:r>
        <w:rPr>
          <w:rFonts w:ascii="Calibri" w:hAnsi="Calibri"/>
          <w:b/>
          <w:sz w:val="20"/>
          <w:szCs w:val="20"/>
          <w:lang w:val="cs-CZ"/>
        </w:rPr>
        <w:t>Další ujednání</w:t>
      </w:r>
    </w:p>
    <w:p w:rsidR="00D16A69" w:rsidRDefault="00D16A69">
      <w:pPr>
        <w:pStyle w:val="Svtlseznamzvraznn51"/>
        <w:tabs>
          <w:tab w:val="left" w:pos="426"/>
        </w:tabs>
        <w:spacing w:after="0"/>
        <w:jc w:val="center"/>
        <w:rPr>
          <w:rFonts w:ascii="Calibri" w:hAnsi="Calibri"/>
          <w:b/>
          <w:sz w:val="20"/>
          <w:szCs w:val="20"/>
          <w:lang w:val="cs-CZ"/>
        </w:rPr>
      </w:pPr>
    </w:p>
    <w:p w:rsidR="00AC3837" w:rsidRDefault="00AC3837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670BCB">
        <w:rPr>
          <w:rFonts w:ascii="Calibri" w:hAnsi="Calibri"/>
        </w:rPr>
        <w:lastRenderedPageBreak/>
        <w:t>Nájemce je</w:t>
      </w:r>
      <w:r>
        <w:rPr>
          <w:rFonts w:ascii="Calibri" w:hAnsi="Calibri"/>
        </w:rPr>
        <w:t xml:space="preserve"> povinen </w:t>
      </w:r>
      <w:r>
        <w:rPr>
          <w:rFonts w:ascii="Calibri" w:eastAsia="Cambria" w:hAnsi="Calibri"/>
        </w:rPr>
        <w:t>umožnit</w:t>
      </w:r>
      <w:r w:rsidRPr="00AC3837">
        <w:rPr>
          <w:rFonts w:ascii="Calibri" w:eastAsia="Cambria" w:hAnsi="Calibri"/>
        </w:rPr>
        <w:t xml:space="preserve"> vstup </w:t>
      </w:r>
      <w:r w:rsidR="002D08B2">
        <w:rPr>
          <w:rFonts w:ascii="Calibri" w:eastAsia="Cambria" w:hAnsi="Calibri"/>
        </w:rPr>
        <w:t>účastníkům akce</w:t>
      </w:r>
      <w:r w:rsidRPr="00AC3837">
        <w:rPr>
          <w:rFonts w:ascii="Calibri" w:eastAsia="Cambria" w:hAnsi="Calibri"/>
        </w:rPr>
        <w:t xml:space="preserve"> </w:t>
      </w:r>
      <w:r>
        <w:rPr>
          <w:rFonts w:ascii="Calibri" w:eastAsia="Cambria" w:hAnsi="Calibri"/>
        </w:rPr>
        <w:t>výhradně bra</w:t>
      </w:r>
      <w:r w:rsidRPr="00AC3837">
        <w:rPr>
          <w:rFonts w:ascii="Calibri" w:eastAsia="Cambria" w:hAnsi="Calibri"/>
        </w:rPr>
        <w:t>n</w:t>
      </w:r>
      <w:r>
        <w:rPr>
          <w:rFonts w:ascii="Calibri" w:eastAsia="Cambria" w:hAnsi="Calibri"/>
        </w:rPr>
        <w:t>o</w:t>
      </w:r>
      <w:r w:rsidRPr="00AC3837">
        <w:rPr>
          <w:rFonts w:ascii="Calibri" w:eastAsia="Cambria" w:hAnsi="Calibri"/>
        </w:rPr>
        <w:t>u</w:t>
      </w:r>
      <w:r>
        <w:rPr>
          <w:rFonts w:ascii="Calibri" w:eastAsia="Cambria" w:hAnsi="Calibri"/>
        </w:rPr>
        <w:t xml:space="preserve"> z Presslovy ulice.</w:t>
      </w:r>
    </w:p>
    <w:p w:rsidR="00E16018" w:rsidRDefault="00E16018" w:rsidP="00E16018">
      <w:pPr>
        <w:pStyle w:val="vlevo"/>
        <w:tabs>
          <w:tab w:val="clear" w:pos="3969"/>
          <w:tab w:val="left" w:pos="284"/>
        </w:tabs>
        <w:ind w:left="284"/>
        <w:rPr>
          <w:rFonts w:ascii="Calibri" w:eastAsia="Cambria" w:hAnsi="Calibri"/>
        </w:rPr>
      </w:pPr>
    </w:p>
    <w:p w:rsidR="00AC3837" w:rsidRDefault="00AC3837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E16018">
        <w:rPr>
          <w:rFonts w:ascii="Calibri" w:eastAsia="Cambria" w:hAnsi="Calibri"/>
        </w:rPr>
        <w:t>Nájemce je povinen</w:t>
      </w:r>
      <w:r w:rsidR="007562E4" w:rsidRPr="00E16018">
        <w:rPr>
          <w:rFonts w:ascii="Calibri" w:eastAsia="Cambria" w:hAnsi="Calibri"/>
        </w:rPr>
        <w:t xml:space="preserve"> na žádost pronajímatel</w:t>
      </w:r>
      <w:r w:rsidRPr="00E16018">
        <w:rPr>
          <w:rFonts w:ascii="Calibri" w:eastAsia="Cambria" w:hAnsi="Calibri"/>
        </w:rPr>
        <w:t xml:space="preserve"> umožnit pronajímateli kontrolu předmětu nájmu, vč. inventarizace majetku, který tvoří vybavení DEPO2015.</w:t>
      </w:r>
    </w:p>
    <w:p w:rsidR="00E16018" w:rsidRDefault="00E16018" w:rsidP="00E16018">
      <w:pPr>
        <w:pStyle w:val="Odstavecseseznamem"/>
        <w:rPr>
          <w:rFonts w:ascii="Calibri" w:eastAsia="Cambria" w:hAnsi="Calibri"/>
        </w:rPr>
      </w:pPr>
    </w:p>
    <w:p w:rsidR="00D16A69" w:rsidRDefault="00D16A69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E16018">
        <w:rPr>
          <w:rFonts w:ascii="Calibri" w:eastAsia="Cambria" w:hAnsi="Calibri"/>
        </w:rPr>
        <w:t xml:space="preserve">Nájemce je povinen vyžádat si předchozí písemný souhlas pronajímatele k jakýmkoliv stavebním úpravám předmětu nájmu či jiným obdobným podstatným zásahům do předmětu nájmu. Nájemce nemá právo na náhradu nákladů vynaložených na zhodnocení předmětu nájmu ani na protihodnotu toho, o co se zvýšila hodnota předmětu nájmu v důsledku jím provedených oprav, obnovy, rekonstrukcí, modernizací, apod., byť se bude jednat o zhodnocení provedené se souhlasem pronajímatele. </w:t>
      </w:r>
    </w:p>
    <w:p w:rsidR="00E16018" w:rsidRDefault="00E16018" w:rsidP="00E16018">
      <w:pPr>
        <w:pStyle w:val="Odstavecseseznamem"/>
        <w:rPr>
          <w:rFonts w:ascii="Calibri" w:eastAsia="Cambria" w:hAnsi="Calibri"/>
        </w:rPr>
      </w:pPr>
    </w:p>
    <w:p w:rsidR="00D16A69" w:rsidRDefault="00D16A69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E16018">
        <w:rPr>
          <w:rFonts w:ascii="Calibri" w:eastAsia="Cambria" w:hAnsi="Calibri"/>
        </w:rPr>
        <w:t xml:space="preserve">Nájemce je povinen uvést ke dni skončení účinnosti smlouvy předmět nájmu na vlastní náklady původního stavu, </w:t>
      </w:r>
      <w:r w:rsidR="00907B01">
        <w:rPr>
          <w:rFonts w:ascii="Calibri" w:eastAsia="Cambria" w:hAnsi="Calibri"/>
        </w:rPr>
        <w:br/>
      </w:r>
      <w:r w:rsidRPr="00E16018">
        <w:rPr>
          <w:rFonts w:ascii="Calibri" w:eastAsia="Cambria" w:hAnsi="Calibri"/>
        </w:rPr>
        <w:t>s přihlédnutím k běžnému opotřebení. Pokud tak nájemce neučiní, je pronajímatel oprávněn tak učinit sám prostřednictvím třetí osoby na náklady nájemce.</w:t>
      </w:r>
    </w:p>
    <w:p w:rsidR="00E16018" w:rsidRDefault="00E16018" w:rsidP="00E16018">
      <w:pPr>
        <w:pStyle w:val="Odstavecseseznamem"/>
        <w:rPr>
          <w:rFonts w:ascii="Calibri" w:eastAsia="Cambria" w:hAnsi="Calibri"/>
        </w:rPr>
      </w:pPr>
    </w:p>
    <w:p w:rsidR="00D16A69" w:rsidRDefault="00D16A69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E16018">
        <w:rPr>
          <w:rFonts w:ascii="Calibri" w:eastAsia="Cambria" w:hAnsi="Calibri"/>
        </w:rPr>
        <w:t xml:space="preserve">Kontrolu plnění účelu nájmu z této smlouvy je oprávněna vedle pronajímatele provádět též pověřená osoba </w:t>
      </w:r>
      <w:r w:rsidR="00907B01">
        <w:rPr>
          <w:rFonts w:ascii="Calibri" w:eastAsia="Cambria" w:hAnsi="Calibri"/>
        </w:rPr>
        <w:br/>
      </w:r>
      <w:r w:rsidRPr="00E16018">
        <w:rPr>
          <w:rFonts w:ascii="Calibri" w:eastAsia="Cambria" w:hAnsi="Calibri"/>
        </w:rPr>
        <w:t>ze strany vlastníka objektu DEPO2015, a to Správou veřejného statku města Plzně, p. o. se sídlem Klatovská tř. 10 a 12, 301 00 Plzeň, IČ 40526551, eventuálně jiný nástupnický právní subjekt.</w:t>
      </w:r>
    </w:p>
    <w:p w:rsidR="00E16018" w:rsidRDefault="00E16018" w:rsidP="00E16018">
      <w:pPr>
        <w:pStyle w:val="Odstavecseseznamem"/>
        <w:rPr>
          <w:rFonts w:ascii="Calibri" w:eastAsia="Cambria" w:hAnsi="Calibri"/>
        </w:rPr>
      </w:pPr>
    </w:p>
    <w:p w:rsidR="0069185C" w:rsidRDefault="0069185C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E16018">
        <w:rPr>
          <w:rFonts w:ascii="Calibri" w:eastAsia="Cambria" w:hAnsi="Calibri"/>
        </w:rPr>
        <w:t>Nájemce je oprávněn umožnit užívání předmětu nájmu nebo jeho části třetí osobě výhradně v souvislosti s pořádáním akce v předmětu nájmu; ujednání před středníkem nijak neomezuje plnou odpovědnost nájemce vůči pronajímateli</w:t>
      </w:r>
      <w:r w:rsidR="007562E4" w:rsidRPr="00E16018">
        <w:rPr>
          <w:rFonts w:ascii="Calibri" w:eastAsia="Cambria" w:hAnsi="Calibri"/>
        </w:rPr>
        <w:t xml:space="preserve"> za škodu či jinou újmu způsobenou v souvislosti s pořádáním akce v předmětu nájmu</w:t>
      </w:r>
      <w:r w:rsidRPr="00E16018">
        <w:rPr>
          <w:rFonts w:ascii="Calibri" w:eastAsia="Cambria" w:hAnsi="Calibri"/>
        </w:rPr>
        <w:t>.</w:t>
      </w:r>
    </w:p>
    <w:p w:rsidR="00E16018" w:rsidRDefault="00E16018" w:rsidP="00E16018">
      <w:pPr>
        <w:pStyle w:val="Odstavecseseznamem"/>
        <w:rPr>
          <w:rFonts w:ascii="Calibri" w:eastAsia="Cambria" w:hAnsi="Calibri"/>
        </w:rPr>
      </w:pPr>
    </w:p>
    <w:p w:rsidR="002101B9" w:rsidRDefault="00977090" w:rsidP="00E16018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eastAsia="Cambria" w:hAnsi="Calibri"/>
        </w:rPr>
      </w:pPr>
      <w:r w:rsidRPr="00E16018">
        <w:rPr>
          <w:rFonts w:ascii="Calibri" w:eastAsia="Cambria" w:hAnsi="Calibri"/>
        </w:rPr>
        <w:t xml:space="preserve">Nájemce </w:t>
      </w:r>
      <w:r w:rsidR="006547B1" w:rsidRPr="00E16018">
        <w:rPr>
          <w:rFonts w:ascii="Calibri" w:eastAsia="Cambria" w:hAnsi="Calibri"/>
        </w:rPr>
        <w:t>bere na vědomí, že v průběhu akce musí být zachován</w:t>
      </w:r>
      <w:r w:rsidRPr="00E16018">
        <w:rPr>
          <w:rFonts w:ascii="Calibri" w:eastAsia="Cambria" w:hAnsi="Calibri"/>
        </w:rPr>
        <w:t xml:space="preserve"> běžný provoz kavárny DEPO2015</w:t>
      </w:r>
      <w:r w:rsidR="006547B1" w:rsidRPr="00E16018">
        <w:rPr>
          <w:rFonts w:ascii="Calibri" w:eastAsia="Cambria" w:hAnsi="Calibri"/>
        </w:rPr>
        <w:t xml:space="preserve"> a nájemce je povinen chovat se tak, aby tento běžný provoz nebyl narušen, ledaže se smluvní strany prokazatelně dohodly jinak.</w:t>
      </w:r>
    </w:p>
    <w:p w:rsidR="00E16018" w:rsidRDefault="00E16018" w:rsidP="00E16018">
      <w:pPr>
        <w:pStyle w:val="Odstavecseseznamem"/>
        <w:rPr>
          <w:rFonts w:ascii="Calibri" w:eastAsia="Cambria" w:hAnsi="Calibri"/>
        </w:rPr>
      </w:pPr>
    </w:p>
    <w:p w:rsidR="00736E9B" w:rsidRPr="004E2474" w:rsidRDefault="007E6554" w:rsidP="00841697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hAnsi="Calibri"/>
        </w:rPr>
      </w:pPr>
      <w:r w:rsidRPr="0043478A">
        <w:rPr>
          <w:rFonts w:ascii="Calibri" w:eastAsia="Cambria" w:hAnsi="Calibri"/>
        </w:rPr>
        <w:t xml:space="preserve">Nájemce je povinen využívat ustálené názvosloví místností v DEPO2015 a vytvořený navigační systém nedomluví-li se </w:t>
      </w:r>
      <w:r w:rsidR="006547B1" w:rsidRPr="0043478A">
        <w:rPr>
          <w:rFonts w:ascii="Calibri" w:eastAsia="Cambria" w:hAnsi="Calibri"/>
        </w:rPr>
        <w:t xml:space="preserve">prokazatelně </w:t>
      </w:r>
      <w:r w:rsidRPr="0043478A">
        <w:rPr>
          <w:rFonts w:ascii="Calibri" w:eastAsia="Cambria" w:hAnsi="Calibri"/>
        </w:rPr>
        <w:t xml:space="preserve">s pronajímatelem jinak. </w:t>
      </w:r>
    </w:p>
    <w:p w:rsidR="004E2474" w:rsidRDefault="004E2474" w:rsidP="004E2474">
      <w:pPr>
        <w:pStyle w:val="Odstavecseseznamem"/>
        <w:rPr>
          <w:rFonts w:ascii="Calibri" w:hAnsi="Calibri"/>
        </w:rPr>
      </w:pPr>
    </w:p>
    <w:p w:rsidR="004E2474" w:rsidRDefault="004E2474" w:rsidP="004E2474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hAnsi="Calibri"/>
        </w:rPr>
      </w:pPr>
      <w:r w:rsidRPr="004E2474">
        <w:rPr>
          <w:rFonts w:ascii="Calibri" w:hAnsi="Calibri"/>
        </w:rPr>
        <w:t>Nájemce bere na vědomí informační povinnost pronajímatele vůči veřejnosti a souhlasí se zveřejněním této uzavřené smlouvy o nájmu na webových stránkách Plzně 2015, zapsaný ústav či jiným, místně obvyklým způsobem.</w:t>
      </w:r>
    </w:p>
    <w:p w:rsidR="004E2474" w:rsidRDefault="004E2474" w:rsidP="00C6431F">
      <w:pPr>
        <w:pStyle w:val="Odstavecseseznamem"/>
        <w:ind w:left="0"/>
        <w:rPr>
          <w:rFonts w:ascii="Calibri" w:hAnsi="Calibri"/>
        </w:rPr>
      </w:pPr>
    </w:p>
    <w:p w:rsidR="004E2474" w:rsidRPr="004E2474" w:rsidRDefault="004E2474" w:rsidP="004E2474">
      <w:pPr>
        <w:pStyle w:val="vlevo"/>
        <w:numPr>
          <w:ilvl w:val="0"/>
          <w:numId w:val="10"/>
        </w:numPr>
        <w:tabs>
          <w:tab w:val="clear" w:pos="3969"/>
          <w:tab w:val="left" w:pos="284"/>
        </w:tabs>
        <w:ind w:left="284" w:hanging="284"/>
        <w:rPr>
          <w:rFonts w:ascii="Calibri" w:hAnsi="Calibri"/>
        </w:rPr>
      </w:pPr>
      <w:r>
        <w:rPr>
          <w:rFonts w:ascii="Calibri" w:hAnsi="Calibri"/>
        </w:rPr>
        <w:t xml:space="preserve">Nájemce bere na vědomí, že pronajímatel je subjektem povinným zveřejňovat vybrané smlouvy </w:t>
      </w:r>
      <w:r w:rsidRPr="004E2474">
        <w:rPr>
          <w:rFonts w:ascii="Calibri" w:hAnsi="Calibri"/>
        </w:rPr>
        <w:t>dle zákona č. 340/2015 Sb., o zvláštních podmínkách účinnosti některých smluv, uveřejňování těchto smluv a o registru smluv (zákon o registru smluv)</w:t>
      </w:r>
      <w:r>
        <w:rPr>
          <w:rFonts w:ascii="Calibri" w:hAnsi="Calibri"/>
        </w:rPr>
        <w:t xml:space="preserve">. </w:t>
      </w:r>
      <w:r w:rsidRPr="004E2474">
        <w:rPr>
          <w:rFonts w:ascii="Calibri" w:hAnsi="Calibri"/>
        </w:rPr>
        <w:t xml:space="preserve">Smluvní strany se dohodly, že </w:t>
      </w:r>
      <w:r>
        <w:rPr>
          <w:rFonts w:ascii="Calibri" w:hAnsi="Calibri"/>
        </w:rPr>
        <w:t>podléhá-li tato smlouva uveřejnění dle zákona o registru smluv, zajistí Plzeň 2015 její</w:t>
      </w:r>
      <w:r w:rsidRPr="004E2474">
        <w:rPr>
          <w:rFonts w:ascii="Calibri" w:hAnsi="Calibri"/>
        </w:rPr>
        <w:t xml:space="preserve"> uveřejnění</w:t>
      </w:r>
      <w:r>
        <w:rPr>
          <w:rFonts w:ascii="Calibri" w:hAnsi="Calibri"/>
        </w:rPr>
        <w:t xml:space="preserve"> v souladu s citovaným zákonem.</w:t>
      </w:r>
    </w:p>
    <w:p w:rsidR="0043478A" w:rsidRPr="0043478A" w:rsidRDefault="0043478A" w:rsidP="00C43037">
      <w:pPr>
        <w:pStyle w:val="vlevo"/>
        <w:tabs>
          <w:tab w:val="clear" w:pos="3969"/>
          <w:tab w:val="left" w:pos="284"/>
        </w:tabs>
        <w:rPr>
          <w:rFonts w:ascii="Calibri" w:hAnsi="Calibri"/>
        </w:rPr>
      </w:pPr>
    </w:p>
    <w:p w:rsidR="00736E9B" w:rsidRPr="00670BCB" w:rsidRDefault="00736E9B" w:rsidP="0043478A">
      <w:pPr>
        <w:pStyle w:val="Svtlseznamzvraznn51"/>
        <w:spacing w:after="0"/>
        <w:ind w:left="0"/>
        <w:jc w:val="center"/>
        <w:rPr>
          <w:rFonts w:ascii="Calibri" w:hAnsi="Calibri"/>
          <w:b/>
          <w:sz w:val="20"/>
          <w:szCs w:val="20"/>
          <w:lang w:val="cs-CZ"/>
        </w:rPr>
      </w:pPr>
      <w:r w:rsidRPr="00670BCB">
        <w:rPr>
          <w:rFonts w:ascii="Calibri" w:hAnsi="Calibri"/>
          <w:b/>
          <w:sz w:val="20"/>
          <w:szCs w:val="20"/>
          <w:lang w:val="cs-CZ"/>
        </w:rPr>
        <w:t>VIII.</w:t>
      </w:r>
    </w:p>
    <w:p w:rsidR="00736E9B" w:rsidRPr="00670BCB" w:rsidRDefault="00736E9B" w:rsidP="0043478A">
      <w:pPr>
        <w:pStyle w:val="Svtlseznamzvraznn51"/>
        <w:spacing w:after="0"/>
        <w:ind w:left="0"/>
        <w:jc w:val="center"/>
        <w:rPr>
          <w:rFonts w:ascii="Calibri" w:hAnsi="Calibri"/>
          <w:b/>
          <w:sz w:val="20"/>
          <w:szCs w:val="20"/>
          <w:lang w:val="cs-CZ"/>
        </w:rPr>
      </w:pPr>
      <w:r w:rsidRPr="00670BCB">
        <w:rPr>
          <w:rFonts w:ascii="Calibri" w:hAnsi="Calibri"/>
          <w:b/>
          <w:sz w:val="20"/>
          <w:szCs w:val="20"/>
          <w:lang w:val="cs-CZ"/>
        </w:rPr>
        <w:t>Kontaktní osoby</w:t>
      </w:r>
    </w:p>
    <w:p w:rsidR="00736E9B" w:rsidRPr="00670BCB" w:rsidRDefault="00736E9B">
      <w:pPr>
        <w:pStyle w:val="Svtlseznamzvraznn51"/>
        <w:spacing w:after="0"/>
        <w:ind w:left="360"/>
        <w:jc w:val="center"/>
        <w:rPr>
          <w:rFonts w:ascii="Calibri" w:hAnsi="Calibri"/>
          <w:b/>
          <w:sz w:val="20"/>
          <w:szCs w:val="20"/>
          <w:lang w:val="cs-CZ"/>
        </w:rPr>
      </w:pPr>
    </w:p>
    <w:p w:rsidR="00736E9B" w:rsidRPr="00670BCB" w:rsidRDefault="00736E9B">
      <w:pPr>
        <w:pStyle w:val="Svtlseznamzvraznn51"/>
        <w:numPr>
          <w:ilvl w:val="0"/>
          <w:numId w:val="12"/>
        </w:numPr>
        <w:jc w:val="both"/>
        <w:rPr>
          <w:rFonts w:ascii="Calibri" w:hAnsi="Calibri"/>
          <w:sz w:val="20"/>
          <w:szCs w:val="20"/>
          <w:lang w:val="cs-CZ"/>
        </w:rPr>
      </w:pPr>
      <w:r w:rsidRPr="00670BCB">
        <w:rPr>
          <w:rFonts w:ascii="Calibri" w:hAnsi="Calibri"/>
          <w:sz w:val="20"/>
          <w:szCs w:val="20"/>
          <w:lang w:val="cs-CZ"/>
        </w:rPr>
        <w:t>Zástupc</w:t>
      </w:r>
      <w:r w:rsidR="0043478A">
        <w:rPr>
          <w:rFonts w:ascii="Calibri" w:hAnsi="Calibri"/>
          <w:sz w:val="20"/>
          <w:szCs w:val="20"/>
          <w:lang w:val="cs-CZ"/>
        </w:rPr>
        <w:t>i</w:t>
      </w:r>
      <w:r w:rsidRPr="00670BCB">
        <w:rPr>
          <w:rFonts w:ascii="Calibri" w:hAnsi="Calibri"/>
          <w:sz w:val="20"/>
          <w:szCs w:val="20"/>
          <w:lang w:val="cs-CZ"/>
        </w:rPr>
        <w:t xml:space="preserve"> pronajímatele ve věcech správy areálu DEPO2015</w:t>
      </w:r>
      <w:r w:rsidR="0043478A">
        <w:rPr>
          <w:rFonts w:ascii="Calibri" w:hAnsi="Calibri"/>
          <w:sz w:val="20"/>
          <w:szCs w:val="20"/>
          <w:lang w:val="cs-CZ"/>
        </w:rPr>
        <w:t xml:space="preserve"> a ve smluvních záležitostech</w:t>
      </w:r>
      <w:r w:rsidRPr="00670BCB">
        <w:rPr>
          <w:rFonts w:ascii="Calibri" w:hAnsi="Calibri"/>
          <w:sz w:val="20"/>
          <w:szCs w:val="20"/>
          <w:lang w:val="cs-CZ"/>
        </w:rPr>
        <w:t xml:space="preserve"> j</w:t>
      </w:r>
      <w:r w:rsidR="0043478A">
        <w:rPr>
          <w:rFonts w:ascii="Calibri" w:hAnsi="Calibri"/>
          <w:sz w:val="20"/>
          <w:szCs w:val="20"/>
          <w:lang w:val="cs-CZ"/>
        </w:rPr>
        <w:t>sou</w:t>
      </w:r>
      <w:r w:rsidRPr="00670BCB">
        <w:rPr>
          <w:rFonts w:ascii="Calibri" w:hAnsi="Calibri"/>
          <w:sz w:val="20"/>
          <w:szCs w:val="20"/>
          <w:lang w:val="cs-CZ"/>
        </w:rPr>
        <w:t xml:space="preserve"> </w:t>
      </w:r>
    </w:p>
    <w:p w:rsidR="00736E9B" w:rsidRDefault="0043478A" w:rsidP="0043478A">
      <w:pPr>
        <w:pStyle w:val="Svtlseznamzvraznn51"/>
        <w:spacing w:after="0"/>
        <w:jc w:val="both"/>
        <w:rPr>
          <w:rFonts w:ascii="Calibri" w:hAnsi="Calibri"/>
          <w:b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 xml:space="preserve">- </w:t>
      </w:r>
      <w:r w:rsidR="00E04813">
        <w:rPr>
          <w:rFonts w:ascii="Calibri" w:hAnsi="Calibri"/>
          <w:sz w:val="20"/>
          <w:szCs w:val="20"/>
          <w:lang w:val="cs-CZ"/>
        </w:rPr>
        <w:t>produkční</w:t>
      </w:r>
      <w:r w:rsidR="00D47DA0" w:rsidRPr="00670BCB">
        <w:rPr>
          <w:rFonts w:ascii="Calibri" w:hAnsi="Calibri"/>
          <w:sz w:val="20"/>
          <w:szCs w:val="20"/>
          <w:lang w:val="cs-CZ"/>
        </w:rPr>
        <w:t xml:space="preserve"> </w:t>
      </w:r>
      <w:r w:rsidR="00736E9B" w:rsidRPr="00670BCB">
        <w:rPr>
          <w:rFonts w:ascii="Calibri" w:hAnsi="Calibri"/>
          <w:sz w:val="20"/>
          <w:szCs w:val="20"/>
          <w:lang w:val="cs-CZ"/>
        </w:rPr>
        <w:t>DEPO2015:</w:t>
      </w:r>
      <w:r w:rsidR="00736E9B" w:rsidRPr="00670BCB">
        <w:rPr>
          <w:rFonts w:ascii="Calibri" w:hAnsi="Calibri"/>
          <w:b/>
          <w:sz w:val="20"/>
          <w:szCs w:val="20"/>
          <w:lang w:val="cs-CZ"/>
        </w:rPr>
        <w:t xml:space="preserve"> </w:t>
      </w:r>
      <w:r w:rsidR="00E04813">
        <w:rPr>
          <w:rFonts w:ascii="Calibri" w:hAnsi="Calibri"/>
          <w:b/>
          <w:sz w:val="20"/>
          <w:szCs w:val="20"/>
          <w:lang w:val="cs-CZ"/>
        </w:rPr>
        <w:t>Jitka Šmídová</w:t>
      </w:r>
      <w:r w:rsidR="00C95AA1">
        <w:rPr>
          <w:rFonts w:ascii="Calibri" w:hAnsi="Calibri"/>
          <w:b/>
          <w:sz w:val="20"/>
          <w:szCs w:val="20"/>
          <w:lang w:val="cs-CZ"/>
        </w:rPr>
        <w:t xml:space="preserve">, </w:t>
      </w:r>
      <w:r w:rsidR="00E04813">
        <w:rPr>
          <w:rFonts w:ascii="Calibri" w:hAnsi="Calibri"/>
          <w:b/>
          <w:sz w:val="20"/>
          <w:szCs w:val="20"/>
          <w:lang w:val="cs-CZ"/>
        </w:rPr>
        <w:t>smidovaj</w:t>
      </w:r>
      <w:r w:rsidR="00C95AA1">
        <w:rPr>
          <w:rFonts w:ascii="Calibri" w:hAnsi="Calibri"/>
          <w:b/>
          <w:sz w:val="20"/>
          <w:szCs w:val="20"/>
          <w:lang w:val="cs-CZ"/>
        </w:rPr>
        <w:t>@depo2015.cz</w:t>
      </w:r>
      <w:r w:rsidR="00736E9B" w:rsidRPr="00670BCB">
        <w:rPr>
          <w:rFonts w:ascii="Calibri" w:hAnsi="Calibri"/>
          <w:b/>
          <w:sz w:val="20"/>
          <w:szCs w:val="20"/>
          <w:lang w:val="cs-CZ"/>
        </w:rPr>
        <w:t>, tel.:</w:t>
      </w:r>
      <w:r>
        <w:rPr>
          <w:rFonts w:ascii="Calibri" w:hAnsi="Calibri"/>
          <w:b/>
          <w:sz w:val="20"/>
          <w:szCs w:val="20"/>
          <w:lang w:val="cs-CZ"/>
        </w:rPr>
        <w:t xml:space="preserve"> +420</w:t>
      </w:r>
      <w:r w:rsidR="00E04813">
        <w:rPr>
          <w:rFonts w:ascii="Calibri" w:hAnsi="Calibri"/>
          <w:b/>
          <w:sz w:val="20"/>
          <w:szCs w:val="20"/>
          <w:lang w:val="cs-CZ"/>
        </w:rPr>
        <w:t> 723 718</w:t>
      </w:r>
      <w:r w:rsidR="004D7CDC">
        <w:rPr>
          <w:rFonts w:ascii="Calibri" w:hAnsi="Calibri"/>
          <w:b/>
          <w:sz w:val="20"/>
          <w:szCs w:val="20"/>
          <w:lang w:val="cs-CZ"/>
        </w:rPr>
        <w:t> </w:t>
      </w:r>
      <w:r w:rsidR="00E04813">
        <w:rPr>
          <w:rFonts w:ascii="Calibri" w:hAnsi="Calibri"/>
          <w:b/>
          <w:sz w:val="20"/>
          <w:szCs w:val="20"/>
          <w:lang w:val="cs-CZ"/>
        </w:rPr>
        <w:t>199</w:t>
      </w:r>
    </w:p>
    <w:p w:rsidR="004D7CDC" w:rsidRDefault="004D7CDC" w:rsidP="0043478A">
      <w:pPr>
        <w:pStyle w:val="Svtlseznamzvraznn51"/>
        <w:spacing w:after="0"/>
        <w:jc w:val="both"/>
        <w:rPr>
          <w:rFonts w:ascii="Calibri" w:hAnsi="Calibri"/>
          <w:sz w:val="20"/>
          <w:szCs w:val="20"/>
          <w:lang w:val="cs-CZ"/>
        </w:rPr>
      </w:pPr>
    </w:p>
    <w:p w:rsidR="00736E9B" w:rsidRDefault="0043478A" w:rsidP="0043478A">
      <w:pPr>
        <w:pStyle w:val="Svtlseznamzvraznn51"/>
        <w:spacing w:after="0"/>
        <w:jc w:val="both"/>
        <w:rPr>
          <w:rFonts w:ascii="Calibri" w:hAnsi="Calibri"/>
          <w:b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 xml:space="preserve">- </w:t>
      </w:r>
      <w:r w:rsidR="006F5C91">
        <w:rPr>
          <w:rFonts w:ascii="Calibri" w:hAnsi="Calibri"/>
          <w:sz w:val="20"/>
          <w:szCs w:val="20"/>
          <w:lang w:val="cs-CZ"/>
        </w:rPr>
        <w:t>ředitel společnosti</w:t>
      </w:r>
      <w:r w:rsidR="00736E9B" w:rsidRPr="00670BCB">
        <w:rPr>
          <w:rFonts w:ascii="Calibri" w:hAnsi="Calibri"/>
          <w:sz w:val="20"/>
          <w:szCs w:val="20"/>
          <w:lang w:val="cs-CZ"/>
        </w:rPr>
        <w:t xml:space="preserve">: </w:t>
      </w:r>
      <w:r w:rsidR="006F5C91">
        <w:rPr>
          <w:rFonts w:ascii="Calibri" w:hAnsi="Calibri"/>
          <w:b/>
          <w:sz w:val="20"/>
          <w:szCs w:val="20"/>
          <w:lang w:val="cs-CZ"/>
        </w:rPr>
        <w:t>Jiří Suchánek</w:t>
      </w:r>
      <w:r w:rsidR="00736E9B" w:rsidRPr="00670BCB">
        <w:rPr>
          <w:rFonts w:ascii="Calibri" w:hAnsi="Calibri"/>
          <w:b/>
          <w:sz w:val="20"/>
          <w:szCs w:val="20"/>
          <w:lang w:val="cs-CZ"/>
        </w:rPr>
        <w:t xml:space="preserve">, </w:t>
      </w:r>
      <w:r w:rsidR="006F5C91">
        <w:rPr>
          <w:rFonts w:ascii="Calibri" w:hAnsi="Calibri"/>
          <w:b/>
          <w:sz w:val="20"/>
          <w:szCs w:val="20"/>
          <w:lang w:val="cs-CZ"/>
        </w:rPr>
        <w:t>suchanek@depo</w:t>
      </w:r>
      <w:r w:rsidR="00BD417D">
        <w:rPr>
          <w:rFonts w:ascii="Calibri" w:hAnsi="Calibri"/>
          <w:b/>
          <w:sz w:val="20"/>
          <w:szCs w:val="20"/>
          <w:lang w:val="cs-CZ"/>
        </w:rPr>
        <w:t>2015.cz,</w:t>
      </w:r>
      <w:r w:rsidR="00736E9B" w:rsidRPr="00670BCB">
        <w:rPr>
          <w:rFonts w:ascii="Calibri" w:hAnsi="Calibri"/>
          <w:b/>
          <w:sz w:val="20"/>
          <w:szCs w:val="20"/>
          <w:lang w:val="cs-CZ"/>
        </w:rPr>
        <w:t xml:space="preserve"> tel.: </w:t>
      </w:r>
      <w:r>
        <w:rPr>
          <w:rFonts w:ascii="Calibri" w:hAnsi="Calibri"/>
          <w:b/>
          <w:sz w:val="20"/>
          <w:szCs w:val="20"/>
          <w:lang w:val="cs-CZ"/>
        </w:rPr>
        <w:t>+420</w:t>
      </w:r>
      <w:r w:rsidR="006F5C91">
        <w:rPr>
          <w:rFonts w:ascii="Calibri" w:hAnsi="Calibri"/>
          <w:b/>
          <w:sz w:val="20"/>
          <w:szCs w:val="20"/>
          <w:lang w:val="cs-CZ"/>
        </w:rPr>
        <w:t> 725 187 004</w:t>
      </w:r>
    </w:p>
    <w:p w:rsidR="0043478A" w:rsidRPr="00670BCB" w:rsidRDefault="0043478A" w:rsidP="0043478A">
      <w:pPr>
        <w:pStyle w:val="Svtlseznamzvraznn51"/>
        <w:spacing w:after="0"/>
        <w:jc w:val="both"/>
        <w:rPr>
          <w:rFonts w:ascii="Calibri" w:hAnsi="Calibri"/>
          <w:sz w:val="20"/>
          <w:szCs w:val="20"/>
          <w:lang w:val="cs-CZ"/>
        </w:rPr>
      </w:pPr>
    </w:p>
    <w:p w:rsidR="00736E9B" w:rsidRPr="005778F2" w:rsidRDefault="00736E9B">
      <w:pPr>
        <w:pStyle w:val="Svtlseznamzvraznn51"/>
        <w:numPr>
          <w:ilvl w:val="0"/>
          <w:numId w:val="12"/>
        </w:numPr>
        <w:jc w:val="both"/>
        <w:rPr>
          <w:rFonts w:ascii="Calibri" w:hAnsi="Calibri"/>
          <w:sz w:val="20"/>
          <w:szCs w:val="20"/>
          <w:lang w:val="cs-CZ"/>
        </w:rPr>
      </w:pPr>
      <w:r w:rsidRPr="00670BCB">
        <w:rPr>
          <w:rFonts w:ascii="Calibri" w:hAnsi="Calibri"/>
          <w:sz w:val="20"/>
          <w:szCs w:val="20"/>
          <w:lang w:val="cs-CZ"/>
        </w:rPr>
        <w:t xml:space="preserve">Zástupce pronajímatele předává a přebírá předmět </w:t>
      </w:r>
      <w:r w:rsidR="002C79D7">
        <w:rPr>
          <w:rFonts w:ascii="Calibri" w:hAnsi="Calibri"/>
          <w:sz w:val="20"/>
          <w:szCs w:val="20"/>
          <w:lang w:val="cs-CZ"/>
        </w:rPr>
        <w:t>nájmu</w:t>
      </w:r>
      <w:r w:rsidR="002C79D7" w:rsidRPr="00670BCB">
        <w:rPr>
          <w:rFonts w:ascii="Calibri" w:hAnsi="Calibri"/>
          <w:sz w:val="20"/>
          <w:szCs w:val="20"/>
          <w:lang w:val="cs-CZ"/>
        </w:rPr>
        <w:t xml:space="preserve"> </w:t>
      </w:r>
      <w:r w:rsidRPr="00670BCB">
        <w:rPr>
          <w:rFonts w:ascii="Calibri" w:hAnsi="Calibri"/>
          <w:sz w:val="20"/>
          <w:szCs w:val="20"/>
          <w:lang w:val="cs-CZ"/>
        </w:rPr>
        <w:t>do / z užívání a je zmocněnou osobou při podpisu předávacího protokolu jen není-li jinde ve smlouvě stanoveno výslovně jinak.</w:t>
      </w:r>
    </w:p>
    <w:p w:rsidR="00736E9B" w:rsidRPr="006F5C91" w:rsidRDefault="00736E9B">
      <w:pPr>
        <w:numPr>
          <w:ilvl w:val="0"/>
          <w:numId w:val="12"/>
        </w:numPr>
        <w:spacing w:after="200"/>
        <w:jc w:val="both"/>
        <w:rPr>
          <w:rFonts w:ascii="Calibri" w:hAnsi="Calibri"/>
        </w:rPr>
      </w:pPr>
      <w:r w:rsidRPr="00670BCB">
        <w:rPr>
          <w:rFonts w:ascii="Calibri" w:eastAsia="Cambria" w:hAnsi="Calibri"/>
        </w:rPr>
        <w:t>Pronajímatel je oprávněn pověřit konkrétními činnostmi jinou osobu než uvedenou shora v tomto článku smlouvy</w:t>
      </w:r>
      <w:r w:rsidR="0043478A">
        <w:rPr>
          <w:rFonts w:ascii="Calibri" w:eastAsia="Cambria" w:hAnsi="Calibri"/>
        </w:rPr>
        <w:t>, přičemž se pronajímatel zavazuje sdělit nájemci včas a vhodnou formou jméno, funkci a kontaktní údaje takto pověřené osoby</w:t>
      </w:r>
      <w:r w:rsidRPr="00670BCB">
        <w:rPr>
          <w:rFonts w:ascii="Calibri" w:eastAsia="Cambria" w:hAnsi="Calibri"/>
        </w:rPr>
        <w:t>.</w:t>
      </w:r>
    </w:p>
    <w:p w:rsidR="006F5C91" w:rsidRPr="0043478A" w:rsidRDefault="006F5C91" w:rsidP="006F5C91">
      <w:pPr>
        <w:spacing w:after="200"/>
        <w:jc w:val="both"/>
        <w:rPr>
          <w:rFonts w:ascii="Calibri" w:hAnsi="Calibri"/>
        </w:rPr>
      </w:pPr>
    </w:p>
    <w:p w:rsidR="00853372" w:rsidRPr="0043478A" w:rsidRDefault="00636CA3" w:rsidP="0043478A">
      <w:pPr>
        <w:numPr>
          <w:ilvl w:val="0"/>
          <w:numId w:val="12"/>
        </w:numPr>
        <w:spacing w:after="200"/>
        <w:jc w:val="both"/>
        <w:rPr>
          <w:rFonts w:ascii="Calibri" w:hAnsi="Calibri"/>
        </w:rPr>
      </w:pPr>
      <w:r w:rsidRPr="0043478A">
        <w:rPr>
          <w:rFonts w:ascii="Calibri" w:eastAsia="Cambria" w:hAnsi="Calibri"/>
        </w:rPr>
        <w:t>Zástupc</w:t>
      </w:r>
      <w:r w:rsidR="0043478A" w:rsidRPr="0043478A">
        <w:rPr>
          <w:rFonts w:ascii="Calibri" w:eastAsia="Cambria" w:hAnsi="Calibri"/>
        </w:rPr>
        <w:t>i</w:t>
      </w:r>
      <w:r w:rsidRPr="0043478A">
        <w:rPr>
          <w:rFonts w:ascii="Calibri" w:eastAsia="Cambria" w:hAnsi="Calibri"/>
        </w:rPr>
        <w:t xml:space="preserve"> </w:t>
      </w:r>
      <w:r w:rsidR="0043478A" w:rsidRPr="0043478A">
        <w:rPr>
          <w:rFonts w:ascii="Calibri" w:eastAsia="Cambria" w:hAnsi="Calibri"/>
        </w:rPr>
        <w:t>n</w:t>
      </w:r>
      <w:r w:rsidRPr="0043478A">
        <w:rPr>
          <w:rFonts w:ascii="Calibri" w:eastAsia="Cambria" w:hAnsi="Calibri"/>
        </w:rPr>
        <w:t>ájemce</w:t>
      </w:r>
      <w:r w:rsidR="0043478A" w:rsidRPr="0043478A">
        <w:rPr>
          <w:rFonts w:ascii="Calibri" w:eastAsia="Cambria" w:hAnsi="Calibri"/>
        </w:rPr>
        <w:t xml:space="preserve"> ve smluvních záležitostech jsou</w:t>
      </w:r>
      <w:r w:rsidR="00977090" w:rsidRPr="0043478A">
        <w:rPr>
          <w:rFonts w:ascii="Calibri" w:eastAsia="Cambria" w:hAnsi="Calibri"/>
        </w:rPr>
        <w:t xml:space="preserve">: </w:t>
      </w:r>
    </w:p>
    <w:p w:rsidR="008F6288" w:rsidRDefault="0043478A" w:rsidP="004D7CDC">
      <w:pPr>
        <w:ind w:left="720"/>
        <w:rPr>
          <w:rFonts w:ascii="Calibri" w:eastAsia="Cambria" w:hAnsi="Calibri"/>
        </w:rPr>
      </w:pPr>
      <w:r>
        <w:rPr>
          <w:rFonts w:ascii="Calibri" w:eastAsia="Cambria" w:hAnsi="Calibri"/>
        </w:rPr>
        <w:t xml:space="preserve">- </w:t>
      </w:r>
      <w:r w:rsidR="006F5C91">
        <w:rPr>
          <w:rFonts w:ascii="Calibri" w:eastAsia="Cambria" w:hAnsi="Calibri"/>
        </w:rPr>
        <w:t>Kateřina Fránová</w:t>
      </w:r>
      <w:r w:rsidR="002D7ABE">
        <w:rPr>
          <w:rFonts w:ascii="Calibri" w:eastAsia="Cambria" w:hAnsi="Calibri"/>
        </w:rPr>
        <w:t xml:space="preserve">, </w:t>
      </w:r>
      <w:hyperlink r:id="rId15" w:history="1">
        <w:r w:rsidR="006F5C91" w:rsidRPr="008A5FC3">
          <w:rPr>
            <w:rStyle w:val="Hypertextovodkaz"/>
            <w:rFonts w:ascii="Calibri" w:eastAsia="Cambria" w:hAnsi="Calibri"/>
          </w:rPr>
          <w:t>franova@pmdp.cz</w:t>
        </w:r>
      </w:hyperlink>
      <w:r w:rsidR="002D7ABE">
        <w:rPr>
          <w:rFonts w:ascii="Calibri" w:eastAsia="Cambria" w:hAnsi="Calibri"/>
        </w:rPr>
        <w:t xml:space="preserve">, </w:t>
      </w:r>
      <w:r w:rsidR="006F5C91" w:rsidRPr="006F5C91">
        <w:rPr>
          <w:rFonts w:ascii="Calibri" w:eastAsia="Cambria" w:hAnsi="Calibri"/>
        </w:rPr>
        <w:t>724 542</w:t>
      </w:r>
      <w:r w:rsidR="006F5C91">
        <w:rPr>
          <w:rFonts w:ascii="Calibri" w:eastAsia="Cambria" w:hAnsi="Calibri"/>
        </w:rPr>
        <w:t> </w:t>
      </w:r>
      <w:r w:rsidR="006F5C91" w:rsidRPr="006F5C91">
        <w:rPr>
          <w:rFonts w:ascii="Calibri" w:eastAsia="Cambria" w:hAnsi="Calibri"/>
        </w:rPr>
        <w:t>152</w:t>
      </w:r>
    </w:p>
    <w:p w:rsidR="006F5C91" w:rsidRDefault="006F5C91" w:rsidP="006F5C91">
      <w:pPr>
        <w:rPr>
          <w:rFonts w:ascii="Calibri" w:eastAsia="Cambria" w:hAnsi="Calibri"/>
        </w:rPr>
      </w:pPr>
    </w:p>
    <w:p w:rsidR="00736E9B" w:rsidRDefault="00736E9B" w:rsidP="00D47DA0">
      <w:pPr>
        <w:jc w:val="both"/>
        <w:rPr>
          <w:rFonts w:ascii="Calibri" w:hAnsi="Calibri"/>
          <w:b/>
        </w:rPr>
      </w:pPr>
    </w:p>
    <w:p w:rsidR="004E2474" w:rsidRPr="00670BCB" w:rsidRDefault="004E2474" w:rsidP="00D47DA0">
      <w:pPr>
        <w:jc w:val="both"/>
        <w:rPr>
          <w:rFonts w:ascii="Calibri" w:hAnsi="Calibri"/>
        </w:rPr>
      </w:pPr>
    </w:p>
    <w:p w:rsidR="00736E9B" w:rsidRPr="00670BCB" w:rsidRDefault="00E25769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I</w:t>
      </w:r>
      <w:r w:rsidR="00736E9B" w:rsidRPr="00670BCB">
        <w:rPr>
          <w:rFonts w:ascii="Calibri" w:hAnsi="Calibri"/>
          <w:b/>
        </w:rPr>
        <w:t>X.</w:t>
      </w:r>
    </w:p>
    <w:p w:rsidR="00736E9B" w:rsidRPr="00670BCB" w:rsidRDefault="00736E9B">
      <w:pPr>
        <w:pStyle w:val="Nadpis2"/>
        <w:tabs>
          <w:tab w:val="left" w:pos="0"/>
        </w:tabs>
        <w:rPr>
          <w:rFonts w:ascii="Calibri" w:hAnsi="Calibri"/>
          <w:sz w:val="20"/>
        </w:rPr>
      </w:pPr>
      <w:r w:rsidRPr="00670BCB">
        <w:rPr>
          <w:rFonts w:ascii="Calibri" w:hAnsi="Calibri"/>
          <w:sz w:val="20"/>
        </w:rPr>
        <w:t>Závěrečná ustanovení</w:t>
      </w:r>
    </w:p>
    <w:p w:rsidR="00736E9B" w:rsidRPr="00670BCB" w:rsidRDefault="00736E9B">
      <w:pPr>
        <w:jc w:val="center"/>
        <w:rPr>
          <w:rFonts w:ascii="Calibri" w:hAnsi="Calibri"/>
          <w:b/>
        </w:rPr>
      </w:pPr>
    </w:p>
    <w:p w:rsidR="00736E9B" w:rsidRPr="00670BCB" w:rsidRDefault="00736E9B">
      <w:pPr>
        <w:numPr>
          <w:ilvl w:val="0"/>
          <w:numId w:val="14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Obě strany této smlouvy prohlašují, že jejímu obsahu rozumí a jsou s ním srozuměny a že ji uzavírají na základě své pravé a svobodné vůle, prosty jakékoliv tísně či nátlaku.</w:t>
      </w:r>
    </w:p>
    <w:p w:rsidR="00736E9B" w:rsidRPr="00670BCB" w:rsidRDefault="00736E9B">
      <w:pPr>
        <w:ind w:left="644"/>
        <w:jc w:val="both"/>
        <w:rPr>
          <w:rFonts w:ascii="Calibri" w:hAnsi="Calibri"/>
        </w:rPr>
      </w:pPr>
    </w:p>
    <w:p w:rsidR="00736E9B" w:rsidRDefault="00736E9B">
      <w:pPr>
        <w:numPr>
          <w:ilvl w:val="0"/>
          <w:numId w:val="14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Tato smlouva se vyhotovuje ve třech stejnopisech s platností originálu. Jeden stejnopis obdrží nájemce a dva pronajímatel.</w:t>
      </w:r>
    </w:p>
    <w:p w:rsidR="00C43037" w:rsidRDefault="00C43037" w:rsidP="00C43037">
      <w:pPr>
        <w:pStyle w:val="Odstavecseseznamem"/>
        <w:rPr>
          <w:rFonts w:ascii="Calibri" w:hAnsi="Calibri"/>
        </w:rPr>
      </w:pPr>
    </w:p>
    <w:p w:rsidR="00C43037" w:rsidRDefault="00C43037" w:rsidP="00C43037">
      <w:pPr>
        <w:numPr>
          <w:ilvl w:val="0"/>
          <w:numId w:val="14"/>
        </w:numPr>
        <w:jc w:val="both"/>
        <w:rPr>
          <w:rFonts w:ascii="Calibri" w:hAnsi="Calibri"/>
        </w:rPr>
      </w:pPr>
      <w:r w:rsidRPr="00C43037">
        <w:rPr>
          <w:rFonts w:ascii="Calibri" w:hAnsi="Calibri"/>
        </w:rPr>
        <w:t>Veškeré změny a dodatky k této smlouvě musí být učiněny písemně, jinak jsou neplatné.</w:t>
      </w:r>
    </w:p>
    <w:p w:rsidR="00C43037" w:rsidRDefault="00C43037" w:rsidP="00C43037">
      <w:pPr>
        <w:pStyle w:val="Odstavecseseznamem"/>
        <w:rPr>
          <w:rFonts w:ascii="Calibri" w:hAnsi="Calibri"/>
        </w:rPr>
      </w:pPr>
    </w:p>
    <w:p w:rsidR="00736E9B" w:rsidRDefault="00C43037" w:rsidP="00C43037">
      <w:pPr>
        <w:numPr>
          <w:ilvl w:val="0"/>
          <w:numId w:val="14"/>
        </w:numPr>
        <w:jc w:val="both"/>
        <w:rPr>
          <w:rFonts w:ascii="Calibri" w:hAnsi="Calibri"/>
        </w:rPr>
      </w:pPr>
      <w:r w:rsidRPr="00C43037">
        <w:rPr>
          <w:rFonts w:ascii="Calibri" w:hAnsi="Calibri"/>
        </w:rPr>
        <w:t>Případná neplatnost jednotlivých ustanovení nemá vliv na platnost smlouvy jako celku.</w:t>
      </w:r>
    </w:p>
    <w:p w:rsidR="00C43037" w:rsidRPr="00C43037" w:rsidRDefault="00C43037" w:rsidP="00C43037">
      <w:pPr>
        <w:jc w:val="both"/>
        <w:rPr>
          <w:rFonts w:ascii="Calibri" w:hAnsi="Calibri"/>
        </w:rPr>
      </w:pPr>
    </w:p>
    <w:p w:rsidR="00736E9B" w:rsidRPr="00670BCB" w:rsidRDefault="00736E9B">
      <w:pPr>
        <w:numPr>
          <w:ilvl w:val="0"/>
          <w:numId w:val="14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Tato smlouva nabývá</w:t>
      </w:r>
      <w:r w:rsidR="009C011D">
        <w:rPr>
          <w:rFonts w:ascii="Calibri" w:hAnsi="Calibri"/>
        </w:rPr>
        <w:t xml:space="preserve"> platnosti a</w:t>
      </w:r>
      <w:r w:rsidRPr="00670BCB">
        <w:rPr>
          <w:rFonts w:ascii="Calibri" w:hAnsi="Calibri"/>
        </w:rPr>
        <w:t xml:space="preserve"> účinnosti okamžikem podpisu obou smluvních stran.  </w:t>
      </w:r>
    </w:p>
    <w:p w:rsidR="00736E9B" w:rsidRPr="00670BCB" w:rsidRDefault="00736E9B">
      <w:pPr>
        <w:pStyle w:val="Stednmka1zvraznn21"/>
        <w:rPr>
          <w:rFonts w:ascii="Calibri" w:hAnsi="Calibri"/>
        </w:rPr>
      </w:pPr>
    </w:p>
    <w:p w:rsidR="00736E9B" w:rsidRPr="00670BCB" w:rsidRDefault="00736E9B">
      <w:pPr>
        <w:numPr>
          <w:ilvl w:val="0"/>
          <w:numId w:val="14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Smluvní strany se dohodly, že závazek plynoucí z této smlouvy se řídí příslušnými ustanoveními zákona č. 89/2012 Sb., občanský zákoník, v platném znění.</w:t>
      </w:r>
    </w:p>
    <w:p w:rsidR="00736E9B" w:rsidRPr="00670BCB" w:rsidRDefault="00736E9B">
      <w:pPr>
        <w:ind w:left="644"/>
        <w:jc w:val="both"/>
        <w:rPr>
          <w:rFonts w:ascii="Calibri" w:hAnsi="Calibri"/>
        </w:rPr>
      </w:pPr>
    </w:p>
    <w:p w:rsidR="00736E9B" w:rsidRPr="00670BCB" w:rsidRDefault="00736E9B">
      <w:pPr>
        <w:numPr>
          <w:ilvl w:val="0"/>
          <w:numId w:val="14"/>
        </w:numPr>
        <w:jc w:val="both"/>
        <w:rPr>
          <w:rFonts w:ascii="Calibri" w:hAnsi="Calibri"/>
        </w:rPr>
      </w:pPr>
      <w:r w:rsidRPr="00670BCB">
        <w:rPr>
          <w:rFonts w:ascii="Calibri" w:hAnsi="Calibri"/>
        </w:rPr>
        <w:t>Smluvní strany si výslovně sjednávají pro případné spory z této smlouvy místní příslušnost soudu věcně příslušného v prvním stupni se sídlem v Plzni, a to Okresní soud Plzeň – město nebo Krajský soud v Plzni. Skutečnost, zda se jedná o Okresní soud Plzeň – město nebo Krajský soud v Plzni bude určena na základě ustanovení právních předpisů o věcné příslušnosti, zejména zák. č. 99/1963, občanského soudního řádu, v platném znění.</w:t>
      </w:r>
    </w:p>
    <w:p w:rsidR="00736E9B" w:rsidRPr="00670BCB" w:rsidRDefault="00736E9B">
      <w:pPr>
        <w:ind w:left="644"/>
        <w:rPr>
          <w:rFonts w:ascii="Calibri" w:hAnsi="Calibri"/>
        </w:rPr>
      </w:pPr>
    </w:p>
    <w:p w:rsidR="00736E9B" w:rsidRPr="00670BCB" w:rsidRDefault="00736E9B">
      <w:pPr>
        <w:numPr>
          <w:ilvl w:val="0"/>
          <w:numId w:val="14"/>
        </w:numPr>
        <w:rPr>
          <w:rFonts w:ascii="Calibri" w:hAnsi="Calibri"/>
        </w:rPr>
      </w:pPr>
      <w:r w:rsidRPr="00670BCB">
        <w:rPr>
          <w:rFonts w:ascii="Calibri" w:hAnsi="Calibri"/>
        </w:rPr>
        <w:t>Smluvní strany si sjednaly, že závazek touto smlouvou založený bude vykládán výhradně podle obsahu této smlouvy, bez přihlédnutí k jakékoli skutečnosti, která nastala a/nebo byla sdělena, jednou stranou druhé straně před uzavřením této smlouvy.  Tato smlouva obsahuje úplné ujednání o předmětu této smlouvy a všech náležitostech, které smluvní strany měly a chtěly ve smlouvě ujednat, a které považují za důležité pro závaznost této smlouvy.</w:t>
      </w:r>
    </w:p>
    <w:p w:rsidR="00736E9B" w:rsidRPr="00670BCB" w:rsidRDefault="00736E9B">
      <w:pPr>
        <w:ind w:left="644"/>
        <w:jc w:val="both"/>
        <w:rPr>
          <w:rFonts w:ascii="Calibri" w:hAnsi="Calibri"/>
        </w:rPr>
      </w:pPr>
    </w:p>
    <w:p w:rsidR="00736E9B" w:rsidRPr="00670BCB" w:rsidRDefault="00736E9B">
      <w:pPr>
        <w:jc w:val="both"/>
        <w:rPr>
          <w:rFonts w:ascii="Calibri" w:hAnsi="Calibri"/>
        </w:rPr>
      </w:pPr>
      <w:r w:rsidRPr="00670BCB">
        <w:rPr>
          <w:rFonts w:ascii="Calibri" w:hAnsi="Calibri"/>
        </w:rPr>
        <w:t>Přílohy: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  <w:t xml:space="preserve">Příloha č. 1 – Zákres předmětu </w:t>
      </w:r>
      <w:r w:rsidR="002C79D7">
        <w:rPr>
          <w:rFonts w:ascii="Calibri" w:hAnsi="Calibri"/>
        </w:rPr>
        <w:t>nájmu</w:t>
      </w:r>
    </w:p>
    <w:p w:rsidR="000A1EA1" w:rsidRDefault="00736E9B">
      <w:pPr>
        <w:jc w:val="both"/>
        <w:rPr>
          <w:rFonts w:ascii="Calibri" w:hAnsi="Calibri"/>
        </w:rPr>
      </w:pPr>
      <w:r w:rsidRPr="00670BCB">
        <w:rPr>
          <w:rFonts w:ascii="Calibri" w:hAnsi="Calibri"/>
        </w:rPr>
        <w:tab/>
      </w:r>
      <w:r w:rsidR="000A1EA1">
        <w:rPr>
          <w:rFonts w:ascii="Calibri" w:hAnsi="Calibri"/>
        </w:rPr>
        <w:tab/>
        <w:t xml:space="preserve">Příloha č. </w:t>
      </w:r>
      <w:r w:rsidR="00E25769">
        <w:rPr>
          <w:rFonts w:ascii="Calibri" w:hAnsi="Calibri"/>
        </w:rPr>
        <w:t>2</w:t>
      </w:r>
      <w:r w:rsidR="000A1EA1">
        <w:rPr>
          <w:rFonts w:ascii="Calibri" w:hAnsi="Calibri"/>
        </w:rPr>
        <w:t xml:space="preserve"> </w:t>
      </w:r>
      <w:r w:rsidR="00BE39D5">
        <w:rPr>
          <w:rFonts w:ascii="Calibri" w:hAnsi="Calibri"/>
        </w:rPr>
        <w:t>–</w:t>
      </w:r>
      <w:r w:rsidR="000A1EA1">
        <w:rPr>
          <w:rFonts w:ascii="Calibri" w:hAnsi="Calibri"/>
        </w:rPr>
        <w:t xml:space="preserve"> Kalkulace</w:t>
      </w:r>
      <w:r w:rsidR="00E25769">
        <w:rPr>
          <w:rFonts w:ascii="Calibri" w:hAnsi="Calibri"/>
        </w:rPr>
        <w:t xml:space="preserve"> nájemného a dalších služeb</w:t>
      </w:r>
    </w:p>
    <w:p w:rsidR="00BE39D5" w:rsidRDefault="00977090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736E9B" w:rsidRPr="00670BCB" w:rsidRDefault="00736E9B">
      <w:pPr>
        <w:jc w:val="both"/>
        <w:rPr>
          <w:rFonts w:ascii="Calibri" w:hAnsi="Calibri"/>
        </w:rPr>
      </w:pPr>
      <w:r w:rsidRPr="00670BCB">
        <w:rPr>
          <w:rFonts w:ascii="Calibri" w:hAnsi="Calibri"/>
        </w:rPr>
        <w:t>V Plzni dne</w:t>
      </w:r>
      <w:r w:rsidRPr="00670BCB">
        <w:rPr>
          <w:rFonts w:ascii="Calibri" w:hAnsi="Calibri"/>
        </w:rPr>
        <w:tab/>
      </w:r>
      <w:r w:rsidR="006F5C91">
        <w:rPr>
          <w:rFonts w:ascii="Calibri" w:hAnsi="Calibri"/>
        </w:rPr>
        <w:t>14</w:t>
      </w:r>
      <w:r w:rsidR="00841697">
        <w:rPr>
          <w:rFonts w:ascii="Calibri" w:hAnsi="Calibri"/>
        </w:rPr>
        <w:t xml:space="preserve">. </w:t>
      </w:r>
      <w:r w:rsidR="006F5C91">
        <w:rPr>
          <w:rFonts w:ascii="Calibri" w:hAnsi="Calibri"/>
        </w:rPr>
        <w:t>3</w:t>
      </w:r>
      <w:r w:rsidR="00841697">
        <w:rPr>
          <w:rFonts w:ascii="Calibri" w:hAnsi="Calibri"/>
        </w:rPr>
        <w:t>. 2017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</w:r>
    </w:p>
    <w:p w:rsidR="00670BCB" w:rsidRDefault="00670BCB">
      <w:pPr>
        <w:pStyle w:val="vlevot"/>
        <w:rPr>
          <w:rFonts w:ascii="Calibri" w:hAnsi="Calibri"/>
          <w:sz w:val="20"/>
        </w:rPr>
      </w:pPr>
    </w:p>
    <w:p w:rsidR="00670BCB" w:rsidRPr="00E25769" w:rsidRDefault="00670BCB">
      <w:pPr>
        <w:pStyle w:val="vlevot"/>
        <w:rPr>
          <w:rFonts w:ascii="Calibri" w:hAnsi="Calibri"/>
          <w:sz w:val="10"/>
          <w:szCs w:val="10"/>
        </w:rPr>
      </w:pPr>
    </w:p>
    <w:p w:rsidR="00736E9B" w:rsidRPr="00670BCB" w:rsidRDefault="00736E9B">
      <w:pPr>
        <w:pStyle w:val="vlevot"/>
        <w:rPr>
          <w:rFonts w:ascii="Calibri" w:hAnsi="Calibri"/>
          <w:sz w:val="20"/>
        </w:rPr>
      </w:pPr>
      <w:r w:rsidRPr="00670BCB">
        <w:rPr>
          <w:rFonts w:ascii="Calibri" w:hAnsi="Calibri"/>
          <w:sz w:val="20"/>
        </w:rPr>
        <w:t xml:space="preserve">p r o n a j í m a t e l </w:t>
      </w:r>
      <w:r w:rsidRPr="00670BCB">
        <w:rPr>
          <w:rFonts w:ascii="Calibri" w:hAnsi="Calibri"/>
          <w:sz w:val="20"/>
        </w:rPr>
        <w:tab/>
      </w:r>
      <w:r w:rsidRPr="00670BCB">
        <w:rPr>
          <w:rFonts w:ascii="Calibri" w:hAnsi="Calibri"/>
          <w:sz w:val="20"/>
        </w:rPr>
        <w:tab/>
      </w:r>
      <w:r w:rsidRPr="00670BCB">
        <w:rPr>
          <w:rFonts w:ascii="Calibri" w:hAnsi="Calibri"/>
          <w:sz w:val="20"/>
        </w:rPr>
        <w:tab/>
      </w:r>
      <w:r w:rsidRPr="00670BCB">
        <w:rPr>
          <w:rFonts w:ascii="Calibri" w:hAnsi="Calibri"/>
          <w:sz w:val="20"/>
        </w:rPr>
        <w:tab/>
      </w:r>
      <w:r w:rsidR="00841697">
        <w:rPr>
          <w:rFonts w:ascii="Calibri" w:hAnsi="Calibri"/>
          <w:sz w:val="20"/>
        </w:rPr>
        <w:tab/>
      </w:r>
      <w:r w:rsidR="00841697">
        <w:rPr>
          <w:rFonts w:ascii="Calibri" w:hAnsi="Calibri"/>
          <w:sz w:val="20"/>
        </w:rPr>
        <w:tab/>
      </w:r>
      <w:r w:rsidR="00841697">
        <w:rPr>
          <w:rFonts w:ascii="Calibri" w:hAnsi="Calibri"/>
          <w:sz w:val="20"/>
        </w:rPr>
        <w:tab/>
      </w:r>
      <w:r w:rsidRPr="00670BCB">
        <w:rPr>
          <w:rFonts w:ascii="Calibri" w:hAnsi="Calibri"/>
          <w:sz w:val="20"/>
        </w:rPr>
        <w:t>n á j e m c e</w:t>
      </w:r>
    </w:p>
    <w:p w:rsidR="00736E9B" w:rsidRPr="00670BCB" w:rsidRDefault="00736E9B">
      <w:pPr>
        <w:pStyle w:val="vlevot"/>
        <w:rPr>
          <w:rFonts w:ascii="Calibri" w:hAnsi="Calibri"/>
          <w:sz w:val="20"/>
        </w:rPr>
      </w:pPr>
    </w:p>
    <w:p w:rsidR="00736E9B" w:rsidRPr="00670BCB" w:rsidRDefault="00736E9B">
      <w:pPr>
        <w:pStyle w:val="vlevot"/>
        <w:rPr>
          <w:rFonts w:ascii="Calibri" w:hAnsi="Calibri"/>
          <w:sz w:val="20"/>
        </w:rPr>
      </w:pPr>
    </w:p>
    <w:p w:rsidR="00736E9B" w:rsidRPr="00670BCB" w:rsidRDefault="00736E9B">
      <w:pPr>
        <w:pStyle w:val="vlevot"/>
        <w:rPr>
          <w:rFonts w:ascii="Calibri" w:hAnsi="Calibri"/>
          <w:sz w:val="20"/>
        </w:rPr>
      </w:pPr>
    </w:p>
    <w:p w:rsidR="00736E9B" w:rsidRPr="00670BCB" w:rsidRDefault="00736E9B">
      <w:pPr>
        <w:jc w:val="both"/>
        <w:rPr>
          <w:rFonts w:ascii="Calibri" w:hAnsi="Calibri"/>
          <w:b/>
          <w:bCs/>
        </w:rPr>
      </w:pPr>
      <w:r w:rsidRPr="00670BCB">
        <w:rPr>
          <w:rFonts w:ascii="Calibri" w:hAnsi="Calibri"/>
          <w:b/>
          <w:bCs/>
        </w:rPr>
        <w:t>_____________________________</w:t>
      </w:r>
      <w:r w:rsidRPr="00670BCB">
        <w:rPr>
          <w:rFonts w:ascii="Calibri" w:hAnsi="Calibri"/>
          <w:b/>
          <w:bCs/>
        </w:rPr>
        <w:tab/>
      </w:r>
      <w:r w:rsidRPr="00670BCB">
        <w:rPr>
          <w:rFonts w:ascii="Calibri" w:hAnsi="Calibri"/>
          <w:b/>
          <w:bCs/>
        </w:rPr>
        <w:tab/>
      </w:r>
      <w:r w:rsidR="00841697">
        <w:rPr>
          <w:rFonts w:ascii="Calibri" w:hAnsi="Calibri"/>
          <w:b/>
          <w:bCs/>
        </w:rPr>
        <w:tab/>
      </w:r>
      <w:r w:rsidR="00841697">
        <w:rPr>
          <w:rFonts w:ascii="Calibri" w:hAnsi="Calibri"/>
          <w:b/>
          <w:bCs/>
        </w:rPr>
        <w:tab/>
      </w:r>
      <w:r w:rsidR="00841697">
        <w:rPr>
          <w:rFonts w:ascii="Calibri" w:hAnsi="Calibri"/>
          <w:b/>
          <w:bCs/>
        </w:rPr>
        <w:tab/>
      </w:r>
      <w:r w:rsidRPr="00670BCB">
        <w:rPr>
          <w:rFonts w:ascii="Calibri" w:hAnsi="Calibri"/>
          <w:b/>
          <w:bCs/>
        </w:rPr>
        <w:t>___________________________</w:t>
      </w:r>
    </w:p>
    <w:p w:rsidR="00736E9B" w:rsidRPr="00670BCB" w:rsidRDefault="00833A39" w:rsidP="00E70CBB">
      <w:pPr>
        <w:ind w:left="4240" w:hanging="4240"/>
        <w:rPr>
          <w:rFonts w:ascii="Calibri" w:hAnsi="Calibri"/>
        </w:rPr>
      </w:pPr>
      <w:r>
        <w:rPr>
          <w:rFonts w:ascii="Calibri" w:hAnsi="Calibri"/>
          <w:b/>
          <w:bCs/>
        </w:rPr>
        <w:t>Plzeň 2015, zapsaný ústav</w:t>
      </w:r>
      <w:r w:rsidR="00E333FE">
        <w:rPr>
          <w:rFonts w:ascii="Calibri" w:hAnsi="Calibri"/>
          <w:b/>
          <w:bCs/>
        </w:rPr>
        <w:tab/>
      </w:r>
      <w:r w:rsidR="00E333FE">
        <w:rPr>
          <w:rFonts w:ascii="Calibri" w:hAnsi="Calibri"/>
          <w:b/>
          <w:bCs/>
        </w:rPr>
        <w:tab/>
      </w:r>
      <w:r w:rsidR="00736E9B" w:rsidRPr="00670BCB">
        <w:rPr>
          <w:rFonts w:ascii="Calibri" w:hAnsi="Calibri"/>
        </w:rPr>
        <w:tab/>
      </w:r>
      <w:r w:rsidR="00736E9B" w:rsidRPr="00670BCB">
        <w:rPr>
          <w:rFonts w:ascii="Calibri" w:hAnsi="Calibri"/>
        </w:rPr>
        <w:tab/>
      </w:r>
      <w:r w:rsidR="00736E9B" w:rsidRPr="00670BCB">
        <w:rPr>
          <w:rFonts w:ascii="Calibri" w:hAnsi="Calibri"/>
        </w:rPr>
        <w:tab/>
      </w:r>
      <w:r w:rsidR="006F5C91">
        <w:rPr>
          <w:rFonts w:ascii="Calibri" w:hAnsi="Calibri"/>
          <w:b/>
        </w:rPr>
        <w:t>Plzeňské městské dopravní podniky a.s.</w:t>
      </w:r>
    </w:p>
    <w:p w:rsidR="00853372" w:rsidRDefault="00736E9B" w:rsidP="00E25769">
      <w:pPr>
        <w:rPr>
          <w:rFonts w:ascii="Calibri" w:hAnsi="Calibri"/>
        </w:rPr>
      </w:pPr>
      <w:r w:rsidRPr="00670BCB">
        <w:rPr>
          <w:rFonts w:ascii="Calibri" w:hAnsi="Calibri"/>
        </w:rPr>
        <w:t>zast. ředitelem Ing. Jiřím Suchánkem</w:t>
      </w:r>
      <w:r w:rsidRPr="00670BCB">
        <w:rPr>
          <w:rFonts w:ascii="Calibri" w:hAnsi="Calibri"/>
        </w:rPr>
        <w:tab/>
      </w:r>
      <w:r w:rsidRPr="00670BCB">
        <w:rPr>
          <w:rFonts w:ascii="Calibri" w:hAnsi="Calibri"/>
        </w:rPr>
        <w:tab/>
      </w:r>
      <w:r w:rsidR="00853372">
        <w:rPr>
          <w:rFonts w:ascii="Calibri" w:hAnsi="Calibri"/>
        </w:rPr>
        <w:tab/>
      </w:r>
      <w:r w:rsidR="00853372">
        <w:rPr>
          <w:rFonts w:ascii="Calibri" w:hAnsi="Calibri"/>
        </w:rPr>
        <w:tab/>
      </w:r>
      <w:r w:rsidR="00853372">
        <w:rPr>
          <w:rFonts w:ascii="Calibri" w:hAnsi="Calibri"/>
        </w:rPr>
        <w:tab/>
      </w:r>
      <w:r w:rsidR="006F5C91">
        <w:rPr>
          <w:rFonts w:ascii="Calibri" w:hAnsi="Calibri"/>
        </w:rPr>
        <w:t>Ing. Miroslav Kočica, MSc.</w:t>
      </w:r>
    </w:p>
    <w:p w:rsidR="00853372" w:rsidRPr="00945387" w:rsidRDefault="002D08B2" w:rsidP="00E70CBB">
      <w:pPr>
        <w:pStyle w:val="vlevot"/>
        <w:ind w:left="5664" w:firstLine="708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>ekonomický ředitel</w:t>
      </w:r>
    </w:p>
    <w:p w:rsidR="00853372" w:rsidRDefault="00853372" w:rsidP="00E70CBB">
      <w:pPr>
        <w:pStyle w:val="vlevot"/>
        <w:ind w:left="5664" w:firstLine="708"/>
        <w:rPr>
          <w:rFonts w:ascii="Calibri" w:hAnsi="Calibri"/>
          <w:sz w:val="20"/>
        </w:rPr>
      </w:pPr>
    </w:p>
    <w:p w:rsidR="00736E9B" w:rsidRPr="00670BCB" w:rsidRDefault="00736E9B" w:rsidP="00853372">
      <w:pPr>
        <w:pStyle w:val="vlevo"/>
        <w:tabs>
          <w:tab w:val="left" w:pos="709"/>
        </w:tabs>
        <w:ind w:left="720"/>
        <w:rPr>
          <w:rFonts w:ascii="Calibri" w:hAnsi="Calibri"/>
        </w:rPr>
      </w:pPr>
    </w:p>
    <w:sectPr w:rsidR="00736E9B" w:rsidRPr="00670BCB" w:rsidSect="000F5962">
      <w:headerReference w:type="default" r:id="rId16"/>
      <w:footerReference w:type="default" r:id="rId17"/>
      <w:pgSz w:w="11906" w:h="16838"/>
      <w:pgMar w:top="1417" w:right="1106" w:bottom="1417" w:left="1080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150" w:rsidRDefault="007B4150" w:rsidP="00BE39D5">
      <w:r>
        <w:separator/>
      </w:r>
    </w:p>
  </w:endnote>
  <w:endnote w:type="continuationSeparator" w:id="0">
    <w:p w:rsidR="007B4150" w:rsidRDefault="007B4150" w:rsidP="00BE39D5">
      <w:r>
        <w:continuationSeparator/>
      </w:r>
    </w:p>
  </w:endnote>
  <w:endnote w:type="continuationNotice" w:id="1">
    <w:p w:rsidR="007B4150" w:rsidRDefault="007B4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FF5" w:rsidRDefault="008B1F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150" w:rsidRDefault="007B4150" w:rsidP="00BE39D5">
      <w:r>
        <w:separator/>
      </w:r>
    </w:p>
  </w:footnote>
  <w:footnote w:type="continuationSeparator" w:id="0">
    <w:p w:rsidR="007B4150" w:rsidRDefault="007B4150" w:rsidP="00BE39D5">
      <w:r>
        <w:continuationSeparator/>
      </w:r>
    </w:p>
  </w:footnote>
  <w:footnote w:type="continuationNotice" w:id="1">
    <w:p w:rsidR="007B4150" w:rsidRDefault="007B41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FF5" w:rsidRDefault="008B1F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40CA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00000003"/>
    <w:name w:val="WWNum17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00000006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7"/>
    <w:multiLevelType w:val="multilevel"/>
    <w:tmpl w:val="00000007"/>
    <w:name w:val="WWNum5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8" w:hanging="180"/>
      </w:pPr>
    </w:lvl>
  </w:abstractNum>
  <w:abstractNum w:abstractNumId="1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1CB0A68"/>
    <w:multiLevelType w:val="hybridMultilevel"/>
    <w:tmpl w:val="2A94CEAA"/>
    <w:lvl w:ilvl="0" w:tplc="A9688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8F27EA"/>
    <w:multiLevelType w:val="hybridMultilevel"/>
    <w:tmpl w:val="B6267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7B0D9E"/>
    <w:multiLevelType w:val="hybridMultilevel"/>
    <w:tmpl w:val="C7EC5876"/>
    <w:lvl w:ilvl="0" w:tplc="409869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AE46E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F3B7976"/>
    <w:multiLevelType w:val="hybridMultilevel"/>
    <w:tmpl w:val="F7E82444"/>
    <w:lvl w:ilvl="0" w:tplc="CCD47E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7481572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12A17"/>
    <w:multiLevelType w:val="multilevel"/>
    <w:tmpl w:val="3F480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63A3742"/>
    <w:multiLevelType w:val="hybridMultilevel"/>
    <w:tmpl w:val="AE42A862"/>
    <w:lvl w:ilvl="0" w:tplc="6ACEC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81FDF"/>
    <w:multiLevelType w:val="hybridMultilevel"/>
    <w:tmpl w:val="DC367EC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6EBC6FF1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  <w:num w:numId="16">
    <w:abstractNumId w:val="22"/>
  </w:num>
  <w:num w:numId="17">
    <w:abstractNumId w:val="23"/>
  </w:num>
  <w:num w:numId="18">
    <w:abstractNumId w:val="18"/>
  </w:num>
  <w:num w:numId="19">
    <w:abstractNumId w:val="20"/>
  </w:num>
  <w:num w:numId="20">
    <w:abstractNumId w:val="17"/>
  </w:num>
  <w:num w:numId="21">
    <w:abstractNumId w:val="15"/>
  </w:num>
  <w:num w:numId="22">
    <w:abstractNumId w:val="21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89"/>
    <w:rsid w:val="00017F2D"/>
    <w:rsid w:val="00050D9A"/>
    <w:rsid w:val="0006004A"/>
    <w:rsid w:val="00064FFD"/>
    <w:rsid w:val="00074370"/>
    <w:rsid w:val="00086B47"/>
    <w:rsid w:val="000A0447"/>
    <w:rsid w:val="000A1EA1"/>
    <w:rsid w:val="000C23BE"/>
    <w:rsid w:val="000C6A25"/>
    <w:rsid w:val="000E4F5D"/>
    <w:rsid w:val="000E6C46"/>
    <w:rsid w:val="000F4723"/>
    <w:rsid w:val="000F5962"/>
    <w:rsid w:val="001018D0"/>
    <w:rsid w:val="00106C76"/>
    <w:rsid w:val="00133B9F"/>
    <w:rsid w:val="00134265"/>
    <w:rsid w:val="00144915"/>
    <w:rsid w:val="001674FC"/>
    <w:rsid w:val="001E1611"/>
    <w:rsid w:val="001E31F4"/>
    <w:rsid w:val="001E507E"/>
    <w:rsid w:val="001E59DF"/>
    <w:rsid w:val="002101B9"/>
    <w:rsid w:val="002107C9"/>
    <w:rsid w:val="002176EF"/>
    <w:rsid w:val="002309CF"/>
    <w:rsid w:val="00235BB0"/>
    <w:rsid w:val="0023766D"/>
    <w:rsid w:val="0025198F"/>
    <w:rsid w:val="00262E69"/>
    <w:rsid w:val="0026312E"/>
    <w:rsid w:val="00275D78"/>
    <w:rsid w:val="002865EE"/>
    <w:rsid w:val="00290576"/>
    <w:rsid w:val="00294BF7"/>
    <w:rsid w:val="002A527B"/>
    <w:rsid w:val="002B4390"/>
    <w:rsid w:val="002C79D7"/>
    <w:rsid w:val="002D08B2"/>
    <w:rsid w:val="002D77DF"/>
    <w:rsid w:val="002D7ABE"/>
    <w:rsid w:val="002E1221"/>
    <w:rsid w:val="002E224F"/>
    <w:rsid w:val="002E6076"/>
    <w:rsid w:val="002F35D3"/>
    <w:rsid w:val="002F79DC"/>
    <w:rsid w:val="003030B9"/>
    <w:rsid w:val="0031626C"/>
    <w:rsid w:val="00321D66"/>
    <w:rsid w:val="003335DB"/>
    <w:rsid w:val="00333B0D"/>
    <w:rsid w:val="00352B7B"/>
    <w:rsid w:val="003702D7"/>
    <w:rsid w:val="00390F09"/>
    <w:rsid w:val="003A561B"/>
    <w:rsid w:val="003E290A"/>
    <w:rsid w:val="003F1DD5"/>
    <w:rsid w:val="003F25EF"/>
    <w:rsid w:val="0043478A"/>
    <w:rsid w:val="00470134"/>
    <w:rsid w:val="00495A18"/>
    <w:rsid w:val="004A3169"/>
    <w:rsid w:val="004A60FC"/>
    <w:rsid w:val="004B5F29"/>
    <w:rsid w:val="004B6045"/>
    <w:rsid w:val="004C70B1"/>
    <w:rsid w:val="004D0E5D"/>
    <w:rsid w:val="004D7CDC"/>
    <w:rsid w:val="004E2474"/>
    <w:rsid w:val="00501368"/>
    <w:rsid w:val="005323D0"/>
    <w:rsid w:val="00534517"/>
    <w:rsid w:val="00540742"/>
    <w:rsid w:val="00564F9D"/>
    <w:rsid w:val="00573CD9"/>
    <w:rsid w:val="005763B2"/>
    <w:rsid w:val="005778F2"/>
    <w:rsid w:val="005A39BB"/>
    <w:rsid w:val="005B235B"/>
    <w:rsid w:val="005B4246"/>
    <w:rsid w:val="005C6F41"/>
    <w:rsid w:val="005D2D7A"/>
    <w:rsid w:val="005D43BD"/>
    <w:rsid w:val="005E6B50"/>
    <w:rsid w:val="0061062E"/>
    <w:rsid w:val="00611ADB"/>
    <w:rsid w:val="00620A41"/>
    <w:rsid w:val="0062108C"/>
    <w:rsid w:val="00621FFB"/>
    <w:rsid w:val="00636CA3"/>
    <w:rsid w:val="006547B1"/>
    <w:rsid w:val="006611DB"/>
    <w:rsid w:val="00666BF5"/>
    <w:rsid w:val="00670BCB"/>
    <w:rsid w:val="00673E4A"/>
    <w:rsid w:val="0069185C"/>
    <w:rsid w:val="006A2189"/>
    <w:rsid w:val="006A7893"/>
    <w:rsid w:val="006C26EB"/>
    <w:rsid w:val="006C2C36"/>
    <w:rsid w:val="006E017B"/>
    <w:rsid w:val="006E391E"/>
    <w:rsid w:val="006F5C91"/>
    <w:rsid w:val="00713335"/>
    <w:rsid w:val="00715704"/>
    <w:rsid w:val="007264EA"/>
    <w:rsid w:val="00726635"/>
    <w:rsid w:val="00726D6A"/>
    <w:rsid w:val="00732ABD"/>
    <w:rsid w:val="00736E9B"/>
    <w:rsid w:val="007562E4"/>
    <w:rsid w:val="00785C06"/>
    <w:rsid w:val="007B4150"/>
    <w:rsid w:val="007C50EB"/>
    <w:rsid w:val="007D24A1"/>
    <w:rsid w:val="007E6554"/>
    <w:rsid w:val="00811414"/>
    <w:rsid w:val="0082551F"/>
    <w:rsid w:val="00833A39"/>
    <w:rsid w:val="00841697"/>
    <w:rsid w:val="00846575"/>
    <w:rsid w:val="00847F3C"/>
    <w:rsid w:val="00853372"/>
    <w:rsid w:val="00860C11"/>
    <w:rsid w:val="00887898"/>
    <w:rsid w:val="008B1FF5"/>
    <w:rsid w:val="008E3F15"/>
    <w:rsid w:val="008E66B6"/>
    <w:rsid w:val="008F0482"/>
    <w:rsid w:val="008F6288"/>
    <w:rsid w:val="00904A33"/>
    <w:rsid w:val="00906AC5"/>
    <w:rsid w:val="00907B01"/>
    <w:rsid w:val="00931115"/>
    <w:rsid w:val="00945387"/>
    <w:rsid w:val="00965221"/>
    <w:rsid w:val="00977090"/>
    <w:rsid w:val="00993D28"/>
    <w:rsid w:val="009C011D"/>
    <w:rsid w:val="009C6A52"/>
    <w:rsid w:val="009D6F1B"/>
    <w:rsid w:val="009F0590"/>
    <w:rsid w:val="00A40448"/>
    <w:rsid w:val="00A422E1"/>
    <w:rsid w:val="00A43EBC"/>
    <w:rsid w:val="00A614C0"/>
    <w:rsid w:val="00A96ED9"/>
    <w:rsid w:val="00AA0DB3"/>
    <w:rsid w:val="00AC2DBB"/>
    <w:rsid w:val="00AC2DC3"/>
    <w:rsid w:val="00AC3837"/>
    <w:rsid w:val="00AC63C4"/>
    <w:rsid w:val="00AF5649"/>
    <w:rsid w:val="00B00CE0"/>
    <w:rsid w:val="00B038E8"/>
    <w:rsid w:val="00B12038"/>
    <w:rsid w:val="00B2115E"/>
    <w:rsid w:val="00B22198"/>
    <w:rsid w:val="00B26E14"/>
    <w:rsid w:val="00B32E57"/>
    <w:rsid w:val="00B36845"/>
    <w:rsid w:val="00B432C4"/>
    <w:rsid w:val="00B54C1A"/>
    <w:rsid w:val="00B60638"/>
    <w:rsid w:val="00B911DE"/>
    <w:rsid w:val="00BD417D"/>
    <w:rsid w:val="00BD7000"/>
    <w:rsid w:val="00BE39D5"/>
    <w:rsid w:val="00BE5169"/>
    <w:rsid w:val="00BE620E"/>
    <w:rsid w:val="00BE6948"/>
    <w:rsid w:val="00BF29C1"/>
    <w:rsid w:val="00BF5EB2"/>
    <w:rsid w:val="00C112D8"/>
    <w:rsid w:val="00C43037"/>
    <w:rsid w:val="00C6431F"/>
    <w:rsid w:val="00C67F89"/>
    <w:rsid w:val="00C95AA1"/>
    <w:rsid w:val="00CA4C92"/>
    <w:rsid w:val="00CA7F22"/>
    <w:rsid w:val="00CB18F5"/>
    <w:rsid w:val="00D077D1"/>
    <w:rsid w:val="00D16A69"/>
    <w:rsid w:val="00D41714"/>
    <w:rsid w:val="00D47DA0"/>
    <w:rsid w:val="00D51B62"/>
    <w:rsid w:val="00D56CAD"/>
    <w:rsid w:val="00DB0151"/>
    <w:rsid w:val="00DB17D7"/>
    <w:rsid w:val="00DE7662"/>
    <w:rsid w:val="00DF05DA"/>
    <w:rsid w:val="00DF37BB"/>
    <w:rsid w:val="00E04730"/>
    <w:rsid w:val="00E04813"/>
    <w:rsid w:val="00E16018"/>
    <w:rsid w:val="00E25769"/>
    <w:rsid w:val="00E333FE"/>
    <w:rsid w:val="00E3661B"/>
    <w:rsid w:val="00E4416A"/>
    <w:rsid w:val="00E46C8C"/>
    <w:rsid w:val="00E53E4B"/>
    <w:rsid w:val="00E70CBB"/>
    <w:rsid w:val="00E76021"/>
    <w:rsid w:val="00E82141"/>
    <w:rsid w:val="00EA5F43"/>
    <w:rsid w:val="00EB6FEC"/>
    <w:rsid w:val="00EC5BA8"/>
    <w:rsid w:val="00ED5F98"/>
    <w:rsid w:val="00F11494"/>
    <w:rsid w:val="00F212E0"/>
    <w:rsid w:val="00F27BC6"/>
    <w:rsid w:val="00F32A74"/>
    <w:rsid w:val="00F3570E"/>
    <w:rsid w:val="00F35EB6"/>
    <w:rsid w:val="00F4653E"/>
    <w:rsid w:val="00FA744A"/>
    <w:rsid w:val="00FA78D1"/>
    <w:rsid w:val="00FC1393"/>
    <w:rsid w:val="00FC7991"/>
    <w:rsid w:val="00FD5C11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9E0C8ED-24B8-4313-8E4B-E84E261E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C36"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rsid w:val="006C2C36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Zkladntext"/>
    <w:qFormat/>
    <w:rsid w:val="006C2C36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2C36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sid w:val="006C2C36"/>
  </w:style>
  <w:style w:type="character" w:customStyle="1" w:styleId="WW8Num2z1">
    <w:name w:val="WW8Num2z1"/>
    <w:rsid w:val="006C2C36"/>
  </w:style>
  <w:style w:type="character" w:customStyle="1" w:styleId="WW8Num2z2">
    <w:name w:val="WW8Num2z2"/>
    <w:rsid w:val="006C2C36"/>
  </w:style>
  <w:style w:type="character" w:customStyle="1" w:styleId="WW8Num2z3">
    <w:name w:val="WW8Num2z3"/>
    <w:rsid w:val="006C2C36"/>
  </w:style>
  <w:style w:type="character" w:customStyle="1" w:styleId="WW8Num2z4">
    <w:name w:val="WW8Num2z4"/>
    <w:rsid w:val="006C2C36"/>
  </w:style>
  <w:style w:type="character" w:customStyle="1" w:styleId="WW8Num2z5">
    <w:name w:val="WW8Num2z5"/>
    <w:rsid w:val="006C2C36"/>
  </w:style>
  <w:style w:type="character" w:customStyle="1" w:styleId="WW8Num2z6">
    <w:name w:val="WW8Num2z6"/>
    <w:rsid w:val="006C2C36"/>
  </w:style>
  <w:style w:type="character" w:customStyle="1" w:styleId="WW8Num2z7">
    <w:name w:val="WW8Num2z7"/>
    <w:rsid w:val="006C2C36"/>
  </w:style>
  <w:style w:type="character" w:customStyle="1" w:styleId="WW8Num2z8">
    <w:name w:val="WW8Num2z8"/>
    <w:rsid w:val="006C2C36"/>
  </w:style>
  <w:style w:type="character" w:customStyle="1" w:styleId="Standardnpsmoodstavce2">
    <w:name w:val="Standardní písmo odstavce2"/>
    <w:rsid w:val="006C2C36"/>
  </w:style>
  <w:style w:type="character" w:customStyle="1" w:styleId="WW8Num1z1">
    <w:name w:val="WW8Num1z1"/>
    <w:rsid w:val="006C2C36"/>
    <w:rPr>
      <w:rFonts w:ascii="Courier New" w:hAnsi="Courier New" w:cs="Courier New" w:hint="default"/>
    </w:rPr>
  </w:style>
  <w:style w:type="character" w:customStyle="1" w:styleId="WW8Num1z2">
    <w:name w:val="WW8Num1z2"/>
    <w:rsid w:val="006C2C36"/>
    <w:rPr>
      <w:rFonts w:ascii="Wingdings" w:hAnsi="Wingdings" w:cs="Wingdings" w:hint="default"/>
    </w:rPr>
  </w:style>
  <w:style w:type="character" w:customStyle="1" w:styleId="WW8Num1z3">
    <w:name w:val="WW8Num1z3"/>
    <w:rsid w:val="006C2C36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6C2C36"/>
  </w:style>
  <w:style w:type="character" w:customStyle="1" w:styleId="Znakypropoznmkupodarou">
    <w:name w:val="Znaky pro poznámku pod čarou"/>
    <w:rsid w:val="006C2C36"/>
    <w:rPr>
      <w:vertAlign w:val="superscript"/>
    </w:rPr>
  </w:style>
  <w:style w:type="character" w:customStyle="1" w:styleId="Znakapoznpodarou1">
    <w:name w:val="Značka pozn. pod čarou1"/>
    <w:rsid w:val="006C2C36"/>
    <w:rPr>
      <w:vertAlign w:val="superscript"/>
    </w:rPr>
  </w:style>
  <w:style w:type="character" w:customStyle="1" w:styleId="Znakyprovysvtlivky">
    <w:name w:val="Znaky pro vysvětlivky"/>
    <w:rsid w:val="006C2C36"/>
    <w:rPr>
      <w:vertAlign w:val="superscript"/>
    </w:rPr>
  </w:style>
  <w:style w:type="character" w:customStyle="1" w:styleId="WW-Znakyprovysvtlivky">
    <w:name w:val="WW-Znaky pro vysvětlivky"/>
    <w:rsid w:val="006C2C36"/>
  </w:style>
  <w:style w:type="character" w:styleId="Hypertextovodkaz">
    <w:name w:val="Hyperlink"/>
    <w:rsid w:val="006C2C36"/>
    <w:rPr>
      <w:color w:val="000080"/>
      <w:u w:val="single"/>
    </w:rPr>
  </w:style>
  <w:style w:type="character" w:customStyle="1" w:styleId="Odrky">
    <w:name w:val="Odrážky"/>
    <w:rsid w:val="006C2C36"/>
    <w:rPr>
      <w:rFonts w:ascii="OpenSymbol" w:eastAsia="OpenSymbol" w:hAnsi="OpenSymbol" w:cs="OpenSymbol"/>
    </w:rPr>
  </w:style>
  <w:style w:type="character" w:customStyle="1" w:styleId="nowrap">
    <w:name w:val="nowrap"/>
    <w:rsid w:val="006C2C36"/>
  </w:style>
  <w:style w:type="character" w:customStyle="1" w:styleId="ListLabel3">
    <w:name w:val="ListLabel 3"/>
    <w:rsid w:val="006C2C36"/>
    <w:rPr>
      <w:rFonts w:eastAsia="Times New Roman" w:cs="Times New Roman"/>
    </w:rPr>
  </w:style>
  <w:style w:type="character" w:customStyle="1" w:styleId="ListLabel4">
    <w:name w:val="ListLabel 4"/>
    <w:rsid w:val="006C2C36"/>
    <w:rPr>
      <w:rFonts w:cs="Courier New"/>
    </w:rPr>
  </w:style>
  <w:style w:type="character" w:customStyle="1" w:styleId="ListLabel1">
    <w:name w:val="ListLabel 1"/>
    <w:rsid w:val="006C2C36"/>
    <w:rPr>
      <w:b w:val="0"/>
    </w:rPr>
  </w:style>
  <w:style w:type="paragraph" w:customStyle="1" w:styleId="Nadpis">
    <w:name w:val="Nadpis"/>
    <w:basedOn w:val="Normln"/>
    <w:next w:val="Zkladntext"/>
    <w:rsid w:val="006C2C3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2C36"/>
    <w:pPr>
      <w:spacing w:after="120"/>
    </w:pPr>
  </w:style>
  <w:style w:type="paragraph" w:styleId="Seznam">
    <w:name w:val="List"/>
    <w:basedOn w:val="Zkladntext"/>
    <w:rsid w:val="006C2C36"/>
    <w:rPr>
      <w:rFonts w:cs="Mangal"/>
    </w:rPr>
  </w:style>
  <w:style w:type="paragraph" w:customStyle="1" w:styleId="Popisek">
    <w:name w:val="Popisek"/>
    <w:basedOn w:val="Normln"/>
    <w:rsid w:val="006C2C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C2C36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6C2C36"/>
    <w:pPr>
      <w:spacing w:after="120" w:line="480" w:lineRule="auto"/>
    </w:pPr>
  </w:style>
  <w:style w:type="paragraph" w:styleId="Textpoznpodarou">
    <w:name w:val="footnote text"/>
    <w:basedOn w:val="Normln"/>
    <w:rsid w:val="006C2C36"/>
    <w:pPr>
      <w:suppressLineNumbers/>
      <w:ind w:left="283" w:hanging="283"/>
    </w:pPr>
  </w:style>
  <w:style w:type="paragraph" w:customStyle="1" w:styleId="nadpcent">
    <w:name w:val="nadpcent"/>
    <w:basedOn w:val="Normln"/>
    <w:rsid w:val="006C2C36"/>
    <w:pPr>
      <w:spacing w:before="600" w:after="480"/>
      <w:jc w:val="center"/>
    </w:pPr>
    <w:rPr>
      <w:b/>
      <w:caps/>
      <w:spacing w:val="22"/>
      <w:sz w:val="24"/>
      <w:lang w:val="en-AU"/>
    </w:rPr>
  </w:style>
  <w:style w:type="paragraph" w:customStyle="1" w:styleId="vlevo">
    <w:name w:val="vlevo"/>
    <w:basedOn w:val="Normln"/>
    <w:rsid w:val="006C2C36"/>
    <w:pPr>
      <w:tabs>
        <w:tab w:val="left" w:pos="3969"/>
      </w:tabs>
      <w:jc w:val="both"/>
    </w:pPr>
  </w:style>
  <w:style w:type="paragraph" w:customStyle="1" w:styleId="Svtlseznamzvraznn51">
    <w:name w:val="Světlý seznam – zvýraznění 51"/>
    <w:basedOn w:val="Normln"/>
    <w:rsid w:val="006C2C36"/>
    <w:pPr>
      <w:spacing w:after="200"/>
      <w:ind w:left="720"/>
    </w:pPr>
    <w:rPr>
      <w:rFonts w:ascii="Cambria" w:eastAsia="Cambria" w:hAnsi="Cambria" w:cs="Cambria"/>
      <w:sz w:val="24"/>
      <w:szCs w:val="24"/>
      <w:lang w:val="en-US"/>
    </w:rPr>
  </w:style>
  <w:style w:type="paragraph" w:customStyle="1" w:styleId="ListParagraph1">
    <w:name w:val="List Paragraph1"/>
    <w:basedOn w:val="Normln"/>
    <w:rsid w:val="006C2C36"/>
    <w:pPr>
      <w:ind w:left="720"/>
    </w:pPr>
  </w:style>
  <w:style w:type="paragraph" w:customStyle="1" w:styleId="ColorfulShading-Accent31">
    <w:name w:val="Colorful Shading - Accent 31"/>
    <w:basedOn w:val="Normln"/>
    <w:qFormat/>
    <w:rsid w:val="006C2C36"/>
    <w:pPr>
      <w:spacing w:after="200"/>
      <w:ind w:left="720"/>
    </w:pPr>
    <w:rPr>
      <w:rFonts w:ascii="Cambria" w:eastAsia="Cambria" w:hAnsi="Cambria"/>
      <w:sz w:val="24"/>
      <w:szCs w:val="24"/>
      <w:lang w:val="en-US"/>
    </w:rPr>
  </w:style>
  <w:style w:type="paragraph" w:customStyle="1" w:styleId="Stednseznam2zvraznn41">
    <w:name w:val="Střední seznam 2 – zvýraznění 41"/>
    <w:basedOn w:val="Normln"/>
    <w:rsid w:val="006C2C36"/>
    <w:pPr>
      <w:spacing w:after="200"/>
      <w:ind w:left="720"/>
    </w:pPr>
    <w:rPr>
      <w:rFonts w:ascii="Cambria" w:eastAsia="Cambria" w:hAnsi="Cambria" w:cs="Cambria"/>
      <w:sz w:val="24"/>
      <w:szCs w:val="24"/>
      <w:lang w:val="en-US"/>
    </w:rPr>
  </w:style>
  <w:style w:type="paragraph" w:customStyle="1" w:styleId="Stednmka1zvraznn21">
    <w:name w:val="Střední mřížka 1 – zvýraznění 21"/>
    <w:basedOn w:val="Normln"/>
    <w:rsid w:val="006C2C36"/>
    <w:pPr>
      <w:ind w:left="708"/>
    </w:pPr>
  </w:style>
  <w:style w:type="paragraph" w:customStyle="1" w:styleId="vlevot">
    <w:name w:val="vlevot"/>
    <w:basedOn w:val="Normln"/>
    <w:rsid w:val="006C2C36"/>
    <w:pPr>
      <w:jc w:val="both"/>
    </w:pPr>
    <w:rPr>
      <w:b/>
      <w:sz w:val="24"/>
    </w:rPr>
  </w:style>
  <w:style w:type="character" w:styleId="Odkaznakoment">
    <w:name w:val="annotation reference"/>
    <w:uiPriority w:val="99"/>
    <w:semiHidden/>
    <w:unhideWhenUsed/>
    <w:rsid w:val="005D2D7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D7A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5D2D7A"/>
    <w:rPr>
      <w:sz w:val="24"/>
      <w:szCs w:val="24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D7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2D7A"/>
    <w:rPr>
      <w:b/>
      <w:bCs/>
      <w:sz w:val="24"/>
      <w:szCs w:val="24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D7A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D2D7A"/>
    <w:rPr>
      <w:sz w:val="18"/>
      <w:szCs w:val="18"/>
      <w:lang w:val="cs-CZ" w:eastAsia="ar-SA"/>
    </w:rPr>
  </w:style>
  <w:style w:type="character" w:styleId="Sledovanodkaz">
    <w:name w:val="FollowedHyperlink"/>
    <w:uiPriority w:val="99"/>
    <w:semiHidden/>
    <w:unhideWhenUsed/>
    <w:rsid w:val="00BD417D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BE39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E39D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E39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E39D5"/>
    <w:rPr>
      <w:lang w:eastAsia="ar-SA"/>
    </w:rPr>
  </w:style>
  <w:style w:type="paragraph" w:styleId="Odstavecseseznamem">
    <w:name w:val="List Paragraph"/>
    <w:basedOn w:val="Normln"/>
    <w:uiPriority w:val="72"/>
    <w:qFormat/>
    <w:rsid w:val="0026312E"/>
    <w:pPr>
      <w:ind w:left="708"/>
    </w:pPr>
  </w:style>
  <w:style w:type="character" w:customStyle="1" w:styleId="WW8Num13z1">
    <w:name w:val="WW8Num13z1"/>
    <w:rsid w:val="00D16A69"/>
    <w:rPr>
      <w:rFonts w:ascii="Courier New" w:hAnsi="Courier New"/>
    </w:rPr>
  </w:style>
  <w:style w:type="paragraph" w:customStyle="1" w:styleId="Barevnseznamzvraznn11">
    <w:name w:val="Barevný seznam – zvýraznění 11"/>
    <w:basedOn w:val="Normln"/>
    <w:rsid w:val="008114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po2015.cz/o-nas-ag65/ke-stazeni-a95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pravcedepo@plzen2015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ranova@pmdp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y@pmd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07072C64CF42BEC565D751BA060B" ma:contentTypeVersion="0" ma:contentTypeDescription="Vytvoří nový dokument" ma:contentTypeScope="" ma:versionID="fd6b971b9f98658f4179617b302b6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DCD380-64FC-474E-8432-0E09E3F7C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9F42C-9467-46C8-9AAC-F0A99E05BD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0B3BD-069F-463B-A262-062F565D4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CF486-FE32-49D6-B7B3-823F035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2160</Words>
  <Characters>12745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14876</CharactersWithSpaces>
  <SharedDoc>false</SharedDoc>
  <HLinks>
    <vt:vector size="18" baseType="variant">
      <vt:variant>
        <vt:i4>2818078</vt:i4>
      </vt:variant>
      <vt:variant>
        <vt:i4>6</vt:i4>
      </vt:variant>
      <vt:variant>
        <vt:i4>0</vt:i4>
      </vt:variant>
      <vt:variant>
        <vt:i4>5</vt:i4>
      </vt:variant>
      <vt:variant>
        <vt:lpwstr>mailto:franova@pmdp.cz</vt:lpwstr>
      </vt:variant>
      <vt:variant>
        <vt:lpwstr/>
      </vt:variant>
      <vt:variant>
        <vt:i4>5046290</vt:i4>
      </vt:variant>
      <vt:variant>
        <vt:i4>3</vt:i4>
      </vt:variant>
      <vt:variant>
        <vt:i4>0</vt:i4>
      </vt:variant>
      <vt:variant>
        <vt:i4>5</vt:i4>
      </vt:variant>
      <vt:variant>
        <vt:lpwstr>http://www.depo2015.cz/o-nas-ag65/ke-stazeni-a953</vt:lpwstr>
      </vt:variant>
      <vt:variant>
        <vt:lpwstr/>
      </vt:variant>
      <vt:variant>
        <vt:i4>7864392</vt:i4>
      </vt:variant>
      <vt:variant>
        <vt:i4>0</vt:i4>
      </vt:variant>
      <vt:variant>
        <vt:i4>0</vt:i4>
      </vt:variant>
      <vt:variant>
        <vt:i4>5</vt:i4>
      </vt:variant>
      <vt:variant>
        <vt:lpwstr>mailto:spravcedepo@plzen2015.cz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Jaroslav Šíma</dc:creator>
  <cp:lastModifiedBy>Konrádová Simona</cp:lastModifiedBy>
  <cp:revision>2</cp:revision>
  <cp:lastPrinted>2016-04-12T06:13:00Z</cp:lastPrinted>
  <dcterms:created xsi:type="dcterms:W3CDTF">2017-04-14T19:06:00Z</dcterms:created>
  <dcterms:modified xsi:type="dcterms:W3CDTF">2017-04-14T19:06:00Z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0x010100F3B307072C64CF42BEC565D751BA060B</vt:lpwstr>
  </property>
</Properties>
</file>