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32C6" w14:textId="77777777" w:rsidR="000669E1" w:rsidRDefault="00C576C0">
      <w:pPr>
        <w:spacing w:after="440" w:line="259" w:lineRule="auto"/>
        <w:ind w:left="-204" w:right="-2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68DE98" wp14:editId="2A303839">
                <wp:extent cx="6454998" cy="910657"/>
                <wp:effectExtent l="0" t="0" r="0" b="0"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4EC0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026A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3E3F1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D32C2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AB812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26D90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BB971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62DFB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28C2" w14:textId="77777777" w:rsidR="000669E1" w:rsidRDefault="00C576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8DE98" id="Group 84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8F94EC0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C57026A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633E3F1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40D32C2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EFAB812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926D90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2BB971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E162DFB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B9B28C2" w14:textId="77777777" w:rsidR="000669E1" w:rsidRDefault="00C576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0669E1" w14:paraId="5EFAAE0F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1C5CC" w14:textId="65BE3C34" w:rsidR="000669E1" w:rsidRDefault="00C576C0">
            <w:pPr>
              <w:spacing w:after="739" w:line="259" w:lineRule="auto"/>
              <w:ind w:left="0" w:right="0" w:firstLine="0"/>
            </w:pPr>
            <w:r>
              <w:t>Chromservis s.r.o.</w:t>
            </w:r>
            <w:r w:rsidR="002D5583">
              <w:t xml:space="preserve">               IČO: </w:t>
            </w:r>
            <w:r w:rsidR="002D5583" w:rsidRPr="002D5583">
              <w:t>25086227</w:t>
            </w:r>
          </w:p>
          <w:p w14:paraId="15FE0438" w14:textId="77777777" w:rsidR="000669E1" w:rsidRDefault="00C576C0">
            <w:pPr>
              <w:spacing w:after="70" w:line="259" w:lineRule="auto"/>
              <w:ind w:left="0" w:right="0" w:firstLine="0"/>
            </w:pPr>
            <w:r>
              <w:t>Jakobiho 327</w:t>
            </w:r>
          </w:p>
          <w:p w14:paraId="4CF49B67" w14:textId="77777777" w:rsidR="000669E1" w:rsidRDefault="00C576C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51F46804" w14:textId="77777777" w:rsidR="000669E1" w:rsidRDefault="00C576C0">
      <w:pPr>
        <w:spacing w:after="14" w:line="259" w:lineRule="auto"/>
        <w:ind w:left="6" w:right="0" w:firstLine="0"/>
      </w:pPr>
      <w:r>
        <w:rPr>
          <w:sz w:val="33"/>
        </w:rPr>
        <w:t>Objednávka č. 20223249</w:t>
      </w:r>
    </w:p>
    <w:tbl>
      <w:tblPr>
        <w:tblStyle w:val="TableGrid"/>
        <w:tblpPr w:vertAnchor="page" w:horzAnchor="margin" w:tblpXSpec="center" w:tblpY="14446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C576C0" w14:paraId="1EF97E77" w14:textId="77777777" w:rsidTr="00C576C0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E68F071" w14:textId="77777777" w:rsidR="00C576C0" w:rsidRDefault="00C576C0" w:rsidP="00C576C0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ADD1849" w14:textId="77777777" w:rsidR="00C576C0" w:rsidRDefault="00C576C0" w:rsidP="00C576C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055050CC" w14:textId="77777777" w:rsidR="00C576C0" w:rsidRDefault="00C576C0">
      <w:pPr>
        <w:spacing w:after="3" w:line="321" w:lineRule="auto"/>
        <w:ind w:left="-3" w:right="0"/>
      </w:pPr>
      <w:r>
        <w:t xml:space="preserve">Datum vystavení dokladu: 08.03.2022 </w:t>
      </w:r>
    </w:p>
    <w:p w14:paraId="284730E1" w14:textId="64755BD1" w:rsidR="000669E1" w:rsidRDefault="00C576C0">
      <w:pPr>
        <w:spacing w:after="3" w:line="321" w:lineRule="auto"/>
        <w:ind w:left="-3" w:right="0"/>
      </w:pPr>
      <w:r>
        <w:t>Dodací lhůta:</w:t>
      </w:r>
    </w:p>
    <w:p w14:paraId="28E1F3A4" w14:textId="75385CDA" w:rsidR="000669E1" w:rsidRDefault="00C576C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0669E1" w14:paraId="38A76D1A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F4C9970" w14:textId="77777777" w:rsidR="000669E1" w:rsidRDefault="00C576C0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0669E1" w14:paraId="3FC89DFF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14B66" w14:textId="77777777" w:rsidR="000669E1" w:rsidRDefault="00C576C0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5486506F" w14:textId="77777777" w:rsidR="000669E1" w:rsidRDefault="00C576C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</w:t>
            </w:r>
          </w:p>
        </w:tc>
      </w:tr>
      <w:tr w:rsidR="000669E1" w14:paraId="64920DD4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0E621A27" w14:textId="77777777" w:rsidR="000669E1" w:rsidRDefault="00C576C0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>Předpokládaná cena bez DPH: 62 799,00</w:t>
            </w:r>
          </w:p>
        </w:tc>
      </w:tr>
    </w:tbl>
    <w:p w14:paraId="522958AE" w14:textId="77777777" w:rsidR="000669E1" w:rsidRDefault="00C576C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173BDCD0" w14:textId="77777777" w:rsidR="000669E1" w:rsidRDefault="00C576C0">
      <w:pPr>
        <w:ind w:left="-9" w:right="0" w:firstLine="281"/>
      </w:pPr>
      <w:r>
        <w:t>Objednáváme u Vás dle cenové nabídky NS/2022/128 a NA/2022/1262 ze dne 4.3.2022 opravu detektoru plynu GasPro v.č. 479102/05-003 a 479102/05-014 (výměna senzozoru O2 včetně kalibrace) a dodání kalibračního plynu s nabíjecím kabelem.</w:t>
      </w:r>
    </w:p>
    <w:p w14:paraId="6E92C39E" w14:textId="765F72A7" w:rsidR="000669E1" w:rsidRDefault="00C576C0">
      <w:pPr>
        <w:ind w:left="-9" w:right="0" w:firstLine="281"/>
      </w:pPr>
      <w:r>
        <w:t>K převzetí dokončených prací je pověřen p.                   tel. č.              , který bude uveden a podepsán na předávacím protokolu.</w:t>
      </w:r>
    </w:p>
    <w:p w14:paraId="0F677D1C" w14:textId="77777777" w:rsidR="000669E1" w:rsidRDefault="00C576C0">
      <w:pPr>
        <w:spacing w:after="5439"/>
        <w:ind w:left="-3" w:right="0"/>
      </w:pPr>
      <w:r>
        <w:t xml:space="preserve">Pozn.: Tato objednávka bude uveřejněna v registru smluv.  </w:t>
      </w:r>
    </w:p>
    <w:p w14:paraId="103766A1" w14:textId="77777777" w:rsidR="000669E1" w:rsidRDefault="00C576C0">
      <w:pPr>
        <w:spacing w:after="0" w:line="259" w:lineRule="auto"/>
        <w:ind w:left="-219" w:right="-2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E9B5BB" wp14:editId="1EED844D">
                <wp:extent cx="6474048" cy="4826"/>
                <wp:effectExtent l="0" t="0" r="0" b="0"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0669E1">
      <w:pgSz w:w="11906" w:h="16838"/>
      <w:pgMar w:top="239" w:right="1105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E1"/>
    <w:rsid w:val="000669E1"/>
    <w:rsid w:val="002D5583"/>
    <w:rsid w:val="00C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E38"/>
  <w15:docId w15:val="{FE282753-23DF-4756-B884-23A5766A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2" w:line="261" w:lineRule="auto"/>
      <w:ind w:left="7" w:right="5303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4</cp:revision>
  <dcterms:created xsi:type="dcterms:W3CDTF">2022-03-09T07:09:00Z</dcterms:created>
  <dcterms:modified xsi:type="dcterms:W3CDTF">2022-03-09T07:10:00Z</dcterms:modified>
</cp:coreProperties>
</file>