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34C95" w:rsidP="00234C95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ke Smlouvě o vzájemné spolupráci při podávání poštovních zásilek</w:t>
      </w:r>
    </w:p>
    <w:p w:rsidR="00234C95" w:rsidRDefault="00234C95" w:rsidP="00234C95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982807-1567/2012</w:t>
      </w:r>
    </w:p>
    <w:p w:rsidR="00234C95" w:rsidRDefault="00234C95" w:rsidP="00234C95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B4CE1">
        <w:t>xxx</w:t>
      </w:r>
      <w:proofErr w:type="spellEnd"/>
      <w:r>
        <w:t xml:space="preserve">, Obchodní ředitel regionu, firemní obchod PH a </w:t>
      </w:r>
      <w:proofErr w:type="spellStart"/>
      <w:r>
        <w:t>StČ</w:t>
      </w:r>
      <w:proofErr w:type="spellEnd"/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100393657/0300</w:t>
      </w:r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</w:p>
    <w:p w:rsidR="00234C95" w:rsidRDefault="00234C95" w:rsidP="00234C95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234C95" w:rsidRDefault="00234C95" w:rsidP="00234C95">
      <w:pPr>
        <w:numPr>
          <w:ilvl w:val="0"/>
          <w:numId w:val="0"/>
        </w:numPr>
        <w:spacing w:after="0" w:line="240" w:lineRule="auto"/>
        <w:ind w:left="142"/>
      </w:pPr>
    </w:p>
    <w:p w:rsidR="006B4CE1" w:rsidRDefault="006B4CE1" w:rsidP="00234C95">
      <w:pPr>
        <w:numPr>
          <w:ilvl w:val="0"/>
          <w:numId w:val="0"/>
        </w:numPr>
        <w:spacing w:before="50" w:after="70" w:line="240" w:lineRule="auto"/>
        <w:ind w:left="142"/>
      </w:pPr>
      <w:proofErr w:type="spellStart"/>
      <w:r>
        <w:t>xxx</w:t>
      </w:r>
      <w:proofErr w:type="spellEnd"/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6B4CE1">
        <w:t>xxx</w:t>
      </w:r>
      <w:proofErr w:type="spellEnd"/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B4CE1">
        <w:t>xxx</w:t>
      </w:r>
      <w:proofErr w:type="spellEnd"/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B4CE1">
        <w:t>xxx</w:t>
      </w:r>
      <w:proofErr w:type="spellEnd"/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B4CE1">
        <w:t>xxx</w:t>
      </w:r>
      <w:proofErr w:type="spellEnd"/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6B4CE1">
        <w:t>xxx</w:t>
      </w:r>
      <w:proofErr w:type="spellEnd"/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B4CE1">
        <w:t>xxx</w:t>
      </w:r>
      <w:proofErr w:type="spellEnd"/>
      <w:r>
        <w:t>.</w:t>
      </w:r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B4CE1">
        <w:t>xxx</w:t>
      </w:r>
      <w:proofErr w:type="spellEnd"/>
    </w:p>
    <w:p w:rsidR="006B4CE1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6B4CE1">
        <w:t>xxx</w:t>
      </w:r>
      <w:proofErr w:type="spellEnd"/>
    </w:p>
    <w:p w:rsidR="006B4CE1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6B4CE1">
        <w:t>xxx</w:t>
      </w:r>
      <w:proofErr w:type="spellEnd"/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6B4CE1">
        <w:t>xxx</w:t>
      </w:r>
      <w:proofErr w:type="spellEnd"/>
    </w:p>
    <w:p w:rsidR="00234C95" w:rsidRDefault="00234C95" w:rsidP="00234C95">
      <w:pPr>
        <w:numPr>
          <w:ilvl w:val="0"/>
          <w:numId w:val="0"/>
        </w:numPr>
        <w:spacing w:before="50" w:after="70" w:line="240" w:lineRule="auto"/>
        <w:ind w:left="142"/>
      </w:pPr>
      <w:r>
        <w:t>dále jen "Uživatel"</w:t>
      </w:r>
    </w:p>
    <w:p w:rsidR="00234C95" w:rsidRDefault="00234C95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234C95" w:rsidRPr="00234C95" w:rsidRDefault="00234C95" w:rsidP="00234C9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234C95" w:rsidRDefault="00234C95" w:rsidP="00234C95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 na změně obsahu Smlouvy o vzájemné spolupráci při podávání poštovních zásilek, č. 982807-1567/2012 ze dne 5. 1. 2012 ve znění pozdějších Dodatků (dále jen "Smlouva"), a to následujícím způsobem:</w:t>
      </w:r>
    </w:p>
    <w:p w:rsidR="00234C95" w:rsidRDefault="00234C95" w:rsidP="00234C95">
      <w:pPr>
        <w:numPr>
          <w:ilvl w:val="1"/>
          <w:numId w:val="50"/>
        </w:numPr>
        <w:spacing w:after="120"/>
        <w:ind w:left="590" w:hanging="590"/>
        <w:jc w:val="both"/>
      </w:pPr>
      <w:r>
        <w:t>Strany Dohody se dohodly na úplném nahrazení stávajícího ustanovení v Čl. 8. Závěrečná ustanovení, bod 8.1, s následujícím textem:</w:t>
      </w:r>
    </w:p>
    <w:p w:rsidR="00234C95" w:rsidRDefault="00234C95" w:rsidP="00234C95">
      <w:pPr>
        <w:numPr>
          <w:ilvl w:val="2"/>
          <w:numId w:val="50"/>
        </w:numPr>
        <w:spacing w:after="120"/>
        <w:ind w:left="590" w:hanging="590"/>
        <w:jc w:val="both"/>
      </w:pPr>
      <w:r>
        <w:t xml:space="preserve">Tato Dohoda se uzavírá na dobu určitou do </w:t>
      </w:r>
      <w:proofErr w:type="gramStart"/>
      <w:r>
        <w:t>31.12.2017</w:t>
      </w:r>
      <w:proofErr w:type="gramEnd"/>
      <w:r>
        <w:t xml:space="preserve">. Dohoda zanikne uplynutím této doby nebo ke dni ukončení účinnosti Poštovních podmínek služby EMS vnitrostátní podle skutečnosti, která nastane dříve.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formu, podpis Odesílatele na nich musí být úředně ověřen nebo učiněn před zaměstnancem ČP a musí být doručeny ČP osobně, poštou, kurýrní službou nebo jiným dohodnutým způsobem umožňujícím přepravu nebo přenos a prokazatelné doručení. ČP se s Odesílatelem může též dohodnout, že výpověď a oznámení o odmítnutí změn budou doručovány faxem nebo prostřednictvím elektronické pošty. </w:t>
      </w:r>
    </w:p>
    <w:p w:rsidR="00234C95" w:rsidRDefault="00234C95" w:rsidP="00234C95">
      <w:pPr>
        <w:numPr>
          <w:ilvl w:val="2"/>
          <w:numId w:val="50"/>
        </w:numPr>
        <w:spacing w:after="120"/>
        <w:ind w:left="590" w:hanging="590"/>
        <w:jc w:val="both"/>
      </w:pPr>
      <w:r>
        <w:t>Po skončení účinnosti Dohody vrátí Odesílatel ČP nepoužité adresní štítky.</w:t>
      </w:r>
    </w:p>
    <w:p w:rsidR="00234C95" w:rsidRDefault="00234C95" w:rsidP="00234C95">
      <w:pPr>
        <w:numPr>
          <w:ilvl w:val="2"/>
          <w:numId w:val="50"/>
        </w:numPr>
        <w:spacing w:after="120"/>
        <w:ind w:left="590" w:hanging="590"/>
        <w:jc w:val="both"/>
      </w:pPr>
    </w:p>
    <w:p w:rsidR="00234C95" w:rsidRPr="00234C95" w:rsidRDefault="00234C95" w:rsidP="00234C9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234C95" w:rsidRDefault="00234C95" w:rsidP="00234C95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234C95" w:rsidRDefault="00234C95" w:rsidP="00234C95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je platný a účinný </w:t>
      </w:r>
      <w:r w:rsidR="006332B9">
        <w:t xml:space="preserve">od </w:t>
      </w:r>
      <w:proofErr w:type="gramStart"/>
      <w:r w:rsidR="006332B9">
        <w:t>1.1.2015</w:t>
      </w:r>
      <w:proofErr w:type="gramEnd"/>
      <w:r>
        <w:t>.</w:t>
      </w:r>
    </w:p>
    <w:p w:rsidR="00234C95" w:rsidRDefault="00234C95" w:rsidP="00234C95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234C95" w:rsidRDefault="00234C95" w:rsidP="00234C95">
      <w:pPr>
        <w:numPr>
          <w:ilvl w:val="0"/>
          <w:numId w:val="0"/>
        </w:numPr>
        <w:spacing w:after="120"/>
        <w:jc w:val="both"/>
      </w:pPr>
    </w:p>
    <w:p w:rsidR="00234C95" w:rsidRDefault="00234C95" w:rsidP="00234C95">
      <w:pPr>
        <w:numPr>
          <w:ilvl w:val="0"/>
          <w:numId w:val="0"/>
        </w:numPr>
        <w:spacing w:after="120"/>
        <w:jc w:val="both"/>
        <w:sectPr w:rsidR="00234C95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34C95" w:rsidRDefault="00234C95" w:rsidP="00234C95">
      <w:pPr>
        <w:numPr>
          <w:ilvl w:val="0"/>
          <w:numId w:val="0"/>
        </w:numPr>
        <w:spacing w:after="120"/>
        <w:jc w:val="both"/>
      </w:pPr>
      <w:r>
        <w:lastRenderedPageBreak/>
        <w:t>V Praze dne 9. 12. 2014</w:t>
      </w:r>
    </w:p>
    <w:p w:rsidR="00234C95" w:rsidRDefault="00234C95" w:rsidP="00234C95">
      <w:pPr>
        <w:numPr>
          <w:ilvl w:val="0"/>
          <w:numId w:val="0"/>
        </w:numPr>
        <w:spacing w:after="120"/>
        <w:jc w:val="both"/>
      </w:pPr>
    </w:p>
    <w:p w:rsidR="00234C95" w:rsidRDefault="00234C95" w:rsidP="00234C95">
      <w:pPr>
        <w:numPr>
          <w:ilvl w:val="0"/>
          <w:numId w:val="0"/>
        </w:numPr>
        <w:spacing w:after="120"/>
        <w:jc w:val="both"/>
      </w:pPr>
      <w:r>
        <w:t>Za ČP:</w:t>
      </w:r>
    </w:p>
    <w:p w:rsidR="00234C95" w:rsidRDefault="00234C95" w:rsidP="00234C95">
      <w:pPr>
        <w:numPr>
          <w:ilvl w:val="0"/>
          <w:numId w:val="0"/>
        </w:numPr>
        <w:spacing w:after="120"/>
        <w:jc w:val="both"/>
      </w:pPr>
    </w:p>
    <w:p w:rsidR="00234C95" w:rsidRDefault="00234C95" w:rsidP="00234C9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34C95" w:rsidRDefault="00234C95" w:rsidP="00234C95">
      <w:pPr>
        <w:numPr>
          <w:ilvl w:val="0"/>
          <w:numId w:val="0"/>
        </w:numPr>
        <w:spacing w:after="120"/>
        <w:jc w:val="center"/>
      </w:pPr>
    </w:p>
    <w:p w:rsidR="00234C95" w:rsidRDefault="006B4CE1" w:rsidP="00234C95">
      <w:pPr>
        <w:numPr>
          <w:ilvl w:val="0"/>
          <w:numId w:val="0"/>
        </w:numPr>
        <w:spacing w:after="120"/>
      </w:pPr>
      <w:proofErr w:type="spellStart"/>
      <w:r>
        <w:t>xxx</w:t>
      </w:r>
      <w:proofErr w:type="spellEnd"/>
      <w:r w:rsidR="00234C95">
        <w:br w:type="column"/>
      </w:r>
      <w:r w:rsidR="00234C95">
        <w:lastRenderedPageBreak/>
        <w:t>V ………</w:t>
      </w:r>
      <w:proofErr w:type="gramStart"/>
      <w:r w:rsidR="00234C95">
        <w:t>…....... dne</w:t>
      </w:r>
      <w:proofErr w:type="gramEnd"/>
      <w:r w:rsidR="00234C95">
        <w:t xml:space="preserve"> ……………</w:t>
      </w:r>
    </w:p>
    <w:p w:rsidR="00234C95" w:rsidRDefault="00234C95" w:rsidP="00234C95">
      <w:pPr>
        <w:numPr>
          <w:ilvl w:val="0"/>
          <w:numId w:val="0"/>
        </w:numPr>
        <w:spacing w:after="120"/>
      </w:pPr>
    </w:p>
    <w:p w:rsidR="00234C95" w:rsidRDefault="00234C95" w:rsidP="00234C95">
      <w:pPr>
        <w:numPr>
          <w:ilvl w:val="0"/>
          <w:numId w:val="0"/>
        </w:numPr>
        <w:spacing w:after="120"/>
      </w:pPr>
      <w:r>
        <w:t>Za Uživatele:</w:t>
      </w:r>
    </w:p>
    <w:p w:rsidR="00234C95" w:rsidRDefault="00234C95" w:rsidP="00234C95">
      <w:pPr>
        <w:numPr>
          <w:ilvl w:val="0"/>
          <w:numId w:val="0"/>
        </w:numPr>
        <w:spacing w:after="120"/>
      </w:pPr>
    </w:p>
    <w:p w:rsidR="00234C95" w:rsidRDefault="00234C95" w:rsidP="00234C9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34C95" w:rsidRDefault="00234C95" w:rsidP="00234C95">
      <w:pPr>
        <w:numPr>
          <w:ilvl w:val="0"/>
          <w:numId w:val="0"/>
        </w:numPr>
        <w:spacing w:after="120"/>
        <w:jc w:val="center"/>
      </w:pPr>
    </w:p>
    <w:p w:rsidR="00234C95" w:rsidRPr="00234C95" w:rsidRDefault="006B4CE1" w:rsidP="006B4CE1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234C95" w:rsidRPr="00234C95" w:rsidSect="00234C9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2C" w:rsidRDefault="00596F2C">
      <w:r>
        <w:separator/>
      </w:r>
    </w:p>
  </w:endnote>
  <w:endnote w:type="continuationSeparator" w:id="0">
    <w:p w:rsidR="00596F2C" w:rsidRDefault="0059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370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370B" w:rsidRPr="00160A6D">
      <w:rPr>
        <w:sz w:val="18"/>
        <w:szCs w:val="18"/>
      </w:rPr>
      <w:fldChar w:fldCharType="separate"/>
    </w:r>
    <w:r w:rsidR="006B4CE1">
      <w:rPr>
        <w:noProof/>
        <w:sz w:val="18"/>
        <w:szCs w:val="18"/>
      </w:rPr>
      <w:t>2</w:t>
    </w:r>
    <w:r w:rsidR="00E5370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370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370B" w:rsidRPr="00160A6D">
      <w:rPr>
        <w:sz w:val="18"/>
        <w:szCs w:val="18"/>
      </w:rPr>
      <w:fldChar w:fldCharType="separate"/>
    </w:r>
    <w:r w:rsidR="006B4CE1">
      <w:rPr>
        <w:noProof/>
        <w:sz w:val="18"/>
        <w:szCs w:val="18"/>
      </w:rPr>
      <w:t>2</w:t>
    </w:r>
    <w:r w:rsidR="00E5370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2C" w:rsidRDefault="00596F2C">
      <w:r>
        <w:separator/>
      </w:r>
    </w:p>
  </w:footnote>
  <w:footnote w:type="continuationSeparator" w:id="0">
    <w:p w:rsidR="00596F2C" w:rsidRDefault="0059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596F2C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234C95" w:rsidRDefault="00234C95" w:rsidP="009D7203">
    <w:pPr>
      <w:pStyle w:val="Zhlav"/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1 ke Smlouvě o vzájemné spolupráci při podávání poštovních </w:t>
    </w:r>
  </w:p>
  <w:p w:rsidR="00D0232D" w:rsidRPr="00D0232D" w:rsidRDefault="00234C95" w:rsidP="009D7203">
    <w:pPr>
      <w:pStyle w:val="Zhlav"/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zásilek, Číslo 982807-1567/2012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0232D" w:rsidP="001B1415">
    <w:pPr>
      <w:pStyle w:val="Zhlav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537236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179CD"/>
    <w:rsid w:val="0022261D"/>
    <w:rsid w:val="00234C95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4EEC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1ABF"/>
    <w:rsid w:val="004E34D6"/>
    <w:rsid w:val="004E362F"/>
    <w:rsid w:val="004E6723"/>
    <w:rsid w:val="00500C16"/>
    <w:rsid w:val="0051060F"/>
    <w:rsid w:val="00541F53"/>
    <w:rsid w:val="00547784"/>
    <w:rsid w:val="0057375C"/>
    <w:rsid w:val="005903FC"/>
    <w:rsid w:val="0059319D"/>
    <w:rsid w:val="00593D73"/>
    <w:rsid w:val="005960F2"/>
    <w:rsid w:val="00596F2C"/>
    <w:rsid w:val="005A2863"/>
    <w:rsid w:val="005A4070"/>
    <w:rsid w:val="005E426D"/>
    <w:rsid w:val="00625DA2"/>
    <w:rsid w:val="00630CEC"/>
    <w:rsid w:val="006332B9"/>
    <w:rsid w:val="00634A7D"/>
    <w:rsid w:val="00636489"/>
    <w:rsid w:val="00655D95"/>
    <w:rsid w:val="00665E88"/>
    <w:rsid w:val="00666F0C"/>
    <w:rsid w:val="006739B0"/>
    <w:rsid w:val="00681C9F"/>
    <w:rsid w:val="006A1CCC"/>
    <w:rsid w:val="006B0A38"/>
    <w:rsid w:val="006B4CE1"/>
    <w:rsid w:val="006B667A"/>
    <w:rsid w:val="006C06D9"/>
    <w:rsid w:val="006C76EE"/>
    <w:rsid w:val="006E37CD"/>
    <w:rsid w:val="006E74DE"/>
    <w:rsid w:val="006F0BF1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51896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0DBC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08C"/>
    <w:rsid w:val="00B33D9D"/>
    <w:rsid w:val="00B408D2"/>
    <w:rsid w:val="00B4421E"/>
    <w:rsid w:val="00B449CA"/>
    <w:rsid w:val="00B515C8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121C5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3015"/>
    <w:rsid w:val="00DB767D"/>
    <w:rsid w:val="00DC78D5"/>
    <w:rsid w:val="00DD6C0C"/>
    <w:rsid w:val="00DF2BE0"/>
    <w:rsid w:val="00E11B3F"/>
    <w:rsid w:val="00E2097A"/>
    <w:rsid w:val="00E33719"/>
    <w:rsid w:val="00E5370B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49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spacing w:after="120"/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spacing w:after="120"/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spacing w:after="120"/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spacing w:after="120"/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spacing w:after="120"/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spacing w:after="120"/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spacing w:after="120"/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E211-C86A-40CB-837B-A0A021B0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4</cp:revision>
  <cp:lastPrinted>2010-01-28T11:34:00Z</cp:lastPrinted>
  <dcterms:created xsi:type="dcterms:W3CDTF">2014-12-01T23:38:00Z</dcterms:created>
  <dcterms:modified xsi:type="dcterms:W3CDTF">2016-10-07T11:55:00Z</dcterms:modified>
</cp:coreProperties>
</file>