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DE02" w14:textId="5CA29F09" w:rsidR="00063FBA" w:rsidRPr="00063FBA" w:rsidRDefault="00063FBA" w:rsidP="00855B3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Příloha č.1</w:t>
      </w:r>
    </w:p>
    <w:p w14:paraId="78A52F80" w14:textId="0B6541D7" w:rsidR="009C18EC" w:rsidRDefault="009C18EC" w:rsidP="009C18E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</w:p>
    <w:p w14:paraId="741C3184" w14:textId="66EFA9F0" w:rsidR="009C18EC" w:rsidRDefault="009C18EC" w:rsidP="009C18EC">
      <w:pPr>
        <w:pStyle w:val="Default"/>
        <w:jc w:val="center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TECHNICKÁ SPECIFIKACE POPTÁVANÉ</w:t>
      </w:r>
      <w:r w:rsidR="00D57F0E">
        <w:rPr>
          <w:rFonts w:asciiTheme="minorHAnsi" w:hAnsiTheme="minorHAnsi" w:cstheme="minorHAnsi"/>
          <w:sz w:val="23"/>
          <w:szCs w:val="23"/>
          <w:u w:val="single"/>
        </w:rPr>
        <w:t xml:space="preserve"> UČEBNÍ POMŮCKY </w:t>
      </w:r>
    </w:p>
    <w:p w14:paraId="78A48412" w14:textId="77777777" w:rsidR="009C18EC" w:rsidRDefault="009C18EC" w:rsidP="009C18EC">
      <w:pPr>
        <w:pStyle w:val="Default"/>
        <w:jc w:val="center"/>
        <w:rPr>
          <w:rFonts w:asciiTheme="minorHAnsi" w:hAnsiTheme="minorHAnsi" w:cstheme="minorHAnsi"/>
          <w:sz w:val="23"/>
          <w:szCs w:val="23"/>
          <w:u w:val="single"/>
        </w:rPr>
      </w:pPr>
    </w:p>
    <w:p w14:paraId="5A6B8EC3" w14:textId="77777777" w:rsidR="009C18EC" w:rsidRDefault="009C18EC" w:rsidP="009C18EC">
      <w:pPr>
        <w:pStyle w:val="Zkladntext1"/>
        <w:shd w:val="clear" w:color="auto" w:fill="auto"/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pro veřejnou zakázku pod názvem:</w:t>
      </w:r>
    </w:p>
    <w:p w14:paraId="4908C0AA" w14:textId="5B749AB0" w:rsidR="00D57F0E" w:rsidRDefault="009C18EC" w:rsidP="00D57F0E">
      <w:pPr>
        <w:pStyle w:val="Zkladntext1"/>
        <w:shd w:val="clear" w:color="auto" w:fill="auto"/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D57F0E" w:rsidRPr="00D57F0E">
        <w:rPr>
          <w:b/>
          <w:bCs/>
        </w:rPr>
        <w:t>Učební pomůcka do nových dílenských prostor</w:t>
      </w:r>
      <w:r>
        <w:rPr>
          <w:b/>
          <w:bCs/>
          <w:sz w:val="24"/>
          <w:szCs w:val="24"/>
        </w:rPr>
        <w:t>“</w:t>
      </w:r>
    </w:p>
    <w:p w14:paraId="2D3D1000" w14:textId="77777777" w:rsidR="00D57F0E" w:rsidRDefault="00D57F0E" w:rsidP="00D57F0E">
      <w:pPr>
        <w:rPr>
          <w:lang w:eastAsia="cs-CZ"/>
        </w:rPr>
      </w:pPr>
      <w:r>
        <w:rPr>
          <w:b/>
          <w:bCs/>
          <w:lang w:eastAsia="cs-CZ"/>
        </w:rPr>
        <w:t>Předmět výběrového řízení:</w:t>
      </w:r>
    </w:p>
    <w:p w14:paraId="1A9B9769" w14:textId="77777777" w:rsidR="00D57F0E" w:rsidRDefault="00D57F0E" w:rsidP="00D57F0E">
      <w:pPr>
        <w:rPr>
          <w:lang w:eastAsia="cs-CZ"/>
        </w:rPr>
      </w:pPr>
    </w:p>
    <w:p w14:paraId="5E0C4E97" w14:textId="0F7B51B8" w:rsidR="00D57F0E" w:rsidRDefault="00D57F0E" w:rsidP="00D57F0E">
      <w:pPr>
        <w:rPr>
          <w:lang w:eastAsia="cs-CZ"/>
        </w:rPr>
      </w:pPr>
      <w:r>
        <w:rPr>
          <w:lang w:eastAsia="cs-CZ"/>
        </w:rPr>
        <w:t xml:space="preserve">Vozidlo v </w:t>
      </w:r>
      <w:proofErr w:type="spellStart"/>
      <w:r>
        <w:rPr>
          <w:lang w:eastAsia="cs-CZ"/>
        </w:rPr>
        <w:t>předrenovačním</w:t>
      </w:r>
      <w:proofErr w:type="spellEnd"/>
      <w:r>
        <w:rPr>
          <w:lang w:eastAsia="cs-CZ"/>
        </w:rPr>
        <w:t xml:space="preserve"> stavu </w:t>
      </w:r>
      <w:r w:rsidR="0093176D">
        <w:rPr>
          <w:lang w:eastAsia="cs-CZ"/>
        </w:rPr>
        <w:t xml:space="preserve">jako níže specifikovaný </w:t>
      </w:r>
      <w:r>
        <w:rPr>
          <w:lang w:eastAsia="cs-CZ"/>
        </w:rPr>
        <w:t>soubor součástí, dílů a agregátů, poptávaný za účelem výuky.</w:t>
      </w:r>
    </w:p>
    <w:p w14:paraId="192FE095" w14:textId="77777777" w:rsidR="00D57F0E" w:rsidRDefault="00D57F0E" w:rsidP="00D57F0E">
      <w:pPr>
        <w:rPr>
          <w:lang w:eastAsia="cs-CZ"/>
        </w:rPr>
      </w:pPr>
    </w:p>
    <w:p w14:paraId="5CC772EB" w14:textId="77777777" w:rsidR="00D57F0E" w:rsidRDefault="00D57F0E" w:rsidP="00D57F0E">
      <w:pPr>
        <w:rPr>
          <w:lang w:eastAsia="cs-CZ"/>
        </w:rPr>
      </w:pPr>
      <w:r>
        <w:rPr>
          <w:u w:val="single"/>
          <w:lang w:eastAsia="cs-CZ"/>
        </w:rPr>
        <w:t>Nabízená cena bude zahrnovat dodání:</w:t>
      </w:r>
    </w:p>
    <w:p w14:paraId="6A908373" w14:textId="77777777" w:rsidR="00D57F0E" w:rsidRDefault="00D57F0E" w:rsidP="00D57F0E">
      <w:pPr>
        <w:rPr>
          <w:lang w:eastAsia="cs-CZ"/>
        </w:rPr>
      </w:pPr>
    </w:p>
    <w:p w14:paraId="450FCA10" w14:textId="77777777" w:rsidR="00D57F0E" w:rsidRDefault="00D57F0E" w:rsidP="00D57F0E">
      <w:pPr>
        <w:rPr>
          <w:lang w:eastAsia="cs-CZ"/>
        </w:rPr>
      </w:pPr>
      <w:r>
        <w:rPr>
          <w:lang w:eastAsia="cs-CZ"/>
        </w:rPr>
        <w:t xml:space="preserve">A) automobilu v </w:t>
      </w:r>
      <w:proofErr w:type="spellStart"/>
      <w:r>
        <w:rPr>
          <w:lang w:eastAsia="cs-CZ"/>
        </w:rPr>
        <w:t>předrenovačním</w:t>
      </w:r>
      <w:proofErr w:type="spellEnd"/>
      <w:r>
        <w:rPr>
          <w:lang w:eastAsia="cs-CZ"/>
        </w:rPr>
        <w:t xml:space="preserve"> stavu, v této technické specifikaci:</w:t>
      </w:r>
    </w:p>
    <w:p w14:paraId="09C7A840" w14:textId="7F3B715A" w:rsidR="00D57F0E" w:rsidRDefault="00D57F0E" w:rsidP="00D57F0E">
      <w:pPr>
        <w:rPr>
          <w:lang w:eastAsia="cs-CZ"/>
        </w:rPr>
      </w:pPr>
    </w:p>
    <w:p w14:paraId="20865204" w14:textId="7C31A2DE" w:rsidR="00434B29" w:rsidRDefault="00434B29" w:rsidP="00434B29">
      <w:pPr>
        <w:ind w:firstLine="708"/>
        <w:rPr>
          <w:lang w:eastAsia="cs-CZ"/>
        </w:rPr>
      </w:pPr>
      <w:r>
        <w:rPr>
          <w:lang w:eastAsia="cs-CZ"/>
        </w:rPr>
        <w:t xml:space="preserve">- </w:t>
      </w:r>
      <w:proofErr w:type="spellStart"/>
      <w:r>
        <w:rPr>
          <w:lang w:eastAsia="cs-CZ"/>
        </w:rPr>
        <w:t>čtyřdvéřová</w:t>
      </w:r>
      <w:proofErr w:type="spellEnd"/>
      <w:r>
        <w:rPr>
          <w:lang w:eastAsia="cs-CZ"/>
        </w:rPr>
        <w:t xml:space="preserve"> uzavřená karoserie na podvozkovém rámu,</w:t>
      </w:r>
    </w:p>
    <w:p w14:paraId="5C052A1C" w14:textId="048D1747" w:rsidR="00434B29" w:rsidRDefault="00434B29" w:rsidP="00434B29">
      <w:pPr>
        <w:ind w:firstLine="708"/>
        <w:rPr>
          <w:lang w:eastAsia="cs-CZ"/>
        </w:rPr>
      </w:pPr>
      <w:r>
        <w:rPr>
          <w:lang w:eastAsia="cs-CZ"/>
        </w:rPr>
        <w:t xml:space="preserve">- </w:t>
      </w:r>
      <w:r w:rsidR="00AD6F52">
        <w:rPr>
          <w:lang w:eastAsia="cs-CZ"/>
        </w:rPr>
        <w:t xml:space="preserve">šesti </w:t>
      </w:r>
      <w:r>
        <w:rPr>
          <w:lang w:eastAsia="cs-CZ"/>
        </w:rPr>
        <w:t>nebo víceválcový motor,</w:t>
      </w:r>
    </w:p>
    <w:p w14:paraId="4D2D5906" w14:textId="4B2257D3" w:rsidR="00434B29" w:rsidRDefault="00434B29" w:rsidP="00434B29">
      <w:pPr>
        <w:ind w:firstLine="708"/>
        <w:rPr>
          <w:lang w:eastAsia="cs-CZ"/>
        </w:rPr>
      </w:pPr>
      <w:r>
        <w:rPr>
          <w:lang w:eastAsia="cs-CZ"/>
        </w:rPr>
        <w:t>- objem motoru minimálně 3</w:t>
      </w:r>
      <w:r w:rsidR="00AD6F52">
        <w:rPr>
          <w:lang w:eastAsia="cs-CZ"/>
        </w:rPr>
        <w:t xml:space="preserve"> 0</w:t>
      </w:r>
      <w:r>
        <w:rPr>
          <w:lang w:eastAsia="cs-CZ"/>
        </w:rPr>
        <w:t>00 ccm,</w:t>
      </w:r>
    </w:p>
    <w:p w14:paraId="5FBD27C0" w14:textId="41EB0DE4" w:rsidR="00434B29" w:rsidRDefault="00434B29" w:rsidP="00434B29">
      <w:pPr>
        <w:ind w:firstLine="708"/>
        <w:rPr>
          <w:lang w:eastAsia="cs-CZ"/>
        </w:rPr>
      </w:pPr>
      <w:r>
        <w:rPr>
          <w:lang w:eastAsia="cs-CZ"/>
        </w:rPr>
        <w:t>- manuální převodovka, řazení pod volantem výhodou,</w:t>
      </w:r>
    </w:p>
    <w:p w14:paraId="76AAD227" w14:textId="7180A96F" w:rsidR="00434B29" w:rsidRDefault="00434B29" w:rsidP="00434B29">
      <w:pPr>
        <w:ind w:firstLine="708"/>
        <w:rPr>
          <w:lang w:eastAsia="cs-CZ"/>
        </w:rPr>
      </w:pPr>
      <w:r>
        <w:rPr>
          <w:lang w:eastAsia="cs-CZ"/>
        </w:rPr>
        <w:t>- do roku výroby 1942,</w:t>
      </w:r>
    </w:p>
    <w:p w14:paraId="124D2778" w14:textId="6FF0FDB5" w:rsidR="00434B29" w:rsidRDefault="00434B29" w:rsidP="00434B29">
      <w:pPr>
        <w:ind w:left="708"/>
        <w:rPr>
          <w:lang w:eastAsia="cs-CZ"/>
        </w:rPr>
      </w:pPr>
      <w:r>
        <w:rPr>
          <w:lang w:eastAsia="cs-CZ"/>
        </w:rPr>
        <w:t>- nechybí žádné podstatné části a naprostá většina zastoupených dílů je původní nebo shodná s originálem z hlediska typu vozidla a roku výroby.</w:t>
      </w:r>
    </w:p>
    <w:p w14:paraId="66038182" w14:textId="77777777" w:rsidR="00D57F0E" w:rsidRDefault="00D57F0E" w:rsidP="00D57F0E">
      <w:pPr>
        <w:rPr>
          <w:lang w:eastAsia="cs-CZ"/>
        </w:rPr>
      </w:pPr>
    </w:p>
    <w:p w14:paraId="50FA54A9" w14:textId="15B55757" w:rsidR="00D57F0E" w:rsidRDefault="0093176D" w:rsidP="00D57F0E">
      <w:pPr>
        <w:rPr>
          <w:lang w:eastAsia="cs-CZ"/>
        </w:rPr>
      </w:pPr>
      <w:r>
        <w:rPr>
          <w:lang w:eastAsia="cs-CZ"/>
        </w:rPr>
        <w:t>B</w:t>
      </w:r>
      <w:r w:rsidR="00D57F0E">
        <w:rPr>
          <w:lang w:eastAsia="cs-CZ"/>
        </w:rPr>
        <w:t>) doklady o původní registraci vozidla (např. technický průkaz země původu – i odhlášený/zneplatněný je výhodou)</w:t>
      </w:r>
    </w:p>
    <w:p w14:paraId="1C821969" w14:textId="77777777" w:rsidR="00D57F0E" w:rsidRDefault="00D57F0E" w:rsidP="00D57F0E">
      <w:pPr>
        <w:rPr>
          <w:lang w:eastAsia="cs-CZ"/>
        </w:rPr>
      </w:pPr>
    </w:p>
    <w:p w14:paraId="43AD0C80" w14:textId="77777777" w:rsidR="00D57F0E" w:rsidRDefault="00D57F0E" w:rsidP="00D57F0E">
      <w:pPr>
        <w:rPr>
          <w:lang w:eastAsia="cs-CZ"/>
        </w:rPr>
      </w:pPr>
    </w:p>
    <w:p w14:paraId="11115EFC" w14:textId="77777777" w:rsidR="00D57F0E" w:rsidRDefault="00D57F0E" w:rsidP="00D57F0E"/>
    <w:p w14:paraId="6275AE67" w14:textId="77777777" w:rsidR="00D57F0E" w:rsidRDefault="00D57F0E" w:rsidP="00D57F0E"/>
    <w:p w14:paraId="235F410F" w14:textId="77777777" w:rsidR="00D57F0E" w:rsidRDefault="00D57F0E" w:rsidP="00D57F0E">
      <w:pPr>
        <w:pStyle w:val="Zkladntext1"/>
        <w:shd w:val="clear" w:color="auto" w:fill="auto"/>
        <w:spacing w:after="600"/>
        <w:rPr>
          <w:b/>
          <w:bCs/>
          <w:sz w:val="24"/>
          <w:szCs w:val="24"/>
        </w:rPr>
      </w:pPr>
    </w:p>
    <w:p w14:paraId="2DD838A2" w14:textId="262A94ED" w:rsidR="008463BA" w:rsidRPr="008463BA" w:rsidRDefault="008463BA" w:rsidP="009C18E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8463BA" w:rsidRPr="008463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602F" w14:textId="77777777" w:rsidR="008108B1" w:rsidRDefault="008108B1" w:rsidP="00284F2C">
      <w:r>
        <w:separator/>
      </w:r>
    </w:p>
  </w:endnote>
  <w:endnote w:type="continuationSeparator" w:id="0">
    <w:p w14:paraId="218C4B9E" w14:textId="77777777" w:rsidR="008108B1" w:rsidRDefault="008108B1" w:rsidP="0028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EE2C" w14:textId="266716BA" w:rsidR="00284F2C" w:rsidRDefault="00284F2C">
    <w:pPr>
      <w:pStyle w:val="Zpat"/>
    </w:pPr>
    <w:r>
      <w:rPr>
        <w:noProof/>
      </w:rPr>
      <w:drawing>
        <wp:inline distT="0" distB="0" distL="0" distR="0" wp14:anchorId="5BDFAF64" wp14:editId="592A4603">
          <wp:extent cx="5760720" cy="39687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EFE1" w14:textId="77777777" w:rsidR="008108B1" w:rsidRDefault="008108B1" w:rsidP="00284F2C">
      <w:r>
        <w:separator/>
      </w:r>
    </w:p>
  </w:footnote>
  <w:footnote w:type="continuationSeparator" w:id="0">
    <w:p w14:paraId="48115DBA" w14:textId="77777777" w:rsidR="008108B1" w:rsidRDefault="008108B1" w:rsidP="0028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917D" w14:textId="630D1908" w:rsidR="006C0C46" w:rsidRDefault="006C0C46">
    <w:pPr>
      <w:pStyle w:val="Zhlav"/>
    </w:pPr>
  </w:p>
  <w:p w14:paraId="78CBD897" w14:textId="77777777" w:rsidR="00284F2C" w:rsidRDefault="00284F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99A"/>
    <w:multiLevelType w:val="hybridMultilevel"/>
    <w:tmpl w:val="A924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A1"/>
    <w:rsid w:val="00022596"/>
    <w:rsid w:val="00063FBA"/>
    <w:rsid w:val="000B7473"/>
    <w:rsid w:val="002120BF"/>
    <w:rsid w:val="00284F2C"/>
    <w:rsid w:val="002D4E0D"/>
    <w:rsid w:val="003A2F89"/>
    <w:rsid w:val="0041200E"/>
    <w:rsid w:val="00434B29"/>
    <w:rsid w:val="0050376F"/>
    <w:rsid w:val="005F0F32"/>
    <w:rsid w:val="006C0C46"/>
    <w:rsid w:val="007547A1"/>
    <w:rsid w:val="00777639"/>
    <w:rsid w:val="007F00BD"/>
    <w:rsid w:val="008108B1"/>
    <w:rsid w:val="008463BA"/>
    <w:rsid w:val="00855B35"/>
    <w:rsid w:val="0093176D"/>
    <w:rsid w:val="009C18EC"/>
    <w:rsid w:val="009E2E55"/>
    <w:rsid w:val="00A719E7"/>
    <w:rsid w:val="00AD6F52"/>
    <w:rsid w:val="00B334DF"/>
    <w:rsid w:val="00BD477A"/>
    <w:rsid w:val="00BE43E8"/>
    <w:rsid w:val="00C53489"/>
    <w:rsid w:val="00C6552C"/>
    <w:rsid w:val="00D57F0E"/>
    <w:rsid w:val="00DC340F"/>
    <w:rsid w:val="00E20654"/>
    <w:rsid w:val="00F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1B95"/>
  <w15:chartTrackingRefBased/>
  <w15:docId w15:val="{0F5AD8C7-0E80-4A26-BAD2-910521E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3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47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284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84F2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84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F2C"/>
    <w:rPr>
      <w:rFonts w:ascii="Calibri" w:hAnsi="Calibri" w:cs="Calibri"/>
    </w:rPr>
  </w:style>
  <w:style w:type="character" w:customStyle="1" w:styleId="Zkladntext">
    <w:name w:val="Základní text_"/>
    <w:basedOn w:val="Standardnpsmoodstavce"/>
    <w:link w:val="Zkladntext1"/>
    <w:rsid w:val="009C18EC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C18EC"/>
    <w:pPr>
      <w:widowControl w:val="0"/>
      <w:shd w:val="clear" w:color="auto" w:fill="FFFFFF"/>
      <w:spacing w:after="1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Štepník</dc:creator>
  <cp:keywords/>
  <dc:description/>
  <cp:lastModifiedBy>Hana Pařízková</cp:lastModifiedBy>
  <cp:revision>2</cp:revision>
  <cp:lastPrinted>2022-03-08T09:04:00Z</cp:lastPrinted>
  <dcterms:created xsi:type="dcterms:W3CDTF">2022-03-08T09:13:00Z</dcterms:created>
  <dcterms:modified xsi:type="dcterms:W3CDTF">2022-03-08T09:13:00Z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2021-05-18T07:23:35.9183829Z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