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88" w:rsidRDefault="00106E88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 w:rsidR="00587E66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zákoníku č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 platném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znění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20D2" w:rsidRPr="00106E88" w:rsidRDefault="00AA58CD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Šenk OKNA</w:t>
      </w:r>
      <w:r w:rsidR="00992DDF">
        <w:rPr>
          <w:rFonts w:ascii="Arial" w:eastAsia="Times New Roman" w:hAnsi="Arial" w:cs="Arial"/>
          <w:b/>
          <w:lang w:eastAsia="cs-CZ"/>
        </w:rPr>
        <w:t xml:space="preserve"> -</w:t>
      </w:r>
      <w:r>
        <w:rPr>
          <w:rFonts w:ascii="Arial" w:eastAsia="Times New Roman" w:hAnsi="Arial" w:cs="Arial"/>
          <w:b/>
          <w:lang w:eastAsia="cs-CZ"/>
        </w:rPr>
        <w:t xml:space="preserve"> DVEŘE</w:t>
      </w:r>
      <w:r w:rsidR="00992DDF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- ZIMNÍ ZAHRADY s.r.o.</w:t>
      </w:r>
      <w:r w:rsidR="00CC20D2" w:rsidRPr="00106E88">
        <w:rPr>
          <w:rFonts w:ascii="Arial" w:eastAsia="Times New Roman" w:hAnsi="Arial" w:cs="Arial"/>
          <w:b/>
          <w:lang w:eastAsia="cs-CZ"/>
        </w:rPr>
        <w:t xml:space="preserve"> </w:t>
      </w:r>
    </w:p>
    <w:p w:rsidR="00CC20D2" w:rsidRPr="00106E88" w:rsidRDefault="00AA58CD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Charbulova 1251/170</w:t>
      </w:r>
      <w:r w:rsidR="00092D6C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</w:t>
      </w:r>
      <w:r w:rsidR="00092D6C">
        <w:rPr>
          <w:rFonts w:ascii="Arial" w:eastAsia="Times New Roman" w:hAnsi="Arial" w:cs="Arial"/>
          <w:lang w:eastAsia="cs-CZ"/>
        </w:rPr>
        <w:t>61</w:t>
      </w:r>
      <w:r>
        <w:rPr>
          <w:rFonts w:ascii="Arial" w:eastAsia="Times New Roman" w:hAnsi="Arial" w:cs="Arial"/>
          <w:lang w:eastAsia="cs-CZ"/>
        </w:rPr>
        <w:t>8</w:t>
      </w:r>
      <w:r w:rsidR="00092D6C">
        <w:rPr>
          <w:rFonts w:ascii="Arial" w:eastAsia="Times New Roman" w:hAnsi="Arial" w:cs="Arial"/>
          <w:lang w:eastAsia="cs-CZ"/>
        </w:rPr>
        <w:t xml:space="preserve"> 00 Brno</w:t>
      </w:r>
      <w:r>
        <w:rPr>
          <w:rFonts w:ascii="Arial" w:eastAsia="Times New Roman" w:hAnsi="Arial" w:cs="Arial"/>
          <w:lang w:eastAsia="cs-CZ"/>
        </w:rPr>
        <w:t xml:space="preserve"> - Černovice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</w:t>
      </w:r>
      <w:r w:rsidR="00092D6C">
        <w:rPr>
          <w:rFonts w:ascii="Arial" w:eastAsia="Times New Roman" w:hAnsi="Arial" w:cs="Arial"/>
          <w:lang w:eastAsia="cs-CZ"/>
        </w:rPr>
        <w:t xml:space="preserve"> </w:t>
      </w:r>
      <w:r w:rsidR="00AA58CD">
        <w:rPr>
          <w:rFonts w:ascii="Arial" w:eastAsia="Times New Roman" w:hAnsi="Arial" w:cs="Arial"/>
          <w:lang w:eastAsia="cs-CZ"/>
        </w:rPr>
        <w:t>269 79 691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Obchodní rejstřík: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="00092D6C" w:rsidRPr="00092D6C">
        <w:rPr>
          <w:rFonts w:ascii="Arial" w:eastAsia="Times New Roman" w:hAnsi="Arial" w:cs="Arial"/>
          <w:lang w:eastAsia="cs-CZ"/>
        </w:rPr>
        <w:t>KS Brno</w:t>
      </w:r>
      <w:r w:rsidR="00092D6C">
        <w:rPr>
          <w:rFonts w:ascii="Arial" w:eastAsia="Times New Roman" w:hAnsi="Arial" w:cs="Arial"/>
          <w:lang w:eastAsia="cs-CZ"/>
        </w:rPr>
        <w:t xml:space="preserve">, spis. zn. C </w:t>
      </w:r>
      <w:r w:rsidR="00D8090C">
        <w:rPr>
          <w:rFonts w:ascii="Arial" w:eastAsia="Times New Roman" w:hAnsi="Arial" w:cs="Arial"/>
          <w:lang w:eastAsia="cs-CZ"/>
        </w:rPr>
        <w:t>49580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Zastoupený: </w:t>
      </w:r>
      <w:r w:rsidR="00262A2F">
        <w:rPr>
          <w:rFonts w:ascii="Arial" w:eastAsia="Times New Roman" w:hAnsi="Arial" w:cs="Arial"/>
          <w:lang w:eastAsia="cs-CZ"/>
        </w:rPr>
        <w:t>Jakub Šenk</w:t>
      </w:r>
      <w:r w:rsidR="00092D6C">
        <w:rPr>
          <w:rFonts w:ascii="Arial" w:eastAsia="Times New Roman" w:hAnsi="Arial" w:cs="Arial"/>
          <w:lang w:eastAsia="cs-CZ"/>
        </w:rPr>
        <w:t>, jednatel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70887292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 w:rsidR="00106E88">
        <w:rPr>
          <w:rFonts w:ascii="Arial" w:eastAsia="Times New Roman" w:hAnsi="Arial" w:cs="Arial"/>
          <w:lang w:eastAsia="cs-CZ"/>
        </w:rPr>
        <w:t>, ředitel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 w:rsidR="00106E8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092D6C" w:rsidRDefault="00847305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Dodávka a montáž 7 ks automaticky uzavíratelných dveří (4 ks na oddělení A2 a 3 ks na vstupy do zahrady), </w:t>
      </w:r>
      <w:r w:rsidR="006A1299">
        <w:rPr>
          <w:rFonts w:ascii="Arial" w:eastAsia="Times New Roman" w:hAnsi="Arial" w:cs="Arial"/>
          <w:lang w:eastAsia="cs-CZ"/>
        </w:rPr>
        <w:t xml:space="preserve">dle zpracované </w:t>
      </w:r>
      <w:r>
        <w:rPr>
          <w:rFonts w:ascii="Arial" w:eastAsia="Times New Roman" w:hAnsi="Arial" w:cs="Arial"/>
          <w:lang w:eastAsia="cs-CZ"/>
        </w:rPr>
        <w:t>cenové nabídky č. N 0302</w:t>
      </w:r>
      <w:r w:rsidR="007837ED">
        <w:rPr>
          <w:rFonts w:ascii="Arial" w:eastAsia="Times New Roman" w:hAnsi="Arial" w:cs="Arial"/>
          <w:lang w:eastAsia="cs-CZ"/>
        </w:rPr>
        <w:t>-1</w:t>
      </w:r>
      <w:r>
        <w:rPr>
          <w:rFonts w:ascii="Arial" w:eastAsia="Times New Roman" w:hAnsi="Arial" w:cs="Arial"/>
          <w:lang w:eastAsia="cs-CZ"/>
        </w:rPr>
        <w:t>7.</w:t>
      </w:r>
      <w:r w:rsidR="006A1299">
        <w:rPr>
          <w:rFonts w:ascii="Arial" w:eastAsia="Times New Roman" w:hAnsi="Arial" w:cs="Arial"/>
          <w:lang w:eastAsia="cs-CZ"/>
        </w:rPr>
        <w:t xml:space="preserve"> </w:t>
      </w:r>
    </w:p>
    <w:p w:rsidR="006A1299" w:rsidRDefault="006A1299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 w:rsidR="00106E88">
        <w:rPr>
          <w:rFonts w:ascii="Arial" w:eastAsia="Times New Roman" w:hAnsi="Arial" w:cs="Arial"/>
          <w:b/>
          <w:lang w:eastAsia="cs-CZ"/>
        </w:rPr>
        <w:t xml:space="preserve"> </w:t>
      </w:r>
      <w:r w:rsidRPr="00106E88">
        <w:rPr>
          <w:rFonts w:ascii="Arial" w:eastAsia="Times New Roman" w:hAnsi="Arial" w:cs="Arial"/>
          <w:b/>
          <w:lang w:eastAsia="cs-CZ"/>
        </w:rPr>
        <w:t>včetně DPH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  </w:t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  <w:t xml:space="preserve">     </w:t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="007837ED">
        <w:rPr>
          <w:rFonts w:ascii="Arial" w:eastAsia="Times New Roman" w:hAnsi="Arial" w:cs="Arial"/>
          <w:b/>
          <w:lang w:eastAsia="cs-CZ"/>
        </w:rPr>
        <w:t>1 275 212</w:t>
      </w:r>
      <w:r w:rsidR="006A1299">
        <w:rPr>
          <w:rFonts w:ascii="Arial" w:eastAsia="Times New Roman" w:hAnsi="Arial" w:cs="Arial"/>
          <w:b/>
          <w:lang w:eastAsia="cs-CZ"/>
        </w:rPr>
        <w:t>,-</w:t>
      </w:r>
      <w:r w:rsidR="00110414" w:rsidRPr="00106E88">
        <w:rPr>
          <w:rFonts w:ascii="Arial" w:eastAsia="Times New Roman" w:hAnsi="Arial" w:cs="Arial"/>
          <w:lang w:eastAsia="cs-CZ"/>
        </w:rPr>
        <w:t xml:space="preserve">  </w:t>
      </w:r>
      <w:r w:rsidRPr="00106E88">
        <w:rPr>
          <w:rFonts w:ascii="Arial" w:eastAsia="Times New Roman" w:hAnsi="Arial" w:cs="Arial"/>
          <w:b/>
          <w:lang w:eastAsia="cs-CZ"/>
        </w:rPr>
        <w:t xml:space="preserve"> Kč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Faktura bude vystavena do 5 dnů od data zdanitelného plnění. Faktura bude mít splatnost 14 dn</w:t>
      </w:r>
      <w:r w:rsidR="006118C3"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bude činit </w:t>
      </w:r>
      <w:r w:rsidR="007837ED">
        <w:rPr>
          <w:rFonts w:ascii="Arial" w:eastAsia="Times New Roman" w:hAnsi="Arial" w:cs="Arial"/>
          <w:lang w:eastAsia="cs-CZ"/>
        </w:rPr>
        <w:t>120</w:t>
      </w:r>
      <w:r>
        <w:rPr>
          <w:rFonts w:ascii="Arial" w:eastAsia="Times New Roman" w:hAnsi="Arial" w:cs="Arial"/>
          <w:lang w:eastAsia="cs-CZ"/>
        </w:rPr>
        <w:t xml:space="preserve"> </w:t>
      </w:r>
      <w:r w:rsidR="00CC20D2" w:rsidRPr="00106E88">
        <w:rPr>
          <w:rFonts w:ascii="Arial" w:eastAsia="Times New Roman" w:hAnsi="Arial" w:cs="Arial"/>
          <w:lang w:eastAsia="cs-CZ"/>
        </w:rPr>
        <w:t>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 w:rsidR="00106E88">
        <w:rPr>
          <w:rFonts w:ascii="Arial" w:eastAsia="Times New Roman" w:hAnsi="Arial" w:cs="Arial"/>
          <w:lang w:eastAsia="cs-CZ"/>
        </w:rPr>
        <w:t>ro zhotovitele je místem plnění</w:t>
      </w:r>
      <w:r w:rsidR="00CC20D2"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92DDF" w:rsidRDefault="00CC20D2" w:rsidP="00992D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</w:t>
      </w:r>
      <w:r w:rsidR="007837ED">
        <w:rPr>
          <w:rFonts w:ascii="Arial" w:eastAsia="Times New Roman" w:hAnsi="Arial" w:cs="Arial"/>
          <w:lang w:eastAsia="cs-CZ"/>
        </w:rPr>
        <w:t xml:space="preserve">60 měsíců </w:t>
      </w:r>
      <w:r w:rsidRPr="00106E88">
        <w:rPr>
          <w:rFonts w:ascii="Arial" w:eastAsia="Times New Roman" w:hAnsi="Arial" w:cs="Arial"/>
          <w:lang w:eastAsia="cs-CZ"/>
        </w:rPr>
        <w:t>na</w:t>
      </w:r>
      <w:r w:rsidR="007837ED">
        <w:rPr>
          <w:rFonts w:ascii="Arial" w:eastAsia="Times New Roman" w:hAnsi="Arial" w:cs="Arial"/>
          <w:lang w:eastAsia="cs-CZ"/>
        </w:rPr>
        <w:t xml:space="preserve"> hliníková okna a dveře a 24 měsíců </w:t>
      </w:r>
      <w:r w:rsidR="00992DDF">
        <w:rPr>
          <w:rFonts w:ascii="Arial" w:eastAsia="Times New Roman" w:hAnsi="Arial" w:cs="Arial"/>
          <w:lang w:eastAsia="cs-CZ"/>
        </w:rPr>
        <w:t>na</w:t>
      </w:r>
    </w:p>
    <w:p w:rsidR="00992DDF" w:rsidRDefault="00CC20D2" w:rsidP="00992D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106E88">
        <w:rPr>
          <w:rFonts w:ascii="Arial" w:eastAsia="Times New Roman" w:hAnsi="Arial" w:cs="Arial"/>
          <w:lang w:eastAsia="cs-CZ"/>
        </w:rPr>
        <w:t>dodaná technologická zařízení</w:t>
      </w:r>
      <w:r w:rsidR="007837ED">
        <w:rPr>
          <w:rFonts w:ascii="Arial" w:eastAsia="Times New Roman" w:hAnsi="Arial" w:cs="Arial"/>
          <w:lang w:eastAsia="cs-CZ"/>
        </w:rPr>
        <w:t xml:space="preserve"> (</w:t>
      </w:r>
      <w:r w:rsidR="00992DDF">
        <w:rPr>
          <w:rFonts w:ascii="Arial" w:eastAsia="Times New Roman" w:hAnsi="Arial" w:cs="Arial"/>
          <w:lang w:eastAsia="cs-CZ"/>
        </w:rPr>
        <w:t>motory, vchodové zámky, zamykatelné vložky a doplňky)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992D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a práce s tím související, </w:t>
      </w:r>
      <w:r w:rsidR="00992DDF">
        <w:rPr>
          <w:rFonts w:ascii="Arial" w:eastAsia="Times New Roman" w:hAnsi="Arial" w:cs="Arial"/>
          <w:lang w:eastAsia="cs-CZ"/>
        </w:rPr>
        <w:t>a to</w:t>
      </w:r>
      <w:r w:rsidRPr="00106E88">
        <w:rPr>
          <w:rFonts w:ascii="Arial" w:eastAsia="Times New Roman" w:hAnsi="Arial" w:cs="Arial"/>
          <w:lang w:eastAsia="cs-CZ"/>
        </w:rPr>
        <w:t xml:space="preserve"> od data podpisu „Protokolu o předání a převzetí díla“. </w:t>
      </w:r>
    </w:p>
    <w:p w:rsidR="00CC20D2" w:rsidRPr="00106E88" w:rsidRDefault="00CC20D2" w:rsidP="00992D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D616DF" w:rsidRPr="00106E88" w:rsidRDefault="00D616DF" w:rsidP="00D616DF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:rsidR="001D12CF" w:rsidRDefault="001D12CF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:rsidR="001D12CF" w:rsidRPr="001D12CF" w:rsidRDefault="001D12CF" w:rsidP="001D12CF">
      <w:pPr>
        <w:spacing w:after="0" w:line="240" w:lineRule="auto"/>
        <w:jc w:val="both"/>
        <w:rPr>
          <w:rFonts w:ascii="Arial" w:hAnsi="Arial" w:cs="Arial"/>
        </w:rPr>
      </w:pP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 w:rsidR="00106E88"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  <w:t xml:space="preserve">V Brně </w:t>
      </w:r>
      <w:r w:rsidR="00992DDF">
        <w:rPr>
          <w:rFonts w:ascii="Arial" w:eastAsia="Times New Roman" w:hAnsi="Arial" w:cs="Arial"/>
          <w:lang w:eastAsia="cs-CZ"/>
        </w:rPr>
        <w:t>10</w:t>
      </w:r>
      <w:r w:rsidR="00D616DF">
        <w:rPr>
          <w:rFonts w:ascii="Arial" w:eastAsia="Times New Roman" w:hAnsi="Arial" w:cs="Arial"/>
          <w:lang w:eastAsia="cs-CZ"/>
        </w:rPr>
        <w:t>. 4. 2017</w:t>
      </w:r>
    </w:p>
    <w:p w:rsid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6E88" w:rsidRP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992D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Jakub Šenk</w:t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  <w:t xml:space="preserve">    </w:t>
      </w:r>
      <w:r w:rsidR="006118C3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    </w:t>
      </w:r>
      <w:r w:rsidR="00CC20D2" w:rsidRPr="00106E88">
        <w:rPr>
          <w:rFonts w:ascii="Arial" w:eastAsia="Times New Roman" w:hAnsi="Arial" w:cs="Arial"/>
          <w:lang w:eastAsia="cs-CZ"/>
        </w:rPr>
        <w:t xml:space="preserve"> Ing. Rudolf Nytl </w:t>
      </w:r>
    </w:p>
    <w:p w:rsidR="00CC20D2" w:rsidRPr="006118C3" w:rsidRDefault="00CC20D2" w:rsidP="00CC20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106E88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 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>za objednatele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60C78" w:rsidRPr="00106E88" w:rsidRDefault="00160C78">
      <w:pPr>
        <w:rPr>
          <w:rFonts w:ascii="Arial" w:hAnsi="Arial" w:cs="Arial"/>
        </w:rPr>
      </w:pPr>
    </w:p>
    <w:sectPr w:rsidR="00160C78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710A8"/>
    <w:rsid w:val="001D12CF"/>
    <w:rsid w:val="00262A2F"/>
    <w:rsid w:val="00313712"/>
    <w:rsid w:val="00587E66"/>
    <w:rsid w:val="006118C3"/>
    <w:rsid w:val="006A1299"/>
    <w:rsid w:val="006A360F"/>
    <w:rsid w:val="007334FA"/>
    <w:rsid w:val="007837ED"/>
    <w:rsid w:val="007A71A7"/>
    <w:rsid w:val="00847305"/>
    <w:rsid w:val="00992DDF"/>
    <w:rsid w:val="00AA58CD"/>
    <w:rsid w:val="00CC20D2"/>
    <w:rsid w:val="00D616DF"/>
    <w:rsid w:val="00D8090C"/>
    <w:rsid w:val="00E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D78F"/>
  <w15:chartTrackingRefBased/>
  <w15:docId w15:val="{B313FCD2-F59D-4F86-AFE1-5A6B9BD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dcterms:created xsi:type="dcterms:W3CDTF">2017-04-06T08:51:00Z</dcterms:created>
  <dcterms:modified xsi:type="dcterms:W3CDTF">2017-04-06T08:51:00Z</dcterms:modified>
</cp:coreProperties>
</file>