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AE" w:rsidRDefault="004526C3">
      <w:pPr>
        <w:pStyle w:val="Zkladntext1"/>
        <w:shd w:val="clear" w:color="auto" w:fill="auto"/>
        <w:spacing w:after="0" w:line="240" w:lineRule="auto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F30AAE" w:rsidRDefault="004526C3">
      <w:pPr>
        <w:pStyle w:val="Zkladntext1"/>
        <w:shd w:val="clear" w:color="auto" w:fill="auto"/>
        <w:spacing w:after="0" w:line="240" w:lineRule="auto"/>
        <w:jc w:val="both"/>
      </w:pPr>
      <w:r>
        <w:t>Drnovská 507</w:t>
      </w:r>
    </w:p>
    <w:p w:rsidR="00F30AAE" w:rsidRDefault="004526C3">
      <w:pPr>
        <w:pStyle w:val="Zkladntext1"/>
        <w:shd w:val="clear" w:color="auto" w:fill="auto"/>
        <w:spacing w:after="0" w:line="240" w:lineRule="auto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F30AAE" w:rsidRDefault="004526C3">
      <w:pPr>
        <w:pStyle w:val="Zkladntext1"/>
        <w:shd w:val="clear" w:color="auto" w:fill="auto"/>
        <w:spacing w:after="300" w:line="240" w:lineRule="auto"/>
        <w:jc w:val="both"/>
      </w:pPr>
      <w:r>
        <w:t>telefon: 233 022 111</w:t>
      </w:r>
    </w:p>
    <w:p w:rsidR="00F30AAE" w:rsidRDefault="004526C3">
      <w:pPr>
        <w:pStyle w:val="Zkladntext1"/>
        <w:shd w:val="clear" w:color="auto" w:fill="auto"/>
        <w:spacing w:after="0" w:line="276" w:lineRule="auto"/>
        <w:ind w:right="4780"/>
      </w:pPr>
      <w:r>
        <w:t>IČO: 00027006 DIČ: CZ00027006</w:t>
      </w:r>
    </w:p>
    <w:p w:rsidR="00F30AAE" w:rsidRDefault="004526C3">
      <w:pPr>
        <w:pStyle w:val="Nadpis30"/>
        <w:keepNext/>
        <w:keepLines/>
        <w:shd w:val="clear" w:color="auto" w:fill="auto"/>
        <w:spacing w:line="322" w:lineRule="auto"/>
        <w:ind w:left="4700" w:right="2460" w:firstLine="20"/>
      </w:pPr>
      <w:bookmarkStart w:id="0" w:name="bookmark5"/>
      <w:r>
        <w:t>Objednávka číslo OB-2022-00000164</w:t>
      </w:r>
      <w:bookmarkEnd w:id="0"/>
    </w:p>
    <w:p w:rsidR="00F30AAE" w:rsidRDefault="004526C3">
      <w:pPr>
        <w:pStyle w:val="Zkladntext1"/>
        <w:shd w:val="clear" w:color="auto" w:fill="auto"/>
        <w:tabs>
          <w:tab w:val="left" w:pos="3298"/>
        </w:tabs>
        <w:spacing w:after="0" w:line="408" w:lineRule="auto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>Číslo objednávky uvádějte na faktuře, jinak nebude faktura proplacena</w:t>
      </w:r>
    </w:p>
    <w:p w:rsidR="00F30AAE" w:rsidRDefault="004526C3">
      <w:pPr>
        <w:pStyle w:val="Nadpis30"/>
        <w:keepNext/>
        <w:keepLines/>
        <w:shd w:val="clear" w:color="auto" w:fill="auto"/>
        <w:spacing w:line="240" w:lineRule="auto"/>
        <w:jc w:val="both"/>
      </w:pPr>
      <w:bookmarkStart w:id="1" w:name="bookmark6"/>
      <w:proofErr w:type="spellStart"/>
      <w:r>
        <w:t>smestav</w:t>
      </w:r>
      <w:bookmarkEnd w:id="1"/>
      <w:proofErr w:type="spellEnd"/>
    </w:p>
    <w:p w:rsidR="00F30AAE" w:rsidRDefault="004526C3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753110" distB="409575" distL="861695" distR="4713605" simplePos="0" relativeHeight="125829378" behindDoc="0" locked="0" layoutInCell="1" allowOverlap="1">
                <wp:simplePos x="0" y="0"/>
                <wp:positionH relativeFrom="page">
                  <wp:posOffset>1646555</wp:posOffset>
                </wp:positionH>
                <wp:positionV relativeFrom="paragraph">
                  <wp:posOffset>762000</wp:posOffset>
                </wp:positionV>
                <wp:extent cx="429895" cy="18542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0AAE" w:rsidRDefault="004526C3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0"/>
                            <w:r>
                              <w:t>Položka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9.65000000000001pt;margin-top:60.pt;width:33.850000000000001pt;height:14.6pt;z-index:-125829375;mso-wrap-distance-left:67.849999999999994pt;mso-wrap-distance-top:59.299999999999997pt;mso-wrap-distance-right:371.14999999999998pt;mso-wrap-distance-bottom:32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89940" distB="414020" distL="2164715" distR="1711960" simplePos="0" relativeHeight="125829380" behindDoc="0" locked="0" layoutInCell="1" allowOverlap="1">
                <wp:simplePos x="0" y="0"/>
                <wp:positionH relativeFrom="page">
                  <wp:posOffset>2949575</wp:posOffset>
                </wp:positionH>
                <wp:positionV relativeFrom="paragraph">
                  <wp:posOffset>798830</wp:posOffset>
                </wp:positionV>
                <wp:extent cx="2128520" cy="1441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0AAE" w:rsidRDefault="004526C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858"/>
                              </w:tabs>
                            </w:pPr>
                            <w:r>
                              <w:t>Množství Jednotka</w:t>
                            </w:r>
                            <w:r>
                              <w:tab/>
                              <w:t>Popis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32.25pt;margin-top:62.899999999999999pt;width:167.59999999999999pt;height:11.35pt;z-index:-125829373;mso-wrap-distance-left:170.44999999999999pt;mso-wrap-distance-top:62.200000000000003pt;mso-wrap-distance-right:134.80000000000001pt;mso-wrap-distance-bottom:32.6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5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Jednotka</w:t>
                        <w:tab/>
                        <w:t>Popis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30300" distB="32385" distL="114300" distR="4382135" simplePos="0" relativeHeight="12582938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1139190</wp:posOffset>
                </wp:positionV>
                <wp:extent cx="1508760" cy="1854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0AAE" w:rsidRDefault="004526C3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3" w:name="bookmark1"/>
                            <w:r>
                              <w:t>Likvidace vinice, zemní práce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0.799999999999997pt;margin-top:89.700000000000003pt;width:118.8pt;height:14.6pt;z-index:-125829371;mso-wrap-distance-left:9.pt;mso-wrap-distance-top:89.pt;mso-wrap-distance-right:345.05000000000001pt;mso-wrap-distance-bottom:2.5499999999999998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Likvidace vinice, zemní práce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23315" distB="39370" distL="2665730" distR="1282700" simplePos="0" relativeHeight="125829384" behindDoc="0" locked="0" layoutInCell="1" allowOverlap="1">
                <wp:simplePos x="0" y="0"/>
                <wp:positionH relativeFrom="page">
                  <wp:posOffset>3450590</wp:posOffset>
                </wp:positionH>
                <wp:positionV relativeFrom="paragraph">
                  <wp:posOffset>1132205</wp:posOffset>
                </wp:positionV>
                <wp:extent cx="2057400" cy="1854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0AAE" w:rsidRDefault="004526C3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4" w:name="bookmark2"/>
                            <w:r>
                              <w:t>Jiné Likvidace vinice, zemní práce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71.69999999999999pt;margin-top:89.150000000000006pt;width:162.pt;height:14.6pt;z-index:-125829369;mso-wrap-distance-left:209.90000000000001pt;mso-wrap-distance-top:88.450000000000003pt;mso-wrap-distance-right:101.pt;mso-wrap-distance-bottom:3.10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Jiné Likvidace vinice, zemní práce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57555" distB="0" distL="5166360" distR="114300" simplePos="0" relativeHeight="125829386" behindDoc="0" locked="0" layoutInCell="1" allowOverlap="1">
                <wp:simplePos x="0" y="0"/>
                <wp:positionH relativeFrom="page">
                  <wp:posOffset>5951220</wp:posOffset>
                </wp:positionH>
                <wp:positionV relativeFrom="paragraph">
                  <wp:posOffset>766445</wp:posOffset>
                </wp:positionV>
                <wp:extent cx="724535" cy="5988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598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0AAE" w:rsidRDefault="004526C3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jc w:val="center"/>
                            </w:pPr>
                            <w:bookmarkStart w:id="5" w:name="bookmark3"/>
                            <w:r>
                              <w:t>Cena</w:t>
                            </w:r>
                            <w:bookmarkEnd w:id="5"/>
                          </w:p>
                          <w:p w:rsidR="00F30AAE" w:rsidRDefault="004526C3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314" w:lineRule="auto"/>
                            </w:pPr>
                            <w:bookmarkStart w:id="6" w:name="bookmark4"/>
                            <w:r>
                              <w:t>(včetně DPH) 87 000</w:t>
                            </w:r>
                            <w:bookmarkEnd w:id="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68.60000000000002pt;margin-top:60.350000000000001pt;width:57.049999999999997pt;height:47.149999999999999pt;z-index:-125829367;mso-wrap-distance-left:406.80000000000001pt;mso-wrap-distance-top:59.64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</w:t>
                      </w:r>
                      <w:bookmarkEnd w:id="3"/>
                    </w:p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(včetně DPH) 87 000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30AAE" w:rsidRDefault="004526C3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60" w:line="240" w:lineRule="auto"/>
        <w:ind w:left="6500"/>
      </w:pPr>
      <w:bookmarkStart w:id="7" w:name="bookmark7"/>
      <w:r>
        <w:t>87000</w:t>
      </w:r>
      <w:bookmarkEnd w:id="7"/>
    </w:p>
    <w:p w:rsidR="00F30AAE" w:rsidRDefault="004526C3">
      <w:pPr>
        <w:pStyle w:val="Zkladntext30"/>
        <w:shd w:val="clear" w:color="auto" w:fill="auto"/>
      </w:pPr>
      <w:r>
        <w:rPr>
          <w:color w:val="317FAA"/>
        </w:rPr>
        <w:t xml:space="preserve">□ </w:t>
      </w:r>
      <w:r>
        <w:t xml:space="preserve">Vložit </w:t>
      </w:r>
      <w:proofErr w:type="gramStart"/>
      <w:r>
        <w:t>položku</w:t>
      </w:r>
      <w:r w:rsidR="00D83007">
        <w:t xml:space="preserve">     likvidace</w:t>
      </w:r>
      <w:proofErr w:type="gramEnd"/>
      <w:r w:rsidR="00D83007">
        <w:t xml:space="preserve"> vinice + zemní práce</w:t>
      </w:r>
    </w:p>
    <w:p w:rsidR="00F30AAE" w:rsidRDefault="004526C3">
      <w:pPr>
        <w:pStyle w:val="Zkladntext1"/>
        <w:shd w:val="clear" w:color="auto" w:fill="auto"/>
        <w:spacing w:after="140" w:line="240" w:lineRule="auto"/>
        <w:jc w:val="both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Vyřizuje:</w:t>
      </w:r>
    </w:p>
    <w:p w:rsidR="00F30AAE" w:rsidRDefault="004526C3">
      <w:pPr>
        <w:pStyle w:val="Nadpis10"/>
        <w:keepNext/>
        <w:keepLines/>
        <w:shd w:val="clear" w:color="auto" w:fill="auto"/>
        <w:tabs>
          <w:tab w:val="left" w:pos="1462"/>
          <w:tab w:val="left" w:pos="4604"/>
        </w:tabs>
        <w:rPr>
          <w:sz w:val="26"/>
          <w:szCs w:val="26"/>
        </w:rPr>
      </w:pPr>
      <w:bookmarkStart w:id="8" w:name="bookmark8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4. 3. 2022</w:t>
      </w:r>
      <w:r>
        <w:tab/>
      </w:r>
      <w:r>
        <w:rPr>
          <w:sz w:val="26"/>
          <w:szCs w:val="26"/>
        </w:rPr>
        <w:t>Q</w:t>
      </w:r>
      <w:bookmarkEnd w:id="8"/>
    </w:p>
    <w:p w:rsidR="00F30AAE" w:rsidRDefault="004526C3">
      <w:pPr>
        <w:pStyle w:val="Zkladntext1"/>
        <w:shd w:val="clear" w:color="auto" w:fill="auto"/>
        <w:spacing w:after="0"/>
        <w:jc w:val="both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Fakturujte:</w:t>
      </w:r>
    </w:p>
    <w:p w:rsidR="00F30AAE" w:rsidRDefault="004526C3">
      <w:pPr>
        <w:pStyle w:val="Zkladntext1"/>
        <w:shd w:val="clear" w:color="auto" w:fill="auto"/>
        <w:spacing w:after="260"/>
        <w:ind w:right="594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  <w:sz w:val="18"/>
          <w:szCs w:val="18"/>
        </w:rPr>
        <w:t>v.v.</w:t>
      </w:r>
      <w:proofErr w:type="gramEnd"/>
      <w:r>
        <w:rPr>
          <w:b w:val="0"/>
          <w:bCs w:val="0"/>
          <w:sz w:val="18"/>
          <w:szCs w:val="18"/>
        </w:rPr>
        <w:t>i</w:t>
      </w:r>
      <w:proofErr w:type="spellEnd"/>
      <w:r>
        <w:rPr>
          <w:b w:val="0"/>
          <w:bCs w:val="0"/>
          <w:sz w:val="18"/>
          <w:szCs w:val="18"/>
        </w:rPr>
        <w:t xml:space="preserve">. </w:t>
      </w:r>
      <w:bookmarkStart w:id="9" w:name="_GoBack"/>
      <w:bookmarkEnd w:id="9"/>
      <w:r>
        <w:rPr>
          <w:b w:val="0"/>
          <w:bCs w:val="0"/>
          <w:sz w:val="18"/>
          <w:szCs w:val="18"/>
        </w:rPr>
        <w:t xml:space="preserve">Drnovská 507 161 </w:t>
      </w:r>
      <w:r>
        <w:rPr>
          <w:b w:val="0"/>
          <w:bCs w:val="0"/>
          <w:sz w:val="18"/>
          <w:szCs w:val="18"/>
        </w:rPr>
        <w:t>06 Praha 6</w:t>
      </w:r>
    </w:p>
    <w:p w:rsidR="00F30AAE" w:rsidRDefault="004526C3">
      <w:pPr>
        <w:pStyle w:val="Zkladntext1"/>
        <w:shd w:val="clear" w:color="auto" w:fill="auto"/>
        <w:spacing w:after="260" w:line="262" w:lineRule="auto"/>
        <w:ind w:right="662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IČO: 00027006 DIČ: CZ 0002</w:t>
      </w:r>
      <w:r w:rsidR="00D83007">
        <w:rPr>
          <w:b w:val="0"/>
          <w:bCs w:val="0"/>
          <w:sz w:val="18"/>
          <w:szCs w:val="18"/>
        </w:rPr>
        <w:t xml:space="preserve">7006 </w:t>
      </w:r>
      <w:proofErr w:type="spellStart"/>
      <w:proofErr w:type="gramStart"/>
      <w:r w:rsidR="00D83007">
        <w:rPr>
          <w:b w:val="0"/>
          <w:bCs w:val="0"/>
          <w:sz w:val="18"/>
          <w:szCs w:val="18"/>
        </w:rPr>
        <w:t>Bank</w:t>
      </w:r>
      <w:proofErr w:type="gramEnd"/>
      <w:r w:rsidR="00D83007">
        <w:rPr>
          <w:b w:val="0"/>
          <w:bCs w:val="0"/>
          <w:sz w:val="18"/>
          <w:szCs w:val="18"/>
        </w:rPr>
        <w:t>.</w:t>
      </w:r>
      <w:proofErr w:type="gramStart"/>
      <w:r w:rsidR="00D83007">
        <w:rPr>
          <w:b w:val="0"/>
          <w:bCs w:val="0"/>
          <w:sz w:val="18"/>
          <w:szCs w:val="18"/>
        </w:rPr>
        <w:t>spojení</w:t>
      </w:r>
      <w:proofErr w:type="spellEnd"/>
      <w:proofErr w:type="gramEnd"/>
      <w:r w:rsidR="00D83007">
        <w:rPr>
          <w:b w:val="0"/>
          <w:bCs w:val="0"/>
          <w:sz w:val="18"/>
          <w:szCs w:val="18"/>
        </w:rPr>
        <w:t xml:space="preserve">: </w:t>
      </w:r>
    </w:p>
    <w:sectPr w:rsidR="00F30AAE">
      <w:pgSz w:w="11900" w:h="16840"/>
      <w:pgMar w:top="2176" w:right="1750" w:bottom="4906" w:left="1297" w:header="1748" w:footer="44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C3" w:rsidRDefault="004526C3">
      <w:r>
        <w:separator/>
      </w:r>
    </w:p>
  </w:endnote>
  <w:endnote w:type="continuationSeparator" w:id="0">
    <w:p w:rsidR="004526C3" w:rsidRDefault="0045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C3" w:rsidRDefault="004526C3"/>
  </w:footnote>
  <w:footnote w:type="continuationSeparator" w:id="0">
    <w:p w:rsidR="004526C3" w:rsidRDefault="004526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30AAE"/>
    <w:rsid w:val="004526C3"/>
    <w:rsid w:val="00D83007"/>
    <w:rsid w:val="00F3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7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7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399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2022-03-07T12:39:00Z</dcterms:created>
  <dcterms:modified xsi:type="dcterms:W3CDTF">2022-03-07T12:39:00Z</dcterms:modified>
</cp:coreProperties>
</file>