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2B34" w14:textId="77777777" w:rsidR="00C36725" w:rsidRPr="00E83DB9" w:rsidRDefault="00C36725" w:rsidP="00C36725">
      <w:pPr>
        <w:widowControl/>
        <w:rPr>
          <w:rFonts w:ascii="Arial" w:hAnsi="Arial" w:cs="Arial"/>
          <w:b/>
          <w:sz w:val="22"/>
          <w:szCs w:val="22"/>
        </w:rPr>
      </w:pPr>
      <w:r w:rsidRPr="00E83DB9">
        <w:rPr>
          <w:rFonts w:ascii="Arial" w:hAnsi="Arial" w:cs="Arial"/>
          <w:b/>
          <w:sz w:val="22"/>
          <w:szCs w:val="22"/>
        </w:rPr>
        <w:t>Česká republika - Státní pozemkový úřad</w:t>
      </w:r>
    </w:p>
    <w:p w14:paraId="1DA03BDE"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1024/11a, 130 00 Praha 3</w:t>
      </w:r>
      <w:r w:rsidR="00500A76" w:rsidRPr="00E83DB9">
        <w:rPr>
          <w:rFonts w:ascii="Arial" w:hAnsi="Arial" w:cs="Arial"/>
          <w:sz w:val="22"/>
          <w:szCs w:val="22"/>
        </w:rPr>
        <w:t xml:space="preserve"> - Žižkov</w:t>
      </w:r>
      <w:r w:rsidRPr="00E83DB9">
        <w:rPr>
          <w:rFonts w:ascii="Arial" w:hAnsi="Arial" w:cs="Arial"/>
          <w:sz w:val="22"/>
          <w:szCs w:val="22"/>
        </w:rPr>
        <w:t>,</w:t>
      </w:r>
    </w:p>
    <w:p w14:paraId="272567A7" w14:textId="77777777"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Ing. Petr Lázňovský, ředitel Krajského pozemkového úřadu pro Královéhradecký kraj</w:t>
      </w:r>
    </w:p>
    <w:p w14:paraId="61062764" w14:textId="77777777"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Kydlinovská 245, 50301 Hradec Králové</w:t>
      </w:r>
    </w:p>
    <w:p w14:paraId="44220A3C"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14:paraId="68EF70A4"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DIČ:  CZ01312774</w:t>
      </w:r>
    </w:p>
    <w:p w14:paraId="44C14368" w14:textId="77777777"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14:paraId="4543C1FA" w14:textId="77777777" w:rsidR="00FF50F6" w:rsidRPr="00E83DB9" w:rsidRDefault="00FF50F6">
      <w:pPr>
        <w:widowControl/>
        <w:rPr>
          <w:rFonts w:ascii="Arial" w:hAnsi="Arial" w:cs="Arial"/>
          <w:color w:val="000000"/>
          <w:sz w:val="22"/>
          <w:szCs w:val="22"/>
        </w:rPr>
      </w:pPr>
    </w:p>
    <w:p w14:paraId="53755B73" w14:textId="77777777"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14:paraId="58423D7E" w14:textId="77777777" w:rsidR="00FF50F6" w:rsidRPr="00E83DB9" w:rsidRDefault="00FF50F6">
      <w:pPr>
        <w:widowControl/>
        <w:rPr>
          <w:rFonts w:ascii="Arial" w:hAnsi="Arial" w:cs="Arial"/>
          <w:sz w:val="22"/>
          <w:szCs w:val="22"/>
        </w:rPr>
      </w:pPr>
    </w:p>
    <w:p w14:paraId="2A64E4E0" w14:textId="77777777" w:rsidR="00CA6A14" w:rsidRDefault="00CA6A14" w:rsidP="00CA6A14">
      <w:pPr>
        <w:widowControl/>
        <w:rPr>
          <w:rFonts w:ascii="Arial" w:hAnsi="Arial" w:cs="Arial"/>
          <w:color w:val="000000"/>
          <w:sz w:val="22"/>
          <w:szCs w:val="22"/>
        </w:rPr>
      </w:pPr>
      <w:r w:rsidRPr="00E83DB9">
        <w:rPr>
          <w:rFonts w:ascii="Arial" w:hAnsi="Arial" w:cs="Arial"/>
          <w:b/>
          <w:color w:val="000000"/>
          <w:sz w:val="22"/>
          <w:szCs w:val="22"/>
        </w:rPr>
        <w:t>Město Jičín</w:t>
      </w:r>
      <w:r w:rsidRPr="00E83DB9">
        <w:rPr>
          <w:rFonts w:ascii="Arial" w:hAnsi="Arial" w:cs="Arial"/>
          <w:color w:val="000000"/>
          <w:sz w:val="22"/>
          <w:szCs w:val="22"/>
        </w:rPr>
        <w:t>, sídlo Žižkovo nám. 18, Jičín, PSČ 50601</w:t>
      </w:r>
    </w:p>
    <w:p w14:paraId="7BAD388B" w14:textId="77777777" w:rsidR="00CA6A14" w:rsidRDefault="00CA6A14" w:rsidP="00CA6A14">
      <w:pPr>
        <w:widowControl/>
        <w:rPr>
          <w:rFonts w:ascii="Arial" w:hAnsi="Arial" w:cs="Arial"/>
          <w:color w:val="000000"/>
          <w:sz w:val="22"/>
          <w:szCs w:val="22"/>
        </w:rPr>
      </w:pPr>
      <w:r w:rsidRPr="00E83DB9">
        <w:rPr>
          <w:rFonts w:ascii="Arial" w:hAnsi="Arial" w:cs="Arial"/>
          <w:color w:val="000000"/>
          <w:sz w:val="22"/>
          <w:szCs w:val="22"/>
        </w:rPr>
        <w:t>IČO 00271632</w:t>
      </w:r>
    </w:p>
    <w:p w14:paraId="3F5F1E2A" w14:textId="77777777" w:rsidR="00CA6A14" w:rsidRDefault="00CA6A14" w:rsidP="00CA6A14">
      <w:pPr>
        <w:widowControl/>
        <w:rPr>
          <w:rFonts w:ascii="Arial" w:hAnsi="Arial" w:cs="Arial"/>
          <w:color w:val="000000"/>
          <w:sz w:val="22"/>
          <w:szCs w:val="22"/>
        </w:rPr>
      </w:pPr>
      <w:r>
        <w:rPr>
          <w:rFonts w:ascii="Arial" w:hAnsi="Arial" w:cs="Arial"/>
          <w:color w:val="000000"/>
          <w:sz w:val="22"/>
          <w:szCs w:val="22"/>
        </w:rPr>
        <w:t>DIČ CZ00271632</w:t>
      </w:r>
    </w:p>
    <w:p w14:paraId="3F14F9DD" w14:textId="77777777" w:rsidR="00CA6A14" w:rsidRDefault="00CA6A14" w:rsidP="00CA6A14">
      <w:pPr>
        <w:widowControl/>
        <w:rPr>
          <w:rFonts w:ascii="Arial" w:hAnsi="Arial" w:cs="Arial"/>
          <w:color w:val="000000"/>
          <w:sz w:val="22"/>
          <w:szCs w:val="22"/>
        </w:rPr>
      </w:pPr>
      <w:r>
        <w:rPr>
          <w:rFonts w:ascii="Arial" w:hAnsi="Arial" w:cs="Arial"/>
          <w:color w:val="000000"/>
          <w:sz w:val="22"/>
          <w:szCs w:val="22"/>
        </w:rPr>
        <w:t>zastoupená JUDr. Janem Malým, starostou města</w:t>
      </w:r>
    </w:p>
    <w:p w14:paraId="22C26D80" w14:textId="77777777" w:rsidR="00CA6A14" w:rsidRPr="00E83DB9" w:rsidRDefault="00CA6A14" w:rsidP="00CA6A14">
      <w:pPr>
        <w:widowControl/>
        <w:rPr>
          <w:rFonts w:ascii="Arial" w:hAnsi="Arial" w:cs="Arial"/>
          <w:color w:val="000000"/>
          <w:sz w:val="22"/>
          <w:szCs w:val="22"/>
        </w:rPr>
      </w:pPr>
      <w:r w:rsidRPr="00E83DB9">
        <w:rPr>
          <w:rFonts w:ascii="Arial" w:hAnsi="Arial" w:cs="Arial"/>
          <w:color w:val="000000"/>
          <w:sz w:val="22"/>
          <w:szCs w:val="22"/>
        </w:rPr>
        <w:t>(dále jen  "n a b y v a t e l")</w:t>
      </w:r>
    </w:p>
    <w:p w14:paraId="19456602" w14:textId="77777777" w:rsidR="00FF50F6" w:rsidRPr="00E83DB9" w:rsidRDefault="00FF50F6">
      <w:pPr>
        <w:widowControl/>
        <w:rPr>
          <w:rFonts w:ascii="Arial" w:hAnsi="Arial" w:cs="Arial"/>
          <w:color w:val="000000"/>
          <w:sz w:val="22"/>
          <w:szCs w:val="22"/>
        </w:rPr>
      </w:pPr>
    </w:p>
    <w:p w14:paraId="16672296" w14:textId="77777777" w:rsidR="00FF50F6" w:rsidRPr="00E83DB9" w:rsidRDefault="00FF50F6">
      <w:pPr>
        <w:widowControl/>
        <w:rPr>
          <w:rFonts w:ascii="Arial" w:hAnsi="Arial" w:cs="Arial"/>
          <w:color w:val="000000"/>
          <w:sz w:val="22"/>
          <w:szCs w:val="22"/>
        </w:rPr>
      </w:pPr>
    </w:p>
    <w:p w14:paraId="0DA68F64" w14:textId="77777777"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14:paraId="49D799F6" w14:textId="77777777" w:rsidR="00FF50F6" w:rsidRPr="00E83DB9" w:rsidRDefault="00FF50F6">
      <w:pPr>
        <w:pStyle w:val="para"/>
        <w:widowControl/>
        <w:rPr>
          <w:rFonts w:ascii="Arial" w:hAnsi="Arial" w:cs="Arial"/>
          <w:sz w:val="22"/>
          <w:szCs w:val="22"/>
        </w:rPr>
      </w:pPr>
    </w:p>
    <w:p w14:paraId="6F3A59C4"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14:paraId="2C92A785" w14:textId="77777777" w:rsidR="00FF50F6" w:rsidRPr="00E83DB9" w:rsidRDefault="00FF50F6">
      <w:pPr>
        <w:widowControl/>
        <w:rPr>
          <w:rFonts w:ascii="Arial" w:hAnsi="Arial" w:cs="Arial"/>
          <w:b/>
          <w:bCs/>
          <w:sz w:val="22"/>
          <w:szCs w:val="22"/>
        </w:rPr>
      </w:pPr>
    </w:p>
    <w:p w14:paraId="113161C6"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č. </w:t>
      </w:r>
      <w:r w:rsidRPr="00E83DB9">
        <w:rPr>
          <w:rFonts w:ascii="Arial" w:hAnsi="Arial" w:cs="Arial"/>
          <w:color w:val="000000"/>
          <w:sz w:val="22"/>
          <w:szCs w:val="22"/>
        </w:rPr>
        <w:t>1001992265</w:t>
      </w:r>
    </w:p>
    <w:p w14:paraId="2E80B535" w14:textId="77777777" w:rsidR="00FF50F6" w:rsidRPr="00E83DB9" w:rsidRDefault="00FF50F6">
      <w:pPr>
        <w:pStyle w:val="para"/>
        <w:widowControl/>
        <w:rPr>
          <w:rFonts w:ascii="Arial" w:hAnsi="Arial" w:cs="Arial"/>
          <w:sz w:val="22"/>
          <w:szCs w:val="22"/>
        </w:rPr>
      </w:pPr>
    </w:p>
    <w:p w14:paraId="1AB488A6" w14:textId="77777777" w:rsidR="00FF50F6" w:rsidRPr="00E83DB9" w:rsidRDefault="00FF50F6">
      <w:pPr>
        <w:widowControl/>
        <w:rPr>
          <w:rFonts w:ascii="Arial" w:hAnsi="Arial" w:cs="Arial"/>
          <w:sz w:val="22"/>
          <w:szCs w:val="22"/>
        </w:rPr>
      </w:pPr>
    </w:p>
    <w:p w14:paraId="1AEB0C58"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14:paraId="46453CBF" w14:textId="77777777"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 Katastrálního úřadu  pro Královéhradecký kraj , Katastrální pracoviště Jičín na LV 10 002:</w:t>
      </w:r>
    </w:p>
    <w:p w14:paraId="69384EBD"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3031A352" w14:textId="77777777"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14:paraId="7B534186"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4405AF7C"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Katastr nemovitostí - pozemkové</w:t>
      </w:r>
    </w:p>
    <w:p w14:paraId="292A00FD"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Jičín</w:t>
      </w:r>
      <w:r w:rsidRPr="00E83DB9">
        <w:rPr>
          <w:rFonts w:ascii="Arial" w:hAnsi="Arial" w:cs="Arial"/>
          <w:sz w:val="18"/>
          <w:szCs w:val="18"/>
        </w:rPr>
        <w:tab/>
        <w:t>Robousy</w:t>
      </w:r>
      <w:r w:rsidRPr="00E83DB9">
        <w:rPr>
          <w:rFonts w:ascii="Arial" w:hAnsi="Arial" w:cs="Arial"/>
          <w:sz w:val="18"/>
          <w:szCs w:val="18"/>
        </w:rPr>
        <w:tab/>
        <w:t>867/104</w:t>
      </w:r>
      <w:r w:rsidRPr="00E83DB9">
        <w:rPr>
          <w:rFonts w:ascii="Arial" w:hAnsi="Arial" w:cs="Arial"/>
          <w:sz w:val="18"/>
          <w:szCs w:val="18"/>
        </w:rPr>
        <w:tab/>
        <w:t>ostatní plocha</w:t>
      </w:r>
    </w:p>
    <w:p w14:paraId="4B74B4B0"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7FFDDA99" w14:textId="6365DAD7"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14:paraId="48B81598"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14:paraId="5921455A" w14:textId="77777777"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Tato smlouva se uzavírá podle § 7 odst. 2 písmeno a)</w:t>
      </w:r>
      <w:r w:rsidRPr="00E83DB9">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14:paraId="6C6E856E" w14:textId="77777777" w:rsidR="00FF50F6" w:rsidRPr="00E83DB9" w:rsidRDefault="00FF50F6">
      <w:pPr>
        <w:pStyle w:val="vnitrniText"/>
        <w:widowControl/>
        <w:rPr>
          <w:rFonts w:ascii="Arial" w:hAnsi="Arial" w:cs="Arial"/>
          <w:color w:val="000000"/>
          <w:sz w:val="22"/>
          <w:szCs w:val="22"/>
        </w:rPr>
      </w:pPr>
    </w:p>
    <w:p w14:paraId="6701B0D7"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14:paraId="1B172A0E" w14:textId="55894BD0"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Převádějící touto smlouvou převádí do vlastnictví nabyvatele pozemek specifikovaný v čl. I. této smlouvy a ten jej do svého vlastnictví, ve stavu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14:paraId="62B50AAA"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14:paraId="566702B5" w14:textId="77777777" w:rsidR="00FF50F6" w:rsidRPr="00E83DB9"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silničním pozemkem, který je zastavěn komunikací ve vlastnictví nabyvatele.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14:paraId="76C6992E" w14:textId="77777777" w:rsidTr="007D461D">
        <w:tc>
          <w:tcPr>
            <w:tcW w:w="3261" w:type="dxa"/>
            <w:hideMark/>
          </w:tcPr>
          <w:p w14:paraId="48DFC99F" w14:textId="77777777"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4C46B9DE" w14:textId="77777777"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50556312" w14:textId="77777777"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14:paraId="22FCD229" w14:textId="77777777" w:rsidTr="007D461D">
        <w:tc>
          <w:tcPr>
            <w:tcW w:w="3261" w:type="dxa"/>
            <w:hideMark/>
          </w:tcPr>
          <w:p w14:paraId="3BEF6C47"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Robousy</w:t>
            </w:r>
          </w:p>
        </w:tc>
        <w:tc>
          <w:tcPr>
            <w:tcW w:w="2551" w:type="dxa"/>
            <w:hideMark/>
          </w:tcPr>
          <w:p w14:paraId="6B19AF4A"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867/104</w:t>
            </w:r>
          </w:p>
        </w:tc>
        <w:tc>
          <w:tcPr>
            <w:tcW w:w="3260" w:type="dxa"/>
            <w:hideMark/>
          </w:tcPr>
          <w:p w14:paraId="53669F5F"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6 621,93 Kč</w:t>
            </w:r>
          </w:p>
        </w:tc>
      </w:tr>
    </w:tbl>
    <w:p w14:paraId="58172FC8" w14:textId="77777777" w:rsidR="007D461D" w:rsidRDefault="007D461D">
      <w:pPr>
        <w:widowControl/>
        <w:rPr>
          <w:rFonts w:ascii="Arial" w:hAnsi="Arial" w:cs="Arial"/>
          <w:sz w:val="18"/>
          <w:szCs w:val="18"/>
        </w:rPr>
      </w:pPr>
    </w:p>
    <w:p w14:paraId="2F7BB6E5"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w:t>
      </w:r>
    </w:p>
    <w:p w14:paraId="382433C0"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14:paraId="5FE22E4E" w14:textId="77777777" w:rsidR="008019A2" w:rsidRPr="00E83DB9" w:rsidRDefault="008019A2">
      <w:pPr>
        <w:pStyle w:val="vnitrniText"/>
        <w:widowControl/>
        <w:rPr>
          <w:rFonts w:ascii="Arial" w:hAnsi="Arial" w:cs="Arial"/>
          <w:sz w:val="22"/>
          <w:szCs w:val="22"/>
        </w:rPr>
      </w:pPr>
      <w:r w:rsidRPr="00E83DB9">
        <w:rPr>
          <w:rFonts w:ascii="Arial" w:hAnsi="Arial" w:cs="Arial"/>
          <w:bCs/>
          <w:sz w:val="22"/>
          <w:szCs w:val="22"/>
        </w:rPr>
        <w:lastRenderedPageBreak/>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79737297" w14:textId="65E91E60" w:rsidR="005C5822" w:rsidRPr="00F21D99" w:rsidRDefault="009556DC" w:rsidP="005C5822">
      <w:pPr>
        <w:pStyle w:val="vnitrniText"/>
        <w:widowControl/>
        <w:rPr>
          <w:rFonts w:ascii="Arial" w:hAnsi="Arial" w:cs="Arial"/>
          <w:sz w:val="22"/>
          <w:szCs w:val="22"/>
        </w:rPr>
      </w:pPr>
      <w:r>
        <w:rPr>
          <w:rFonts w:ascii="Arial" w:hAnsi="Arial" w:cs="Arial"/>
          <w:sz w:val="22"/>
          <w:szCs w:val="22"/>
        </w:rPr>
        <w:t>2</w:t>
      </w:r>
      <w:r w:rsidR="00FF50F6" w:rsidRPr="00E83DB9">
        <w:rPr>
          <w:rFonts w:ascii="Arial" w:hAnsi="Arial" w:cs="Arial"/>
          <w:sz w:val="22"/>
          <w:szCs w:val="22"/>
        </w:rPr>
        <w:t>) Převáděný pozemek je součástí honitby Robousy, a to na základě rozhodnutí, které vydal orgán státní správy myslivosti v Jičíně, MěÚ Jičín, odbor životního prostředí dne 13.3.2003 pod čj. 1774/02/206/1-A/10.</w:t>
      </w:r>
      <w:r w:rsidR="005C5822">
        <w:rPr>
          <w:rFonts w:ascii="Arial" w:hAnsi="Arial" w:cs="Arial"/>
          <w:sz w:val="22"/>
          <w:szCs w:val="22"/>
        </w:rPr>
        <w:t xml:space="preserve"> </w:t>
      </w:r>
      <w:r w:rsidR="005C5822" w:rsidRPr="00F21D99">
        <w:rPr>
          <w:rFonts w:ascii="Arial" w:hAnsi="Arial" w:cs="Arial"/>
          <w:sz w:val="22"/>
          <w:szCs w:val="22"/>
        </w:rPr>
        <w:t xml:space="preserve">Předávající a Honební společenstvo </w:t>
      </w:r>
      <w:r w:rsidR="005C5822">
        <w:rPr>
          <w:rFonts w:ascii="Arial" w:hAnsi="Arial" w:cs="Arial"/>
          <w:sz w:val="22"/>
          <w:szCs w:val="22"/>
        </w:rPr>
        <w:t>Robousy</w:t>
      </w:r>
      <w:r w:rsidR="005C5822" w:rsidRPr="00F21D99">
        <w:rPr>
          <w:rFonts w:ascii="Arial" w:hAnsi="Arial" w:cs="Arial"/>
          <w:sz w:val="22"/>
          <w:szCs w:val="22"/>
        </w:rPr>
        <w:t xml:space="preserve"> uzavřeli dohodu o úhradě za přičleněné honební pozemky a o zaplacení splatné úhrady za přičlenění honebních pozemků č. </w:t>
      </w:r>
      <w:r w:rsidR="005C5822">
        <w:rPr>
          <w:rFonts w:ascii="Arial" w:hAnsi="Arial" w:cs="Arial"/>
          <w:sz w:val="22"/>
          <w:szCs w:val="22"/>
        </w:rPr>
        <w:t>5</w:t>
      </w:r>
      <w:r w:rsidR="005C5822" w:rsidRPr="00F21D99">
        <w:rPr>
          <w:rFonts w:ascii="Arial" w:hAnsi="Arial" w:cs="Arial"/>
          <w:sz w:val="22"/>
          <w:szCs w:val="22"/>
        </w:rPr>
        <w:t xml:space="preserve">M04/65 ze dne </w:t>
      </w:r>
      <w:r w:rsidR="005C5822">
        <w:rPr>
          <w:rFonts w:ascii="Arial" w:hAnsi="Arial" w:cs="Arial"/>
          <w:sz w:val="22"/>
          <w:szCs w:val="22"/>
        </w:rPr>
        <w:t>19</w:t>
      </w:r>
      <w:r w:rsidR="005C5822" w:rsidRPr="00F21D99">
        <w:rPr>
          <w:rFonts w:ascii="Arial" w:hAnsi="Arial" w:cs="Arial"/>
          <w:sz w:val="22"/>
          <w:szCs w:val="22"/>
        </w:rPr>
        <w:t>.3.2004.</w:t>
      </w:r>
    </w:p>
    <w:p w14:paraId="6C49F675"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14:paraId="6C80C955"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23B8B233" w14:textId="77777777" w:rsidR="006704D9" w:rsidRPr="00E83DB9" w:rsidRDefault="006C5721" w:rsidP="006D7E48">
      <w:pPr>
        <w:pStyle w:val="vnintext"/>
        <w:ind w:firstLine="360"/>
        <w:rPr>
          <w:rFonts w:ascii="Arial" w:hAnsi="Arial" w:cs="Arial"/>
          <w:sz w:val="22"/>
          <w:szCs w:val="22"/>
        </w:rPr>
      </w:pPr>
      <w:r w:rsidRPr="00E83DB9">
        <w:rPr>
          <w:rFonts w:ascii="Arial" w:hAnsi="Arial" w:cs="Arial"/>
          <w:sz w:val="22"/>
          <w:szCs w:val="22"/>
        </w:rPr>
        <w:t xml:space="preserve">2)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14:paraId="7F990CCA" w14:textId="77777777" w:rsidR="00FF50F6" w:rsidRPr="00E83DB9" w:rsidRDefault="00FF50F6">
      <w:pPr>
        <w:pStyle w:val="vnitrniText"/>
        <w:widowControl/>
        <w:rPr>
          <w:rFonts w:ascii="Arial" w:hAnsi="Arial" w:cs="Arial"/>
          <w:b/>
          <w:bCs/>
          <w:sz w:val="22"/>
          <w:szCs w:val="22"/>
        </w:rPr>
      </w:pPr>
    </w:p>
    <w:p w14:paraId="2D8C9F6A"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14:paraId="06CC6D11"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14:paraId="6B80EA8F" w14:textId="380C8B75"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obdrží 1 stejnopis a ostatní jsou určeny pro převádějícího.</w:t>
      </w:r>
    </w:p>
    <w:p w14:paraId="4BB3516E" w14:textId="77777777" w:rsidR="001E145A" w:rsidRDefault="001E145A" w:rsidP="001E145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947CEF0" w14:textId="77777777"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2DAAF32" w14:textId="77777777" w:rsidR="00B950F1" w:rsidRPr="00587CA8" w:rsidRDefault="00E808AC" w:rsidP="00B950F1">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A7FDB1E" w14:textId="77777777" w:rsidR="00FF50F6" w:rsidRPr="00E83DB9" w:rsidRDefault="00FF50F6">
      <w:pPr>
        <w:pStyle w:val="vnitrniText"/>
        <w:widowControl/>
        <w:rPr>
          <w:rFonts w:ascii="Arial" w:hAnsi="Arial" w:cs="Arial"/>
          <w:sz w:val="22"/>
          <w:szCs w:val="22"/>
        </w:rPr>
      </w:pPr>
    </w:p>
    <w:p w14:paraId="4605F274"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14:paraId="6D331CD6" w14:textId="77777777"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1) 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14:paraId="5CE62FA2" w14:textId="77777777"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2) Nabyvatel prohlašuje, že ve vztahu k převáděnému pozemku splňuje zákonem stanovené podmínky pro to, aby na něj mohl být podle § 7 odst. 2 písmeno a) zákona č. </w:t>
      </w:r>
      <w:r w:rsidR="006704D9" w:rsidRPr="00E83DB9">
        <w:rPr>
          <w:rFonts w:ascii="Arial" w:hAnsi="Arial" w:cs="Arial"/>
          <w:sz w:val="22"/>
          <w:szCs w:val="22"/>
        </w:rPr>
        <w:t>503/2012 Sb., o 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14:paraId="05BE374B" w14:textId="3B3F4422" w:rsidR="00421E50" w:rsidRPr="00E83DB9" w:rsidRDefault="00FE306C" w:rsidP="00421E50">
      <w:pPr>
        <w:widowControl/>
        <w:ind w:firstLine="426"/>
        <w:jc w:val="both"/>
        <w:rPr>
          <w:rFonts w:ascii="Arial" w:hAnsi="Arial" w:cs="Arial"/>
          <w:sz w:val="22"/>
          <w:szCs w:val="22"/>
        </w:rPr>
      </w:pPr>
      <w:r w:rsidRPr="00E83DB9">
        <w:rPr>
          <w:rFonts w:ascii="Arial" w:hAnsi="Arial" w:cs="Arial"/>
          <w:sz w:val="22"/>
          <w:szCs w:val="22"/>
        </w:rPr>
        <w:t xml:space="preserve">3) </w:t>
      </w:r>
      <w:r w:rsidR="00421E50" w:rsidRPr="00E83DB9">
        <w:rPr>
          <w:rFonts w:ascii="Arial" w:hAnsi="Arial" w:cs="Arial"/>
          <w:sz w:val="22"/>
          <w:szCs w:val="22"/>
        </w:rPr>
        <w:t xml:space="preserve">Nabyvatel prohlašuje, že nabytí pozemku odsouhlasilo zastupitelstvo </w:t>
      </w:r>
      <w:r w:rsidR="00C61923">
        <w:rPr>
          <w:rFonts w:ascii="Arial" w:hAnsi="Arial" w:cs="Arial"/>
          <w:sz w:val="22"/>
          <w:szCs w:val="22"/>
        </w:rPr>
        <w:t>Města Jičín</w:t>
      </w:r>
      <w:r w:rsidR="00421E50" w:rsidRPr="00E83DB9">
        <w:rPr>
          <w:rFonts w:ascii="Arial" w:hAnsi="Arial" w:cs="Arial"/>
          <w:sz w:val="22"/>
          <w:szCs w:val="22"/>
        </w:rPr>
        <w:t xml:space="preserve"> </w:t>
      </w:r>
      <w:r w:rsidR="00C61923">
        <w:rPr>
          <w:rFonts w:ascii="Arial" w:hAnsi="Arial" w:cs="Arial"/>
          <w:sz w:val="22"/>
          <w:szCs w:val="22"/>
        </w:rPr>
        <w:t xml:space="preserve">na svém 16. zasedání </w:t>
      </w:r>
      <w:r w:rsidR="00421E50" w:rsidRPr="00E83DB9">
        <w:rPr>
          <w:rFonts w:ascii="Arial" w:hAnsi="Arial" w:cs="Arial"/>
          <w:sz w:val="22"/>
          <w:szCs w:val="22"/>
        </w:rPr>
        <w:t xml:space="preserve">dne  </w:t>
      </w:r>
      <w:r w:rsidR="00C61923">
        <w:rPr>
          <w:rFonts w:ascii="Arial" w:hAnsi="Arial" w:cs="Arial"/>
          <w:sz w:val="22"/>
          <w:szCs w:val="22"/>
        </w:rPr>
        <w:t>11.11.2020 pod bodem 16/11</w:t>
      </w:r>
      <w:r w:rsidR="00421E50" w:rsidRPr="00E83DB9">
        <w:rPr>
          <w:rFonts w:ascii="Arial" w:hAnsi="Arial" w:cs="Arial"/>
          <w:sz w:val="22"/>
          <w:szCs w:val="22"/>
        </w:rPr>
        <w:t>.</w:t>
      </w:r>
    </w:p>
    <w:p w14:paraId="6D5BD8C3" w14:textId="77777777" w:rsidR="00042BCC"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7797AA98" w14:textId="77777777" w:rsidR="00FF50F6" w:rsidRPr="00E83DB9" w:rsidRDefault="00FF50F6">
      <w:pPr>
        <w:pStyle w:val="vnitrniText"/>
        <w:widowControl/>
        <w:rPr>
          <w:rFonts w:ascii="Arial" w:hAnsi="Arial" w:cs="Arial"/>
          <w:color w:val="000000"/>
          <w:sz w:val="22"/>
          <w:szCs w:val="22"/>
        </w:rPr>
      </w:pPr>
    </w:p>
    <w:p w14:paraId="10788FDE" w14:textId="77777777"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lastRenderedPageBreak/>
        <w:t>I</w:t>
      </w:r>
      <w:r w:rsidR="00FF50F6" w:rsidRPr="00E83DB9">
        <w:rPr>
          <w:rFonts w:ascii="Arial" w:hAnsi="Arial" w:cs="Arial"/>
          <w:sz w:val="22"/>
          <w:szCs w:val="22"/>
        </w:rPr>
        <w:t>X.</w:t>
      </w:r>
    </w:p>
    <w:p w14:paraId="7C33FADB"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712BA123" w14:textId="77777777" w:rsidR="00FF50F6" w:rsidRPr="00E83DB9" w:rsidRDefault="00FF50F6">
      <w:pPr>
        <w:widowControl/>
        <w:rPr>
          <w:rFonts w:ascii="Arial" w:hAnsi="Arial" w:cs="Arial"/>
          <w:color w:val="000000"/>
          <w:sz w:val="22"/>
          <w:szCs w:val="22"/>
        </w:rPr>
      </w:pPr>
    </w:p>
    <w:p w14:paraId="31D1A60A" w14:textId="77777777" w:rsidR="00FF50F6" w:rsidRPr="00E83DB9" w:rsidRDefault="00FF50F6">
      <w:pPr>
        <w:widowControl/>
        <w:rPr>
          <w:rFonts w:ascii="Arial" w:hAnsi="Arial" w:cs="Arial"/>
          <w:color w:val="000000"/>
          <w:sz w:val="22"/>
          <w:szCs w:val="22"/>
        </w:rPr>
      </w:pPr>
    </w:p>
    <w:p w14:paraId="52DB9DE1" w14:textId="610AC34C"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 xml:space="preserve">V Hradci Králové dne </w:t>
      </w:r>
      <w:r w:rsidR="0086144F">
        <w:rPr>
          <w:rFonts w:ascii="Arial" w:hAnsi="Arial" w:cs="Arial"/>
          <w:sz w:val="22"/>
          <w:szCs w:val="22"/>
        </w:rPr>
        <w:t>3.3.2022</w:t>
      </w:r>
      <w:r w:rsidRPr="00E83DB9">
        <w:rPr>
          <w:rFonts w:ascii="Arial" w:hAnsi="Arial" w:cs="Arial"/>
          <w:sz w:val="22"/>
          <w:szCs w:val="22"/>
        </w:rPr>
        <w:tab/>
        <w:t xml:space="preserve">V </w:t>
      </w:r>
      <w:r w:rsidR="00CA6A14">
        <w:rPr>
          <w:rFonts w:ascii="Arial" w:hAnsi="Arial" w:cs="Arial"/>
          <w:sz w:val="22"/>
          <w:szCs w:val="22"/>
        </w:rPr>
        <w:t>Jičíně</w:t>
      </w:r>
      <w:r w:rsidRPr="00E83DB9">
        <w:rPr>
          <w:rFonts w:ascii="Arial" w:hAnsi="Arial" w:cs="Arial"/>
          <w:sz w:val="22"/>
          <w:szCs w:val="22"/>
        </w:rPr>
        <w:t xml:space="preserve"> dne </w:t>
      </w:r>
      <w:r w:rsidR="0086144F">
        <w:rPr>
          <w:rFonts w:ascii="Arial" w:hAnsi="Arial" w:cs="Arial"/>
          <w:sz w:val="22"/>
          <w:szCs w:val="22"/>
        </w:rPr>
        <w:t>3.3.2022</w:t>
      </w:r>
    </w:p>
    <w:p w14:paraId="4E44AF2F" w14:textId="77777777" w:rsidR="00FF50F6" w:rsidRPr="00E83DB9" w:rsidRDefault="00FF50F6">
      <w:pPr>
        <w:widowControl/>
        <w:rPr>
          <w:rFonts w:ascii="Arial" w:hAnsi="Arial" w:cs="Arial"/>
          <w:sz w:val="22"/>
          <w:szCs w:val="22"/>
        </w:rPr>
      </w:pPr>
    </w:p>
    <w:p w14:paraId="3C016DE0" w14:textId="77777777" w:rsidR="00FF50F6" w:rsidRPr="00E83DB9" w:rsidRDefault="00FF50F6">
      <w:pPr>
        <w:widowControl/>
        <w:rPr>
          <w:rFonts w:ascii="Arial" w:hAnsi="Arial" w:cs="Arial"/>
          <w:sz w:val="22"/>
          <w:szCs w:val="22"/>
        </w:rPr>
      </w:pPr>
    </w:p>
    <w:p w14:paraId="1DE0EF03" w14:textId="77777777" w:rsidR="00FF50F6" w:rsidRPr="00E83DB9" w:rsidRDefault="00FF50F6">
      <w:pPr>
        <w:widowControl/>
        <w:rPr>
          <w:rFonts w:ascii="Arial" w:hAnsi="Arial" w:cs="Arial"/>
          <w:sz w:val="22"/>
          <w:szCs w:val="22"/>
        </w:rPr>
      </w:pPr>
    </w:p>
    <w:p w14:paraId="593E0840" w14:textId="77777777" w:rsidR="00FF50F6" w:rsidRPr="00E83DB9" w:rsidRDefault="00FF50F6">
      <w:pPr>
        <w:widowControl/>
        <w:rPr>
          <w:rFonts w:ascii="Arial" w:hAnsi="Arial" w:cs="Arial"/>
          <w:sz w:val="22"/>
          <w:szCs w:val="22"/>
        </w:rPr>
      </w:pPr>
    </w:p>
    <w:p w14:paraId="73839BAD" w14:textId="77777777" w:rsidR="00CA6A14" w:rsidRPr="00E83DB9" w:rsidRDefault="00CA6A14" w:rsidP="00CA6A14">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14:paraId="1AF829FF" w14:textId="77777777" w:rsidR="00CA6A14" w:rsidRPr="00E83DB9" w:rsidRDefault="00CA6A14" w:rsidP="00CA6A14">
      <w:pPr>
        <w:widowControl/>
        <w:ind w:left="5104" w:hanging="5104"/>
        <w:rPr>
          <w:rFonts w:ascii="Arial" w:hAnsi="Arial" w:cs="Arial"/>
          <w:sz w:val="22"/>
          <w:szCs w:val="22"/>
        </w:rPr>
      </w:pPr>
      <w:r w:rsidRPr="00E83DB9">
        <w:rPr>
          <w:rFonts w:ascii="Arial" w:hAnsi="Arial" w:cs="Arial"/>
          <w:sz w:val="22"/>
          <w:szCs w:val="22"/>
        </w:rPr>
        <w:t>Státní pozemkový úřad</w:t>
      </w:r>
      <w:r w:rsidRPr="00E83DB9">
        <w:rPr>
          <w:rFonts w:ascii="Arial" w:hAnsi="Arial" w:cs="Arial"/>
          <w:sz w:val="22"/>
          <w:szCs w:val="22"/>
        </w:rPr>
        <w:tab/>
        <w:t>Město Jičín</w:t>
      </w:r>
    </w:p>
    <w:p w14:paraId="3D6FCFB6" w14:textId="77777777" w:rsidR="00CA6A14" w:rsidRPr="00E83DB9" w:rsidRDefault="00CA6A14" w:rsidP="00CA6A14">
      <w:pPr>
        <w:widowControl/>
        <w:ind w:left="5104" w:hanging="5104"/>
        <w:rPr>
          <w:rFonts w:ascii="Arial" w:hAnsi="Arial" w:cs="Arial"/>
          <w:sz w:val="22"/>
          <w:szCs w:val="22"/>
        </w:rPr>
      </w:pPr>
      <w:r w:rsidRPr="00E83DB9">
        <w:rPr>
          <w:rFonts w:ascii="Arial" w:hAnsi="Arial" w:cs="Arial"/>
          <w:sz w:val="22"/>
          <w:szCs w:val="22"/>
        </w:rPr>
        <w:t>ředitel Krajského pozemkového úřadu</w:t>
      </w:r>
      <w:r w:rsidRPr="00E83DB9">
        <w:rPr>
          <w:rFonts w:ascii="Arial" w:hAnsi="Arial" w:cs="Arial"/>
          <w:sz w:val="22"/>
          <w:szCs w:val="22"/>
        </w:rPr>
        <w:tab/>
      </w:r>
      <w:r>
        <w:rPr>
          <w:rFonts w:ascii="Arial" w:hAnsi="Arial" w:cs="Arial"/>
          <w:sz w:val="22"/>
          <w:szCs w:val="22"/>
        </w:rPr>
        <w:t>starosta města</w:t>
      </w:r>
    </w:p>
    <w:p w14:paraId="05805C2D" w14:textId="77777777" w:rsidR="00CA6A14" w:rsidRPr="00E83DB9" w:rsidRDefault="00CA6A14" w:rsidP="00CA6A14">
      <w:pPr>
        <w:widowControl/>
        <w:ind w:left="5104" w:hanging="5104"/>
        <w:rPr>
          <w:rFonts w:ascii="Arial" w:hAnsi="Arial" w:cs="Arial"/>
          <w:sz w:val="22"/>
          <w:szCs w:val="22"/>
        </w:rPr>
      </w:pPr>
      <w:r w:rsidRPr="00E83DB9">
        <w:rPr>
          <w:rFonts w:ascii="Arial" w:hAnsi="Arial" w:cs="Arial"/>
          <w:sz w:val="22"/>
          <w:szCs w:val="22"/>
        </w:rPr>
        <w:t>pro Královéhradecký kraj</w:t>
      </w:r>
      <w:r w:rsidRPr="00E83DB9">
        <w:rPr>
          <w:rFonts w:ascii="Arial" w:hAnsi="Arial" w:cs="Arial"/>
          <w:sz w:val="22"/>
          <w:szCs w:val="22"/>
        </w:rPr>
        <w:tab/>
      </w:r>
      <w:r>
        <w:rPr>
          <w:rFonts w:ascii="Arial" w:hAnsi="Arial" w:cs="Arial"/>
          <w:sz w:val="22"/>
          <w:szCs w:val="22"/>
        </w:rPr>
        <w:t>JUDr. Jan Malý</w:t>
      </w:r>
    </w:p>
    <w:p w14:paraId="285CE2C5" w14:textId="77777777" w:rsidR="00CA6A14" w:rsidRPr="00E83DB9" w:rsidRDefault="00CA6A14" w:rsidP="00CA6A14">
      <w:pPr>
        <w:widowControl/>
        <w:ind w:left="5104" w:hanging="5104"/>
        <w:rPr>
          <w:rFonts w:ascii="Arial" w:hAnsi="Arial" w:cs="Arial"/>
          <w:sz w:val="22"/>
          <w:szCs w:val="22"/>
        </w:rPr>
      </w:pPr>
      <w:r w:rsidRPr="00E83DB9">
        <w:rPr>
          <w:rFonts w:ascii="Arial" w:hAnsi="Arial" w:cs="Arial"/>
          <w:sz w:val="22"/>
          <w:szCs w:val="22"/>
        </w:rPr>
        <w:t>Ing. Petr Lázňovský</w:t>
      </w:r>
      <w:r w:rsidRPr="00E83DB9">
        <w:rPr>
          <w:rFonts w:ascii="Arial" w:hAnsi="Arial" w:cs="Arial"/>
          <w:sz w:val="22"/>
          <w:szCs w:val="22"/>
        </w:rPr>
        <w:tab/>
      </w:r>
    </w:p>
    <w:p w14:paraId="0E7470CB" w14:textId="77777777" w:rsidR="00CA6A14" w:rsidRPr="00E83DB9" w:rsidRDefault="00CA6A14" w:rsidP="00CA6A14">
      <w:pPr>
        <w:widowControl/>
        <w:ind w:left="5104" w:hanging="5104"/>
        <w:rPr>
          <w:rFonts w:ascii="Arial" w:hAnsi="Arial" w:cs="Arial"/>
          <w:sz w:val="22"/>
          <w:szCs w:val="22"/>
        </w:rPr>
      </w:pPr>
      <w:r w:rsidRPr="00E83DB9">
        <w:rPr>
          <w:rFonts w:ascii="Arial" w:hAnsi="Arial" w:cs="Arial"/>
          <w:sz w:val="22"/>
          <w:szCs w:val="22"/>
        </w:rPr>
        <w:t>převádějící</w:t>
      </w:r>
      <w:r w:rsidRPr="00E83DB9">
        <w:rPr>
          <w:rFonts w:ascii="Arial" w:hAnsi="Arial" w:cs="Arial"/>
          <w:sz w:val="22"/>
          <w:szCs w:val="22"/>
        </w:rPr>
        <w:tab/>
      </w:r>
      <w:r>
        <w:rPr>
          <w:rFonts w:ascii="Arial" w:hAnsi="Arial" w:cs="Arial"/>
          <w:sz w:val="22"/>
          <w:szCs w:val="22"/>
        </w:rPr>
        <w:t>nabyvatel</w:t>
      </w:r>
    </w:p>
    <w:p w14:paraId="4589CA3B" w14:textId="77777777" w:rsidR="00FF50F6" w:rsidRPr="00E83DB9" w:rsidRDefault="00FF50F6">
      <w:pPr>
        <w:widowControl/>
        <w:ind w:left="5104" w:hanging="5104"/>
        <w:rPr>
          <w:rFonts w:ascii="Arial" w:hAnsi="Arial" w:cs="Arial"/>
          <w:sz w:val="22"/>
          <w:szCs w:val="22"/>
        </w:rPr>
      </w:pPr>
    </w:p>
    <w:p w14:paraId="522000FD" w14:textId="77777777" w:rsidR="00FF50F6" w:rsidRPr="00E83DB9" w:rsidRDefault="00FF50F6">
      <w:pPr>
        <w:widowControl/>
        <w:rPr>
          <w:rFonts w:ascii="Arial" w:hAnsi="Arial" w:cs="Arial"/>
          <w:sz w:val="22"/>
          <w:szCs w:val="22"/>
        </w:rPr>
      </w:pPr>
    </w:p>
    <w:p w14:paraId="30D2D5A9" w14:textId="77777777"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2022865</w:t>
      </w:r>
      <w:r w:rsidRPr="00E83DB9">
        <w:rPr>
          <w:rFonts w:ascii="Arial" w:hAnsi="Arial" w:cs="Arial"/>
          <w:sz w:val="22"/>
          <w:szCs w:val="22"/>
        </w:rPr>
        <w:br/>
      </w:r>
    </w:p>
    <w:p w14:paraId="05D1DA7F" w14:textId="77777777" w:rsidR="00FF50F6" w:rsidRPr="00E83DB9" w:rsidRDefault="00FF50F6">
      <w:pPr>
        <w:widowControl/>
        <w:jc w:val="both"/>
        <w:rPr>
          <w:rFonts w:ascii="Arial" w:hAnsi="Arial" w:cs="Arial"/>
          <w:sz w:val="22"/>
          <w:szCs w:val="22"/>
        </w:rPr>
      </w:pPr>
    </w:p>
    <w:p w14:paraId="5EB7EECF" w14:textId="77777777"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p>
    <w:p w14:paraId="51516FA3" w14:textId="77777777"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Královéhradecký kraj</w:t>
      </w:r>
    </w:p>
    <w:p w14:paraId="3C34A465" w14:textId="77777777" w:rsidR="00FE2B19" w:rsidRPr="00E83DB9" w:rsidRDefault="00FE2B19" w:rsidP="00FE2B19">
      <w:pPr>
        <w:widowControl/>
        <w:rPr>
          <w:rFonts w:ascii="Arial" w:hAnsi="Arial" w:cs="Arial"/>
          <w:sz w:val="22"/>
          <w:szCs w:val="22"/>
        </w:rPr>
      </w:pPr>
      <w:r w:rsidRPr="00E83DB9">
        <w:rPr>
          <w:rFonts w:ascii="Arial" w:hAnsi="Arial" w:cs="Arial"/>
          <w:sz w:val="22"/>
          <w:szCs w:val="22"/>
        </w:rPr>
        <w:t>Ing. Jolana Miškářová</w:t>
      </w:r>
    </w:p>
    <w:p w14:paraId="4A938AE9" w14:textId="77777777" w:rsidR="00FE2B19" w:rsidRPr="00E83DB9" w:rsidRDefault="00FE2B19" w:rsidP="00FE2B19">
      <w:pPr>
        <w:widowControl/>
        <w:rPr>
          <w:rFonts w:ascii="Arial" w:hAnsi="Arial" w:cs="Arial"/>
          <w:sz w:val="22"/>
          <w:szCs w:val="22"/>
        </w:rPr>
      </w:pPr>
    </w:p>
    <w:p w14:paraId="1944ECC8" w14:textId="77777777"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14:paraId="043C69DC" w14:textId="77777777"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14:paraId="1CB5CF0D" w14:textId="77777777" w:rsidR="00FE2B19" w:rsidRPr="00E83DB9" w:rsidRDefault="00FE2B19">
      <w:pPr>
        <w:widowControl/>
        <w:jc w:val="both"/>
        <w:rPr>
          <w:rFonts w:ascii="Arial" w:hAnsi="Arial" w:cs="Arial"/>
          <w:sz w:val="22"/>
          <w:szCs w:val="22"/>
        </w:rPr>
      </w:pPr>
    </w:p>
    <w:p w14:paraId="2C6D61B3" w14:textId="77777777" w:rsidR="00C61923" w:rsidRDefault="00C61923">
      <w:pPr>
        <w:widowControl/>
        <w:jc w:val="both"/>
        <w:rPr>
          <w:rFonts w:ascii="Arial" w:hAnsi="Arial" w:cs="Arial"/>
          <w:sz w:val="22"/>
          <w:szCs w:val="22"/>
        </w:rPr>
      </w:pPr>
    </w:p>
    <w:p w14:paraId="05D4ED0F" w14:textId="23D7E4B3" w:rsidR="00FF50F6" w:rsidRPr="00E83DB9" w:rsidRDefault="00FF50F6">
      <w:pPr>
        <w:widowControl/>
        <w:jc w:val="both"/>
        <w:rPr>
          <w:rFonts w:ascii="Arial" w:hAnsi="Arial" w:cs="Arial"/>
          <w:sz w:val="22"/>
          <w:szCs w:val="22"/>
        </w:rPr>
      </w:pPr>
      <w:r w:rsidRPr="00E83DB9">
        <w:rPr>
          <w:rFonts w:ascii="Arial" w:hAnsi="Arial" w:cs="Arial"/>
          <w:sz w:val="22"/>
          <w:szCs w:val="22"/>
        </w:rPr>
        <w:t>Za správnost: Mazurová</w:t>
      </w:r>
    </w:p>
    <w:p w14:paraId="549708ED" w14:textId="77777777" w:rsidR="00FF50F6" w:rsidRPr="00E83DB9" w:rsidRDefault="00FF50F6">
      <w:pPr>
        <w:widowControl/>
        <w:jc w:val="both"/>
        <w:rPr>
          <w:rFonts w:ascii="Arial" w:hAnsi="Arial" w:cs="Arial"/>
          <w:sz w:val="22"/>
          <w:szCs w:val="22"/>
        </w:rPr>
      </w:pPr>
    </w:p>
    <w:p w14:paraId="413E59F1" w14:textId="77777777" w:rsidR="00FF50F6" w:rsidRPr="00E83DB9" w:rsidRDefault="00FF50F6">
      <w:pPr>
        <w:widowControl/>
        <w:jc w:val="both"/>
        <w:rPr>
          <w:rFonts w:ascii="Arial" w:hAnsi="Arial" w:cs="Arial"/>
          <w:sz w:val="22"/>
          <w:szCs w:val="22"/>
        </w:rPr>
      </w:pPr>
      <w:r w:rsidRPr="00E83DB9">
        <w:rPr>
          <w:rFonts w:ascii="Arial" w:hAnsi="Arial" w:cs="Arial"/>
          <w:sz w:val="22"/>
          <w:szCs w:val="22"/>
        </w:rPr>
        <w:t>.......................................</w:t>
      </w:r>
    </w:p>
    <w:p w14:paraId="100D5755" w14:textId="77777777" w:rsidR="00FF50F6" w:rsidRPr="00E83DB9" w:rsidRDefault="00FF50F6">
      <w:pPr>
        <w:widowControl/>
        <w:jc w:val="both"/>
        <w:rPr>
          <w:rFonts w:ascii="Arial" w:hAnsi="Arial" w:cs="Arial"/>
          <w:sz w:val="22"/>
          <w:szCs w:val="22"/>
        </w:rPr>
      </w:pPr>
      <w:r w:rsidRPr="00E83DB9">
        <w:rPr>
          <w:rFonts w:ascii="Arial" w:hAnsi="Arial" w:cs="Arial"/>
          <w:sz w:val="22"/>
          <w:szCs w:val="22"/>
        </w:rPr>
        <w:tab/>
        <w:t>podpis</w:t>
      </w:r>
    </w:p>
    <w:p w14:paraId="6ADC171E" w14:textId="77777777" w:rsidR="008D7417" w:rsidRPr="00E83DB9" w:rsidRDefault="008D7417" w:rsidP="008D7417">
      <w:pPr>
        <w:widowControl/>
        <w:rPr>
          <w:rFonts w:ascii="Arial" w:hAnsi="Arial" w:cs="Arial"/>
          <w:sz w:val="22"/>
          <w:szCs w:val="22"/>
        </w:rPr>
      </w:pPr>
    </w:p>
    <w:p w14:paraId="186FBF6E" w14:textId="77777777" w:rsidR="008D7417" w:rsidRPr="00E83DB9" w:rsidRDefault="008D7417" w:rsidP="008D7417">
      <w:pPr>
        <w:widowControl/>
        <w:rPr>
          <w:rFonts w:ascii="Arial" w:hAnsi="Arial" w:cs="Arial"/>
          <w:sz w:val="22"/>
          <w:szCs w:val="22"/>
        </w:rPr>
      </w:pPr>
    </w:p>
    <w:p w14:paraId="120F973C" w14:textId="77777777" w:rsidR="008D7417" w:rsidRPr="00E83DB9" w:rsidRDefault="008D7417" w:rsidP="008D7417">
      <w:pPr>
        <w:widowControl/>
        <w:jc w:val="both"/>
        <w:rPr>
          <w:rFonts w:ascii="Arial" w:hAnsi="Arial" w:cs="Arial"/>
          <w:sz w:val="22"/>
          <w:szCs w:val="22"/>
        </w:rPr>
      </w:pPr>
    </w:p>
    <w:p w14:paraId="7B299C14"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 xml:space="preserve">Tato smlouva byla uveřejněna </w:t>
      </w:r>
      <w:r w:rsidR="00D82B65" w:rsidRPr="00E83DB9">
        <w:rPr>
          <w:rFonts w:ascii="Arial" w:hAnsi="Arial" w:cs="Arial"/>
          <w:sz w:val="22"/>
          <w:szCs w:val="22"/>
        </w:rPr>
        <w:t>v Registru</w:t>
      </w:r>
    </w:p>
    <w:p w14:paraId="0655AFD1"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smluv, vedeném dle zákona č. 340/2015 Sb.,</w:t>
      </w:r>
    </w:p>
    <w:p w14:paraId="2046A4D8"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o registru smluv, dne</w:t>
      </w:r>
    </w:p>
    <w:p w14:paraId="512EA39F" w14:textId="77777777" w:rsidR="008D7417" w:rsidRPr="00E83DB9" w:rsidRDefault="008D7417" w:rsidP="008D7417">
      <w:pPr>
        <w:jc w:val="both"/>
        <w:rPr>
          <w:rFonts w:ascii="Arial" w:hAnsi="Arial" w:cs="Arial"/>
          <w:sz w:val="22"/>
          <w:szCs w:val="22"/>
        </w:rPr>
      </w:pPr>
    </w:p>
    <w:p w14:paraId="0547EA99"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w:t>
      </w:r>
    </w:p>
    <w:p w14:paraId="32FFAF46"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datum registrace</w:t>
      </w:r>
    </w:p>
    <w:p w14:paraId="15F3D30B" w14:textId="77777777" w:rsidR="008D7417" w:rsidRPr="00E83DB9" w:rsidRDefault="008D7417" w:rsidP="008D7417">
      <w:pPr>
        <w:jc w:val="both"/>
        <w:rPr>
          <w:rFonts w:ascii="Arial" w:hAnsi="Arial" w:cs="Arial"/>
          <w:i/>
          <w:sz w:val="22"/>
          <w:szCs w:val="22"/>
        </w:rPr>
      </w:pPr>
    </w:p>
    <w:p w14:paraId="45F412D4"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w:t>
      </w:r>
    </w:p>
    <w:p w14:paraId="3F8333F2"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ID smlouvy</w:t>
      </w:r>
    </w:p>
    <w:p w14:paraId="276C9818" w14:textId="77777777" w:rsidR="00137833" w:rsidRDefault="00137833" w:rsidP="00137833">
      <w:pPr>
        <w:jc w:val="both"/>
        <w:rPr>
          <w:rFonts w:ascii="Arial" w:hAnsi="Arial" w:cs="Arial"/>
          <w:color w:val="FF0000"/>
          <w:sz w:val="22"/>
          <w:szCs w:val="22"/>
        </w:rPr>
      </w:pPr>
    </w:p>
    <w:p w14:paraId="0C1387A5" w14:textId="77777777" w:rsidR="00137833" w:rsidRDefault="00137833" w:rsidP="00137833">
      <w:pPr>
        <w:jc w:val="both"/>
        <w:rPr>
          <w:rFonts w:ascii="Arial" w:hAnsi="Arial" w:cs="Arial"/>
          <w:sz w:val="22"/>
          <w:szCs w:val="22"/>
        </w:rPr>
      </w:pPr>
      <w:r>
        <w:rPr>
          <w:rFonts w:ascii="Arial" w:hAnsi="Arial" w:cs="Arial"/>
          <w:sz w:val="22"/>
          <w:szCs w:val="22"/>
        </w:rPr>
        <w:t>………………………</w:t>
      </w:r>
    </w:p>
    <w:p w14:paraId="64477DE3" w14:textId="77777777" w:rsidR="00137833" w:rsidRDefault="00137833" w:rsidP="00137833">
      <w:pPr>
        <w:jc w:val="both"/>
        <w:rPr>
          <w:rFonts w:ascii="Arial" w:hAnsi="Arial" w:cs="Arial"/>
          <w:sz w:val="22"/>
          <w:szCs w:val="22"/>
        </w:rPr>
      </w:pPr>
      <w:r>
        <w:rPr>
          <w:rFonts w:ascii="Arial" w:hAnsi="Arial" w:cs="Arial"/>
          <w:sz w:val="22"/>
          <w:szCs w:val="22"/>
        </w:rPr>
        <w:t>ID verze</w:t>
      </w:r>
    </w:p>
    <w:p w14:paraId="25B5491B" w14:textId="77777777" w:rsidR="001D3B1B" w:rsidRPr="00E83DB9" w:rsidRDefault="001D3B1B" w:rsidP="001D3B1B">
      <w:pPr>
        <w:jc w:val="both"/>
        <w:rPr>
          <w:rFonts w:ascii="Arial" w:hAnsi="Arial" w:cs="Arial"/>
          <w:sz w:val="22"/>
          <w:szCs w:val="22"/>
        </w:rPr>
      </w:pPr>
    </w:p>
    <w:p w14:paraId="36C249E8"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w:t>
      </w:r>
    </w:p>
    <w:p w14:paraId="569A0C7E"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registraci provedl</w:t>
      </w:r>
    </w:p>
    <w:p w14:paraId="6EDE14FD" w14:textId="77777777" w:rsidR="001D3B1B" w:rsidRPr="00E83DB9" w:rsidRDefault="001D3B1B" w:rsidP="001D3B1B">
      <w:pPr>
        <w:jc w:val="both"/>
        <w:rPr>
          <w:rFonts w:ascii="Arial" w:hAnsi="Arial" w:cs="Arial"/>
          <w:sz w:val="22"/>
          <w:szCs w:val="22"/>
        </w:rPr>
      </w:pPr>
    </w:p>
    <w:p w14:paraId="58D8183B" w14:textId="77777777" w:rsidR="001D3B1B" w:rsidRPr="00E83DB9" w:rsidRDefault="001D3B1B" w:rsidP="001D3B1B">
      <w:pPr>
        <w:jc w:val="both"/>
        <w:rPr>
          <w:rFonts w:ascii="Arial" w:hAnsi="Arial" w:cs="Arial"/>
          <w:sz w:val="22"/>
          <w:szCs w:val="22"/>
        </w:rPr>
      </w:pPr>
    </w:p>
    <w:p w14:paraId="7526860B"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V ………………..</w:t>
      </w:r>
      <w:r w:rsidRPr="00E83DB9">
        <w:rPr>
          <w:rFonts w:ascii="Arial" w:hAnsi="Arial" w:cs="Arial"/>
          <w:sz w:val="22"/>
          <w:szCs w:val="22"/>
        </w:rPr>
        <w:tab/>
      </w:r>
      <w:r w:rsidRPr="00E83DB9">
        <w:rPr>
          <w:rFonts w:ascii="Arial" w:hAnsi="Arial" w:cs="Arial"/>
          <w:sz w:val="22"/>
          <w:szCs w:val="22"/>
        </w:rPr>
        <w:tab/>
        <w:t>……………………………….</w:t>
      </w:r>
    </w:p>
    <w:p w14:paraId="61F14270" w14:textId="77777777" w:rsidR="001D3B1B" w:rsidRPr="00E83DB9" w:rsidRDefault="001D3B1B" w:rsidP="001D3B1B">
      <w:pPr>
        <w:tabs>
          <w:tab w:val="left" w:pos="3402"/>
        </w:tabs>
        <w:jc w:val="both"/>
        <w:rPr>
          <w:rFonts w:ascii="Arial" w:hAnsi="Arial" w:cs="Arial"/>
          <w:sz w:val="22"/>
          <w:szCs w:val="22"/>
        </w:rPr>
      </w:pPr>
      <w:r w:rsidRPr="00E83DB9">
        <w:rPr>
          <w:rFonts w:ascii="Arial" w:hAnsi="Arial" w:cs="Arial"/>
          <w:sz w:val="22"/>
          <w:szCs w:val="22"/>
        </w:rPr>
        <w:tab/>
        <w:t>podpis odpovědného</w:t>
      </w:r>
    </w:p>
    <w:p w14:paraId="7F8EB8FF" w14:textId="77777777" w:rsidR="008D7417" w:rsidRPr="00E83DB9" w:rsidRDefault="008D7417" w:rsidP="008D7417">
      <w:pPr>
        <w:tabs>
          <w:tab w:val="left" w:pos="3402"/>
        </w:tabs>
        <w:jc w:val="both"/>
        <w:rPr>
          <w:rFonts w:ascii="Arial" w:hAnsi="Arial" w:cs="Arial"/>
          <w:sz w:val="22"/>
          <w:szCs w:val="22"/>
        </w:rPr>
      </w:pPr>
      <w:r w:rsidRPr="00E83DB9">
        <w:rPr>
          <w:rFonts w:ascii="Arial" w:hAnsi="Arial" w:cs="Arial"/>
          <w:sz w:val="22"/>
          <w:szCs w:val="22"/>
        </w:rPr>
        <w:t>dne ………………</w:t>
      </w:r>
      <w:r w:rsidRPr="00E83DB9">
        <w:rPr>
          <w:rFonts w:ascii="Arial" w:hAnsi="Arial" w:cs="Arial"/>
          <w:sz w:val="22"/>
          <w:szCs w:val="22"/>
        </w:rPr>
        <w:tab/>
        <w:t>zaměstnance</w:t>
      </w:r>
    </w:p>
    <w:p w14:paraId="215C0793" w14:textId="16B9D35C" w:rsidR="00FF50F6" w:rsidRDefault="00FF50F6">
      <w:pPr>
        <w:widowControl/>
        <w:rPr>
          <w:rFonts w:ascii="Arial" w:hAnsi="Arial" w:cs="Arial"/>
          <w:sz w:val="22"/>
          <w:szCs w:val="22"/>
        </w:rPr>
      </w:pPr>
    </w:p>
    <w:p w14:paraId="71EE1B5A" w14:textId="7B49CC1E" w:rsidR="00C61923" w:rsidRDefault="00C61923">
      <w:pPr>
        <w:widowControl/>
        <w:rPr>
          <w:rFonts w:ascii="Arial" w:hAnsi="Arial" w:cs="Arial"/>
          <w:sz w:val="22"/>
          <w:szCs w:val="22"/>
        </w:rPr>
      </w:pPr>
    </w:p>
    <w:p w14:paraId="59288EA9" w14:textId="77777777" w:rsidR="00C61923" w:rsidRDefault="00C61923">
      <w:pPr>
        <w:widowControl/>
        <w:rPr>
          <w:rFonts w:ascii="Arial" w:hAnsi="Arial" w:cs="Arial"/>
          <w:sz w:val="22"/>
          <w:szCs w:val="22"/>
        </w:rPr>
      </w:pPr>
    </w:p>
    <w:p w14:paraId="4517F2D5" w14:textId="77777777" w:rsidR="00C61923" w:rsidRDefault="00C61923" w:rsidP="00C61923">
      <w:pPr>
        <w:spacing w:line="276" w:lineRule="auto"/>
        <w:ind w:left="-284"/>
        <w:jc w:val="both"/>
        <w:rPr>
          <w:rFonts w:ascii="Arial" w:hAnsi="Arial" w:cs="Arial"/>
          <w:u w:val="single"/>
        </w:rPr>
      </w:pPr>
      <w:r w:rsidRPr="00343593">
        <w:rPr>
          <w:rFonts w:ascii="Arial" w:hAnsi="Arial" w:cs="Arial"/>
          <w:u w:val="single"/>
        </w:rPr>
        <w:t>Před právním jednáním:</w:t>
      </w:r>
    </w:p>
    <w:p w14:paraId="42CBADE8" w14:textId="77777777" w:rsidR="00C61923" w:rsidRDefault="00C61923" w:rsidP="00C61923">
      <w:pPr>
        <w:spacing w:line="276" w:lineRule="auto"/>
        <w:ind w:left="-284"/>
        <w:jc w:val="both"/>
        <w:rPr>
          <w:rFonts w:ascii="Arial" w:hAnsi="Arial" w:cs="Arial"/>
          <w:u w:val="single"/>
        </w:rPr>
      </w:pPr>
    </w:p>
    <w:p w14:paraId="1ADB7B3E" w14:textId="77777777" w:rsidR="00C61923" w:rsidRDefault="00C61923" w:rsidP="00C61923">
      <w:pPr>
        <w:spacing w:line="276" w:lineRule="auto"/>
        <w:ind w:left="-284"/>
        <w:jc w:val="both"/>
        <w:rPr>
          <w:rFonts w:ascii="Arial" w:hAnsi="Arial" w:cs="Arial"/>
        </w:rPr>
      </w:pPr>
      <w:r>
        <w:rPr>
          <w:rFonts w:ascii="Arial" w:hAnsi="Arial" w:cs="Arial"/>
        </w:rPr>
        <w:t>Příkazce operace potvrzuje, že operaci prověřil dle § 13 odst. 2 vyhlášky č. 416/2004 Sb., kterou se provádí zákon o finanční kontrole.</w:t>
      </w:r>
    </w:p>
    <w:p w14:paraId="7113CAD1" w14:textId="77777777" w:rsidR="00C61923" w:rsidRDefault="00C61923" w:rsidP="00C61923">
      <w:pPr>
        <w:spacing w:line="276" w:lineRule="auto"/>
        <w:ind w:left="-284"/>
        <w:jc w:val="both"/>
        <w:rPr>
          <w:rFonts w:ascii="Arial" w:hAnsi="Arial" w:cs="Arial"/>
        </w:rPr>
      </w:pPr>
    </w:p>
    <w:p w14:paraId="1F58B734" w14:textId="1E8D597E" w:rsidR="00C61923" w:rsidRDefault="00C61923" w:rsidP="00C61923">
      <w:pPr>
        <w:spacing w:line="276" w:lineRule="auto"/>
        <w:ind w:left="-284"/>
        <w:jc w:val="both"/>
        <w:rPr>
          <w:rFonts w:ascii="Arial" w:hAnsi="Arial" w:cs="Arial"/>
          <w:i/>
        </w:rPr>
      </w:pPr>
      <w:r>
        <w:rPr>
          <w:rFonts w:ascii="Arial" w:hAnsi="Arial" w:cs="Arial"/>
        </w:rPr>
        <w:t>Datum:</w:t>
      </w:r>
      <w:r w:rsidR="0086144F">
        <w:rPr>
          <w:rFonts w:ascii="Arial" w:hAnsi="Arial" w:cs="Arial"/>
        </w:rPr>
        <w:t xml:space="preserve"> 2.3.2022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9025C" w14:textId="77777777" w:rsidR="00C61923" w:rsidRDefault="00C61923" w:rsidP="00C61923">
      <w:pPr>
        <w:spacing w:line="276" w:lineRule="auto"/>
        <w:ind w:left="-284"/>
        <w:jc w:val="both"/>
        <w:rPr>
          <w:rFonts w:ascii="Arial" w:hAnsi="Arial" w:cs="Arial"/>
          <w:i/>
        </w:rPr>
      </w:pPr>
    </w:p>
    <w:p w14:paraId="225C4D4E" w14:textId="77777777" w:rsidR="00C61923" w:rsidRDefault="00C61923" w:rsidP="00C61923">
      <w:pPr>
        <w:spacing w:line="276" w:lineRule="auto"/>
        <w:ind w:left="-284"/>
        <w:jc w:val="both"/>
        <w:rPr>
          <w:rFonts w:ascii="Arial" w:hAnsi="Arial" w:cs="Arial"/>
        </w:rPr>
      </w:pPr>
    </w:p>
    <w:p w14:paraId="4A0E608F" w14:textId="77777777" w:rsidR="00C61923" w:rsidRDefault="00C61923" w:rsidP="00C61923">
      <w:pPr>
        <w:spacing w:line="276" w:lineRule="auto"/>
        <w:ind w:left="-284"/>
        <w:jc w:val="both"/>
        <w:rPr>
          <w:rFonts w:ascii="Arial" w:hAnsi="Arial" w:cs="Arial"/>
        </w:rPr>
      </w:pPr>
    </w:p>
    <w:p w14:paraId="249B22C5" w14:textId="77777777" w:rsidR="00C61923" w:rsidRDefault="00C61923" w:rsidP="00C61923">
      <w:pPr>
        <w:spacing w:line="276" w:lineRule="auto"/>
        <w:ind w:left="-284"/>
        <w:jc w:val="both"/>
        <w:rPr>
          <w:rFonts w:ascii="Arial" w:hAnsi="Arial" w:cs="Arial"/>
        </w:rPr>
      </w:pPr>
    </w:p>
    <w:p w14:paraId="6E91AAB8" w14:textId="77777777" w:rsidR="00C61923" w:rsidRDefault="00C61923" w:rsidP="00C61923">
      <w:pPr>
        <w:spacing w:line="276" w:lineRule="auto"/>
        <w:ind w:left="-284"/>
        <w:jc w:val="both"/>
        <w:rPr>
          <w:rFonts w:ascii="Arial" w:hAnsi="Arial" w:cs="Arial"/>
        </w:rPr>
      </w:pPr>
    </w:p>
    <w:p w14:paraId="654F35CD" w14:textId="77777777" w:rsidR="00C61923" w:rsidRDefault="00C61923" w:rsidP="00C61923">
      <w:pPr>
        <w:spacing w:line="276" w:lineRule="auto"/>
        <w:ind w:left="-284"/>
        <w:jc w:val="both"/>
        <w:rPr>
          <w:rFonts w:ascii="Arial" w:hAnsi="Arial" w:cs="Arial"/>
        </w:rPr>
      </w:pPr>
      <w:r>
        <w:rPr>
          <w:rFonts w:ascii="Arial" w:hAnsi="Arial" w:cs="Arial"/>
        </w:rPr>
        <w:t>-----------------------------------</w:t>
      </w:r>
    </w:p>
    <w:p w14:paraId="2ACFD51D" w14:textId="77777777" w:rsidR="00C61923" w:rsidRDefault="00C61923" w:rsidP="00C61923">
      <w:pPr>
        <w:spacing w:line="276" w:lineRule="auto"/>
        <w:ind w:left="-284"/>
        <w:jc w:val="both"/>
        <w:rPr>
          <w:rFonts w:ascii="Arial" w:hAnsi="Arial" w:cs="Arial"/>
        </w:rPr>
      </w:pPr>
      <w:r>
        <w:rPr>
          <w:rFonts w:ascii="Arial" w:hAnsi="Arial" w:cs="Arial"/>
        </w:rPr>
        <w:t>Příkazce operace</w:t>
      </w:r>
    </w:p>
    <w:p w14:paraId="022F72A2" w14:textId="77777777" w:rsidR="00C61923" w:rsidRDefault="00C61923" w:rsidP="00C61923">
      <w:pPr>
        <w:spacing w:line="276" w:lineRule="auto"/>
        <w:ind w:left="-284"/>
        <w:jc w:val="both"/>
        <w:rPr>
          <w:rFonts w:ascii="Arial" w:hAnsi="Arial" w:cs="Arial"/>
        </w:rPr>
      </w:pPr>
      <w:r>
        <w:rPr>
          <w:rFonts w:ascii="Arial" w:hAnsi="Arial" w:cs="Arial"/>
        </w:rPr>
        <w:t>Ing. Petr Lázňovský</w:t>
      </w:r>
    </w:p>
    <w:p w14:paraId="714D740F" w14:textId="77777777" w:rsidR="00C61923" w:rsidRDefault="00C61923" w:rsidP="00C61923">
      <w:pPr>
        <w:spacing w:line="276" w:lineRule="auto"/>
        <w:ind w:left="-284"/>
        <w:jc w:val="both"/>
        <w:rPr>
          <w:rFonts w:ascii="Arial" w:hAnsi="Arial" w:cs="Arial"/>
        </w:rPr>
      </w:pPr>
    </w:p>
    <w:p w14:paraId="436A6108" w14:textId="77777777" w:rsidR="00C61923" w:rsidRDefault="00C61923" w:rsidP="00C61923">
      <w:pPr>
        <w:spacing w:line="276" w:lineRule="auto"/>
        <w:ind w:left="-284"/>
        <w:jc w:val="both"/>
        <w:rPr>
          <w:rFonts w:ascii="Arial" w:hAnsi="Arial" w:cs="Arial"/>
        </w:rPr>
      </w:pPr>
    </w:p>
    <w:p w14:paraId="63194AF1" w14:textId="77777777" w:rsidR="00C61923" w:rsidRDefault="00C61923" w:rsidP="00C61923">
      <w:pPr>
        <w:spacing w:line="276" w:lineRule="auto"/>
        <w:ind w:left="-284"/>
        <w:jc w:val="both"/>
        <w:rPr>
          <w:rFonts w:ascii="Arial" w:hAnsi="Arial" w:cs="Arial"/>
        </w:rPr>
      </w:pPr>
    </w:p>
    <w:p w14:paraId="5C5CF3FD" w14:textId="77777777" w:rsidR="00C61923" w:rsidRDefault="00C61923" w:rsidP="00C61923">
      <w:pPr>
        <w:spacing w:line="276" w:lineRule="auto"/>
        <w:ind w:left="-284"/>
        <w:jc w:val="both"/>
        <w:rPr>
          <w:rFonts w:ascii="Arial" w:hAnsi="Arial" w:cs="Arial"/>
        </w:rPr>
      </w:pPr>
    </w:p>
    <w:p w14:paraId="75091516" w14:textId="77777777" w:rsidR="00C61923" w:rsidRDefault="00C61923" w:rsidP="00C61923">
      <w:pPr>
        <w:spacing w:line="276" w:lineRule="auto"/>
        <w:ind w:left="-284"/>
        <w:jc w:val="both"/>
        <w:rPr>
          <w:rFonts w:ascii="Arial" w:hAnsi="Arial" w:cs="Arial"/>
          <w:u w:val="single"/>
        </w:rPr>
      </w:pPr>
      <w:r>
        <w:rPr>
          <w:rFonts w:ascii="Arial" w:hAnsi="Arial" w:cs="Arial"/>
          <w:u w:val="single"/>
        </w:rPr>
        <w:t>Po právním jednání:</w:t>
      </w:r>
    </w:p>
    <w:p w14:paraId="787AE792" w14:textId="77777777" w:rsidR="00C61923" w:rsidRDefault="00C61923" w:rsidP="00C61923">
      <w:pPr>
        <w:spacing w:line="276" w:lineRule="auto"/>
        <w:ind w:left="-284"/>
        <w:jc w:val="both"/>
        <w:rPr>
          <w:rFonts w:ascii="Arial" w:hAnsi="Arial" w:cs="Arial"/>
          <w:u w:val="single"/>
        </w:rPr>
      </w:pPr>
    </w:p>
    <w:p w14:paraId="1E12D28A" w14:textId="77777777" w:rsidR="00C61923" w:rsidRDefault="00C61923" w:rsidP="00C61923">
      <w:pPr>
        <w:spacing w:line="276" w:lineRule="auto"/>
        <w:ind w:left="-284"/>
        <w:jc w:val="both"/>
        <w:rPr>
          <w:rFonts w:ascii="Arial" w:hAnsi="Arial" w:cs="Arial"/>
        </w:rPr>
      </w:pPr>
      <w:r>
        <w:rPr>
          <w:rFonts w:ascii="Arial" w:hAnsi="Arial" w:cs="Arial"/>
        </w:rPr>
        <w:t>Příkazce operace potvrzuje, že prověřil správnost dle § 14 odst. 2 vyhlášky č. 416/2004 Sb., kterou se provádí zákon o finanční kontrole.</w:t>
      </w:r>
    </w:p>
    <w:p w14:paraId="5323AD68" w14:textId="77777777" w:rsidR="00C61923" w:rsidRDefault="00C61923" w:rsidP="00C61923">
      <w:pPr>
        <w:spacing w:line="276" w:lineRule="auto"/>
        <w:ind w:left="-284"/>
        <w:jc w:val="both"/>
        <w:rPr>
          <w:rFonts w:ascii="Arial" w:hAnsi="Arial" w:cs="Arial"/>
        </w:rPr>
      </w:pPr>
    </w:p>
    <w:p w14:paraId="1AC04E3E" w14:textId="1B015585" w:rsidR="00C61923" w:rsidRDefault="00C61923" w:rsidP="00C61923">
      <w:pPr>
        <w:spacing w:line="276" w:lineRule="auto"/>
        <w:ind w:left="-284"/>
        <w:jc w:val="both"/>
        <w:rPr>
          <w:rFonts w:ascii="Arial" w:hAnsi="Arial" w:cs="Arial"/>
        </w:rPr>
      </w:pPr>
      <w:r>
        <w:rPr>
          <w:rFonts w:ascii="Arial" w:hAnsi="Arial" w:cs="Arial"/>
        </w:rPr>
        <w:t>Datum:</w:t>
      </w:r>
      <w:r w:rsidR="0086144F">
        <w:rPr>
          <w:rFonts w:ascii="Arial" w:hAnsi="Arial" w:cs="Arial"/>
        </w:rPr>
        <w:t xml:space="preserve"> 3.3.2022</w:t>
      </w:r>
    </w:p>
    <w:p w14:paraId="5E8663BC" w14:textId="77777777" w:rsidR="00C61923" w:rsidRDefault="00C61923" w:rsidP="00C61923">
      <w:pPr>
        <w:spacing w:line="276" w:lineRule="auto"/>
        <w:ind w:left="-284"/>
        <w:jc w:val="both"/>
        <w:rPr>
          <w:rFonts w:ascii="Arial" w:hAnsi="Arial" w:cs="Arial"/>
        </w:rPr>
      </w:pPr>
    </w:p>
    <w:p w14:paraId="64ACFA83" w14:textId="77777777" w:rsidR="00C61923" w:rsidRDefault="00C61923" w:rsidP="00C61923">
      <w:pPr>
        <w:spacing w:line="276" w:lineRule="auto"/>
        <w:ind w:left="-284"/>
        <w:jc w:val="both"/>
        <w:rPr>
          <w:rFonts w:ascii="Arial" w:hAnsi="Arial" w:cs="Arial"/>
        </w:rPr>
      </w:pPr>
    </w:p>
    <w:p w14:paraId="5B135DE9" w14:textId="77777777" w:rsidR="00C61923" w:rsidRDefault="00C61923" w:rsidP="00C61923">
      <w:pPr>
        <w:spacing w:line="276" w:lineRule="auto"/>
        <w:ind w:left="-284"/>
        <w:jc w:val="both"/>
        <w:rPr>
          <w:rFonts w:ascii="Arial" w:hAnsi="Arial" w:cs="Arial"/>
        </w:rPr>
      </w:pPr>
    </w:p>
    <w:p w14:paraId="1106AA2F" w14:textId="77777777" w:rsidR="00C61923" w:rsidRDefault="00C61923" w:rsidP="00C61923">
      <w:pPr>
        <w:spacing w:line="276" w:lineRule="auto"/>
        <w:ind w:left="-284"/>
        <w:jc w:val="both"/>
        <w:rPr>
          <w:rFonts w:ascii="Arial" w:hAnsi="Arial" w:cs="Arial"/>
        </w:rPr>
      </w:pPr>
    </w:p>
    <w:p w14:paraId="47BB8E30" w14:textId="77777777" w:rsidR="00C61923" w:rsidRDefault="00C61923" w:rsidP="00C61923">
      <w:pPr>
        <w:spacing w:line="276" w:lineRule="auto"/>
        <w:ind w:left="-284"/>
        <w:jc w:val="both"/>
        <w:rPr>
          <w:rFonts w:ascii="Arial" w:hAnsi="Arial" w:cs="Arial"/>
        </w:rPr>
      </w:pPr>
    </w:p>
    <w:p w14:paraId="014A9B5D" w14:textId="77777777" w:rsidR="00C61923" w:rsidRDefault="00C61923" w:rsidP="00C61923">
      <w:pPr>
        <w:spacing w:line="276" w:lineRule="auto"/>
        <w:ind w:left="-284"/>
        <w:jc w:val="both"/>
        <w:rPr>
          <w:rFonts w:ascii="Arial" w:hAnsi="Arial" w:cs="Arial"/>
        </w:rPr>
      </w:pPr>
      <w:r>
        <w:rPr>
          <w:rFonts w:ascii="Arial" w:hAnsi="Arial" w:cs="Arial"/>
        </w:rPr>
        <w:t>-----------------------------------</w:t>
      </w:r>
    </w:p>
    <w:p w14:paraId="2636DCAF" w14:textId="77777777" w:rsidR="00C61923" w:rsidRDefault="00C61923" w:rsidP="00C61923">
      <w:pPr>
        <w:spacing w:line="276" w:lineRule="auto"/>
        <w:ind w:left="-284"/>
        <w:jc w:val="both"/>
        <w:rPr>
          <w:rFonts w:ascii="Arial" w:hAnsi="Arial" w:cs="Arial"/>
        </w:rPr>
      </w:pPr>
      <w:r>
        <w:rPr>
          <w:rFonts w:ascii="Arial" w:hAnsi="Arial" w:cs="Arial"/>
        </w:rPr>
        <w:t>Příkazce operace</w:t>
      </w:r>
    </w:p>
    <w:p w14:paraId="21BCEB43" w14:textId="77777777" w:rsidR="00C61923" w:rsidRDefault="00C61923" w:rsidP="00C61923">
      <w:pPr>
        <w:spacing w:line="276" w:lineRule="auto"/>
        <w:ind w:left="-284"/>
        <w:jc w:val="both"/>
        <w:rPr>
          <w:rFonts w:ascii="Arial" w:hAnsi="Arial" w:cs="Arial"/>
        </w:rPr>
      </w:pPr>
      <w:r>
        <w:rPr>
          <w:rFonts w:ascii="Arial" w:hAnsi="Arial" w:cs="Arial"/>
        </w:rPr>
        <w:t>Ing. Petr Lázňovský</w:t>
      </w:r>
    </w:p>
    <w:p w14:paraId="458E62ED" w14:textId="77777777" w:rsidR="00C61923" w:rsidRPr="00E83DB9" w:rsidRDefault="00C61923">
      <w:pPr>
        <w:widowControl/>
        <w:rPr>
          <w:rFonts w:ascii="Arial" w:hAnsi="Arial" w:cs="Arial"/>
          <w:sz w:val="22"/>
          <w:szCs w:val="22"/>
        </w:rPr>
      </w:pPr>
    </w:p>
    <w:sectPr w:rsidR="00C61923" w:rsidRPr="00E83DB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CABC" w14:textId="77777777" w:rsidR="00353E52" w:rsidRDefault="00353E52">
      <w:r>
        <w:separator/>
      </w:r>
    </w:p>
  </w:endnote>
  <w:endnote w:type="continuationSeparator" w:id="0">
    <w:p w14:paraId="62170903" w14:textId="77777777" w:rsidR="00353E52" w:rsidRDefault="0035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4C78" w14:textId="77777777" w:rsidR="00353E52" w:rsidRDefault="00353E52">
      <w:r>
        <w:separator/>
      </w:r>
    </w:p>
  </w:footnote>
  <w:footnote w:type="continuationSeparator" w:id="0">
    <w:p w14:paraId="5468EDE9" w14:textId="77777777" w:rsidR="00353E52" w:rsidRDefault="0035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D00C" w14:textId="77777777"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042BCC"/>
    <w:rsid w:val="00060EB2"/>
    <w:rsid w:val="00062320"/>
    <w:rsid w:val="00137833"/>
    <w:rsid w:val="00182C45"/>
    <w:rsid w:val="001B108C"/>
    <w:rsid w:val="001D3B1B"/>
    <w:rsid w:val="001E145A"/>
    <w:rsid w:val="00261220"/>
    <w:rsid w:val="002B23B0"/>
    <w:rsid w:val="002D3C26"/>
    <w:rsid w:val="00353E52"/>
    <w:rsid w:val="00365707"/>
    <w:rsid w:val="0039372D"/>
    <w:rsid w:val="003E3AFD"/>
    <w:rsid w:val="003F64D6"/>
    <w:rsid w:val="004029C5"/>
    <w:rsid w:val="004157F8"/>
    <w:rsid w:val="00421E50"/>
    <w:rsid w:val="00443EDE"/>
    <w:rsid w:val="00454798"/>
    <w:rsid w:val="00475745"/>
    <w:rsid w:val="004A2890"/>
    <w:rsid w:val="004A6EA9"/>
    <w:rsid w:val="00500A76"/>
    <w:rsid w:val="00533D85"/>
    <w:rsid w:val="005755C0"/>
    <w:rsid w:val="00587CA8"/>
    <w:rsid w:val="005C5822"/>
    <w:rsid w:val="006704D9"/>
    <w:rsid w:val="006830B6"/>
    <w:rsid w:val="006C5721"/>
    <w:rsid w:val="006D7E48"/>
    <w:rsid w:val="006F03A4"/>
    <w:rsid w:val="007152E8"/>
    <w:rsid w:val="007C4BBA"/>
    <w:rsid w:val="007D461D"/>
    <w:rsid w:val="007F5C0D"/>
    <w:rsid w:val="008019A2"/>
    <w:rsid w:val="008104EE"/>
    <w:rsid w:val="00855AA8"/>
    <w:rsid w:val="0086144F"/>
    <w:rsid w:val="008976E9"/>
    <w:rsid w:val="008A2F49"/>
    <w:rsid w:val="008B368B"/>
    <w:rsid w:val="008C71FB"/>
    <w:rsid w:val="008D7417"/>
    <w:rsid w:val="008D778C"/>
    <w:rsid w:val="008F4DE0"/>
    <w:rsid w:val="009556DC"/>
    <w:rsid w:val="00961674"/>
    <w:rsid w:val="009B68B6"/>
    <w:rsid w:val="00A31A8A"/>
    <w:rsid w:val="00A31C3B"/>
    <w:rsid w:val="00A42C20"/>
    <w:rsid w:val="00AE5523"/>
    <w:rsid w:val="00B950F1"/>
    <w:rsid w:val="00C36725"/>
    <w:rsid w:val="00C51253"/>
    <w:rsid w:val="00C61923"/>
    <w:rsid w:val="00C9419D"/>
    <w:rsid w:val="00CA6A14"/>
    <w:rsid w:val="00CB2467"/>
    <w:rsid w:val="00CD65C5"/>
    <w:rsid w:val="00D14469"/>
    <w:rsid w:val="00D16094"/>
    <w:rsid w:val="00D82B65"/>
    <w:rsid w:val="00DA06D6"/>
    <w:rsid w:val="00DA30EB"/>
    <w:rsid w:val="00DE41F5"/>
    <w:rsid w:val="00DF2489"/>
    <w:rsid w:val="00E11D7C"/>
    <w:rsid w:val="00E553BC"/>
    <w:rsid w:val="00E808AC"/>
    <w:rsid w:val="00E83DB9"/>
    <w:rsid w:val="00F20310"/>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D8A31"/>
  <w14:defaultImageDpi w14:val="0"/>
  <w15:docId w15:val="{B46D0079-515C-4A35-8ED8-4214D46E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3987">
      <w:marLeft w:val="0"/>
      <w:marRight w:val="0"/>
      <w:marTop w:val="0"/>
      <w:marBottom w:val="0"/>
      <w:divBdr>
        <w:top w:val="none" w:sz="0" w:space="0" w:color="auto"/>
        <w:left w:val="none" w:sz="0" w:space="0" w:color="auto"/>
        <w:bottom w:val="none" w:sz="0" w:space="0" w:color="auto"/>
        <w:right w:val="none" w:sz="0" w:space="0" w:color="auto"/>
      </w:divBdr>
    </w:div>
    <w:div w:id="1074083988">
      <w:marLeft w:val="0"/>
      <w:marRight w:val="0"/>
      <w:marTop w:val="0"/>
      <w:marBottom w:val="0"/>
      <w:divBdr>
        <w:top w:val="none" w:sz="0" w:space="0" w:color="auto"/>
        <w:left w:val="none" w:sz="0" w:space="0" w:color="auto"/>
        <w:bottom w:val="none" w:sz="0" w:space="0" w:color="auto"/>
        <w:right w:val="none" w:sz="0" w:space="0" w:color="auto"/>
      </w:divBdr>
    </w:div>
    <w:div w:id="1074083989">
      <w:marLeft w:val="0"/>
      <w:marRight w:val="0"/>
      <w:marTop w:val="0"/>
      <w:marBottom w:val="0"/>
      <w:divBdr>
        <w:top w:val="none" w:sz="0" w:space="0" w:color="auto"/>
        <w:left w:val="none" w:sz="0" w:space="0" w:color="auto"/>
        <w:bottom w:val="none" w:sz="0" w:space="0" w:color="auto"/>
        <w:right w:val="none" w:sz="0" w:space="0" w:color="auto"/>
      </w:divBdr>
    </w:div>
    <w:div w:id="1074083990">
      <w:marLeft w:val="0"/>
      <w:marRight w:val="0"/>
      <w:marTop w:val="0"/>
      <w:marBottom w:val="0"/>
      <w:divBdr>
        <w:top w:val="none" w:sz="0" w:space="0" w:color="auto"/>
        <w:left w:val="none" w:sz="0" w:space="0" w:color="auto"/>
        <w:bottom w:val="none" w:sz="0" w:space="0" w:color="auto"/>
        <w:right w:val="none" w:sz="0" w:space="0" w:color="auto"/>
      </w:divBdr>
    </w:div>
    <w:div w:id="1074083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1102</Words>
  <Characters>6917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Mazurová Hana</dc:creator>
  <cp:keywords/>
  <dc:description/>
  <cp:lastModifiedBy>Mazurová Hana</cp:lastModifiedBy>
  <cp:revision>5</cp:revision>
  <cp:lastPrinted>2022-01-19T15:27:00Z</cp:lastPrinted>
  <dcterms:created xsi:type="dcterms:W3CDTF">2022-01-19T14:04:00Z</dcterms:created>
  <dcterms:modified xsi:type="dcterms:W3CDTF">2022-03-07T07:39:00Z</dcterms:modified>
</cp:coreProperties>
</file>