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 w14:paraId="366D60D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7CC56F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14:paraId="76AF1960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21020624      </w:t>
            </w:r>
          </w:p>
        </w:tc>
      </w:tr>
      <w:tr w:rsidR="00000000" w14:paraId="55193E57" w14:textId="77777777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D29511B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1111111 - sk</w:t>
            </w: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lad Lékárna</w:t>
            </w:r>
          </w:p>
        </w:tc>
      </w:tr>
    </w:tbl>
    <w:p w14:paraId="44797F06" w14:textId="77777777" w:rsidR="00000000" w:rsidRDefault="0009579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 w14:paraId="708DF0BC" w14:textId="77777777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 w14:paraId="7DBD9538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40AE6D8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46A1E5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28762886 </w:t>
                  </w:r>
                </w:p>
              </w:tc>
            </w:tr>
            <w:tr w:rsidR="00000000" w14:paraId="18F000CF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6D128D09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BB990AC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CZ28762886 </w:t>
                  </w:r>
                </w:p>
              </w:tc>
            </w:tr>
            <w:tr w:rsidR="00000000" w14:paraId="401864DC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14:paraId="4A5BD572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 w14:paraId="51E6BCA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E21BB9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374E4CD8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Nemocnice Nymburk, s.r.o. </w:t>
                  </w:r>
                </w:p>
              </w:tc>
            </w:tr>
            <w:tr w:rsidR="00000000" w14:paraId="22E815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BDF6C3E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4854BF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1111111 - sklad Lékárna </w:t>
                  </w:r>
                </w:p>
              </w:tc>
            </w:tr>
            <w:tr w:rsidR="00000000" w14:paraId="5DEDFF6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C8DC1D7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235FD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F9F14F5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0E6CF49B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04F0A964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4F3B440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 w14:paraId="5094DB9D" w14:textId="77777777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14:paraId="0456CC67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EC3408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28446933 </w:t>
                  </w:r>
                </w:p>
              </w:tc>
            </w:tr>
            <w:tr w:rsidR="00000000" w14:paraId="0487CE3B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79BA0586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7072F0AB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CZ28446933 </w:t>
                  </w:r>
                </w:p>
              </w:tc>
            </w:tr>
            <w:tr w:rsidR="00000000" w14:paraId="31EBC9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FF5585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80AFFA" w14:textId="77777777" w:rsidR="00000000" w:rsidRDefault="0009579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Lékárna Nymburk s.r.o. </w:t>
                  </w:r>
                </w:p>
              </w:tc>
            </w:tr>
            <w:tr w:rsidR="00000000" w14:paraId="279A0EE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9B8955" w14:textId="77777777" w:rsidR="00000000" w:rsidRDefault="00095794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F04BD6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Velké Valy 237/16  </w:t>
                  </w:r>
                </w:p>
              </w:tc>
            </w:tr>
            <w:tr w:rsidR="00000000" w14:paraId="6143DDB0" w14:textId="77777777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14:paraId="5C3BB785" w14:textId="77777777" w:rsidR="00000000" w:rsidRDefault="00095794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288 02  </w:t>
                  </w:r>
                </w:p>
              </w:tc>
              <w:tc>
                <w:tcPr>
                  <w:tcW w:w="0" w:type="auto"/>
                  <w:hideMark/>
                </w:tcPr>
                <w:p w14:paraId="79FC5B34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Nymburk  </w:t>
                  </w:r>
                </w:p>
              </w:tc>
            </w:tr>
            <w:tr w:rsidR="00000000" w14:paraId="2D40B1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9C9643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D3C58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 w14:paraId="17691EE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EDB635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73E01A" w14:textId="77777777" w:rsidR="00000000" w:rsidRDefault="00095794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36D3A5D7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10594F04" w14:textId="77777777" w:rsidR="00000000" w:rsidRDefault="00095794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50"/>
        <w:gridCol w:w="4448"/>
        <w:gridCol w:w="3228"/>
        <w:gridCol w:w="469"/>
      </w:tblGrid>
      <w:tr w:rsidR="00000000" w14:paraId="1DBE63B7" w14:textId="77777777" w:rsidTr="003E2DFA">
        <w:trPr>
          <w:tblCellSpacing w:w="0" w:type="dxa"/>
        </w:trPr>
        <w:tc>
          <w:tcPr>
            <w:tcW w:w="2250" w:type="dxa"/>
            <w:vAlign w:val="center"/>
            <w:hideMark/>
          </w:tcPr>
          <w:p w14:paraId="4D39038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F4918ED" w14:textId="77777777" w:rsidR="00000000" w:rsidRDefault="0009579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28.02.2022  </w:t>
            </w:r>
          </w:p>
        </w:tc>
        <w:tc>
          <w:tcPr>
            <w:tcW w:w="0" w:type="auto"/>
            <w:vAlign w:val="center"/>
            <w:hideMark/>
          </w:tcPr>
          <w:p w14:paraId="524E0F7E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B534FC" w14:textId="40D2E7AC" w:rsidR="00000000" w:rsidRDefault="0009579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63D8F2C8" w14:textId="77777777" w:rsidTr="003E2DFA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0437D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8DF6DE7" w14:textId="77777777" w:rsidR="00000000" w:rsidRDefault="0009579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14:paraId="6E880A3C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3FD9F66" w14:textId="760E96C9" w:rsidR="00000000" w:rsidRDefault="00095794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14:paraId="07642567" w14:textId="77777777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63"/>
            </w:tblGrid>
            <w:tr w:rsidR="00000000" w14:paraId="730823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E6BDB2" w14:textId="77777777" w:rsidR="00000000" w:rsidRDefault="00095794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14:paraId="1A4FEDD8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14:paraId="27FBA128" w14:textId="77777777" w:rsidR="00000000" w:rsidRDefault="0009579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0615F35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6252F8" w14:textId="77777777" w:rsidR="00000000" w:rsidRDefault="00095794">
            <w:pPr>
              <w:pStyle w:val="Normlnweb"/>
              <w:rPr>
                <w:rFonts w:eastAsia="Times New Roman"/>
              </w:rPr>
            </w:pPr>
          </w:p>
        </w:tc>
      </w:tr>
    </w:tbl>
    <w:p w14:paraId="13247B1E" w14:textId="77777777" w:rsidR="00000000" w:rsidRDefault="0009579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50"/>
        <w:gridCol w:w="5795"/>
        <w:gridCol w:w="850"/>
        <w:gridCol w:w="600"/>
        <w:gridCol w:w="600"/>
        <w:gridCol w:w="900"/>
        <w:gridCol w:w="900"/>
      </w:tblGrid>
      <w:tr w:rsidR="00000000" w14:paraId="37C7223B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7993D7B5" w14:textId="77777777" w:rsidR="00000000" w:rsidRDefault="0009579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29920439" w14:textId="77777777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14:paraId="6D79056D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6D21830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54F6D15D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Katalog.č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1BCAB427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14:paraId="4A6E0E10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7B1E6A1B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14:paraId="58D97608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14:paraId="08BA82AB" w14:textId="77777777">
        <w:trPr>
          <w:tblCellSpacing w:w="0" w:type="dxa"/>
        </w:trPr>
        <w:tc>
          <w:tcPr>
            <w:tcW w:w="0" w:type="auto"/>
            <w:gridSpan w:val="7"/>
            <w:vAlign w:val="center"/>
            <w:hideMark/>
          </w:tcPr>
          <w:p w14:paraId="61B8C716" w14:textId="77777777" w:rsidR="00000000" w:rsidRDefault="00095794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 2010101 - Interní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oddělení - lůžka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14:paraId="2E50592C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338E45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396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E5D717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Acefa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inj.+inf.plv.sol.1x1g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796818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183821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9B3948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F173D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F51202" w14:textId="3E1E8163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0C0C4F2" w14:textId="28BB8D0A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0AE3EA3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79BE21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7FED53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AMOKSIKLAV 1G TBL OBD 14X1GM, J01CR02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EC0743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379E34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BCEF28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32FA932" w14:textId="1C8993CF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7AD0EF" w14:textId="33569B1E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72ACA1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A5B693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577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5A0A8F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AMPICILLIN AND SULBACTAM IBI 1G INJ PLV SOL 10X1G+5, J01CR01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53CBAB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136083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B9300B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874F66E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1EAB08" w14:textId="2098C25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944046" w14:textId="64F831B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86D5D17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553EE1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5A25E4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BUSCOPAN INJ 5X1ML/20MG, A03BB01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6C61BE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98169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EE553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5472839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DECA14" w14:textId="7A3382D8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EFB4406" w14:textId="1F64D45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677456F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991D10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953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FCC341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CALCICHEW D3 CTB 60, A12AX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DDB89A7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47515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3C9ADE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0E1043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92BD78" w14:textId="2B2F509E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7B8A59" w14:textId="252F85DE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05F878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AF89A4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1403C03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Ciprofloxacin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200mg/100ml inf.sol.10x200mg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4AF3FD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162180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7F13E5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2AE9A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5523448" w14:textId="6952F410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DACAA17" w14:textId="5134955D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4F873D0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19CB5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9AA7D8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CODEIN SLOVAKOFARMA 30MG TBL 10X30MG-BLISTR, R05DA04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425B7D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56993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0AEA6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CE7077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BD6E48" w14:textId="332F02B9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33C8CF6" w14:textId="2E69FD81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CD762E2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7FC01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703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FA094D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DEGAN 10 MG ROZTOK PRO INJEKCI INJ SOL 50X2ML/10MG, A03FA01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43B6F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93105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CF4CCB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BC1D58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6293DFD" w14:textId="60963BD1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3BD140" w14:textId="2D884A46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18CBF4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DF961C0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465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27E0EF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Erdomed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por.cps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dur.60x300mg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ED170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199680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1993818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E09AE4F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470F261" w14:textId="4CE48555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0F395E" w14:textId="7E819956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5184AB4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550C6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C9D788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10X0.3ML,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5E6FD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DF69468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A81DD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78CB211" w14:textId="10834D73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B981987" w14:textId="75DBE8EA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D26A3ED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FF69C34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D3554E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FRAXIPARINE INJ 10X0.6ML, B01AB06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07C3FB7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213489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9A53A07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B0039F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587C5E1" w14:textId="41F3452E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4BEF76C" w14:textId="183EF2BF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7E1A521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6BB60E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1539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3413C6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Fresubin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3.2 kcal drink Mango por.sol.4x125ml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E760DC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217208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C7B87CE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159FEE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AA57336" w14:textId="3C29694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8419AF0" w14:textId="2CB1CD9A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9E0A4BD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88C8D1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8CCE11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FROMILID 500 TBL OBD 14X500MG, J01FA09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CCA61B3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53283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B13161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642AF18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743FD9D" w14:textId="77434C14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655E55" w14:textId="1BB7DA6D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37574D7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1CD9E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411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E03454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Furosemid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Kabi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20mg/2ml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inj.sol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50x2ml/20mg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446A50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116441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6AF32D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A3E2949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DC2C4C9" w14:textId="56D7DB0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404491B" w14:textId="6BCA9C3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87BCF1C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102264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542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2041857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GODASAL 100 POR TBL NOB 100, B01AC06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2269C6B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155782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4B9467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8923F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C35679E" w14:textId="0DC470B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7D4C44E" w14:textId="31FB38F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71D5DD25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C538D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873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23725E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GUAJACURAN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10X10ML/0.5GM, R05CA03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E75232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58249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492988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9CB350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3BD1EBC" w14:textId="7395C7B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50F50E" w14:textId="4425A773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6F31273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91C41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lastRenderedPageBreak/>
              <w:t> 538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1C4C58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HERPESIN 400 POR TBL NOB 25X400M, J05AB01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A9A954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155936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ED1E1CB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4D0005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AA9CA0C" w14:textId="5DA0BA9D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B8E9ED" w14:textId="541C52C9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607475C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17883E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FD26A6B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HYLAK FORTE GTT 100ML, A07FA01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49780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9159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8F0A6C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8FB59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9353778" w14:textId="54CC77A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9DCE7C" w14:textId="7A2411D1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A13E97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4965D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2017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D5E07F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IMAZOL KREMPASTA; DRM PST 1X30GM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A1242B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96A43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260F1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1CF782" w14:textId="4F603D96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0502B7D" w14:textId="431673A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A3CC3AF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EAFB12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AEE80A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KALIUM CHLORATUM LECIVA 7.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5%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INJ SOL 5X10ML 7.5%, B05XA01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087CE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2486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8ACAFBD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DECF3C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5C10804" w14:textId="1B868EF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95D456A" w14:textId="3A2794D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FAC357B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2BD1B0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1820DC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MAGNESIUM SULFURICUM BIOTIKA 20 INJ SOL 5X10ML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A12CC02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CB15C2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B2A3CC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E69B577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8639203" w14:textId="278675EE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EE559A0" w14:textId="14269749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DF27869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8C67CE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2099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77258D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MALTOFER TABLETY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E8524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16594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5A99FF9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6AEB3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BCDD1E8" w14:textId="4629795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FA649B" w14:textId="6C66FDF4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F998858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A020F6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C1622FC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Medoclav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1000mg/200mg inj+inf.10x1,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2g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48F05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134595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392ECA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C4FEE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572F58C" w14:textId="2794CA3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642E6B5" w14:textId="4020060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F7B97FF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10629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FA35E21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MESOCAIN GEL 20GM,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5EC39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2684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82A124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6C9A39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2652A36" w14:textId="50D0CC75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E110F0E" w14:textId="121F2B6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31CD505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382FF67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1712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8D16AC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MESOCAIN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N01BB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6AB688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8D5C4AF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E7258D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D9839A3" w14:textId="48862D4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3E7EA86" w14:textId="75408DA0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253198A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24FF73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68C86D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Metamizole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Kalceks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500mg/ml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inj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sol 10x5ml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DDDBC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A456DDB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4946179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B6C2803" w14:textId="66821C6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F47D8C0" w14:textId="5E8319D0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BE4828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9078A2B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502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4C4E98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Moduretic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30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76FCED2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94804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5E319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3A086D5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0615639" w14:textId="36BF7DC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1358F10" w14:textId="28894F9A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9B98147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4E2FD5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31F135C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NAC Al 600 50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tbl.eff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A366ED5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32859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46ED59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D0C2E7F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7609CB2" w14:textId="048204C1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683B59" w14:textId="6B49AD16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5B96D5C3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CA14042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2AF80C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NATRIUM SALICYLICUM BIOTIKA INJ 10X10ML </w:t>
            </w: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10%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>, N02BA04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87AB68F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6BA4965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39E591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CBD5EA" w14:textId="2AB45038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2DA4BB3" w14:textId="0AFD18FD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E199CAF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4937B79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340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8F49E6E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Nolpaza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40mg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por.tbl.ent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. 84x40mg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B6EDB20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109415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6D9031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E58402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A1035C" w14:textId="6B582425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E0AC44C" w14:textId="6276318F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2B211719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79CAFD4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1123214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PANGROL 20000 TBL.OBD.50, A09AA02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2180FD7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187406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249E7F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E13D7D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700A599" w14:textId="686ECD2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EDDB978" w14:textId="2F6FA08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3D119F6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F7FE024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2291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7C6988C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Pantoprazol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Olikla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40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mg inj.plv.sol.50x40mg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8D71A08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238104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F0EA9AD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0904CF5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AE51743" w14:textId="5EED6E25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1BA5163" w14:textId="7DC08CF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CAF95AA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7DDA16D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8688C5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Paramax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100x500mg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039D3EB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13623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583BCDB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9F0F94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4C97B27E" w14:textId="1384C6E1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2A77139" w14:textId="55A7701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1E747C52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70D5B4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1680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6734EF7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PURINOL 100MG TBL 100X100MG, M04AA01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0A93EF5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7E1262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8093C2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06B1562B" w14:textId="72F95C5F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C43572F" w14:textId="67CE5E02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8499F69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5D20BE2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61EE2DA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1X125MG+2ML,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39F18183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9710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10260E6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34C1705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91BEEE4" w14:textId="0250FEB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FA85820" w14:textId="6359AD0F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A67CDEB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B756C8A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1605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2D1CB78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SOLU-MEDROL INJ SIC 1X40MG+1ML, H02AB04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5776C4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1817D5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FB155A1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512EED16" w14:textId="232214D4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104A388A" w14:textId="7848FD15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352E9F02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B53644C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2195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93B8CBA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TIAPRALAN 100 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C92A298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164066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074980F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3FA2E13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FC65256" w14:textId="43E402AA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651A4DD" w14:textId="6D85DFB5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04338658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5896D8C8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2E074E51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Ursosan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por. cps.dur.100x250mg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9545536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13808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355E603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7165E26B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6CAC2133" w14:textId="4701995C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228284F6" w14:textId="1D46FA6B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48E18439" w14:textId="77777777" w:rsidTr="003E2DFA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47B5A18E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E039849" w14:textId="77777777" w:rsidR="00000000" w:rsidRDefault="00095794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Vigantol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oel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ole.1x10ml/50mg 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0AF5D7E1" w14:textId="77777777" w:rsidR="00000000" w:rsidRDefault="00095794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12023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14677E6D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14:paraId="6169CB1A" w14:textId="77777777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ks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32A1846E" w14:textId="7FFAD3AD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14:paraId="79623D95" w14:textId="23654AFF" w:rsidR="00000000" w:rsidRDefault="00095794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14:paraId="6F999134" w14:textId="77777777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E9A6BBB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523A36C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Celkem: 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34152CE" w14:textId="77777777" w:rsidR="00000000" w:rsidRDefault="00095794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0C128A3F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3E4E4B75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5CB1A6A9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vAlign w:val="center"/>
            <w:hideMark/>
          </w:tcPr>
          <w:p w14:paraId="26539576" w14:textId="77777777" w:rsidR="00000000" w:rsidRDefault="00095794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 61 505,06</w:t>
            </w:r>
          </w:p>
        </w:tc>
      </w:tr>
    </w:tbl>
    <w:p w14:paraId="716460B6" w14:textId="77777777" w:rsidR="00000000" w:rsidRDefault="00095794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14:paraId="367A61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DF2AD1" w14:textId="77777777" w:rsidR="00000000" w:rsidRDefault="00095794">
            <w:pPr>
              <w:pStyle w:val="Normlnweb"/>
            </w:pPr>
          </w:p>
        </w:tc>
      </w:tr>
    </w:tbl>
    <w:p w14:paraId="1005DE92" w14:textId="77777777" w:rsidR="00095794" w:rsidRDefault="00095794">
      <w:pPr>
        <w:rPr>
          <w:rFonts w:eastAsia="Times New Roman"/>
        </w:rPr>
      </w:pPr>
    </w:p>
    <w:sectPr w:rsidR="00095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FA"/>
    <w:rsid w:val="00095794"/>
    <w:rsid w:val="003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C5FFD"/>
  <w15:chartTrackingRefBased/>
  <w15:docId w15:val="{63E228C1-F8B6-4AE6-B5C5-F11B9461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97291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819222959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Jiří Tvrdík</dc:creator>
  <cp:keywords/>
  <dc:description/>
  <cp:lastModifiedBy>Ing. Jiří Tvrdík</cp:lastModifiedBy>
  <cp:revision>2</cp:revision>
  <dcterms:created xsi:type="dcterms:W3CDTF">2022-03-04T07:48:00Z</dcterms:created>
  <dcterms:modified xsi:type="dcterms:W3CDTF">2022-03-04T07:48:00Z</dcterms:modified>
</cp:coreProperties>
</file>