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2022-PDVP-002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Pr="00B036CC" w:rsidRDefault="006E7B4E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77777777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76DB3BD0" w14:textId="77777777" w:rsidR="00B265FA" w:rsidRDefault="00B265FA" w:rsidP="00B45E8D">
      <w:pPr>
        <w:rPr>
          <w:rFonts w:ascii="Arial" w:hAnsi="Arial" w:cs="Arial"/>
        </w:rPr>
      </w:pPr>
    </w:p>
    <w:p w14:paraId="797E05CE" w14:textId="6F7B7617" w:rsidR="00CF29ED" w:rsidRPr="00B036CC" w:rsidRDefault="00B265FA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="009E1B08"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Nadační fond, Agora 7</w:t>
      </w:r>
    </w:p>
    <w:p w14:paraId="0072DF31" w14:textId="3BC34E02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Jankovcova 1595/14, </w:t>
      </w:r>
      <w:r w:rsidR="00DA6BC8" w:rsidRPr="00A81323">
        <w:rPr>
          <w:rFonts w:ascii="Arial" w:hAnsi="Arial" w:cs="Arial"/>
        </w:rPr>
        <w:t>170 00 Praha</w:t>
      </w:r>
    </w:p>
    <w:p w14:paraId="51E901FD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Mgr. Nela Křivanová - fundraiser</w:t>
      </w:r>
    </w:p>
    <w:p w14:paraId="72FE20AC" w14:textId="623DB180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049</w:t>
      </w:r>
      <w:r w:rsidR="00FE4161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66</w:t>
      </w:r>
      <w:r w:rsidR="00B265FA">
        <w:rPr>
          <w:rFonts w:ascii="Arial" w:hAnsi="Arial" w:cs="Arial"/>
        </w:rPr>
        <w:t> </w:t>
      </w:r>
      <w:r w:rsidRPr="005302CD">
        <w:rPr>
          <w:rFonts w:ascii="Arial" w:hAnsi="Arial" w:cs="Arial"/>
        </w:rPr>
        <w:t>856</w:t>
      </w:r>
    </w:p>
    <w:p w14:paraId="73CF6825" w14:textId="77777777" w:rsidR="00B265FA" w:rsidRDefault="00B265FA" w:rsidP="00DA6BC8">
      <w:pPr>
        <w:rPr>
          <w:rFonts w:ascii="Arial" w:hAnsi="Arial" w:cs="Arial"/>
        </w:rPr>
      </w:pPr>
    </w:p>
    <w:p w14:paraId="01C8982A" w14:textId="6E6E3834" w:rsidR="00DA6BC8" w:rsidRDefault="00B265FA" w:rsidP="00DA6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6BC8"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094BE98" w14:textId="50C8ABB5" w:rsidR="00450630" w:rsidRPr="00B036CC" w:rsidRDefault="00924FB0" w:rsidP="006F171C">
      <w:pPr>
        <w:jc w:val="both"/>
        <w:rPr>
          <w:rFonts w:ascii="Arial" w:hAnsi="Arial" w:cs="Arial"/>
          <w:lang w:val="en-US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</w:t>
      </w:r>
      <w:r>
        <w:rPr>
          <w:rFonts w:ascii="Arial" w:hAnsi="Arial" w:cs="Arial"/>
          <w:lang w:val="en-US"/>
        </w:rPr>
        <w:t xml:space="preserve">avřená na základě </w:t>
      </w:r>
      <w:r w:rsidRPr="00B036CC">
        <w:rPr>
          <w:rFonts w:ascii="Arial" w:hAnsi="Arial" w:cs="Arial"/>
        </w:rPr>
        <w:t xml:space="preserve">rozhodnutí </w:t>
      </w:r>
      <w:r>
        <w:rPr>
          <w:rFonts w:ascii="Arial" w:hAnsi="Arial" w:cs="Arial"/>
          <w:iCs/>
        </w:rPr>
        <w:t xml:space="preserve">Zastupitelstva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0004/22-Z z 1. jednání </w:t>
      </w:r>
      <w:r w:rsidR="006F171C">
        <w:rPr>
          <w:rFonts w:ascii="Arial" w:hAnsi="Arial" w:cs="Arial"/>
        </w:rPr>
        <w:br/>
      </w:r>
      <w:r w:rsidR="006F171C" w:rsidRPr="006F171C">
        <w:rPr>
          <w:rFonts w:ascii="Arial" w:hAnsi="Arial" w:cs="Arial"/>
        </w:rPr>
        <w:t>ze dne 24.01.2022</w:t>
      </w:r>
      <w:r w:rsidR="006F171C">
        <w:rPr>
          <w:rFonts w:ascii="Arial" w:hAnsi="Arial" w:cs="Arial"/>
        </w:rPr>
        <w:t>.</w:t>
      </w:r>
    </w:p>
    <w:p w14:paraId="65608EA1" w14:textId="77777777" w:rsidR="00BB7490" w:rsidRPr="00B036CC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21DEE3D8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</w:t>
      </w:r>
      <w:r w:rsidR="0007786E">
        <w:rPr>
          <w:rFonts w:ascii="Arial" w:hAnsi="Arial" w:cs="Arial"/>
        </w:rPr>
        <w:t xml:space="preserve">Zastupitelstva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 xml:space="preserve">bylo rozhodnuto poskytnout dotaci ve výzvě </w:t>
      </w:r>
      <w:r w:rsidR="00924FB0" w:rsidRPr="00924FB0">
        <w:rPr>
          <w:rFonts w:ascii="Arial" w:hAnsi="Arial" w:cs="Arial"/>
          <w:b/>
        </w:rPr>
        <w:t>Programové dotace 2022 - rozvoj a péče o veřejný prostor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Kultivace a revitalizace vnitrobloků s ohledem na zvýšení kvality prostředí pro obyvatele okolních domů a dané lokality</w:t>
      </w:r>
      <w:r w:rsidR="00924FB0" w:rsidRPr="00924FB0">
        <w:rPr>
          <w:rFonts w:ascii="Arial" w:hAnsi="Arial" w:cs="Arial"/>
        </w:rPr>
        <w:t xml:space="preserve"> za účelem 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Botanicula II - výstavba nové permakulturní zahrady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1. 1. 2022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31. 12. 2022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03FAD66A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Komunitní zahrádka Botanicula II se nachází  v blízkosti centra pro seniory Přístav 7 za budovou na adrese Jankovcova 8b, 170 00 Praha 7.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77777777" w:rsidR="000818DE" w:rsidRPr="0064347A" w:rsidRDefault="000818DE" w:rsidP="000818D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č. </w:t>
      </w:r>
      <w:r w:rsidRPr="00826442">
        <w:rPr>
          <w:rFonts w:ascii="Arial" w:hAnsi="Arial" w:cs="Arial"/>
        </w:rPr>
        <w:t>0611/21-R</w:t>
      </w:r>
      <w:r>
        <w:rPr>
          <w:rFonts w:ascii="Arial" w:hAnsi="Arial" w:cs="Arial"/>
        </w:rPr>
        <w:t xml:space="preserve"> z jednání č. 48</w:t>
      </w:r>
      <w:r w:rsidRPr="0064347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ze dne 21.09.2021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77777777"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100 000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300E8AA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</w:t>
      </w:r>
      <w:r w:rsidR="00852E51" w:rsidRPr="00852E51">
        <w:rPr>
          <w:rFonts w:ascii="Arial" w:hAnsi="Arial" w:cs="Arial"/>
        </w:rPr>
        <w:t xml:space="preserve">Pravidel městské části Praha 7 pro poskytování </w:t>
      </w:r>
      <w:r w:rsidR="00924FB0">
        <w:rPr>
          <w:rFonts w:ascii="Arial" w:hAnsi="Arial" w:cs="Arial"/>
        </w:rPr>
        <w:t xml:space="preserve">programových dotací </w:t>
      </w:r>
      <w:r w:rsidRPr="009D5514">
        <w:rPr>
          <w:rFonts w:ascii="Arial" w:hAnsi="Arial" w:cs="Arial"/>
        </w:rPr>
        <w:t>– kontaktní osoby</w:t>
      </w:r>
      <w:r w:rsidR="00924FB0">
        <w:rPr>
          <w:rFonts w:ascii="Arial" w:hAnsi="Arial" w:cs="Arial"/>
        </w:rPr>
        <w:t xml:space="preserve">                                     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1E1CFF22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</w:t>
      </w:r>
      <w:r w:rsidR="00852E51">
        <w:rPr>
          <w:rFonts w:ascii="Arial" w:hAnsi="Arial" w:cs="Arial"/>
        </w:rPr>
        <w:t xml:space="preserve">              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5FF25335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852E51">
        <w:rPr>
          <w:rFonts w:ascii="Arial" w:hAnsi="Arial" w:cs="Arial"/>
          <w:b/>
        </w:rPr>
        <w:t>I</w:t>
      </w:r>
      <w:r w:rsidR="00862D7A" w:rsidRPr="00902F4A">
        <w:rPr>
          <w:rFonts w:ascii="Arial" w:hAnsi="Arial" w:cs="Arial"/>
          <w:b/>
        </w:rPr>
        <w:t xml:space="preserve"> </w:t>
      </w:r>
      <w:r w:rsidR="00852E51" w:rsidRPr="00852E51">
        <w:rPr>
          <w:rFonts w:ascii="Arial" w:hAnsi="Arial" w:cs="Arial"/>
          <w:b/>
        </w:rPr>
        <w:t xml:space="preserve">Pravidel městské části Praha 7 pro poskytování </w:t>
      </w:r>
      <w:r w:rsidR="00924FB0">
        <w:rPr>
          <w:rFonts w:ascii="Arial" w:hAnsi="Arial" w:cs="Arial"/>
          <w:b/>
        </w:rPr>
        <w:t xml:space="preserve">programových </w:t>
      </w:r>
      <w:r w:rsidR="00852E51" w:rsidRPr="00852E51">
        <w:rPr>
          <w:rFonts w:ascii="Arial" w:hAnsi="Arial" w:cs="Arial"/>
          <w:b/>
        </w:rPr>
        <w:t>dotací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2CAFAE24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852E51" w:rsidRPr="00852E51">
        <w:rPr>
          <w:rFonts w:ascii="Arial" w:hAnsi="Arial" w:cs="Arial"/>
          <w:sz w:val="20"/>
          <w:szCs w:val="20"/>
        </w:rPr>
        <w:t xml:space="preserve">Pravidel městské části Praha 7 pro poskytování </w:t>
      </w:r>
      <w:r w:rsidR="00924FB0">
        <w:rPr>
          <w:rFonts w:ascii="Arial" w:hAnsi="Arial" w:cs="Arial"/>
          <w:sz w:val="20"/>
          <w:szCs w:val="20"/>
        </w:rPr>
        <w:t>programových dotací.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12697880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 konkrétní kontaktní osobě dle dotační oblast</w:t>
      </w:r>
      <w:r w:rsidR="006922B2" w:rsidRPr="005A59DD">
        <w:rPr>
          <w:rFonts w:ascii="Arial" w:hAnsi="Arial" w:cs="Arial"/>
          <w:b/>
        </w:rPr>
        <w:t xml:space="preserve">i </w:t>
      </w:r>
      <w:r w:rsidR="00852E51">
        <w:rPr>
          <w:rFonts w:ascii="Arial" w:hAnsi="Arial" w:cs="Arial"/>
          <w:b/>
        </w:rPr>
        <w:t xml:space="preserve">                                               </w:t>
      </w:r>
      <w:r w:rsidRPr="005A59DD">
        <w:rPr>
          <w:rFonts w:ascii="Arial" w:hAnsi="Arial" w:cs="Arial"/>
          <w:b/>
        </w:rPr>
        <w:t>viz článek I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 městské části</w:t>
      </w:r>
      <w:r w:rsidR="00924FB0">
        <w:rPr>
          <w:rFonts w:ascii="Arial" w:hAnsi="Arial" w:cs="Arial"/>
          <w:b/>
        </w:rPr>
        <w:t xml:space="preserve"> Praha 7 pro poskytování programových dotací).</w:t>
      </w:r>
    </w:p>
    <w:p w14:paraId="06B43A28" w14:textId="77777777" w:rsidR="00C46E10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77777777" w:rsidR="000C2CE6" w:rsidRPr="000C2CE6" w:rsidRDefault="005A59DD" w:rsidP="000C2CE6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 xml:space="preserve">V případě, že příjemce dotace nesplní povinnost nebo povinnosti touto smlouvou stanovené,                         je příjemce povinen bezodkladně poskytovateli písemně oznámit tuto skutečnost a současně </w:t>
      </w:r>
      <w:r w:rsidR="000C2CE6" w:rsidRPr="000C2CE6">
        <w:rPr>
          <w:rFonts w:ascii="Arial" w:hAnsi="Arial" w:cs="Arial"/>
          <w:b/>
        </w:rPr>
        <w:t xml:space="preserve">                                </w:t>
      </w:r>
      <w:r w:rsidRPr="000C2CE6">
        <w:rPr>
          <w:rFonts w:ascii="Arial" w:hAnsi="Arial" w:cs="Arial"/>
          <w:b/>
        </w:rPr>
        <w:lastRenderedPageBreak/>
        <w:t xml:space="preserve">je povinen neprodleně vrátit poskytovateli finanční plnění v plné či poměrné výši poskytnuté dotace </w:t>
      </w:r>
      <w:r w:rsidR="000C2CE6" w:rsidRPr="000C2CE6">
        <w:rPr>
          <w:rFonts w:ascii="Arial" w:hAnsi="Arial" w:cs="Arial"/>
          <w:b/>
        </w:rPr>
        <w:t xml:space="preserve">                   </w:t>
      </w:r>
      <w:r w:rsidRPr="000C2CE6">
        <w:rPr>
          <w:rFonts w:ascii="Arial" w:hAnsi="Arial" w:cs="Arial"/>
          <w:b/>
        </w:rPr>
        <w:t>v závislosti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23CF460E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77777777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>zajistit, aby bylo na těchto uvedeno,</w:t>
      </w:r>
      <w:r>
        <w:rPr>
          <w:rFonts w:ascii="Arial" w:hAnsi="Arial" w:cs="Arial"/>
          <w:b/>
        </w:rPr>
        <w:t xml:space="preserve">              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že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>, v případě kulturních akcí logotyp projektu Art District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>logomapy,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7FD997F2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poskytovateli, </w:t>
      </w:r>
      <w:r w:rsidR="00610FB5" w:rsidRPr="007C2BA0">
        <w:rPr>
          <w:rFonts w:ascii="Arial" w:hAnsi="Arial" w:cs="Arial"/>
        </w:rPr>
        <w:t xml:space="preserve">             </w:t>
      </w:r>
      <w:r w:rsidRPr="007C2BA0">
        <w:rPr>
          <w:rFonts w:ascii="Arial" w:hAnsi="Arial" w:cs="Arial"/>
        </w:rPr>
        <w:t>a to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7B6C4E64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6535D098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1FBD3531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8C499A">
      <w:rPr>
        <w:rStyle w:val="slostrnky"/>
        <w:rFonts w:ascii="Arial" w:hAnsi="Arial" w:cs="Arial"/>
        <w:noProof/>
        <w:sz w:val="16"/>
        <w:szCs w:val="16"/>
      </w:rPr>
      <w:t>- 1 -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5147"/>
    <w:rsid w:val="00137085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37C8"/>
    <w:rsid w:val="002A577D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6126"/>
    <w:rsid w:val="0048030D"/>
    <w:rsid w:val="00484171"/>
    <w:rsid w:val="004845BE"/>
    <w:rsid w:val="00484BDE"/>
    <w:rsid w:val="00491F8A"/>
    <w:rsid w:val="0049245E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21AF"/>
    <w:rsid w:val="00554CA7"/>
    <w:rsid w:val="00564272"/>
    <w:rsid w:val="00567D2F"/>
    <w:rsid w:val="00570579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171C"/>
    <w:rsid w:val="006F781D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74C66"/>
    <w:rsid w:val="00787A67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C499A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4B44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65FA"/>
    <w:rsid w:val="00B27FBD"/>
    <w:rsid w:val="00B30948"/>
    <w:rsid w:val="00B32B78"/>
    <w:rsid w:val="00B341CA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09EE"/>
    <w:rsid w:val="00BF40C6"/>
    <w:rsid w:val="00BF4D16"/>
    <w:rsid w:val="00C0263F"/>
    <w:rsid w:val="00C02FD4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1E3F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740DA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52170"/>
    <w:rsid w:val="00F56424"/>
    <w:rsid w:val="00F564AD"/>
    <w:rsid w:val="00F67864"/>
    <w:rsid w:val="00F70816"/>
    <w:rsid w:val="00F7529A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4161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9411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2022-02-23T09:57:00Z</cp:lastPrinted>
  <dcterms:created xsi:type="dcterms:W3CDTF">2022-03-04T11:03:00Z</dcterms:created>
  <dcterms:modified xsi:type="dcterms:W3CDTF">2022-03-04T11:03:00Z</dcterms:modified>
</cp:coreProperties>
</file>