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96" w:rsidRPr="00273B13" w:rsidRDefault="00D91196" w:rsidP="001E61CC">
      <w:pPr>
        <w:jc w:val="center"/>
        <w:rPr>
          <w:rFonts w:ascii="Arial" w:hAnsi="Arial" w:cs="Arial"/>
        </w:rPr>
      </w:pPr>
      <w:bookmarkStart w:id="0" w:name="_GoBack"/>
      <w:bookmarkEnd w:id="0"/>
    </w:p>
    <w:p w:rsidR="00D91196" w:rsidRPr="00594186" w:rsidRDefault="00D91196" w:rsidP="001E61CC">
      <w:pPr>
        <w:rPr>
          <w:rFonts w:ascii="Arial" w:hAnsi="Arial" w:cs="Arial"/>
          <w:b/>
          <w:sz w:val="18"/>
          <w:szCs w:val="18"/>
        </w:rPr>
      </w:pPr>
      <w:r w:rsidRPr="001A16AA">
        <w:rPr>
          <w:rFonts w:ascii="Arial" w:hAnsi="Arial" w:cs="Arial"/>
          <w:sz w:val="18"/>
          <w:szCs w:val="18"/>
        </w:rPr>
        <w:t xml:space="preserve">Číslo smlouvy objednatele: </w:t>
      </w:r>
      <w:r w:rsidRPr="00343DE2">
        <w:rPr>
          <w:rFonts w:ascii="Arial" w:hAnsi="Arial" w:cs="Arial"/>
          <w:sz w:val="18"/>
          <w:szCs w:val="18"/>
        </w:rPr>
        <w:t>………………………</w:t>
      </w:r>
      <w:r w:rsidRPr="001A16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1A16AA">
        <w:rPr>
          <w:rFonts w:ascii="Arial" w:hAnsi="Arial" w:cs="Arial"/>
          <w:sz w:val="18"/>
          <w:szCs w:val="18"/>
        </w:rPr>
        <w:t xml:space="preserve">Číslo smlouvy </w:t>
      </w:r>
      <w:r>
        <w:rPr>
          <w:rFonts w:ascii="Arial" w:hAnsi="Arial" w:cs="Arial"/>
          <w:sz w:val="18"/>
          <w:szCs w:val="18"/>
        </w:rPr>
        <w:t>dodavatele</w:t>
      </w:r>
      <w:r w:rsidRPr="001A16AA">
        <w:rPr>
          <w:rFonts w:ascii="Arial" w:hAnsi="Arial" w:cs="Arial"/>
          <w:sz w:val="18"/>
          <w:szCs w:val="18"/>
        </w:rPr>
        <w:t xml:space="preserve">: </w:t>
      </w:r>
    </w:p>
    <w:p w:rsidR="00D91196" w:rsidRPr="001A16AA" w:rsidRDefault="00D91196" w:rsidP="001E61CC">
      <w:pPr>
        <w:jc w:val="center"/>
        <w:rPr>
          <w:rFonts w:ascii="Arial" w:hAnsi="Arial" w:cs="Arial"/>
          <w:b/>
        </w:rPr>
      </w:pPr>
    </w:p>
    <w:p w:rsidR="00D91196" w:rsidRDefault="00D91196" w:rsidP="001E61CC">
      <w:pPr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:rsidR="00D91196" w:rsidRDefault="00D91196" w:rsidP="001E61CC">
      <w:pPr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:rsidR="00D91196" w:rsidRPr="001A16AA" w:rsidRDefault="00D91196" w:rsidP="001E61CC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1A16AA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>
        <w:rPr>
          <w:rFonts w:ascii="Arial" w:hAnsi="Arial" w:cs="Arial"/>
          <w:b/>
          <w:spacing w:val="30"/>
          <w:sz w:val="28"/>
          <w:szCs w:val="28"/>
        </w:rPr>
        <w:t xml:space="preserve">PLNĚNÍ, JEHOŽ HODNOTA PŘEVYŠUJE ČÁSTKU 50.000 Kč bez DPH </w:t>
      </w:r>
    </w:p>
    <w:p w:rsidR="00D91196" w:rsidRPr="001A16AA" w:rsidRDefault="00D91196" w:rsidP="001E61CC">
      <w:pPr>
        <w:jc w:val="center"/>
        <w:rPr>
          <w:rFonts w:ascii="Arial" w:hAnsi="Arial" w:cs="Arial"/>
          <w:b/>
          <w:sz w:val="22"/>
          <w:szCs w:val="22"/>
        </w:rPr>
      </w:pPr>
    </w:p>
    <w:p w:rsidR="00D91196" w:rsidRPr="00444533" w:rsidRDefault="00D91196" w:rsidP="001E61CC">
      <w:pPr>
        <w:jc w:val="center"/>
        <w:rPr>
          <w:rFonts w:ascii="Arial" w:hAnsi="Arial" w:cs="Arial"/>
        </w:rPr>
      </w:pPr>
      <w:r w:rsidRPr="001A16AA">
        <w:rPr>
          <w:rFonts w:ascii="Arial" w:hAnsi="Arial" w:cs="Arial"/>
          <w:kern w:val="28"/>
        </w:rPr>
        <w:t>uzavřená n</w:t>
      </w:r>
      <w:r>
        <w:rPr>
          <w:rFonts w:ascii="Arial" w:hAnsi="Arial" w:cs="Arial"/>
          <w:kern w:val="28"/>
        </w:rPr>
        <w:t>íže uvedeného dne</w:t>
      </w:r>
      <w:r w:rsidRPr="001A16AA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podle</w:t>
      </w:r>
      <w:r w:rsidRPr="006D7BED">
        <w:rPr>
          <w:rFonts w:ascii="Arial" w:hAnsi="Arial" w:cs="Arial"/>
        </w:rPr>
        <w:t xml:space="preserve"> § 1746 odst. 2 zákona č. 89/2012 Sb.</w:t>
      </w:r>
      <w:r>
        <w:rPr>
          <w:rFonts w:ascii="Arial" w:hAnsi="Arial" w:cs="Arial"/>
        </w:rPr>
        <w:t>, občanského zákoníku,</w:t>
      </w:r>
      <w:r w:rsidRPr="006D7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7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podléhající zveřejnění podle </w:t>
      </w:r>
      <w:r w:rsidRPr="006D7BE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 odst. 1 </w:t>
      </w:r>
      <w:r w:rsidRPr="006D7BED">
        <w:rPr>
          <w:rFonts w:ascii="Arial" w:hAnsi="Arial" w:cs="Arial"/>
        </w:rPr>
        <w:t xml:space="preserve">písm. </w:t>
      </w:r>
      <w:r>
        <w:rPr>
          <w:rFonts w:ascii="Arial" w:hAnsi="Arial" w:cs="Arial"/>
        </w:rPr>
        <w:t>k) zákona č. 340/2015 S</w:t>
      </w:r>
      <w:r w:rsidRPr="006D7BED">
        <w:rPr>
          <w:rFonts w:ascii="Arial" w:hAnsi="Arial" w:cs="Arial"/>
        </w:rPr>
        <w:t>b.</w:t>
      </w:r>
      <w:r>
        <w:rPr>
          <w:rFonts w:ascii="Arial" w:hAnsi="Arial" w:cs="Arial"/>
        </w:rPr>
        <w:t>, o registru smluv</w:t>
      </w:r>
    </w:p>
    <w:p w:rsidR="00D91196" w:rsidRPr="00BA3689" w:rsidRDefault="00D91196" w:rsidP="001E61CC">
      <w:pPr>
        <w:keepNext/>
        <w:ind w:left="453"/>
        <w:rPr>
          <w:rFonts w:ascii="Arial" w:hAnsi="Arial" w:cs="Arial"/>
          <w:b/>
          <w:sz w:val="24"/>
          <w:szCs w:val="24"/>
        </w:rPr>
      </w:pPr>
    </w:p>
    <w:p w:rsidR="00D91196" w:rsidRPr="00BA3689" w:rsidRDefault="00D91196" w:rsidP="001E61CC">
      <w:pPr>
        <w:keepNext/>
        <w:rPr>
          <w:rFonts w:ascii="Arial" w:hAnsi="Arial" w:cs="Arial"/>
          <w:b/>
          <w:sz w:val="24"/>
          <w:szCs w:val="24"/>
        </w:rPr>
      </w:pPr>
      <w:r w:rsidRPr="00BA3689">
        <w:rPr>
          <w:rFonts w:ascii="Arial" w:hAnsi="Arial" w:cs="Arial"/>
          <w:b/>
          <w:sz w:val="24"/>
          <w:szCs w:val="24"/>
        </w:rPr>
        <w:t>Smluvní strany</w:t>
      </w:r>
      <w:r>
        <w:rPr>
          <w:rFonts w:ascii="Arial" w:hAnsi="Arial" w:cs="Arial"/>
          <w:b/>
          <w:sz w:val="24"/>
          <w:szCs w:val="24"/>
        </w:rPr>
        <w:t>:</w:t>
      </w:r>
    </w:p>
    <w:p w:rsidR="00D91196" w:rsidRDefault="00D91196" w:rsidP="001E61CC">
      <w:pPr>
        <w:spacing w:after="60"/>
        <w:ind w:left="357"/>
        <w:rPr>
          <w:rFonts w:ascii="Arial" w:hAnsi="Arial" w:cs="Arial"/>
          <w:b/>
          <w:sz w:val="22"/>
          <w:szCs w:val="22"/>
        </w:rPr>
      </w:pPr>
    </w:p>
    <w:p w:rsidR="00D91196" w:rsidRPr="001A16AA" w:rsidRDefault="00D91196" w:rsidP="001E61CC">
      <w:pPr>
        <w:numPr>
          <w:ilvl w:val="1"/>
          <w:numId w:val="5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1A16AA">
        <w:rPr>
          <w:rFonts w:ascii="Arial" w:hAnsi="Arial" w:cs="Arial"/>
          <w:b/>
          <w:sz w:val="22"/>
          <w:szCs w:val="22"/>
        </w:rPr>
        <w:t>Objednatel:</w:t>
      </w:r>
    </w:p>
    <w:p w:rsidR="00D91196" w:rsidRDefault="00D91196" w:rsidP="001E61CC">
      <w:pPr>
        <w:ind w:firstLine="357"/>
        <w:rPr>
          <w:rFonts w:ascii="Arial" w:hAnsi="Arial" w:cs="Arial"/>
          <w:b/>
          <w:sz w:val="22"/>
          <w:szCs w:val="22"/>
        </w:rPr>
      </w:pPr>
    </w:p>
    <w:p w:rsidR="00D91196" w:rsidRDefault="00D91196" w:rsidP="001E61CC">
      <w:pPr>
        <w:ind w:firstLine="357"/>
        <w:rPr>
          <w:rFonts w:ascii="Arial" w:hAnsi="Arial" w:cs="Arial"/>
          <w:b/>
          <w:sz w:val="22"/>
          <w:szCs w:val="22"/>
        </w:rPr>
      </w:pPr>
      <w:r w:rsidRPr="001A16AA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proofErr w:type="gramStart"/>
      <w:r w:rsidRPr="001A16AA">
        <w:rPr>
          <w:rFonts w:ascii="Arial" w:hAnsi="Arial" w:cs="Arial"/>
          <w:b/>
          <w:sz w:val="22"/>
          <w:szCs w:val="22"/>
        </w:rPr>
        <w:t>s.p</w:t>
      </w:r>
      <w:proofErr w:type="spellEnd"/>
      <w:r w:rsidRPr="001A16AA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D91196" w:rsidRPr="001A16AA" w:rsidRDefault="00D91196" w:rsidP="001E61CC">
      <w:pPr>
        <w:ind w:firstLine="357"/>
        <w:rPr>
          <w:rFonts w:ascii="Arial" w:hAnsi="Arial" w:cs="Arial"/>
          <w:b/>
          <w:sz w:val="22"/>
          <w:szCs w:val="22"/>
        </w:rPr>
      </w:pPr>
    </w:p>
    <w:p w:rsidR="00D91196" w:rsidRPr="001A16AA" w:rsidRDefault="00D91196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>Sídlo: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Dřevařská 11, 602 00 Brno</w:t>
      </w:r>
    </w:p>
    <w:p w:rsidR="00D91196" w:rsidRPr="001A16AA" w:rsidRDefault="00D91196" w:rsidP="001E61CC">
      <w:pPr>
        <w:ind w:firstLine="390"/>
        <w:rPr>
          <w:rFonts w:ascii="Arial" w:hAnsi="Arial" w:cs="Arial"/>
        </w:rPr>
      </w:pPr>
      <w:r w:rsidRPr="001A16AA">
        <w:rPr>
          <w:rFonts w:ascii="Arial" w:hAnsi="Arial" w:cs="Arial"/>
        </w:rPr>
        <w:t>Zapsán: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v obchodním rejstříku vedeném u Krajského soudu v Brně, v oddílu A,</w:t>
      </w:r>
    </w:p>
    <w:p w:rsidR="00D91196" w:rsidRDefault="00D91196" w:rsidP="001E61CC">
      <w:pPr>
        <w:ind w:left="1418" w:firstLine="709"/>
        <w:rPr>
          <w:rFonts w:ascii="Arial" w:hAnsi="Arial" w:cs="Arial"/>
        </w:rPr>
      </w:pPr>
      <w:r w:rsidRPr="001A16AA">
        <w:rPr>
          <w:rFonts w:ascii="Arial" w:hAnsi="Arial" w:cs="Arial"/>
        </w:rPr>
        <w:t>vložce 13565</w:t>
      </w:r>
    </w:p>
    <w:p w:rsidR="0077159D" w:rsidRPr="00F27236" w:rsidRDefault="00D91196" w:rsidP="0077159D">
      <w:pPr>
        <w:ind w:left="357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Zastoupený: </w:t>
      </w:r>
      <w:r w:rsidRPr="001A16AA">
        <w:rPr>
          <w:rFonts w:ascii="Arial" w:hAnsi="Arial" w:cs="Arial"/>
        </w:rPr>
        <w:tab/>
      </w:r>
      <w:r w:rsidR="00824EBB">
        <w:rPr>
          <w:rFonts w:ascii="Arial" w:hAnsi="Arial" w:cs="Arial"/>
        </w:rPr>
        <w:t>MVD</w:t>
      </w:r>
      <w:r w:rsidR="00897457">
        <w:rPr>
          <w:rFonts w:ascii="Arial" w:hAnsi="Arial" w:cs="Arial"/>
        </w:rPr>
        <w:t>r</w:t>
      </w:r>
      <w:r w:rsidR="00A17CCD">
        <w:rPr>
          <w:rFonts w:ascii="Arial" w:hAnsi="Arial" w:cs="Arial"/>
        </w:rPr>
        <w:t>.</w:t>
      </w:r>
      <w:r w:rsidR="00824EBB">
        <w:rPr>
          <w:rFonts w:ascii="Arial" w:hAnsi="Arial" w:cs="Arial"/>
        </w:rPr>
        <w:t xml:space="preserve"> </w:t>
      </w:r>
      <w:r w:rsidR="00756625">
        <w:rPr>
          <w:rFonts w:ascii="Arial" w:hAnsi="Arial" w:cs="Arial"/>
        </w:rPr>
        <w:t xml:space="preserve">Václavem </w:t>
      </w:r>
      <w:proofErr w:type="gramStart"/>
      <w:r w:rsidR="00756625">
        <w:rPr>
          <w:rFonts w:ascii="Arial" w:hAnsi="Arial" w:cs="Arial"/>
        </w:rPr>
        <w:t>Gargulákem</w:t>
      </w:r>
      <w:r w:rsidR="00897457">
        <w:rPr>
          <w:rFonts w:ascii="Arial" w:hAnsi="Arial" w:cs="Arial"/>
        </w:rPr>
        <w:t xml:space="preserve"> </w:t>
      </w:r>
      <w:r w:rsidR="00756625">
        <w:rPr>
          <w:rFonts w:ascii="Arial" w:hAnsi="Arial" w:cs="Arial"/>
        </w:rPr>
        <w:t xml:space="preserve"> generálním</w:t>
      </w:r>
      <w:proofErr w:type="gramEnd"/>
      <w:r w:rsidR="00756625">
        <w:rPr>
          <w:rFonts w:ascii="Arial" w:hAnsi="Arial" w:cs="Arial"/>
        </w:rPr>
        <w:t xml:space="preserve"> ředitelem</w:t>
      </w:r>
    </w:p>
    <w:p w:rsidR="00D91196" w:rsidRPr="001A16AA" w:rsidRDefault="00D91196" w:rsidP="001E61CC">
      <w:pPr>
        <w:ind w:left="709" w:hanging="3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Pověřený podpisem smlouvy</w:t>
      </w:r>
      <w:r w:rsidR="00273B13">
        <w:rPr>
          <w:rFonts w:ascii="Arial" w:hAnsi="Arial" w:cs="Arial"/>
        </w:rPr>
        <w:t xml:space="preserve">: </w:t>
      </w:r>
      <w:r w:rsidRPr="00273B13">
        <w:rPr>
          <w:rFonts w:ascii="Arial" w:hAnsi="Arial" w:cs="Arial"/>
          <w:highlight w:val="black"/>
        </w:rPr>
        <w:t xml:space="preserve">: Ing. Pavel Cenek – ředitel závodu Střední Morava </w:t>
      </w:r>
    </w:p>
    <w:p w:rsidR="00D91196" w:rsidRPr="001A16AA" w:rsidRDefault="00D91196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>IČO: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708 90 013</w:t>
      </w:r>
    </w:p>
    <w:p w:rsidR="00D91196" w:rsidRPr="001A16AA" w:rsidRDefault="00D91196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>DIČ: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CZ70890013</w:t>
      </w:r>
    </w:p>
    <w:p w:rsidR="00D91196" w:rsidRPr="001A16AA" w:rsidRDefault="00D91196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Bankovní spojení: </w:t>
      </w:r>
      <w:r w:rsidRPr="001A16AA">
        <w:rPr>
          <w:rFonts w:ascii="Arial" w:hAnsi="Arial" w:cs="Arial"/>
        </w:rPr>
        <w:tab/>
      </w:r>
      <w:r w:rsidRPr="00273B13">
        <w:rPr>
          <w:rFonts w:ascii="Arial" w:hAnsi="Arial" w:cs="Arial"/>
          <w:highlight w:val="black"/>
        </w:rPr>
        <w:t>Komerční banka, a. s., pobočka Brno – venkov</w:t>
      </w:r>
    </w:p>
    <w:p w:rsidR="00D91196" w:rsidRPr="001A16AA" w:rsidRDefault="00D91196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Číslo účtu: 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</w:r>
      <w:r w:rsidRPr="00273B13">
        <w:rPr>
          <w:rFonts w:ascii="Arial" w:hAnsi="Arial" w:cs="Arial"/>
          <w:highlight w:val="black"/>
        </w:rPr>
        <w:t>29639641/0100</w:t>
      </w:r>
    </w:p>
    <w:p w:rsidR="00D91196" w:rsidRDefault="00D91196" w:rsidP="001E61CC">
      <w:pPr>
        <w:ind w:left="390"/>
        <w:rPr>
          <w:rFonts w:ascii="Arial" w:hAnsi="Arial" w:cs="Arial"/>
        </w:rPr>
      </w:pPr>
      <w:r w:rsidRPr="005739F4">
        <w:rPr>
          <w:rFonts w:ascii="Arial" w:hAnsi="Arial" w:cs="Arial"/>
        </w:rPr>
        <w:t xml:space="preserve">Zástupce ve věcech souvisejících s plněním smlouvy: </w:t>
      </w:r>
      <w:r w:rsidR="00756625" w:rsidRPr="00273B13">
        <w:rPr>
          <w:rFonts w:ascii="Arial" w:hAnsi="Arial" w:cs="Arial"/>
          <w:highlight w:val="black"/>
        </w:rPr>
        <w:t>Ing. Pavel Mládek</w:t>
      </w:r>
    </w:p>
    <w:p w:rsidR="00D91196" w:rsidRDefault="00D91196" w:rsidP="001E61CC">
      <w:pPr>
        <w:ind w:left="390"/>
        <w:rPr>
          <w:rFonts w:ascii="Arial" w:hAnsi="Arial" w:cs="Arial"/>
        </w:rPr>
      </w:pPr>
    </w:p>
    <w:p w:rsidR="00D91196" w:rsidRPr="001A16AA" w:rsidRDefault="00D91196" w:rsidP="001E61CC">
      <w:pPr>
        <w:ind w:left="390"/>
        <w:rPr>
          <w:rFonts w:ascii="Arial" w:hAnsi="Arial" w:cs="Arial"/>
          <w:color w:val="FF0000"/>
        </w:rPr>
      </w:pPr>
    </w:p>
    <w:p w:rsidR="00D91196" w:rsidRPr="005739F4" w:rsidRDefault="00D91196" w:rsidP="001E61CC">
      <w:pPr>
        <w:numPr>
          <w:ilvl w:val="1"/>
          <w:numId w:val="5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5739F4">
        <w:rPr>
          <w:rFonts w:ascii="Arial" w:hAnsi="Arial" w:cs="Arial"/>
          <w:b/>
          <w:sz w:val="22"/>
          <w:szCs w:val="22"/>
        </w:rPr>
        <w:t>Dodavatel:</w:t>
      </w:r>
    </w:p>
    <w:p w:rsidR="00D91196" w:rsidRPr="00472CE2" w:rsidRDefault="000D73DB" w:rsidP="001E61CC">
      <w:pPr>
        <w:ind w:firstLine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Mavel</w:t>
      </w:r>
      <w:proofErr w:type="spellEnd"/>
      <w:r>
        <w:rPr>
          <w:rFonts w:ascii="Arial" w:hAnsi="Arial" w:cs="Arial"/>
          <w:b/>
        </w:rPr>
        <w:t>, a.s.</w:t>
      </w:r>
    </w:p>
    <w:p w:rsidR="00D91196" w:rsidRPr="001A16AA" w:rsidRDefault="0077159D" w:rsidP="001E61CC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D91196">
        <w:rPr>
          <w:rFonts w:ascii="Arial" w:hAnsi="Arial" w:cs="Arial"/>
        </w:rPr>
        <w:t xml:space="preserve"> </w:t>
      </w:r>
      <w:r w:rsidR="000D73DB">
        <w:rPr>
          <w:rFonts w:ascii="Arial" w:hAnsi="Arial" w:cs="Arial"/>
        </w:rPr>
        <w:t>Jana Nohy 1237,256 01 Benešov</w:t>
      </w:r>
      <w:r w:rsidR="00D91196" w:rsidRPr="001A16AA">
        <w:rPr>
          <w:rFonts w:ascii="Arial" w:hAnsi="Arial" w:cs="Arial"/>
        </w:rPr>
        <w:tab/>
      </w:r>
      <w:r w:rsidR="00D91196" w:rsidRPr="001A16AA">
        <w:rPr>
          <w:rFonts w:ascii="Arial" w:hAnsi="Arial" w:cs="Arial"/>
        </w:rPr>
        <w:tab/>
      </w:r>
    </w:p>
    <w:p w:rsidR="00D91196" w:rsidRDefault="00D91196" w:rsidP="001E61CC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 w:rsidR="00594186">
        <w:rPr>
          <w:rFonts w:ascii="Arial" w:hAnsi="Arial" w:cs="Arial"/>
        </w:rPr>
        <w:t xml:space="preserve"> Ing. Jiřím Veisem, generálním ředitelem, členem představenstva</w:t>
      </w:r>
      <w:r w:rsidRPr="005739F4">
        <w:rPr>
          <w:rFonts w:ascii="Arial" w:hAnsi="Arial" w:cs="Arial"/>
        </w:rPr>
        <w:t xml:space="preserve"> </w:t>
      </w:r>
    </w:p>
    <w:p w:rsidR="00594186" w:rsidRDefault="00D91196" w:rsidP="001E61CC">
      <w:pPr>
        <w:ind w:firstLine="357"/>
        <w:rPr>
          <w:rFonts w:ascii="Arial" w:hAnsi="Arial" w:cs="Arial"/>
        </w:rPr>
      </w:pPr>
      <w:r w:rsidRPr="001A16AA">
        <w:rPr>
          <w:rFonts w:ascii="Arial" w:hAnsi="Arial" w:cs="Arial"/>
        </w:rPr>
        <w:t>IČO:</w:t>
      </w:r>
      <w:r w:rsidR="00594186">
        <w:rPr>
          <w:rFonts w:ascii="Arial" w:hAnsi="Arial" w:cs="Arial"/>
        </w:rPr>
        <w:t xml:space="preserve"> 00549771</w:t>
      </w:r>
    </w:p>
    <w:p w:rsidR="00D91196" w:rsidRPr="001A16AA" w:rsidRDefault="00594186" w:rsidP="001E61CC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DIČ: CZ699001601</w:t>
      </w:r>
      <w:r w:rsidR="00D91196" w:rsidRPr="001A16AA">
        <w:rPr>
          <w:rFonts w:ascii="Arial" w:hAnsi="Arial" w:cs="Arial"/>
        </w:rPr>
        <w:tab/>
      </w:r>
      <w:r w:rsidR="00D91196" w:rsidRPr="001A16AA">
        <w:rPr>
          <w:rFonts w:ascii="Arial" w:hAnsi="Arial" w:cs="Arial"/>
        </w:rPr>
        <w:tab/>
      </w:r>
      <w:r w:rsidR="00D91196">
        <w:rPr>
          <w:rFonts w:ascii="Arial" w:hAnsi="Arial" w:cs="Arial"/>
        </w:rPr>
        <w:t xml:space="preserve"> </w:t>
      </w:r>
    </w:p>
    <w:p w:rsidR="00D91196" w:rsidRPr="001A16AA" w:rsidRDefault="00D91196" w:rsidP="001E61CC">
      <w:pPr>
        <w:ind w:firstLine="357"/>
        <w:rPr>
          <w:rFonts w:ascii="Arial" w:hAnsi="Arial" w:cs="Arial"/>
        </w:rPr>
      </w:pPr>
      <w:r w:rsidRPr="001A16AA">
        <w:rPr>
          <w:rFonts w:ascii="Arial" w:hAnsi="Arial" w:cs="Arial"/>
        </w:rPr>
        <w:t>Bankovní spojení:</w:t>
      </w:r>
      <w:r w:rsidR="00594186">
        <w:rPr>
          <w:rFonts w:ascii="Arial" w:hAnsi="Arial" w:cs="Arial"/>
        </w:rPr>
        <w:t xml:space="preserve"> </w:t>
      </w:r>
      <w:proofErr w:type="spellStart"/>
      <w:r w:rsidR="00594186" w:rsidRPr="00273B13">
        <w:rPr>
          <w:rFonts w:ascii="Arial" w:hAnsi="Arial" w:cs="Arial"/>
          <w:highlight w:val="black"/>
        </w:rPr>
        <w:t>Expobank</w:t>
      </w:r>
      <w:proofErr w:type="spellEnd"/>
      <w:r w:rsidR="00594186" w:rsidRPr="00273B13">
        <w:rPr>
          <w:rFonts w:ascii="Arial" w:hAnsi="Arial" w:cs="Arial"/>
          <w:highlight w:val="black"/>
        </w:rPr>
        <w:t xml:space="preserve"> CZ, a.s., Vítězná 126/1, Malá Strana, 150 00 Praha 5</w:t>
      </w:r>
      <w:r w:rsidR="0077159D">
        <w:rPr>
          <w:rFonts w:ascii="Arial" w:hAnsi="Arial" w:cs="Arial"/>
        </w:rPr>
        <w:t>.</w:t>
      </w:r>
    </w:p>
    <w:p w:rsidR="00D91196" w:rsidRPr="001A16AA" w:rsidRDefault="00D91196" w:rsidP="001E61CC">
      <w:pPr>
        <w:ind w:firstLine="357"/>
        <w:rPr>
          <w:rFonts w:ascii="Arial" w:hAnsi="Arial" w:cs="Arial"/>
        </w:rPr>
      </w:pPr>
      <w:r w:rsidRPr="001A16AA">
        <w:rPr>
          <w:rFonts w:ascii="Arial" w:hAnsi="Arial" w:cs="Arial"/>
        </w:rPr>
        <w:t>Číslo účtu</w:t>
      </w:r>
      <w:r>
        <w:rPr>
          <w:rFonts w:ascii="Arial" w:hAnsi="Arial" w:cs="Arial"/>
        </w:rPr>
        <w:t>:</w:t>
      </w:r>
      <w:r w:rsidR="00594186">
        <w:rPr>
          <w:rFonts w:ascii="Arial" w:hAnsi="Arial" w:cs="Arial"/>
        </w:rPr>
        <w:t xml:space="preserve"> </w:t>
      </w:r>
      <w:r w:rsidR="00594186" w:rsidRPr="00077B43">
        <w:rPr>
          <w:rFonts w:ascii="Arial" w:hAnsi="Arial" w:cs="Arial"/>
          <w:highlight w:val="black"/>
        </w:rPr>
        <w:t>5193300001/4000</w:t>
      </w:r>
    </w:p>
    <w:p w:rsidR="00D91196" w:rsidRDefault="00D91196" w:rsidP="001E61CC">
      <w:pPr>
        <w:ind w:left="390"/>
        <w:rPr>
          <w:rFonts w:ascii="Arial" w:hAnsi="Arial" w:cs="Arial"/>
        </w:rPr>
      </w:pPr>
      <w:r w:rsidRPr="005739F4">
        <w:rPr>
          <w:rFonts w:ascii="Arial" w:hAnsi="Arial" w:cs="Arial"/>
        </w:rPr>
        <w:t>Zástupce ve věcech souvisejících s plněním smlouvy</w:t>
      </w:r>
      <w:r>
        <w:rPr>
          <w:rFonts w:ascii="Arial" w:hAnsi="Arial" w:cs="Arial"/>
        </w:rPr>
        <w:t xml:space="preserve">: </w:t>
      </w:r>
      <w:r w:rsidR="000D73DB" w:rsidRPr="00273B13">
        <w:rPr>
          <w:rFonts w:ascii="Arial" w:hAnsi="Arial" w:cs="Arial"/>
          <w:highlight w:val="black"/>
        </w:rPr>
        <w:t>Martin Špidlík</w:t>
      </w:r>
      <w:r w:rsidR="00594186" w:rsidRPr="00273B13">
        <w:rPr>
          <w:rFonts w:ascii="Arial" w:hAnsi="Arial" w:cs="Arial"/>
          <w:highlight w:val="black"/>
        </w:rPr>
        <w:t>- vedoucí servisního oddělení</w:t>
      </w:r>
    </w:p>
    <w:p w:rsidR="00D91196" w:rsidRDefault="00D91196" w:rsidP="001E61CC">
      <w:pPr>
        <w:rPr>
          <w:rFonts w:ascii="Arial" w:hAnsi="Arial" w:cs="Arial"/>
          <w:b/>
        </w:rPr>
      </w:pPr>
    </w:p>
    <w:p w:rsidR="00D91196" w:rsidRDefault="00D91196" w:rsidP="001E61CC">
      <w:pPr>
        <w:rPr>
          <w:rFonts w:ascii="Arial" w:hAnsi="Arial" w:cs="Arial"/>
          <w:b/>
        </w:rPr>
      </w:pPr>
    </w:p>
    <w:p w:rsidR="00D91196" w:rsidRDefault="00D91196" w:rsidP="001E61CC">
      <w:pPr>
        <w:rPr>
          <w:rFonts w:ascii="Arial" w:hAnsi="Arial" w:cs="Arial"/>
          <w:b/>
        </w:rPr>
      </w:pPr>
    </w:p>
    <w:p w:rsidR="00D91196" w:rsidRPr="005739F4" w:rsidRDefault="00D91196" w:rsidP="001E61CC">
      <w:pPr>
        <w:rPr>
          <w:rFonts w:ascii="Arial" w:hAnsi="Arial" w:cs="Arial"/>
          <w:b/>
        </w:rPr>
      </w:pPr>
    </w:p>
    <w:p w:rsidR="00D91196" w:rsidRDefault="00D91196" w:rsidP="001E61CC">
      <w:pPr>
        <w:keepNext/>
        <w:numPr>
          <w:ilvl w:val="0"/>
          <w:numId w:val="6"/>
        </w:numPr>
        <w:ind w:hanging="96"/>
        <w:jc w:val="center"/>
        <w:rPr>
          <w:rFonts w:ascii="Arial" w:hAnsi="Arial" w:cs="Arial"/>
          <w:b/>
          <w:sz w:val="24"/>
          <w:szCs w:val="24"/>
        </w:rPr>
      </w:pPr>
    </w:p>
    <w:p w:rsidR="00D91196" w:rsidRDefault="00D91196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1A16AA">
        <w:rPr>
          <w:rFonts w:ascii="Arial" w:hAnsi="Arial" w:cs="Arial"/>
          <w:b/>
          <w:sz w:val="24"/>
          <w:szCs w:val="24"/>
        </w:rPr>
        <w:t>Předmět smlouvy</w:t>
      </w:r>
    </w:p>
    <w:p w:rsidR="00D91196" w:rsidRPr="00BA3689" w:rsidRDefault="00D91196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196" w:rsidRPr="00B66735" w:rsidRDefault="00D91196" w:rsidP="001E61CC">
      <w:pPr>
        <w:numPr>
          <w:ilvl w:val="0"/>
          <w:numId w:val="4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Předmětem této smlouvy je závazek </w:t>
      </w:r>
      <w:r>
        <w:rPr>
          <w:rFonts w:ascii="Arial" w:hAnsi="Arial" w:cs="Arial"/>
        </w:rPr>
        <w:t xml:space="preserve">dodavatele dodat objednateli </w:t>
      </w:r>
      <w:r w:rsidRPr="001A16AA">
        <w:rPr>
          <w:rFonts w:ascii="Arial" w:hAnsi="Arial" w:cs="Arial"/>
        </w:rPr>
        <w:t>řádně a včas</w:t>
      </w:r>
      <w:r>
        <w:rPr>
          <w:rFonts w:ascii="Arial" w:hAnsi="Arial" w:cs="Arial"/>
        </w:rPr>
        <w:t xml:space="preserve"> níže popsanou věc/dílo, čemuž odpovídá povinnost objednatele tuto řádně dodanou věc/dílo převzít a zaplatit dodavateli sjednanou cenu této věci/díla podle čl. II. smlouvy. </w:t>
      </w:r>
    </w:p>
    <w:p w:rsidR="00D91196" w:rsidRPr="002A4DFA" w:rsidRDefault="00D91196" w:rsidP="002A4DFA">
      <w:pPr>
        <w:rPr>
          <w:rFonts w:ascii="Arial" w:hAnsi="Arial" w:cs="Arial"/>
        </w:rPr>
      </w:pPr>
      <w:r w:rsidRPr="002A4DFA">
        <w:rPr>
          <w:rFonts w:ascii="Arial" w:hAnsi="Arial" w:cs="Arial"/>
        </w:rPr>
        <w:t>Objednatel u dodavatele objednává</w:t>
      </w:r>
      <w:r w:rsidRPr="002A4DFA">
        <w:rPr>
          <w:rFonts w:ascii="Arial" w:hAnsi="Arial" w:cs="Arial"/>
          <w:b/>
        </w:rPr>
        <w:t>:</w:t>
      </w:r>
      <w:r w:rsidRPr="002A4DFA">
        <w:rPr>
          <w:rFonts w:ascii="Arial" w:hAnsi="Arial" w:cs="Arial"/>
        </w:rPr>
        <w:t xml:space="preserve"> </w:t>
      </w:r>
      <w:r w:rsidRPr="002A4DFA">
        <w:rPr>
          <w:rFonts w:ascii="Arial" w:hAnsi="Arial" w:cs="Arial"/>
          <w:color w:val="000000"/>
        </w:rPr>
        <w:t>„</w:t>
      </w:r>
      <w:r w:rsidR="000D73DB">
        <w:rPr>
          <w:rFonts w:ascii="Arial" w:hAnsi="Arial" w:cs="Arial"/>
          <w:color w:val="000000"/>
        </w:rPr>
        <w:t>Servisní kontrola MVE Těšov</w:t>
      </w:r>
      <w:r w:rsidRPr="002A4DF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 rozsahu nabídky </w:t>
      </w:r>
      <w:r w:rsidR="00594186">
        <w:rPr>
          <w:rFonts w:ascii="Arial" w:hAnsi="Arial" w:cs="Arial"/>
        </w:rPr>
        <w:t>č. N 528053-</w:t>
      </w:r>
      <w:r>
        <w:rPr>
          <w:rFonts w:ascii="Arial" w:hAnsi="Arial" w:cs="Arial"/>
        </w:rPr>
        <w:t xml:space="preserve"> </w:t>
      </w:r>
      <w:r w:rsidR="00594186">
        <w:rPr>
          <w:rFonts w:ascii="Arial" w:hAnsi="Arial" w:cs="Arial"/>
        </w:rPr>
        <w:t>2016-MS R1</w:t>
      </w:r>
      <w:r w:rsidR="00A53790">
        <w:rPr>
          <w:rFonts w:ascii="Arial" w:hAnsi="Arial" w:cs="Arial"/>
        </w:rPr>
        <w:t xml:space="preserve"> – Těšov ze </w:t>
      </w:r>
      <w:r>
        <w:rPr>
          <w:rFonts w:ascii="Arial" w:hAnsi="Arial" w:cs="Arial"/>
        </w:rPr>
        <w:t xml:space="preserve">dne </w:t>
      </w:r>
      <w:proofErr w:type="gramStart"/>
      <w:r w:rsidR="0077159D">
        <w:rPr>
          <w:rFonts w:ascii="Arial" w:hAnsi="Arial" w:cs="Arial"/>
        </w:rPr>
        <w:t>2</w:t>
      </w:r>
      <w:r w:rsidR="000D73DB">
        <w:rPr>
          <w:rFonts w:ascii="Arial" w:hAnsi="Arial" w:cs="Arial"/>
        </w:rPr>
        <w:t>4</w:t>
      </w:r>
      <w:r w:rsidR="0077159D">
        <w:rPr>
          <w:rFonts w:ascii="Arial" w:hAnsi="Arial" w:cs="Arial"/>
        </w:rPr>
        <w:t>.3</w:t>
      </w:r>
      <w:r>
        <w:rPr>
          <w:rFonts w:ascii="Arial" w:hAnsi="Arial" w:cs="Arial"/>
        </w:rPr>
        <w:t>.2017</w:t>
      </w:r>
      <w:proofErr w:type="gramEnd"/>
      <w:r w:rsidR="00A53790">
        <w:rPr>
          <w:rFonts w:ascii="Arial" w:hAnsi="Arial" w:cs="Arial"/>
        </w:rPr>
        <w:t>, jež je nedílnou součástí této smlouvy</w:t>
      </w:r>
      <w:r>
        <w:rPr>
          <w:rFonts w:ascii="Arial" w:hAnsi="Arial" w:cs="Arial"/>
        </w:rPr>
        <w:t xml:space="preserve">. </w:t>
      </w:r>
    </w:p>
    <w:p w:rsidR="00D91196" w:rsidRPr="002A4DFA" w:rsidRDefault="00D91196" w:rsidP="001E61CC">
      <w:pPr>
        <w:spacing w:after="60"/>
        <w:jc w:val="both"/>
        <w:rPr>
          <w:rFonts w:ascii="Arial" w:hAnsi="Arial" w:cs="Arial"/>
        </w:rPr>
      </w:pPr>
    </w:p>
    <w:p w:rsidR="00D91196" w:rsidRDefault="00D91196" w:rsidP="002A4DF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196" w:rsidRDefault="00D91196" w:rsidP="002A4DF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196" w:rsidRDefault="00D91196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1A16AA">
        <w:rPr>
          <w:rFonts w:ascii="Arial" w:hAnsi="Arial" w:cs="Arial"/>
          <w:b/>
          <w:sz w:val="24"/>
          <w:szCs w:val="24"/>
        </w:rPr>
        <w:t xml:space="preserve">Doba </w:t>
      </w:r>
      <w:r>
        <w:rPr>
          <w:rFonts w:ascii="Arial" w:hAnsi="Arial" w:cs="Arial"/>
          <w:b/>
          <w:sz w:val="24"/>
          <w:szCs w:val="24"/>
        </w:rPr>
        <w:t xml:space="preserve">a místo </w:t>
      </w:r>
      <w:r w:rsidRPr="001A16AA">
        <w:rPr>
          <w:rFonts w:ascii="Arial" w:hAnsi="Arial" w:cs="Arial"/>
          <w:b/>
          <w:sz w:val="24"/>
          <w:szCs w:val="24"/>
        </w:rPr>
        <w:t xml:space="preserve">plnění </w:t>
      </w:r>
    </w:p>
    <w:p w:rsidR="00D91196" w:rsidRPr="001A16AA" w:rsidRDefault="00D91196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196" w:rsidRDefault="00D91196" w:rsidP="001E61CC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se zavazuje věc/dílo objednateli </w:t>
      </w:r>
      <w:r w:rsidRPr="00BA3689">
        <w:rPr>
          <w:rFonts w:ascii="Arial" w:hAnsi="Arial" w:cs="Arial"/>
          <w:b/>
        </w:rPr>
        <w:t xml:space="preserve">dodat </w:t>
      </w:r>
      <w:r>
        <w:rPr>
          <w:rFonts w:ascii="Arial" w:hAnsi="Arial" w:cs="Arial"/>
          <w:b/>
        </w:rPr>
        <w:t xml:space="preserve">v termínu </w:t>
      </w:r>
      <w:proofErr w:type="gramStart"/>
      <w:r w:rsidRPr="00BA3689">
        <w:rPr>
          <w:rFonts w:ascii="Arial" w:hAnsi="Arial" w:cs="Arial"/>
          <w:b/>
        </w:rPr>
        <w:t>do</w:t>
      </w:r>
      <w:proofErr w:type="gramEnd"/>
      <w:r w:rsidR="0077159D">
        <w:rPr>
          <w:rFonts w:ascii="Arial" w:hAnsi="Arial" w:cs="Arial"/>
        </w:rPr>
        <w:t xml:space="preserve">: </w:t>
      </w:r>
      <w:proofErr w:type="gramStart"/>
      <w:r w:rsidR="000D73DB">
        <w:rPr>
          <w:rFonts w:ascii="Arial" w:hAnsi="Arial" w:cs="Arial"/>
        </w:rPr>
        <w:t>28</w:t>
      </w:r>
      <w:r w:rsidR="0077159D">
        <w:rPr>
          <w:rFonts w:ascii="Arial" w:hAnsi="Arial" w:cs="Arial"/>
        </w:rPr>
        <w:t>.4</w:t>
      </w:r>
      <w:r>
        <w:rPr>
          <w:rFonts w:ascii="Arial" w:hAnsi="Arial" w:cs="Arial"/>
        </w:rPr>
        <w:t>.2017</w:t>
      </w:r>
      <w:proofErr w:type="gramEnd"/>
    </w:p>
    <w:p w:rsidR="00D91196" w:rsidRPr="001A16AA" w:rsidRDefault="00D91196" w:rsidP="001E61CC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dodání předmětu smlouvy je </w:t>
      </w:r>
      <w:r w:rsidR="00824EBB">
        <w:rPr>
          <w:rFonts w:ascii="Arial" w:hAnsi="Arial" w:cs="Arial"/>
        </w:rPr>
        <w:t>MVE Uherský Brod - Těšov</w:t>
      </w:r>
    </w:p>
    <w:p w:rsidR="00D91196" w:rsidRDefault="00D91196" w:rsidP="001E61CC">
      <w:pPr>
        <w:spacing w:after="60"/>
        <w:ind w:left="357"/>
        <w:jc w:val="both"/>
        <w:rPr>
          <w:rFonts w:ascii="Arial" w:hAnsi="Arial" w:cs="Arial"/>
        </w:rPr>
      </w:pPr>
    </w:p>
    <w:p w:rsidR="00D91196" w:rsidRPr="001A16AA" w:rsidRDefault="00D91196" w:rsidP="001E61CC">
      <w:pPr>
        <w:spacing w:after="60"/>
        <w:ind w:left="357"/>
        <w:jc w:val="both"/>
        <w:rPr>
          <w:rFonts w:ascii="Arial" w:hAnsi="Arial" w:cs="Arial"/>
        </w:rPr>
      </w:pPr>
    </w:p>
    <w:p w:rsidR="00D91196" w:rsidRDefault="00D91196" w:rsidP="001E61CC">
      <w:pPr>
        <w:keepNext/>
        <w:numPr>
          <w:ilvl w:val="0"/>
          <w:numId w:val="6"/>
        </w:numPr>
        <w:ind w:hanging="96"/>
        <w:jc w:val="center"/>
        <w:rPr>
          <w:rFonts w:ascii="Arial" w:hAnsi="Arial" w:cs="Arial"/>
          <w:b/>
          <w:sz w:val="24"/>
          <w:szCs w:val="24"/>
        </w:rPr>
      </w:pPr>
    </w:p>
    <w:p w:rsidR="00D91196" w:rsidRDefault="00D91196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</w:t>
      </w:r>
      <w:r w:rsidRPr="00AD6C14">
        <w:rPr>
          <w:rFonts w:ascii="Arial" w:hAnsi="Arial" w:cs="Arial"/>
          <w:b/>
          <w:sz w:val="24"/>
          <w:szCs w:val="24"/>
        </w:rPr>
        <w:t>a platební podmínky</w:t>
      </w:r>
    </w:p>
    <w:p w:rsidR="00D91196" w:rsidRPr="00AD6C14" w:rsidRDefault="00D91196" w:rsidP="001E61CC">
      <w:pPr>
        <w:keepNext/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D91196" w:rsidRPr="001A16AA" w:rsidRDefault="00D91196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Smluvní strany sjednávají </w:t>
      </w:r>
      <w:r>
        <w:rPr>
          <w:rFonts w:ascii="Arial" w:hAnsi="Arial" w:cs="Arial"/>
        </w:rPr>
        <w:t xml:space="preserve">nejvýše přípustnou </w:t>
      </w:r>
      <w:r w:rsidRPr="001A16AA">
        <w:rPr>
          <w:rFonts w:ascii="Arial" w:hAnsi="Arial" w:cs="Arial"/>
        </w:rPr>
        <w:t xml:space="preserve">cenu </w:t>
      </w:r>
      <w:r>
        <w:rPr>
          <w:rFonts w:ascii="Arial" w:hAnsi="Arial" w:cs="Arial"/>
        </w:rPr>
        <w:t>věci/</w:t>
      </w:r>
      <w:r w:rsidRPr="001A16AA">
        <w:rPr>
          <w:rFonts w:ascii="Arial" w:hAnsi="Arial" w:cs="Arial"/>
        </w:rPr>
        <w:t xml:space="preserve">díla </w:t>
      </w:r>
      <w:r w:rsidRPr="00683A8D">
        <w:rPr>
          <w:rFonts w:ascii="Arial" w:hAnsi="Arial" w:cs="Arial"/>
          <w:b/>
        </w:rPr>
        <w:t xml:space="preserve">ve </w:t>
      </w:r>
      <w:proofErr w:type="gramStart"/>
      <w:r w:rsidRPr="00124E21">
        <w:rPr>
          <w:rFonts w:ascii="Arial" w:hAnsi="Arial" w:cs="Arial"/>
          <w:b/>
        </w:rPr>
        <w:t xml:space="preserve">výši   </w:t>
      </w:r>
      <w:r w:rsidR="0077159D">
        <w:rPr>
          <w:rFonts w:ascii="Arial" w:hAnsi="Arial" w:cs="Arial"/>
          <w:b/>
        </w:rPr>
        <w:t>6</w:t>
      </w:r>
      <w:r w:rsidR="00824EBB">
        <w:rPr>
          <w:rFonts w:ascii="Arial" w:hAnsi="Arial" w:cs="Arial"/>
          <w:b/>
        </w:rPr>
        <w:t>8</w:t>
      </w:r>
      <w:r w:rsidR="0077159D">
        <w:rPr>
          <w:rFonts w:ascii="Arial" w:hAnsi="Arial" w:cs="Arial"/>
          <w:b/>
        </w:rPr>
        <w:t xml:space="preserve"> </w:t>
      </w:r>
      <w:r w:rsidR="00824EBB">
        <w:rPr>
          <w:rFonts w:ascii="Arial" w:hAnsi="Arial" w:cs="Arial"/>
          <w:b/>
        </w:rPr>
        <w:t>940</w:t>
      </w:r>
      <w:proofErr w:type="gramEnd"/>
      <w:r>
        <w:rPr>
          <w:rFonts w:ascii="Arial" w:hAnsi="Arial" w:cs="Arial"/>
        </w:rPr>
        <w:t xml:space="preserve"> </w:t>
      </w:r>
      <w:r w:rsidRPr="00AC0B13">
        <w:rPr>
          <w:rFonts w:ascii="Arial" w:hAnsi="Arial" w:cs="Arial"/>
          <w:b/>
        </w:rPr>
        <w:t>Kč</w:t>
      </w:r>
      <w:r w:rsidRPr="001A16AA">
        <w:rPr>
          <w:rFonts w:ascii="Arial" w:hAnsi="Arial" w:cs="Arial"/>
          <w:b/>
        </w:rPr>
        <w:t xml:space="preserve"> bez DPH</w:t>
      </w:r>
      <w:r w:rsidRPr="001A16AA">
        <w:rPr>
          <w:rFonts w:ascii="Arial" w:hAnsi="Arial" w:cs="Arial"/>
        </w:rPr>
        <w:t xml:space="preserve">. </w:t>
      </w:r>
    </w:p>
    <w:p w:rsidR="00D91196" w:rsidRPr="001A16AA" w:rsidRDefault="00D91196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 xml:space="preserve">a sazba </w:t>
      </w:r>
      <w:r w:rsidRPr="001A16AA">
        <w:rPr>
          <w:rFonts w:ascii="Arial" w:hAnsi="Arial" w:cs="Arial"/>
        </w:rPr>
        <w:t xml:space="preserve">DPH bude vypočtena a vyfakturována dle platných právních předpisů </w:t>
      </w:r>
      <w:r>
        <w:rPr>
          <w:rFonts w:ascii="Arial" w:hAnsi="Arial" w:cs="Arial"/>
        </w:rPr>
        <w:t>ke dni zdanitelného plnění (tj. den převzetí věci/díla).</w:t>
      </w:r>
    </w:p>
    <w:p w:rsidR="00D91196" w:rsidRPr="001A16AA" w:rsidRDefault="00D91196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Cenu uhradí o</w:t>
      </w:r>
      <w:r w:rsidRPr="001A16AA">
        <w:rPr>
          <w:rFonts w:ascii="Arial" w:hAnsi="Arial" w:cs="Arial"/>
        </w:rPr>
        <w:t>bjednatel na základě faktury</w:t>
      </w:r>
      <w:r>
        <w:rPr>
          <w:rFonts w:ascii="Arial" w:hAnsi="Arial" w:cs="Arial"/>
        </w:rPr>
        <w:t>, která bude dodavatelem vystavena</w:t>
      </w:r>
      <w:r w:rsidRPr="001A16AA">
        <w:rPr>
          <w:rFonts w:ascii="Arial" w:hAnsi="Arial" w:cs="Arial"/>
        </w:rPr>
        <w:t xml:space="preserve"> do 1</w:t>
      </w:r>
      <w:r>
        <w:rPr>
          <w:rFonts w:ascii="Arial" w:hAnsi="Arial" w:cs="Arial"/>
        </w:rPr>
        <w:t>5</w:t>
      </w:r>
      <w:r w:rsidRPr="001A16AA">
        <w:rPr>
          <w:rFonts w:ascii="Arial" w:hAnsi="Arial" w:cs="Arial"/>
        </w:rPr>
        <w:t xml:space="preserve"> kalendářních d</w:t>
      </w:r>
      <w:r>
        <w:rPr>
          <w:rFonts w:ascii="Arial" w:hAnsi="Arial" w:cs="Arial"/>
        </w:rPr>
        <w:t xml:space="preserve">nů ode dne zdanitelného plnění (tj. </w:t>
      </w:r>
      <w:r w:rsidRPr="001A16AA">
        <w:rPr>
          <w:rFonts w:ascii="Arial" w:hAnsi="Arial" w:cs="Arial"/>
        </w:rPr>
        <w:t xml:space="preserve">den převzetí </w:t>
      </w:r>
      <w:r>
        <w:rPr>
          <w:rFonts w:ascii="Arial" w:hAnsi="Arial" w:cs="Arial"/>
        </w:rPr>
        <w:t>věci/</w:t>
      </w:r>
      <w:r w:rsidRPr="001A16AA">
        <w:rPr>
          <w:rFonts w:ascii="Arial" w:hAnsi="Arial" w:cs="Arial"/>
        </w:rPr>
        <w:t>díla</w:t>
      </w:r>
      <w:r>
        <w:rPr>
          <w:rFonts w:ascii="Arial" w:hAnsi="Arial" w:cs="Arial"/>
        </w:rPr>
        <w:t>) a doručena objednateli ve dvou vyhotoveních.</w:t>
      </w:r>
      <w:r w:rsidRPr="001A16AA">
        <w:rPr>
          <w:rFonts w:ascii="Arial" w:hAnsi="Arial" w:cs="Arial"/>
        </w:rPr>
        <w:t xml:space="preserve"> Cena bude splatná na účet </w:t>
      </w:r>
      <w:r>
        <w:rPr>
          <w:rFonts w:ascii="Arial" w:hAnsi="Arial" w:cs="Arial"/>
        </w:rPr>
        <w:t>dodavatele</w:t>
      </w:r>
      <w:r w:rsidRPr="001A16AA">
        <w:rPr>
          <w:rFonts w:ascii="Arial" w:hAnsi="Arial" w:cs="Arial"/>
        </w:rPr>
        <w:t xml:space="preserve"> uvedený v</w:t>
      </w:r>
      <w:r>
        <w:rPr>
          <w:rFonts w:ascii="Arial" w:hAnsi="Arial" w:cs="Arial"/>
        </w:rPr>
        <w:t> této smlouvě.</w:t>
      </w:r>
    </w:p>
    <w:p w:rsidR="00D91196" w:rsidRPr="00A26DBD" w:rsidRDefault="00D91196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>Doba splatnosti faktur</w:t>
      </w:r>
      <w:r>
        <w:rPr>
          <w:rFonts w:ascii="Arial" w:hAnsi="Arial" w:cs="Arial"/>
        </w:rPr>
        <w:t>y</w:t>
      </w:r>
      <w:r w:rsidRPr="001A16AA">
        <w:rPr>
          <w:rFonts w:ascii="Arial" w:hAnsi="Arial" w:cs="Arial"/>
        </w:rPr>
        <w:t xml:space="preserve"> se sjednává do 30 dnů od dne doručení objednateli.</w:t>
      </w:r>
      <w:r w:rsidRPr="00A23CD3">
        <w:rPr>
          <w:rFonts w:ascii="Arial" w:hAnsi="Arial" w:cs="Arial"/>
        </w:rPr>
        <w:t xml:space="preserve"> </w:t>
      </w:r>
      <w:r w:rsidRPr="001A16AA">
        <w:rPr>
          <w:rFonts w:ascii="Arial" w:hAnsi="Arial" w:cs="Arial"/>
        </w:rPr>
        <w:t>Povinnost zaplatit</w:t>
      </w:r>
      <w:r>
        <w:rPr>
          <w:rFonts w:ascii="Arial" w:hAnsi="Arial" w:cs="Arial"/>
        </w:rPr>
        <w:t xml:space="preserve"> smluvenou cenu</w:t>
      </w:r>
      <w:r w:rsidRPr="001A16AA">
        <w:rPr>
          <w:rFonts w:ascii="Arial" w:hAnsi="Arial" w:cs="Arial"/>
        </w:rPr>
        <w:t xml:space="preserve"> je splněna dnem odepsání fakturované částky z účtu objednatele.</w:t>
      </w:r>
    </w:p>
    <w:p w:rsidR="00D91196" w:rsidRDefault="00D91196" w:rsidP="001E61CC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</w:t>
      </w:r>
      <w:r w:rsidRPr="001A16AA">
        <w:rPr>
          <w:rFonts w:ascii="Arial" w:hAnsi="Arial" w:cs="Arial"/>
        </w:rPr>
        <w:t xml:space="preserve"> musí mít náležitosti daňového dokladu podle zák</w:t>
      </w:r>
      <w:r>
        <w:rPr>
          <w:rFonts w:ascii="Arial" w:hAnsi="Arial" w:cs="Arial"/>
        </w:rPr>
        <w:t>ona</w:t>
      </w:r>
      <w:r w:rsidRPr="001A16AA">
        <w:rPr>
          <w:rFonts w:ascii="Arial" w:hAnsi="Arial" w:cs="Arial"/>
        </w:rPr>
        <w:t xml:space="preserve"> č. 235/2004 Sb.</w:t>
      </w:r>
      <w:r>
        <w:rPr>
          <w:rFonts w:ascii="Arial" w:hAnsi="Arial" w:cs="Arial"/>
        </w:rPr>
        <w:t>,</w:t>
      </w:r>
      <w:r w:rsidRPr="001A16AA">
        <w:rPr>
          <w:rFonts w:ascii="Arial" w:hAnsi="Arial" w:cs="Arial"/>
        </w:rPr>
        <w:t xml:space="preserve"> o dani z přidané hodnoty, ve znění pozdějších předpisů.</w:t>
      </w:r>
      <w:r>
        <w:rPr>
          <w:rFonts w:ascii="Arial" w:hAnsi="Arial" w:cs="Arial"/>
        </w:rPr>
        <w:t xml:space="preserve"> Dodavatel je povinen na faktuře uvést správné identifikační údaje objednatele a číslo smlouvy objednatele.</w:t>
      </w:r>
      <w:r w:rsidRPr="001A16AA">
        <w:rPr>
          <w:rFonts w:ascii="Arial" w:hAnsi="Arial" w:cs="Arial"/>
        </w:rPr>
        <w:t xml:space="preserve"> </w:t>
      </w:r>
    </w:p>
    <w:p w:rsidR="00D91196" w:rsidRDefault="00D91196" w:rsidP="001E61CC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Nedodržení </w:t>
      </w:r>
      <w:r>
        <w:rPr>
          <w:rFonts w:ascii="Arial" w:hAnsi="Arial" w:cs="Arial"/>
        </w:rPr>
        <w:t>uvedených</w:t>
      </w:r>
      <w:r w:rsidRPr="001A1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požadavků</w:t>
      </w:r>
      <w:r w:rsidRPr="001A16AA">
        <w:rPr>
          <w:rFonts w:ascii="Arial" w:hAnsi="Arial" w:cs="Arial"/>
        </w:rPr>
        <w:t xml:space="preserve"> opravňuje objednatele k vrácení faktury s tím, že doba splatnosti počne běžet ode dne </w:t>
      </w:r>
      <w:r>
        <w:rPr>
          <w:rFonts w:ascii="Arial" w:hAnsi="Arial" w:cs="Arial"/>
        </w:rPr>
        <w:t xml:space="preserve">doručení </w:t>
      </w:r>
      <w:r w:rsidRPr="001A16AA">
        <w:rPr>
          <w:rFonts w:ascii="Arial" w:hAnsi="Arial" w:cs="Arial"/>
        </w:rPr>
        <w:t>opraveného daňového dokladu</w:t>
      </w:r>
      <w:r>
        <w:rPr>
          <w:rFonts w:ascii="Arial" w:hAnsi="Arial" w:cs="Arial"/>
        </w:rPr>
        <w:t xml:space="preserve"> objednateli</w:t>
      </w:r>
      <w:r w:rsidRPr="001A16AA">
        <w:rPr>
          <w:rFonts w:ascii="Arial" w:hAnsi="Arial" w:cs="Arial"/>
        </w:rPr>
        <w:t>.</w:t>
      </w:r>
    </w:p>
    <w:p w:rsidR="00D91196" w:rsidRDefault="00D91196" w:rsidP="001E61CC">
      <w:pPr>
        <w:spacing w:after="60"/>
        <w:ind w:left="357"/>
        <w:jc w:val="both"/>
        <w:rPr>
          <w:rFonts w:ascii="Arial" w:hAnsi="Arial" w:cs="Arial"/>
        </w:rPr>
      </w:pPr>
    </w:p>
    <w:p w:rsidR="00D91196" w:rsidRPr="00C45119" w:rsidRDefault="00D91196" w:rsidP="001E61CC">
      <w:pPr>
        <w:spacing w:after="60"/>
        <w:ind w:left="357"/>
        <w:jc w:val="both"/>
        <w:rPr>
          <w:rFonts w:ascii="Arial" w:hAnsi="Arial" w:cs="Arial"/>
        </w:rPr>
      </w:pPr>
    </w:p>
    <w:p w:rsidR="00D91196" w:rsidRDefault="00D91196" w:rsidP="001E61CC">
      <w:pPr>
        <w:keepNext/>
        <w:numPr>
          <w:ilvl w:val="0"/>
          <w:numId w:val="6"/>
        </w:numPr>
        <w:ind w:hanging="96"/>
        <w:jc w:val="center"/>
        <w:rPr>
          <w:rFonts w:ascii="Arial" w:hAnsi="Arial" w:cs="Arial"/>
          <w:b/>
          <w:sz w:val="24"/>
          <w:szCs w:val="24"/>
        </w:rPr>
      </w:pPr>
    </w:p>
    <w:p w:rsidR="00D91196" w:rsidRPr="002F4996" w:rsidRDefault="00D91196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2F4996">
        <w:rPr>
          <w:rFonts w:ascii="Arial" w:hAnsi="Arial" w:cs="Arial"/>
          <w:b/>
          <w:sz w:val="24"/>
          <w:szCs w:val="24"/>
        </w:rPr>
        <w:t>Ostatní ujednání</w:t>
      </w:r>
    </w:p>
    <w:p w:rsidR="00D91196" w:rsidRDefault="00D91196" w:rsidP="001E61CC">
      <w:pPr>
        <w:numPr>
          <w:ilvl w:val="0"/>
          <w:numId w:val="2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Vlastnické právo přechází na objednatele okamžikem převzetí </w:t>
      </w:r>
      <w:r>
        <w:rPr>
          <w:rFonts w:ascii="Arial" w:hAnsi="Arial" w:cs="Arial"/>
        </w:rPr>
        <w:t>věci/</w:t>
      </w:r>
      <w:r w:rsidRPr="001A16AA">
        <w:rPr>
          <w:rFonts w:ascii="Arial" w:hAnsi="Arial" w:cs="Arial"/>
        </w:rPr>
        <w:t>díla.</w:t>
      </w:r>
      <w:r>
        <w:rPr>
          <w:rFonts w:ascii="Arial" w:hAnsi="Arial" w:cs="Arial"/>
        </w:rPr>
        <w:t xml:space="preserve"> </w:t>
      </w:r>
    </w:p>
    <w:p w:rsidR="00D91196" w:rsidRDefault="00D91196" w:rsidP="001E61CC">
      <w:pPr>
        <w:numPr>
          <w:ilvl w:val="0"/>
          <w:numId w:val="2"/>
        </w:numPr>
        <w:tabs>
          <w:tab w:val="clear" w:pos="375"/>
        </w:tabs>
        <w:spacing w:after="60"/>
        <w:ind w:left="357" w:right="-2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Objednatel a </w:t>
      </w:r>
      <w:r>
        <w:rPr>
          <w:rFonts w:ascii="Arial" w:hAnsi="Arial" w:cs="Arial"/>
        </w:rPr>
        <w:t>dodavate</w:t>
      </w:r>
      <w:r w:rsidRPr="001A16AA">
        <w:rPr>
          <w:rFonts w:ascii="Arial" w:hAnsi="Arial" w:cs="Arial"/>
        </w:rPr>
        <w:t xml:space="preserve">l se zavazují, že </w:t>
      </w:r>
      <w:r>
        <w:rPr>
          <w:rFonts w:ascii="Arial" w:hAnsi="Arial" w:cs="Arial"/>
        </w:rPr>
        <w:t xml:space="preserve">veškeré </w:t>
      </w:r>
      <w:r w:rsidRPr="001A16AA">
        <w:rPr>
          <w:rFonts w:ascii="Arial" w:hAnsi="Arial" w:cs="Arial"/>
        </w:rPr>
        <w:t xml:space="preserve">obchodní a technické informace, které jim byly svěřeny smluvním partnerem, nezpřístupní třetím osobám bez písemného souhlasu druhé </w:t>
      </w:r>
      <w:r>
        <w:rPr>
          <w:rFonts w:ascii="Arial" w:hAnsi="Arial" w:cs="Arial"/>
        </w:rPr>
        <w:t xml:space="preserve">smluvní </w:t>
      </w:r>
      <w:r w:rsidRPr="001A16AA">
        <w:rPr>
          <w:rFonts w:ascii="Arial" w:hAnsi="Arial" w:cs="Arial"/>
        </w:rPr>
        <w:t xml:space="preserve">strany a ani nepoužijí tyto informace pro jiné účely, než pro </w:t>
      </w:r>
      <w:r>
        <w:rPr>
          <w:rFonts w:ascii="Arial" w:hAnsi="Arial" w:cs="Arial"/>
        </w:rPr>
        <w:t>splnění svých závazků z</w:t>
      </w:r>
      <w:r w:rsidRPr="001A16AA">
        <w:rPr>
          <w:rFonts w:ascii="Arial" w:hAnsi="Arial" w:cs="Arial"/>
        </w:rPr>
        <w:t xml:space="preserve"> této smlouvy.</w:t>
      </w:r>
    </w:p>
    <w:p w:rsidR="00D91196" w:rsidRPr="001A16AA" w:rsidRDefault="00D91196" w:rsidP="001E61CC">
      <w:pPr>
        <w:spacing w:after="60"/>
        <w:ind w:left="357"/>
        <w:jc w:val="both"/>
        <w:rPr>
          <w:rFonts w:ascii="Arial" w:hAnsi="Arial" w:cs="Arial"/>
        </w:rPr>
      </w:pPr>
    </w:p>
    <w:p w:rsidR="00D91196" w:rsidRDefault="00D91196" w:rsidP="001E61CC">
      <w:pPr>
        <w:keepNext/>
        <w:numPr>
          <w:ilvl w:val="0"/>
          <w:numId w:val="6"/>
        </w:numPr>
        <w:ind w:left="453" w:hanging="96"/>
        <w:jc w:val="center"/>
        <w:rPr>
          <w:rFonts w:ascii="Arial" w:hAnsi="Arial" w:cs="Arial"/>
          <w:b/>
          <w:sz w:val="24"/>
          <w:szCs w:val="24"/>
        </w:rPr>
      </w:pPr>
    </w:p>
    <w:p w:rsidR="00D91196" w:rsidRPr="001A16AA" w:rsidRDefault="00D91196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1A16AA">
        <w:rPr>
          <w:rFonts w:ascii="Arial" w:hAnsi="Arial" w:cs="Arial"/>
          <w:b/>
          <w:sz w:val="24"/>
          <w:szCs w:val="24"/>
        </w:rPr>
        <w:t>Závěrečná ustanovení</w:t>
      </w:r>
    </w:p>
    <w:p w:rsidR="00D91196" w:rsidRDefault="00D91196" w:rsidP="001E61CC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>Smlouva nabývá platnosti a účinnosti dnem podpisu obou smluvních stran.</w:t>
      </w:r>
    </w:p>
    <w:p w:rsidR="00D91196" w:rsidRPr="001A16AA" w:rsidRDefault="00D91196" w:rsidP="001E61CC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bere na vědomí, že objednatel je povinným subjektem dle § 2 odst. 1 </w:t>
      </w:r>
      <w:r w:rsidRPr="00ED68C5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br/>
      </w:r>
      <w:r w:rsidRPr="00ED68C5">
        <w:rPr>
          <w:rFonts w:ascii="Arial" w:hAnsi="Arial" w:cs="Arial"/>
        </w:rPr>
        <w:t>č. 340/2015 Sb., o registru smluv</w:t>
      </w:r>
      <w:r>
        <w:rPr>
          <w:rFonts w:ascii="Arial" w:hAnsi="Arial" w:cs="Arial"/>
        </w:rPr>
        <w:t>, a dále se smluvní strany dohodly, že objednatel uveřejní tuto smlouvu, v zákonem stanovené lhůtě, v registru smluv.</w:t>
      </w:r>
    </w:p>
    <w:p w:rsidR="00D91196" w:rsidRPr="001A16AA" w:rsidRDefault="00D91196" w:rsidP="001E61CC">
      <w:pPr>
        <w:numPr>
          <w:ilvl w:val="0"/>
          <w:numId w:val="3"/>
        </w:numPr>
        <w:spacing w:after="60"/>
        <w:ind w:left="374" w:hanging="374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>Právní vztahy mezi smluvními stranami neupravené t</w:t>
      </w:r>
      <w:r>
        <w:rPr>
          <w:rFonts w:ascii="Arial" w:hAnsi="Arial" w:cs="Arial"/>
        </w:rPr>
        <w:t>ou</w:t>
      </w:r>
      <w:r w:rsidRPr="001A16AA">
        <w:rPr>
          <w:rFonts w:ascii="Arial" w:hAnsi="Arial" w:cs="Arial"/>
        </w:rPr>
        <w:t>to smlouv</w:t>
      </w:r>
      <w:r>
        <w:rPr>
          <w:rFonts w:ascii="Arial" w:hAnsi="Arial" w:cs="Arial"/>
        </w:rPr>
        <w:t>ou</w:t>
      </w:r>
      <w:r w:rsidRPr="001A16AA">
        <w:rPr>
          <w:rFonts w:ascii="Arial" w:hAnsi="Arial" w:cs="Arial"/>
        </w:rPr>
        <w:t xml:space="preserve"> se řídí </w:t>
      </w:r>
      <w:r>
        <w:rPr>
          <w:rFonts w:ascii="Arial" w:hAnsi="Arial" w:cs="Arial"/>
        </w:rPr>
        <w:t xml:space="preserve">příslušnými </w:t>
      </w:r>
      <w:r w:rsidRPr="001A16AA">
        <w:rPr>
          <w:rFonts w:ascii="Arial" w:hAnsi="Arial" w:cs="Arial"/>
        </w:rPr>
        <w:t>ust</w:t>
      </w:r>
      <w:r>
        <w:rPr>
          <w:rFonts w:ascii="Arial" w:hAnsi="Arial" w:cs="Arial"/>
        </w:rPr>
        <w:t>anoveními občanského zákoníku ve</w:t>
      </w:r>
      <w:r w:rsidRPr="001A16AA">
        <w:rPr>
          <w:rFonts w:ascii="Arial" w:hAnsi="Arial" w:cs="Arial"/>
        </w:rPr>
        <w:t xml:space="preserve"> znění</w:t>
      </w:r>
      <w:r>
        <w:rPr>
          <w:rFonts w:ascii="Arial" w:hAnsi="Arial" w:cs="Arial"/>
        </w:rPr>
        <w:t xml:space="preserve"> účinném ke dni uzavření smlouvy</w:t>
      </w:r>
      <w:r w:rsidRPr="001A16AA">
        <w:rPr>
          <w:rFonts w:ascii="Arial" w:hAnsi="Arial" w:cs="Arial"/>
        </w:rPr>
        <w:t>.</w:t>
      </w:r>
    </w:p>
    <w:p w:rsidR="00D91196" w:rsidRPr="001A16AA" w:rsidRDefault="00D91196" w:rsidP="001E61CC">
      <w:pPr>
        <w:numPr>
          <w:ilvl w:val="0"/>
          <w:numId w:val="3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Smlouva je vyhotovena ve </w:t>
      </w:r>
      <w:r>
        <w:rPr>
          <w:rFonts w:ascii="Arial" w:hAnsi="Arial" w:cs="Arial"/>
        </w:rPr>
        <w:t>tře</w:t>
      </w:r>
      <w:r w:rsidRPr="001A16AA">
        <w:rPr>
          <w:rFonts w:ascii="Arial" w:hAnsi="Arial" w:cs="Arial"/>
        </w:rPr>
        <w:t xml:space="preserve">ch vyhotoveních, z nichž dvě obdrží objednatel a </w:t>
      </w:r>
      <w:r>
        <w:rPr>
          <w:rFonts w:ascii="Arial" w:hAnsi="Arial" w:cs="Arial"/>
        </w:rPr>
        <w:t>jedno</w:t>
      </w:r>
      <w:r w:rsidRPr="001A1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</w:t>
      </w:r>
      <w:r w:rsidRPr="001A16AA">
        <w:rPr>
          <w:rFonts w:ascii="Arial" w:hAnsi="Arial" w:cs="Arial"/>
        </w:rPr>
        <w:t>.</w:t>
      </w:r>
    </w:p>
    <w:p w:rsidR="00D91196" w:rsidRPr="001A16AA" w:rsidRDefault="00D91196" w:rsidP="001E61CC">
      <w:pPr>
        <w:jc w:val="both"/>
        <w:rPr>
          <w:rFonts w:ascii="Arial" w:hAnsi="Arial" w:cs="Arial"/>
        </w:rPr>
      </w:pPr>
    </w:p>
    <w:p w:rsidR="00D91196" w:rsidRPr="001A16AA" w:rsidRDefault="00D91196" w:rsidP="001E61CC">
      <w:pPr>
        <w:tabs>
          <w:tab w:val="left" w:pos="4962"/>
        </w:tabs>
        <w:rPr>
          <w:rFonts w:ascii="Arial" w:hAnsi="Arial" w:cs="Arial"/>
        </w:rPr>
      </w:pPr>
    </w:p>
    <w:p w:rsidR="00D91196" w:rsidRPr="001A16AA" w:rsidRDefault="00D91196" w:rsidP="001E61C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Uh. Hradišti dne: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1A16AA"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 </w:t>
      </w:r>
      <w:r w:rsidR="00756625">
        <w:rPr>
          <w:rFonts w:ascii="Arial" w:hAnsi="Arial" w:cs="Arial"/>
        </w:rPr>
        <w:t>Benešově</w:t>
      </w:r>
      <w:r>
        <w:rPr>
          <w:rFonts w:ascii="Arial" w:hAnsi="Arial" w:cs="Arial"/>
        </w:rPr>
        <w:t xml:space="preserve">      </w:t>
      </w:r>
      <w:r w:rsidRPr="001A16AA">
        <w:rPr>
          <w:rFonts w:ascii="Arial" w:hAnsi="Arial" w:cs="Arial"/>
        </w:rPr>
        <w:t xml:space="preserve"> dne:</w:t>
      </w:r>
    </w:p>
    <w:p w:rsidR="00D91196" w:rsidRPr="001A16AA" w:rsidRDefault="00D91196" w:rsidP="001E61CC">
      <w:pPr>
        <w:tabs>
          <w:tab w:val="left" w:pos="4962"/>
        </w:tabs>
        <w:rPr>
          <w:rFonts w:ascii="Arial" w:hAnsi="Arial" w:cs="Arial"/>
          <w:b/>
        </w:rPr>
      </w:pPr>
    </w:p>
    <w:p w:rsidR="00D91196" w:rsidRPr="001A16AA" w:rsidRDefault="00D91196" w:rsidP="001E61CC">
      <w:pPr>
        <w:tabs>
          <w:tab w:val="left" w:pos="4962"/>
        </w:tabs>
        <w:rPr>
          <w:rFonts w:ascii="Arial" w:hAnsi="Arial" w:cs="Arial"/>
          <w:b/>
        </w:rPr>
      </w:pPr>
    </w:p>
    <w:p w:rsidR="00D91196" w:rsidRPr="001A16AA" w:rsidRDefault="00D91196" w:rsidP="001E61CC">
      <w:pPr>
        <w:tabs>
          <w:tab w:val="left" w:pos="4962"/>
        </w:tabs>
        <w:rPr>
          <w:rFonts w:ascii="Arial" w:hAnsi="Arial" w:cs="Arial"/>
        </w:rPr>
      </w:pPr>
      <w:r w:rsidRPr="001A16AA">
        <w:rPr>
          <w:rFonts w:ascii="Arial" w:hAnsi="Arial" w:cs="Arial"/>
          <w:b/>
        </w:rPr>
        <w:t>Za objednatele: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1A16AA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dodavatele</w:t>
      </w:r>
      <w:r w:rsidRPr="001A16AA">
        <w:rPr>
          <w:rFonts w:ascii="Arial" w:hAnsi="Arial" w:cs="Arial"/>
          <w:b/>
        </w:rPr>
        <w:t>:</w:t>
      </w:r>
    </w:p>
    <w:p w:rsidR="00D91196" w:rsidRPr="001A16AA" w:rsidRDefault="00D91196" w:rsidP="001E61CC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91196" w:rsidRDefault="00D91196" w:rsidP="001E61CC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91196" w:rsidRDefault="00D91196" w:rsidP="001E61CC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91196" w:rsidRDefault="00D91196" w:rsidP="001E61CC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91196" w:rsidRDefault="00D91196" w:rsidP="001E61CC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91196" w:rsidRPr="001A16AA" w:rsidRDefault="00D91196" w:rsidP="001E61CC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91196" w:rsidRPr="001A16AA" w:rsidRDefault="00D91196" w:rsidP="001E61CC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1A16AA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..............................                      </w:t>
      </w:r>
      <w:r>
        <w:rPr>
          <w:rFonts w:ascii="Arial" w:hAnsi="Arial" w:cs="Arial"/>
        </w:rPr>
        <w:tab/>
        <w:t xml:space="preserve">                        </w:t>
      </w:r>
      <w:r w:rsidRPr="001A16AA">
        <w:rPr>
          <w:rFonts w:ascii="Arial" w:hAnsi="Arial" w:cs="Arial"/>
        </w:rPr>
        <w:t>......................................................</w:t>
      </w:r>
    </w:p>
    <w:p w:rsidR="00D91196" w:rsidRPr="00152C13" w:rsidRDefault="00D91196" w:rsidP="00787162">
      <w:pPr>
        <w:tabs>
          <w:tab w:val="center" w:pos="1800"/>
          <w:tab w:val="left" w:pos="5585"/>
          <w:tab w:val="center" w:pos="6521"/>
        </w:tabs>
        <w:rPr>
          <w:rFonts w:ascii="Arial" w:hAnsi="Arial" w:cs="Arial"/>
        </w:rPr>
      </w:pPr>
      <w:r w:rsidRPr="00152C13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vodí Moravy, </w:t>
      </w:r>
      <w:proofErr w:type="spellStart"/>
      <w:proofErr w:type="gram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17CCD">
        <w:rPr>
          <w:rFonts w:ascii="Arial" w:hAnsi="Arial" w:cs="Arial"/>
        </w:rPr>
        <w:t xml:space="preserve">             M a v el, a.s.</w:t>
      </w:r>
    </w:p>
    <w:p w:rsidR="00D91196" w:rsidRPr="00152C13" w:rsidRDefault="00D91196" w:rsidP="0078716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A17CCD">
        <w:rPr>
          <w:rFonts w:ascii="Arial" w:hAnsi="Arial" w:cs="Arial"/>
          <w:highlight w:val="black"/>
        </w:rPr>
        <w:t>Ing. Pavel Cenek</w:t>
      </w:r>
      <w:r>
        <w:rPr>
          <w:rFonts w:ascii="Arial" w:hAnsi="Arial" w:cs="Arial"/>
        </w:rPr>
        <w:tab/>
      </w:r>
      <w:r w:rsidRPr="00152C1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</w:t>
      </w:r>
    </w:p>
    <w:p w:rsidR="00D91196" w:rsidRPr="006F7EF7" w:rsidRDefault="00D91196" w:rsidP="0078716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A17CCD">
        <w:rPr>
          <w:rFonts w:ascii="Arial" w:hAnsi="Arial" w:cs="Arial"/>
          <w:highlight w:val="black"/>
        </w:rPr>
        <w:t>Ředitel závodu Střední Morava</w:t>
      </w:r>
      <w:r>
        <w:rPr>
          <w:rFonts w:ascii="Arial" w:hAnsi="Arial" w:cs="Arial"/>
        </w:rPr>
        <w:tab/>
      </w:r>
    </w:p>
    <w:p w:rsidR="00D91196" w:rsidRDefault="00D91196" w:rsidP="00787162">
      <w:pPr>
        <w:tabs>
          <w:tab w:val="center" w:pos="1800"/>
          <w:tab w:val="center" w:pos="6521"/>
        </w:tabs>
      </w:pPr>
    </w:p>
    <w:sectPr w:rsidR="00D91196" w:rsidSect="00F92838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95" w:rsidRDefault="00C96695">
      <w:r>
        <w:separator/>
      </w:r>
    </w:p>
  </w:endnote>
  <w:endnote w:type="continuationSeparator" w:id="0">
    <w:p w:rsidR="00C96695" w:rsidRDefault="00C9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96" w:rsidRDefault="00D91196" w:rsidP="00F41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196" w:rsidRDefault="00D91196" w:rsidP="00A6060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96" w:rsidRPr="009A35B1" w:rsidRDefault="00D91196" w:rsidP="005107EC">
    <w:pPr>
      <w:pStyle w:val="Zpat"/>
      <w:jc w:val="center"/>
      <w:rPr>
        <w:rFonts w:ascii="Arial" w:hAnsi="Arial" w:cs="Arial"/>
        <w:b/>
        <w:color w:val="808080"/>
      </w:rPr>
    </w:pPr>
    <w:r w:rsidRPr="009A35B1">
      <w:rPr>
        <w:rFonts w:ascii="Arial" w:hAnsi="Arial" w:cs="Arial"/>
        <w:b/>
        <w:color w:val="808080"/>
      </w:rPr>
      <w:t xml:space="preserve">Strana </w:t>
    </w:r>
    <w:r w:rsidRPr="009A35B1">
      <w:rPr>
        <w:rFonts w:ascii="Arial" w:hAnsi="Arial" w:cs="Arial"/>
        <w:b/>
        <w:color w:val="808080"/>
      </w:rPr>
      <w:fldChar w:fldCharType="begin"/>
    </w:r>
    <w:r w:rsidRPr="009A35B1">
      <w:rPr>
        <w:rFonts w:ascii="Arial" w:hAnsi="Arial" w:cs="Arial"/>
        <w:b/>
        <w:color w:val="808080"/>
      </w:rPr>
      <w:instrText xml:space="preserve"> PAGE </w:instrText>
    </w:r>
    <w:r w:rsidRPr="009A35B1">
      <w:rPr>
        <w:rFonts w:ascii="Arial" w:hAnsi="Arial" w:cs="Arial"/>
        <w:b/>
        <w:color w:val="808080"/>
      </w:rPr>
      <w:fldChar w:fldCharType="separate"/>
    </w:r>
    <w:r w:rsidR="00E2509B">
      <w:rPr>
        <w:rFonts w:ascii="Arial" w:hAnsi="Arial" w:cs="Arial"/>
        <w:b/>
        <w:noProof/>
        <w:color w:val="808080"/>
      </w:rPr>
      <w:t>1</w:t>
    </w:r>
    <w:r w:rsidRPr="009A35B1">
      <w:rPr>
        <w:rFonts w:ascii="Arial" w:hAnsi="Arial" w:cs="Arial"/>
        <w:b/>
        <w:color w:val="808080"/>
      </w:rPr>
      <w:fldChar w:fldCharType="end"/>
    </w:r>
    <w:r w:rsidRPr="009A35B1">
      <w:rPr>
        <w:rFonts w:ascii="Arial" w:hAnsi="Arial" w:cs="Arial"/>
        <w:b/>
        <w:color w:val="808080"/>
      </w:rPr>
      <w:t xml:space="preserve"> (celkem </w:t>
    </w:r>
    <w:r w:rsidRPr="009A35B1">
      <w:rPr>
        <w:rFonts w:ascii="Arial" w:hAnsi="Arial" w:cs="Arial"/>
        <w:b/>
        <w:color w:val="808080"/>
      </w:rPr>
      <w:fldChar w:fldCharType="begin"/>
    </w:r>
    <w:r w:rsidRPr="009A35B1">
      <w:rPr>
        <w:rFonts w:ascii="Arial" w:hAnsi="Arial" w:cs="Arial"/>
        <w:b/>
        <w:color w:val="808080"/>
      </w:rPr>
      <w:instrText xml:space="preserve"> NUMPAGES </w:instrText>
    </w:r>
    <w:r w:rsidRPr="009A35B1">
      <w:rPr>
        <w:rFonts w:ascii="Arial" w:hAnsi="Arial" w:cs="Arial"/>
        <w:b/>
        <w:color w:val="808080"/>
      </w:rPr>
      <w:fldChar w:fldCharType="separate"/>
    </w:r>
    <w:r w:rsidR="00E2509B">
      <w:rPr>
        <w:rFonts w:ascii="Arial" w:hAnsi="Arial" w:cs="Arial"/>
        <w:b/>
        <w:noProof/>
        <w:color w:val="808080"/>
      </w:rPr>
      <w:t>2</w:t>
    </w:r>
    <w:r w:rsidRPr="009A35B1">
      <w:rPr>
        <w:rFonts w:ascii="Arial" w:hAnsi="Arial" w:cs="Arial"/>
        <w:b/>
        <w:color w:val="808080"/>
      </w:rPr>
      <w:fldChar w:fldCharType="end"/>
    </w:r>
    <w:r w:rsidRPr="009A35B1">
      <w:rPr>
        <w:rFonts w:ascii="Arial" w:hAnsi="Arial" w:cs="Arial"/>
        <w:b/>
        <w:color w:val="808080"/>
      </w:rPr>
      <w:t>)</w:t>
    </w:r>
  </w:p>
  <w:p w:rsidR="00D91196" w:rsidRDefault="00D91196" w:rsidP="00A606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95" w:rsidRDefault="00C96695">
      <w:r>
        <w:separator/>
      </w:r>
    </w:p>
  </w:footnote>
  <w:footnote w:type="continuationSeparator" w:id="0">
    <w:p w:rsidR="00C96695" w:rsidRDefault="00C9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44C"/>
    <w:multiLevelType w:val="singleLevel"/>
    <w:tmpl w:val="2CF4D6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2E344BB5"/>
    <w:multiLevelType w:val="hybridMultilevel"/>
    <w:tmpl w:val="8AF2D216"/>
    <w:lvl w:ilvl="0" w:tplc="5A303832">
      <w:start w:val="1"/>
      <w:numFmt w:val="upperRoman"/>
      <w:lvlText w:val="%1."/>
      <w:lvlJc w:val="right"/>
      <w:pPr>
        <w:ind w:left="454" w:hanging="9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07F68"/>
    <w:multiLevelType w:val="hybridMultilevel"/>
    <w:tmpl w:val="3B661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BCA3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FF504E"/>
    <w:multiLevelType w:val="hybridMultilevel"/>
    <w:tmpl w:val="787EF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0163A7"/>
    <w:multiLevelType w:val="singleLevel"/>
    <w:tmpl w:val="A222A5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>
    <w:nsid w:val="5ED257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53F0100"/>
    <w:multiLevelType w:val="hybridMultilevel"/>
    <w:tmpl w:val="4BA8C20A"/>
    <w:lvl w:ilvl="0" w:tplc="5BD098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C"/>
    <w:rsid w:val="00054FC6"/>
    <w:rsid w:val="00073055"/>
    <w:rsid w:val="00077B43"/>
    <w:rsid w:val="000D73DB"/>
    <w:rsid w:val="00104FBC"/>
    <w:rsid w:val="00124E21"/>
    <w:rsid w:val="00152C13"/>
    <w:rsid w:val="00154E5F"/>
    <w:rsid w:val="00163126"/>
    <w:rsid w:val="00170AFA"/>
    <w:rsid w:val="00180000"/>
    <w:rsid w:val="001872F4"/>
    <w:rsid w:val="00196D9C"/>
    <w:rsid w:val="001A16AA"/>
    <w:rsid w:val="001C1118"/>
    <w:rsid w:val="001C704C"/>
    <w:rsid w:val="001D489C"/>
    <w:rsid w:val="001E61CC"/>
    <w:rsid w:val="00273B13"/>
    <w:rsid w:val="002879B0"/>
    <w:rsid w:val="002A411F"/>
    <w:rsid w:val="002A4DFA"/>
    <w:rsid w:val="002C0E4A"/>
    <w:rsid w:val="002F4996"/>
    <w:rsid w:val="00314EF6"/>
    <w:rsid w:val="00325A29"/>
    <w:rsid w:val="00343DE2"/>
    <w:rsid w:val="00347B96"/>
    <w:rsid w:val="004254A7"/>
    <w:rsid w:val="00432DB3"/>
    <w:rsid w:val="00444533"/>
    <w:rsid w:val="00472CE2"/>
    <w:rsid w:val="004C2EB7"/>
    <w:rsid w:val="004E4BCF"/>
    <w:rsid w:val="005107EC"/>
    <w:rsid w:val="005739F4"/>
    <w:rsid w:val="00584554"/>
    <w:rsid w:val="00594186"/>
    <w:rsid w:val="005D706F"/>
    <w:rsid w:val="00636A5C"/>
    <w:rsid w:val="006466ED"/>
    <w:rsid w:val="006712C7"/>
    <w:rsid w:val="00683A8D"/>
    <w:rsid w:val="0068743C"/>
    <w:rsid w:val="006D392A"/>
    <w:rsid w:val="006D48E2"/>
    <w:rsid w:val="006D503E"/>
    <w:rsid w:val="006D7BED"/>
    <w:rsid w:val="006F7EF7"/>
    <w:rsid w:val="00706A63"/>
    <w:rsid w:val="00730749"/>
    <w:rsid w:val="00735ECA"/>
    <w:rsid w:val="00756625"/>
    <w:rsid w:val="007601A1"/>
    <w:rsid w:val="0077159D"/>
    <w:rsid w:val="00776D45"/>
    <w:rsid w:val="00787162"/>
    <w:rsid w:val="007E2135"/>
    <w:rsid w:val="00824EBB"/>
    <w:rsid w:val="00843FDE"/>
    <w:rsid w:val="00897457"/>
    <w:rsid w:val="008C63AB"/>
    <w:rsid w:val="008D6C35"/>
    <w:rsid w:val="009A35B1"/>
    <w:rsid w:val="009F02C2"/>
    <w:rsid w:val="009F1259"/>
    <w:rsid w:val="00A0356F"/>
    <w:rsid w:val="00A17CCD"/>
    <w:rsid w:val="00A23CD3"/>
    <w:rsid w:val="00A26DBD"/>
    <w:rsid w:val="00A529A4"/>
    <w:rsid w:val="00A52B9B"/>
    <w:rsid w:val="00A53790"/>
    <w:rsid w:val="00A6060B"/>
    <w:rsid w:val="00A67024"/>
    <w:rsid w:val="00A74773"/>
    <w:rsid w:val="00AC0B13"/>
    <w:rsid w:val="00AD6C14"/>
    <w:rsid w:val="00AF3878"/>
    <w:rsid w:val="00B6133D"/>
    <w:rsid w:val="00B66735"/>
    <w:rsid w:val="00B7084A"/>
    <w:rsid w:val="00B750BE"/>
    <w:rsid w:val="00BA3689"/>
    <w:rsid w:val="00BC0527"/>
    <w:rsid w:val="00C152E3"/>
    <w:rsid w:val="00C252CD"/>
    <w:rsid w:val="00C45119"/>
    <w:rsid w:val="00C96695"/>
    <w:rsid w:val="00CA1E04"/>
    <w:rsid w:val="00CA4B82"/>
    <w:rsid w:val="00CE1E99"/>
    <w:rsid w:val="00D11338"/>
    <w:rsid w:val="00D80359"/>
    <w:rsid w:val="00D91196"/>
    <w:rsid w:val="00DA4D38"/>
    <w:rsid w:val="00DB70CD"/>
    <w:rsid w:val="00DC4210"/>
    <w:rsid w:val="00DD52AD"/>
    <w:rsid w:val="00DF4790"/>
    <w:rsid w:val="00E005A3"/>
    <w:rsid w:val="00E2509B"/>
    <w:rsid w:val="00E44D93"/>
    <w:rsid w:val="00E8711B"/>
    <w:rsid w:val="00ED68C5"/>
    <w:rsid w:val="00EE0D5D"/>
    <w:rsid w:val="00F36480"/>
    <w:rsid w:val="00F41729"/>
    <w:rsid w:val="00F602CF"/>
    <w:rsid w:val="00F722C4"/>
    <w:rsid w:val="00F92838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1CC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1E61C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1E6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61CC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E61C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0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0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1CC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1E61C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1E6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61CC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E61C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0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0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………………………</vt:lpstr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………………………</dc:title>
  <dc:creator>Sedláčková Kateřina</dc:creator>
  <cp:lastModifiedBy>Štulírková Eva</cp:lastModifiedBy>
  <cp:revision>2</cp:revision>
  <cp:lastPrinted>2017-04-12T06:22:00Z</cp:lastPrinted>
  <dcterms:created xsi:type="dcterms:W3CDTF">2017-04-13T10:22:00Z</dcterms:created>
  <dcterms:modified xsi:type="dcterms:W3CDTF">2017-04-13T10:22:00Z</dcterms:modified>
</cp:coreProperties>
</file>