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411A" w14:textId="77777777" w:rsidR="00E45864" w:rsidRDefault="00E45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4C48E6A2" w14:textId="77777777" w:rsidR="00E45864" w:rsidRDefault="00E45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494CF5B8" w14:textId="71BDA765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b/>
          <w:bCs/>
          <w:sz w:val="20"/>
        </w:rPr>
        <w:t xml:space="preserve">S M L O U V A </w:t>
      </w:r>
      <w:r w:rsidRPr="00E45864">
        <w:rPr>
          <w:rFonts w:ascii="Courier New" w:hAnsi="Courier New" w:cs="Courier New"/>
          <w:b/>
          <w:bCs/>
          <w:sz w:val="20"/>
        </w:rPr>
        <w:t xml:space="preserve">o zajištění uměleckého pořadu uzavřená </w:t>
      </w:r>
      <w:proofErr w:type="gramStart"/>
      <w:r w:rsidRPr="00E45864">
        <w:rPr>
          <w:rFonts w:ascii="Courier New" w:hAnsi="Courier New" w:cs="Courier New"/>
          <w:b/>
          <w:bCs/>
          <w:sz w:val="20"/>
        </w:rPr>
        <w:t>mezi:</w:t>
      </w:r>
      <w:r w:rsidRPr="00E45864">
        <w:rPr>
          <w:rFonts w:ascii="Courier New" w:hAnsi="Courier New" w:cs="Courier New"/>
          <w:sz w:val="20"/>
        </w:rPr>
        <w:t xml:space="preserve">   </w:t>
      </w:r>
      <w:proofErr w:type="gramEnd"/>
      <w:r w:rsidRPr="00E45864">
        <w:rPr>
          <w:rFonts w:ascii="Courier New" w:hAnsi="Courier New" w:cs="Courier New"/>
          <w:sz w:val="20"/>
        </w:rPr>
        <w:t xml:space="preserve">  strana 1</w:t>
      </w:r>
    </w:p>
    <w:p w14:paraId="287B5FAC" w14:textId="77777777" w:rsidR="00624003" w:rsidRPr="00E45864" w:rsidRDefault="0062400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0121C6F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 xml:space="preserve">1. </w:t>
      </w:r>
      <w:proofErr w:type="gramStart"/>
      <w:r w:rsidRPr="00E45864">
        <w:rPr>
          <w:rFonts w:ascii="Courier New" w:hAnsi="Courier New" w:cs="Courier New"/>
          <w:sz w:val="20"/>
        </w:rPr>
        <w:t>Pořadatelem - odběratelem</w:t>
      </w:r>
      <w:proofErr w:type="gramEnd"/>
      <w:r w:rsidRPr="00E45864">
        <w:rPr>
          <w:rFonts w:ascii="Courier New" w:hAnsi="Courier New" w:cs="Courier New"/>
          <w:sz w:val="20"/>
        </w:rPr>
        <w:t xml:space="preserve">     a     2. Agenturou</w:t>
      </w:r>
    </w:p>
    <w:p w14:paraId="71D984B8" w14:textId="77777777" w:rsidR="00624003" w:rsidRPr="00E45864" w:rsidRDefault="0062400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0C5821A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 xml:space="preserve">CHRUDIMSKÁ BESEDA                     Agentura HARLEKÝN s.r.o.          </w:t>
      </w:r>
    </w:p>
    <w:p w14:paraId="741CF1A4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 xml:space="preserve">městské kulturní                      Václav Hanzlíček, jednatel        </w:t>
      </w:r>
    </w:p>
    <w:p w14:paraId="156F0463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 xml:space="preserve">středisko                             Jarníkova 1875/14                 </w:t>
      </w:r>
    </w:p>
    <w:p w14:paraId="5F07FB57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 xml:space="preserve">Široká 85                            </w:t>
      </w:r>
      <w:r w:rsidRPr="00E45864">
        <w:rPr>
          <w:rFonts w:ascii="Courier New" w:hAnsi="Courier New" w:cs="Courier New"/>
          <w:sz w:val="20"/>
        </w:rPr>
        <w:t xml:space="preserve"> 148 00 Praha 4                    </w:t>
      </w:r>
    </w:p>
    <w:p w14:paraId="50422D58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 xml:space="preserve">537 01 Chrudim                        IČO: 27196631 DIČ: CZ27196631     </w:t>
      </w:r>
    </w:p>
    <w:p w14:paraId="15D262A9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 xml:space="preserve">IČO: 00182745 DIČ: CZ00182745                                           </w:t>
      </w:r>
    </w:p>
    <w:p w14:paraId="431FB121" w14:textId="6512E3FE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 xml:space="preserve">           </w:t>
      </w:r>
      <w:r w:rsidRPr="00E45864">
        <w:rPr>
          <w:rFonts w:ascii="Courier New" w:hAnsi="Courier New" w:cs="Courier New"/>
          <w:sz w:val="20"/>
        </w:rPr>
        <w:t>(</w:t>
      </w:r>
      <w:r w:rsidRPr="00E45864">
        <w:rPr>
          <w:rFonts w:ascii="Courier New" w:hAnsi="Courier New" w:cs="Courier New"/>
          <w:sz w:val="20"/>
        </w:rPr>
        <w:t xml:space="preserve">dále jen </w:t>
      </w:r>
      <w:proofErr w:type="gramStart"/>
      <w:r w:rsidRPr="00E45864">
        <w:rPr>
          <w:rFonts w:ascii="Courier New" w:hAnsi="Courier New" w:cs="Courier New"/>
          <w:sz w:val="20"/>
        </w:rPr>
        <w:t>pořadatel</w:t>
      </w:r>
      <w:r w:rsidRPr="00E45864">
        <w:rPr>
          <w:rFonts w:ascii="Courier New" w:hAnsi="Courier New" w:cs="Courier New"/>
          <w:sz w:val="20"/>
        </w:rPr>
        <w:t xml:space="preserve">)   </w:t>
      </w:r>
      <w:proofErr w:type="gramEnd"/>
      <w:r w:rsidRPr="00E45864">
        <w:rPr>
          <w:rFonts w:ascii="Courier New" w:hAnsi="Courier New" w:cs="Courier New"/>
          <w:sz w:val="20"/>
        </w:rPr>
        <w:t xml:space="preserve">              ( dále jen agentura )</w:t>
      </w:r>
    </w:p>
    <w:p w14:paraId="31DB209F" w14:textId="77777777" w:rsidR="00624003" w:rsidRPr="00E45864" w:rsidRDefault="0062400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E7F413D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Vystavená v Praze dne: 25.02.2022     Číslo smlouvy: 85/22/2</w:t>
      </w:r>
    </w:p>
    <w:p w14:paraId="32F693F5" w14:textId="77777777" w:rsidR="00624003" w:rsidRPr="00E45864" w:rsidRDefault="0062400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896ECD4" w14:textId="0D981114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b/>
          <w:bCs/>
          <w:sz w:val="20"/>
        </w:rPr>
        <w:t>I. Předmět smlouvy:</w:t>
      </w:r>
      <w:r w:rsidRPr="00E45864">
        <w:rPr>
          <w:rFonts w:ascii="Courier New" w:hAnsi="Courier New" w:cs="Courier New"/>
          <w:sz w:val="20"/>
        </w:rPr>
        <w:t xml:space="preserve"> </w:t>
      </w:r>
      <w:r w:rsidRPr="00E45864">
        <w:rPr>
          <w:rFonts w:ascii="Courier New" w:hAnsi="Courier New" w:cs="Courier New"/>
          <w:sz w:val="20"/>
        </w:rPr>
        <w:t>Uskutečnění pořadu</w:t>
      </w:r>
    </w:p>
    <w:p w14:paraId="11085E28" w14:textId="77777777" w:rsidR="00624003" w:rsidRPr="00E45864" w:rsidRDefault="0062400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910CF8B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E45864">
        <w:rPr>
          <w:rFonts w:ascii="Courier New" w:hAnsi="Courier New" w:cs="Courier New"/>
          <w:sz w:val="20"/>
        </w:rPr>
        <w:t xml:space="preserve">   </w:t>
      </w:r>
      <w:r w:rsidRPr="00E45864">
        <w:rPr>
          <w:rFonts w:ascii="Courier New" w:hAnsi="Courier New" w:cs="Courier New"/>
          <w:b/>
          <w:bCs/>
          <w:sz w:val="20"/>
        </w:rPr>
        <w:t xml:space="preserve">LOV NA LOSA Michal </w:t>
      </w:r>
      <w:proofErr w:type="spellStart"/>
      <w:r w:rsidRPr="00E45864">
        <w:rPr>
          <w:rFonts w:ascii="Courier New" w:hAnsi="Courier New" w:cs="Courier New"/>
          <w:b/>
          <w:bCs/>
          <w:sz w:val="20"/>
        </w:rPr>
        <w:t>Walczak</w:t>
      </w:r>
      <w:proofErr w:type="spellEnd"/>
      <w:r w:rsidRPr="00E45864">
        <w:rPr>
          <w:rFonts w:ascii="Courier New" w:hAnsi="Courier New" w:cs="Courier New"/>
          <w:b/>
          <w:bCs/>
          <w:sz w:val="20"/>
        </w:rPr>
        <w:t xml:space="preserve">                                  </w:t>
      </w:r>
    </w:p>
    <w:p w14:paraId="64F6C503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 xml:space="preserve">V komedii s prvky hororu hrají Saša </w:t>
      </w:r>
      <w:proofErr w:type="spellStart"/>
      <w:r w:rsidRPr="00E45864">
        <w:rPr>
          <w:rFonts w:ascii="Courier New" w:hAnsi="Courier New" w:cs="Courier New"/>
          <w:sz w:val="20"/>
        </w:rPr>
        <w:t>Rašilov</w:t>
      </w:r>
      <w:proofErr w:type="spellEnd"/>
      <w:r w:rsidRPr="00E45864">
        <w:rPr>
          <w:rFonts w:ascii="Courier New" w:hAnsi="Courier New" w:cs="Courier New"/>
          <w:sz w:val="20"/>
        </w:rPr>
        <w:t>, Marek Daniel, Ladislav Hampl,</w:t>
      </w:r>
    </w:p>
    <w:p w14:paraId="69F0E2CC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Jana Polášková</w:t>
      </w:r>
      <w:r w:rsidRPr="00E45864">
        <w:rPr>
          <w:rFonts w:ascii="Courier New" w:hAnsi="Courier New" w:cs="Courier New"/>
          <w:sz w:val="20"/>
        </w:rPr>
        <w:t>, Petra Horvátová. Režie Jakub Krofta.</w:t>
      </w:r>
    </w:p>
    <w:p w14:paraId="59399CBA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Představení AGENTURY SCHOK, SPOL. S R.O.</w:t>
      </w:r>
    </w:p>
    <w:p w14:paraId="123E65A3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 xml:space="preserve">                                                </w:t>
      </w:r>
    </w:p>
    <w:p w14:paraId="7ECDDE6D" w14:textId="78F4D339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E45864">
        <w:rPr>
          <w:rFonts w:ascii="Courier New" w:hAnsi="Courier New" w:cs="Courier New"/>
          <w:b/>
          <w:bCs/>
          <w:sz w:val="20"/>
        </w:rPr>
        <w:t>Datum, hodina a m</w:t>
      </w:r>
      <w:r w:rsidR="003119EB">
        <w:rPr>
          <w:rFonts w:ascii="Courier New" w:hAnsi="Courier New" w:cs="Courier New"/>
          <w:b/>
          <w:bCs/>
          <w:sz w:val="20"/>
        </w:rPr>
        <w:t>í</w:t>
      </w:r>
      <w:r w:rsidRPr="00E45864">
        <w:rPr>
          <w:rFonts w:ascii="Courier New" w:hAnsi="Courier New" w:cs="Courier New"/>
          <w:b/>
          <w:bCs/>
          <w:sz w:val="20"/>
        </w:rPr>
        <w:t>sto konání:</w:t>
      </w:r>
    </w:p>
    <w:p w14:paraId="3ADAEEFD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E45864">
        <w:rPr>
          <w:rFonts w:ascii="Courier New" w:hAnsi="Courier New" w:cs="Courier New"/>
          <w:b/>
          <w:bCs/>
          <w:sz w:val="20"/>
        </w:rPr>
        <w:t xml:space="preserve">22.03.2022    19.00   Divadlo </w:t>
      </w:r>
      <w:proofErr w:type="spellStart"/>
      <w:r w:rsidRPr="00E45864">
        <w:rPr>
          <w:rFonts w:ascii="Courier New" w:hAnsi="Courier New" w:cs="Courier New"/>
          <w:b/>
          <w:bCs/>
          <w:sz w:val="20"/>
        </w:rPr>
        <w:t>K.Pippicha</w:t>
      </w:r>
      <w:proofErr w:type="spellEnd"/>
      <w:r w:rsidRPr="00E45864">
        <w:rPr>
          <w:rFonts w:ascii="Courier New" w:hAnsi="Courier New" w:cs="Courier New"/>
          <w:b/>
          <w:bCs/>
          <w:sz w:val="20"/>
        </w:rPr>
        <w:t xml:space="preserve"> / Čs. Partyzánů </w:t>
      </w:r>
      <w:proofErr w:type="gramStart"/>
      <w:r w:rsidRPr="00E45864">
        <w:rPr>
          <w:rFonts w:ascii="Courier New" w:hAnsi="Courier New" w:cs="Courier New"/>
          <w:b/>
          <w:bCs/>
          <w:sz w:val="20"/>
        </w:rPr>
        <w:t>6  CHRUDIM</w:t>
      </w:r>
      <w:proofErr w:type="gramEnd"/>
      <w:r w:rsidRPr="00E45864">
        <w:rPr>
          <w:rFonts w:ascii="Courier New" w:hAnsi="Courier New" w:cs="Courier New"/>
          <w:b/>
          <w:bCs/>
          <w:sz w:val="20"/>
        </w:rPr>
        <w:t xml:space="preserve">                </w:t>
      </w:r>
    </w:p>
    <w:p w14:paraId="7C0F2F42" w14:textId="77777777" w:rsidR="00624003" w:rsidRPr="00E45864" w:rsidRDefault="0062400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D94DE86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E45864">
        <w:rPr>
          <w:rFonts w:ascii="Courier New" w:hAnsi="Courier New" w:cs="Courier New"/>
          <w:b/>
          <w:bCs/>
          <w:sz w:val="20"/>
        </w:rPr>
        <w:t xml:space="preserve">II. Cena za </w:t>
      </w:r>
      <w:r w:rsidRPr="00E45864">
        <w:rPr>
          <w:rFonts w:ascii="Courier New" w:hAnsi="Courier New" w:cs="Courier New"/>
          <w:b/>
          <w:bCs/>
          <w:sz w:val="20"/>
        </w:rPr>
        <w:t>pořad</w:t>
      </w:r>
    </w:p>
    <w:p w14:paraId="0329BC16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Pořadatel uhradí po uskutečnění sjednaného představení na základě vystavené</w:t>
      </w:r>
    </w:p>
    <w:p w14:paraId="73213FC7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 xml:space="preserve">faktury a ve lhůtě ve faktuře uvedené částku </w:t>
      </w:r>
      <w:r w:rsidRPr="00E45864">
        <w:rPr>
          <w:rFonts w:ascii="Courier New" w:hAnsi="Courier New" w:cs="Courier New"/>
          <w:b/>
          <w:bCs/>
          <w:sz w:val="20"/>
        </w:rPr>
        <w:t>72600 Kč</w:t>
      </w:r>
      <w:r w:rsidRPr="00E45864">
        <w:rPr>
          <w:rFonts w:ascii="Courier New" w:hAnsi="Courier New" w:cs="Courier New"/>
          <w:sz w:val="20"/>
        </w:rPr>
        <w:t xml:space="preserve"> (včetně DPH 21 %,</w:t>
      </w:r>
    </w:p>
    <w:p w14:paraId="5D98A071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b/>
          <w:bCs/>
          <w:sz w:val="20"/>
        </w:rPr>
        <w:t>60000 Kč</w:t>
      </w:r>
      <w:r w:rsidRPr="00E45864">
        <w:rPr>
          <w:rFonts w:ascii="Courier New" w:hAnsi="Courier New" w:cs="Courier New"/>
          <w:sz w:val="20"/>
        </w:rPr>
        <w:t xml:space="preserve"> bez DPH) na účet agentury.</w:t>
      </w:r>
    </w:p>
    <w:p w14:paraId="434FF63A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 xml:space="preserve">Cena je za pořad. Autorské odměny hradí pořadatel AURA-PONTU </w:t>
      </w:r>
      <w:proofErr w:type="gramStart"/>
      <w:r w:rsidRPr="00E45864">
        <w:rPr>
          <w:rFonts w:ascii="Courier New" w:hAnsi="Courier New" w:cs="Courier New"/>
          <w:sz w:val="20"/>
        </w:rPr>
        <w:t>10,6%</w:t>
      </w:r>
      <w:proofErr w:type="gramEnd"/>
      <w:r w:rsidRPr="00E45864">
        <w:rPr>
          <w:rFonts w:ascii="Courier New" w:hAnsi="Courier New" w:cs="Courier New"/>
          <w:sz w:val="20"/>
        </w:rPr>
        <w:t xml:space="preserve"> z celkových</w:t>
      </w:r>
    </w:p>
    <w:p w14:paraId="6DA5ED7A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hrubých tržeb včetně předplatného /z toho 4% překlad, 6% autor,0,6% provize</w:t>
      </w:r>
    </w:p>
    <w:p w14:paraId="11945C6E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AURA-PONTU/ + DPH a bankovní výlohy.</w:t>
      </w:r>
    </w:p>
    <w:p w14:paraId="03AAAC3A" w14:textId="77777777" w:rsidR="00624003" w:rsidRPr="00E45864" w:rsidRDefault="0062400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59DCC64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E45864">
        <w:rPr>
          <w:rFonts w:ascii="Courier New" w:hAnsi="Courier New" w:cs="Courier New"/>
          <w:b/>
          <w:bCs/>
          <w:sz w:val="20"/>
        </w:rPr>
        <w:t>III. Součinnost pořadatele</w:t>
      </w:r>
    </w:p>
    <w:p w14:paraId="51B6EF52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Uskutečnění představení potvrdí pořa</w:t>
      </w:r>
      <w:r w:rsidRPr="00E45864">
        <w:rPr>
          <w:rFonts w:ascii="Courier New" w:hAnsi="Courier New" w:cs="Courier New"/>
          <w:sz w:val="20"/>
        </w:rPr>
        <w:t>datel podpisem vedoucímu souboru.</w:t>
      </w:r>
    </w:p>
    <w:p w14:paraId="7207F234" w14:textId="77777777" w:rsidR="00624003" w:rsidRPr="00E45864" w:rsidRDefault="0062400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5E3B7CB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E45864">
        <w:rPr>
          <w:rFonts w:ascii="Courier New" w:hAnsi="Courier New" w:cs="Courier New"/>
          <w:b/>
          <w:bCs/>
          <w:sz w:val="20"/>
        </w:rPr>
        <w:t>Další ujednání:</w:t>
      </w:r>
    </w:p>
    <w:p w14:paraId="7C0EA6CE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Pořadatel dále uhradí na účet fakturu na částku 15000 Kč za provozní zajištění.</w:t>
      </w:r>
    </w:p>
    <w:p w14:paraId="592238A7" w14:textId="77777777" w:rsidR="00624003" w:rsidRPr="00E45864" w:rsidRDefault="0062400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0E4366A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Pořadatel dále uhradí dopravu podle faktury dopravce 32 Kč/km hotově</w:t>
      </w:r>
    </w:p>
    <w:p w14:paraId="1E082886" w14:textId="77777777" w:rsidR="00624003" w:rsidRPr="00E45864" w:rsidRDefault="0062400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A075002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b/>
          <w:bCs/>
          <w:sz w:val="20"/>
        </w:rPr>
        <w:t>Pořadatel zajistí tyto technické podmínky:</w:t>
      </w:r>
      <w:r w:rsidRPr="00E45864">
        <w:rPr>
          <w:rFonts w:ascii="Courier New" w:hAnsi="Courier New" w:cs="Courier New"/>
          <w:sz w:val="20"/>
        </w:rPr>
        <w:t xml:space="preserve"> Světla na jeviště, horizont a boční</w:t>
      </w:r>
    </w:p>
    <w:p w14:paraId="45952076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výkryty, v PORTÁLE STOLEK na rekvizity, LAMPIČKY k orientaci, stojanový VĚŠÁK,</w:t>
      </w:r>
    </w:p>
    <w:p w14:paraId="050B3081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 xml:space="preserve">2x </w:t>
      </w:r>
      <w:proofErr w:type="spellStart"/>
      <w:r w:rsidRPr="00E45864">
        <w:rPr>
          <w:rFonts w:ascii="Courier New" w:hAnsi="Courier New" w:cs="Courier New"/>
          <w:sz w:val="20"/>
        </w:rPr>
        <w:t>stmívací</w:t>
      </w:r>
      <w:proofErr w:type="spellEnd"/>
      <w:r w:rsidRPr="00E45864">
        <w:rPr>
          <w:rFonts w:ascii="Courier New" w:hAnsi="Courier New" w:cs="Courier New"/>
          <w:sz w:val="20"/>
        </w:rPr>
        <w:t xml:space="preserve"> zásuvky na světla, 2x zásuvky elektro, MÍSTNÍ TECHNIKA cca 3 hod.</w:t>
      </w:r>
    </w:p>
    <w:p w14:paraId="19506BFB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před začátkem /jeviště, světla, zvuk, 2-3 lidi na nošení scény</w:t>
      </w:r>
      <w:r w:rsidRPr="00E45864">
        <w:rPr>
          <w:rFonts w:ascii="Courier New" w:hAnsi="Courier New" w:cs="Courier New"/>
          <w:sz w:val="20"/>
        </w:rPr>
        <w:t>-NUTNÉ-i po konci,</w:t>
      </w:r>
    </w:p>
    <w:p w14:paraId="3D4B289E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1x MIKROFON NA ZPĚV NA STOJÁNKU /bezdrátový nebo drátový + KABEL do místního MIX</w:t>
      </w:r>
    </w:p>
    <w:p w14:paraId="0762043A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 xml:space="preserve">PULTU s </w:t>
      </w:r>
      <w:proofErr w:type="spellStart"/>
      <w:r w:rsidRPr="00E45864">
        <w:rPr>
          <w:rFonts w:ascii="Courier New" w:hAnsi="Courier New" w:cs="Courier New"/>
          <w:sz w:val="20"/>
        </w:rPr>
        <w:t>Hall</w:t>
      </w:r>
      <w:proofErr w:type="spellEnd"/>
      <w:r w:rsidRPr="00E45864">
        <w:rPr>
          <w:rFonts w:ascii="Courier New" w:hAnsi="Courier New" w:cs="Courier New"/>
          <w:sz w:val="20"/>
        </w:rPr>
        <w:t xml:space="preserve"> efektem</w:t>
      </w:r>
      <w:proofErr w:type="gramStart"/>
      <w:r w:rsidRPr="00E45864">
        <w:rPr>
          <w:rFonts w:ascii="Courier New" w:hAnsi="Courier New" w:cs="Courier New"/>
          <w:sz w:val="20"/>
        </w:rPr>
        <w:t>/,připojení</w:t>
      </w:r>
      <w:proofErr w:type="gramEnd"/>
      <w:r w:rsidRPr="00E45864">
        <w:rPr>
          <w:rFonts w:ascii="Courier New" w:hAnsi="Courier New" w:cs="Courier New"/>
          <w:sz w:val="20"/>
        </w:rPr>
        <w:t xml:space="preserve"> technika Agentury do místního MIX-PULTU 3,5 </w:t>
      </w:r>
      <w:proofErr w:type="spellStart"/>
      <w:r w:rsidRPr="00E45864">
        <w:rPr>
          <w:rFonts w:ascii="Courier New" w:hAnsi="Courier New" w:cs="Courier New"/>
          <w:sz w:val="20"/>
        </w:rPr>
        <w:t>jack</w:t>
      </w:r>
      <w:proofErr w:type="spellEnd"/>
    </w:p>
    <w:p w14:paraId="5648DBD8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+ reproduktory do sálu, 2x šatna/předem vyhřátá + hygienické vybavení.</w:t>
      </w:r>
    </w:p>
    <w:p w14:paraId="4426BED7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b/>
          <w:bCs/>
          <w:sz w:val="20"/>
        </w:rPr>
        <w:t>Délk</w:t>
      </w:r>
      <w:r w:rsidRPr="00E45864">
        <w:rPr>
          <w:rFonts w:ascii="Courier New" w:hAnsi="Courier New" w:cs="Courier New"/>
          <w:b/>
          <w:bCs/>
          <w:sz w:val="20"/>
        </w:rPr>
        <w:t>a s přestávkou cca 2 hod a 15 minut.</w:t>
      </w:r>
      <w:r w:rsidRPr="00E45864">
        <w:rPr>
          <w:rFonts w:ascii="Courier New" w:hAnsi="Courier New" w:cs="Courier New"/>
          <w:sz w:val="20"/>
        </w:rPr>
        <w:t xml:space="preserve"> 4x volné přístavky pro agenturu.</w:t>
      </w:r>
    </w:p>
    <w:p w14:paraId="1D7421FD" w14:textId="77777777" w:rsidR="00624003" w:rsidRPr="00E45864" w:rsidRDefault="0062400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B489F43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E45864">
        <w:rPr>
          <w:rFonts w:ascii="Courier New" w:hAnsi="Courier New" w:cs="Courier New"/>
          <w:b/>
          <w:bCs/>
          <w:sz w:val="20"/>
        </w:rPr>
        <w:t xml:space="preserve">Technik-zvuk </w:t>
      </w:r>
      <w:proofErr w:type="spellStart"/>
      <w:r w:rsidRPr="00E45864">
        <w:rPr>
          <w:rFonts w:ascii="Courier New" w:hAnsi="Courier New" w:cs="Courier New"/>
          <w:b/>
          <w:bCs/>
          <w:sz w:val="20"/>
        </w:rPr>
        <w:t>D.Vondráček</w:t>
      </w:r>
      <w:proofErr w:type="spellEnd"/>
      <w:r w:rsidRPr="00E45864">
        <w:rPr>
          <w:rFonts w:ascii="Courier New" w:hAnsi="Courier New" w:cs="Courier New"/>
          <w:b/>
          <w:bCs/>
          <w:sz w:val="20"/>
        </w:rPr>
        <w:t xml:space="preserve"> t.702 142 583, technik-světla </w:t>
      </w:r>
      <w:proofErr w:type="spellStart"/>
      <w:r w:rsidRPr="00E45864">
        <w:rPr>
          <w:rFonts w:ascii="Courier New" w:hAnsi="Courier New" w:cs="Courier New"/>
          <w:b/>
          <w:bCs/>
          <w:sz w:val="20"/>
        </w:rPr>
        <w:t>J.Přibyl</w:t>
      </w:r>
      <w:proofErr w:type="spellEnd"/>
      <w:r w:rsidRPr="00E45864">
        <w:rPr>
          <w:rFonts w:ascii="Courier New" w:hAnsi="Courier New" w:cs="Courier New"/>
          <w:b/>
          <w:bCs/>
          <w:sz w:val="20"/>
        </w:rPr>
        <w:t xml:space="preserve"> t.604 394 761,</w:t>
      </w:r>
    </w:p>
    <w:p w14:paraId="7C12713A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b/>
          <w:bCs/>
          <w:sz w:val="20"/>
        </w:rPr>
        <w:t xml:space="preserve">dopravce </w:t>
      </w:r>
      <w:proofErr w:type="spellStart"/>
      <w:r w:rsidRPr="00E45864">
        <w:rPr>
          <w:rFonts w:ascii="Courier New" w:hAnsi="Courier New" w:cs="Courier New"/>
          <w:b/>
          <w:bCs/>
          <w:sz w:val="20"/>
        </w:rPr>
        <w:t>M.Svododa</w:t>
      </w:r>
      <w:proofErr w:type="spellEnd"/>
      <w:r w:rsidRPr="00E45864">
        <w:rPr>
          <w:rFonts w:ascii="Courier New" w:hAnsi="Courier New" w:cs="Courier New"/>
          <w:b/>
          <w:bCs/>
          <w:sz w:val="20"/>
        </w:rPr>
        <w:t xml:space="preserve"> tel. 737 315 490. DOHODNOUT SE PŘEDEM</w:t>
      </w:r>
      <w:r w:rsidRPr="00E45864">
        <w:rPr>
          <w:rFonts w:ascii="Courier New" w:hAnsi="Courier New" w:cs="Courier New"/>
          <w:sz w:val="20"/>
        </w:rPr>
        <w:t>.</w:t>
      </w:r>
    </w:p>
    <w:p w14:paraId="6A8EBE7F" w14:textId="77777777" w:rsidR="00624003" w:rsidRPr="00E45864" w:rsidRDefault="0062400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12EF4DE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E45864">
        <w:rPr>
          <w:rFonts w:ascii="Courier New" w:hAnsi="Courier New" w:cs="Courier New"/>
          <w:b/>
          <w:bCs/>
          <w:sz w:val="20"/>
        </w:rPr>
        <w:t>IV. Závěrečná ustanovení</w:t>
      </w:r>
    </w:p>
    <w:p w14:paraId="01749D41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 xml:space="preserve">Smlouva má dvě strany </w:t>
      </w:r>
      <w:r w:rsidRPr="00E45864">
        <w:rPr>
          <w:rFonts w:ascii="Courier New" w:hAnsi="Courier New" w:cs="Courier New"/>
          <w:sz w:val="20"/>
        </w:rPr>
        <w:t>a je vyhotovena ve dvou exemplářích, po jednom pro každou</w:t>
      </w:r>
    </w:p>
    <w:p w14:paraId="71C1675B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smluvní stranu. Nedílnou součástí této smlouvy jsou 'všeobecné podmínky'</w:t>
      </w:r>
    </w:p>
    <w:p w14:paraId="23A701DC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na straně 2, bod V. Pořadatel závazně potvrzuje svoji platební schopnost k úhradě</w:t>
      </w:r>
    </w:p>
    <w:p w14:paraId="58FF2086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 xml:space="preserve">všech položek v uzavřené smlouvě a </w:t>
      </w:r>
      <w:r w:rsidRPr="00E45864">
        <w:rPr>
          <w:rFonts w:ascii="Courier New" w:hAnsi="Courier New" w:cs="Courier New"/>
          <w:sz w:val="20"/>
        </w:rPr>
        <w:t>dodrží splatnost vystavené faktury. V případě</w:t>
      </w:r>
    </w:p>
    <w:p w14:paraId="4E8F9915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nedodržení termínu splatnosti faktury uhradí pořadatel agentuře navíc dohodnutou</w:t>
      </w:r>
    </w:p>
    <w:p w14:paraId="75F0A3C0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smluvní pokutu ve výši 0.50 % z fakturované částky za každý den prodlení platby</w:t>
      </w:r>
    </w:p>
    <w:p w14:paraId="2BC6F6E2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Zaplacením smluvní pokuty nezaniká právo agentury</w:t>
      </w:r>
      <w:r w:rsidRPr="00E45864">
        <w:rPr>
          <w:rFonts w:ascii="Courier New" w:hAnsi="Courier New" w:cs="Courier New"/>
          <w:sz w:val="20"/>
        </w:rPr>
        <w:t xml:space="preserve"> domáhat se škody v plné výši.</w:t>
      </w:r>
    </w:p>
    <w:p w14:paraId="0AFA18F1" w14:textId="77777777" w:rsidR="00624003" w:rsidRPr="00E45864" w:rsidRDefault="0062400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79B8B0D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Agentura Harlekýn s.r.o. bere na vědomí, že Smlouva může být po jejím podpisu</w:t>
      </w:r>
    </w:p>
    <w:p w14:paraId="65323FB9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pořadatelem, zveřejněna v Registru smluv dle Zákona o registru smluv</w:t>
      </w:r>
    </w:p>
    <w:p w14:paraId="53C3796B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č. 340/2015 Sb. Smluvní strany prohlašují, že skutečnosti uvedené v této</w:t>
      </w:r>
    </w:p>
    <w:p w14:paraId="0D15D637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smlo</w:t>
      </w:r>
      <w:r w:rsidRPr="00E45864">
        <w:rPr>
          <w:rFonts w:ascii="Courier New" w:hAnsi="Courier New" w:cs="Courier New"/>
          <w:sz w:val="20"/>
        </w:rPr>
        <w:t xml:space="preserve">uvě nepovažují za obchodní tajemství a udělují svolení k jejich zpřístupnění. </w:t>
      </w:r>
    </w:p>
    <w:p w14:paraId="19C7B561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 xml:space="preserve">Smluvní strany jsou si vědomy, že přebírají osobní údaje a potvrzují, že při </w:t>
      </w:r>
    </w:p>
    <w:p w14:paraId="1D8602F6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 xml:space="preserve">jejich ochraně se budou řídit Nařízením Evropského parlamentu </w:t>
      </w:r>
    </w:p>
    <w:p w14:paraId="392C5E1A" w14:textId="77777777" w:rsidR="00624003" w:rsidRPr="00E45864" w:rsidRDefault="000F375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45864">
        <w:rPr>
          <w:rFonts w:ascii="Courier New" w:hAnsi="Courier New" w:cs="Courier New"/>
          <w:sz w:val="20"/>
        </w:rPr>
        <w:t>a Rady EU 2016/679 ze dne 27.4.2016.</w:t>
      </w:r>
    </w:p>
    <w:p w14:paraId="7622D0E7" w14:textId="23C4B9EF" w:rsidR="00624003" w:rsidRDefault="0062400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D1DBA93" w14:textId="088B6E73" w:rsidR="00E45864" w:rsidRDefault="00E45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818EB78" w14:textId="1F0E558E" w:rsidR="00E45864" w:rsidRDefault="00E45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FD1D98A" w14:textId="77777777" w:rsidR="00E45864" w:rsidRPr="00E45864" w:rsidRDefault="00E45864" w:rsidP="00E45864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bookmarkStart w:id="0" w:name="_Hlk1916337"/>
      <w:bookmarkStart w:id="1" w:name="_Hlk384663"/>
      <w:bookmarkStart w:id="2" w:name="_Hlk1139233"/>
      <w:bookmarkStart w:id="3" w:name="_Hlk375833"/>
      <w:r w:rsidRPr="00E45864">
        <w:rPr>
          <w:rFonts w:ascii="Arial" w:eastAsia="Times New Roman" w:hAnsi="Arial" w:cs="Arial"/>
          <w:snapToGrid w:val="0"/>
          <w:sz w:val="18"/>
          <w:szCs w:val="20"/>
        </w:rPr>
        <w:t>strana 2</w:t>
      </w:r>
    </w:p>
    <w:p w14:paraId="5093419F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</w:rPr>
      </w:pPr>
    </w:p>
    <w:p w14:paraId="3C495D55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E45864">
        <w:rPr>
          <w:rFonts w:ascii="Arial" w:eastAsia="Times New Roman" w:hAnsi="Arial" w:cs="Arial"/>
          <w:bCs/>
          <w:snapToGrid w:val="0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 w14:paraId="658E6749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  <w:sz w:val="18"/>
          <w:szCs w:val="20"/>
        </w:rPr>
      </w:pPr>
    </w:p>
    <w:p w14:paraId="231D3A75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snapToGrid w:val="0"/>
          <w:sz w:val="18"/>
          <w:szCs w:val="20"/>
        </w:rPr>
        <w:t xml:space="preserve">Platí od 1.1.2022 do odvolání pro všechny pořady Agentury Harlekýn </w:t>
      </w:r>
      <w:r w:rsidRPr="00E45864">
        <w:rPr>
          <w:rFonts w:ascii="Arial" w:eastAsia="Times New Roman" w:hAnsi="Arial" w:cs="Arial"/>
          <w:snapToGrid w:val="0"/>
          <w:color w:val="FF0000"/>
          <w:sz w:val="18"/>
          <w:szCs w:val="20"/>
        </w:rPr>
        <w:t xml:space="preserve"> </w:t>
      </w:r>
    </w:p>
    <w:p w14:paraId="3358534D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5E807EAC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snapToGrid w:val="0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02887430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47DE17E6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E45864">
        <w:rPr>
          <w:rFonts w:ascii="Arial" w:eastAsia="Times New Roman" w:hAnsi="Arial" w:cs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2E47B0D1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snapToGrid w:val="0"/>
          <w:sz w:val="18"/>
          <w:szCs w:val="20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0F571FBD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snapToGrid w:val="0"/>
          <w:sz w:val="18"/>
          <w:szCs w:val="20"/>
        </w:rPr>
        <w:t xml:space="preserve"> </w:t>
      </w:r>
    </w:p>
    <w:p w14:paraId="1C695906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snapToGrid w:val="0"/>
          <w:sz w:val="18"/>
          <w:szCs w:val="20"/>
        </w:rPr>
        <w:t>3.  Pořadatel zajistí, aby představení bylo řádně připraveno po stránce společenské, technické, bezpečnostní a hygienické.</w:t>
      </w:r>
    </w:p>
    <w:p w14:paraId="1088F9F9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71EA812C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bookmarkStart w:id="4" w:name="_Hlk2042520"/>
      <w:r w:rsidRPr="00E45864">
        <w:rPr>
          <w:rFonts w:ascii="Arial" w:eastAsia="Times New Roman" w:hAnsi="Arial" w:cs="Arial"/>
          <w:snapToGrid w:val="0"/>
          <w:sz w:val="18"/>
          <w:szCs w:val="20"/>
        </w:rPr>
        <w:t>4.  P</w:t>
      </w:r>
      <w:r w:rsidRPr="00E45864">
        <w:rPr>
          <w:rFonts w:ascii="Arial" w:eastAsia="Times New Roman" w:hAnsi="Arial" w:cs="Arial"/>
          <w:sz w:val="18"/>
          <w:szCs w:val="20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4C6A6C45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snapToGrid w:val="0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bookmarkEnd w:id="4"/>
    <w:p w14:paraId="29C87380" w14:textId="77777777" w:rsidR="00E45864" w:rsidRPr="00E45864" w:rsidRDefault="00E45864" w:rsidP="00E45864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val="sk-SK"/>
        </w:rPr>
      </w:pPr>
    </w:p>
    <w:p w14:paraId="0A03C693" w14:textId="77777777" w:rsidR="00E45864" w:rsidRPr="00E45864" w:rsidRDefault="00E45864" w:rsidP="00E45864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sk-SK"/>
        </w:rPr>
      </w:pPr>
      <w:bookmarkStart w:id="5" w:name="_Hlk2042639"/>
      <w:r w:rsidRPr="00E45864">
        <w:rPr>
          <w:rFonts w:ascii="Arial" w:eastAsia="Times New Roman" w:hAnsi="Arial" w:cs="Arial"/>
          <w:noProof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 w14:paraId="4DE5BD68" w14:textId="77777777" w:rsidR="00E45864" w:rsidRPr="00E45864" w:rsidRDefault="00E45864" w:rsidP="00E45864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noProof/>
          <w:sz w:val="18"/>
          <w:szCs w:val="18"/>
          <w:lang w:val="sk-SK"/>
        </w:rPr>
        <w:t xml:space="preserve">Agentura prohlašuje, že vypořádala autorská práva.  </w:t>
      </w:r>
    </w:p>
    <w:bookmarkEnd w:id="5"/>
    <w:p w14:paraId="01A02DFB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79109893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snapToGrid w:val="0"/>
          <w:sz w:val="18"/>
          <w:szCs w:val="20"/>
        </w:rPr>
        <w:t>5. Bude-li smlouva vypovězena do 7 dnů před sjednaným vystoupením ze strany:</w:t>
      </w:r>
    </w:p>
    <w:p w14:paraId="0CBA278F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snapToGrid w:val="0"/>
          <w:sz w:val="18"/>
          <w:szCs w:val="20"/>
        </w:rPr>
        <w:t>a) pořadatele, uhradí pořadatel Agentuře polovinu ze smluv</w:t>
      </w:r>
      <w:r w:rsidRPr="00E45864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ní částky, </w:t>
      </w:r>
    </w:p>
    <w:p w14:paraId="5C8C4408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 tomto případě polovinu vzniklých nákladů na představení.</w:t>
      </w:r>
    </w:p>
    <w:p w14:paraId="0C1AD1C2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7BEDB3B3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bookmarkStart w:id="6" w:name="_Hlk2042758"/>
      <w:r w:rsidRPr="00E45864">
        <w:rPr>
          <w:rFonts w:ascii="Arial" w:eastAsia="Times New Roman" w:hAnsi="Arial" w:cs="Arial"/>
          <w:snapToGrid w:val="0"/>
          <w:sz w:val="18"/>
          <w:szCs w:val="20"/>
        </w:rPr>
        <w:t>Bude-li smlouva vypovězena ve lhůtě kratší jak 7 dnů před sjedna</w:t>
      </w:r>
      <w:r w:rsidRPr="00E45864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ným vystoupením ze strany: </w:t>
      </w:r>
    </w:p>
    <w:p w14:paraId="6913CB04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smluvní částku v plné výši, </w:t>
      </w:r>
    </w:p>
    <w:p w14:paraId="3760555C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snapToGrid w:val="0"/>
          <w:sz w:val="18"/>
          <w:szCs w:val="20"/>
        </w:rPr>
        <w:t xml:space="preserve">b) ze strany umělce-souboru, uhradí umělec-soubor pořadateli a Agentuře vzniklé náklady k představení. </w:t>
      </w:r>
    </w:p>
    <w:p w14:paraId="05B77C66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6B2BFD97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snapToGrid w:val="0"/>
          <w:sz w:val="18"/>
          <w:szCs w:val="20"/>
        </w:rPr>
        <w:t xml:space="preserve">Neuskuteční-li se sjednané vystoupení bez předchozího vypovězení smlouvy vinou:                  </w:t>
      </w:r>
    </w:p>
    <w:p w14:paraId="11AC6DF6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celou smluvní částku za vystoupení /mimo důvody v bodě 6./, </w:t>
      </w:r>
    </w:p>
    <w:p w14:paraId="1F03439F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vzniklé náklady k předsta</w:t>
      </w:r>
      <w:r w:rsidRPr="00E45864">
        <w:rPr>
          <w:rFonts w:ascii="Arial" w:eastAsia="Times New Roman" w:hAnsi="Arial" w:cs="Arial"/>
          <w:snapToGrid w:val="0"/>
          <w:sz w:val="18"/>
          <w:szCs w:val="20"/>
        </w:rPr>
        <w:softHyphen/>
        <w:t>vení /mimo důvody v bodě 6/.</w:t>
      </w:r>
    </w:p>
    <w:bookmarkEnd w:id="6"/>
    <w:p w14:paraId="5B45E8A7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23FB29DC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snapToGrid w:val="0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E45864">
        <w:rPr>
          <w:rFonts w:ascii="Arial" w:eastAsia="Times New Roman" w:hAnsi="Arial" w:cs="Arial"/>
          <w:snapToGrid w:val="0"/>
          <w:sz w:val="18"/>
          <w:szCs w:val="20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75819291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14:paraId="06E0C6FB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E45864">
        <w:rPr>
          <w:rFonts w:ascii="Arial" w:eastAsia="Times New Roman" w:hAnsi="Arial" w:cs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783E39DC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063EB359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snapToGrid w:val="0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2E730BB7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</w:rPr>
      </w:pPr>
    </w:p>
    <w:p w14:paraId="0E952FAB" w14:textId="77777777" w:rsidR="00E45864" w:rsidRPr="00E45864" w:rsidRDefault="00E45864" w:rsidP="00E45864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bCs/>
          <w:snapToGrid w:val="0"/>
          <w:sz w:val="18"/>
          <w:szCs w:val="18"/>
        </w:rPr>
      </w:pPr>
      <w:r w:rsidRPr="00E45864">
        <w:rPr>
          <w:rFonts w:ascii="Arial" w:eastAsia="Times New Roman" w:hAnsi="Arial" w:cs="Arial"/>
          <w:bCs/>
          <w:snapToGrid w:val="0"/>
          <w:sz w:val="18"/>
          <w:szCs w:val="18"/>
        </w:rPr>
        <w:t>Při propagaci pořadatel uvede AUTORA, PŘEKLADATELE, REŽISÉRA, produkce Agentura HARLEKÝN, HERECKÉ OBSAZENÍ.</w:t>
      </w:r>
    </w:p>
    <w:p w14:paraId="0C5271D7" w14:textId="77777777" w:rsidR="00E45864" w:rsidRPr="00E45864" w:rsidRDefault="00E45864" w:rsidP="00E45864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snapToGrid w:val="0"/>
          <w:sz w:val="16"/>
          <w:szCs w:val="16"/>
        </w:rPr>
      </w:pPr>
    </w:p>
    <w:p w14:paraId="51E5F9DB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45864">
        <w:rPr>
          <w:rFonts w:ascii="Arial" w:eastAsia="Times New Roman" w:hAnsi="Arial" w:cs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 w14:paraId="7EAF1B99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16"/>
          <w:highlight w:val="lightGray"/>
        </w:rPr>
      </w:pPr>
    </w:p>
    <w:p w14:paraId="1EC2C301" w14:textId="77777777" w:rsidR="00E45864" w:rsidRPr="00E45864" w:rsidRDefault="00E45864" w:rsidP="00E4586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E45864">
        <w:rPr>
          <w:rFonts w:ascii="Arial" w:eastAsia="Times New Roman" w:hAnsi="Arial" w:cs="Arial"/>
          <w:b/>
          <w:sz w:val="18"/>
          <w:szCs w:val="18"/>
        </w:rPr>
        <w:t xml:space="preserve">Doručovací adresa agentury (provozovna) </w:t>
      </w:r>
      <w:r w:rsidRPr="00E45864">
        <w:rPr>
          <w:rFonts w:ascii="Arial" w:eastAsia="Times New Roman" w:hAnsi="Arial" w:cs="Arial"/>
          <w:b/>
          <w:snapToGrid w:val="0"/>
          <w:sz w:val="18"/>
          <w:szCs w:val="18"/>
        </w:rPr>
        <w:t xml:space="preserve">Agentura HARLEKÝN s.r.o., Švehlova 546, 391 01 Sezimovo Ústí I.  </w:t>
      </w:r>
    </w:p>
    <w:p w14:paraId="30BFD21C" w14:textId="77777777" w:rsidR="00E45864" w:rsidRPr="00E45864" w:rsidRDefault="00E45864" w:rsidP="00E4586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E45864">
        <w:rPr>
          <w:rFonts w:ascii="Arial" w:eastAsia="Times New Roman" w:hAnsi="Arial" w:cs="Arial"/>
          <w:b/>
          <w:sz w:val="18"/>
          <w:szCs w:val="18"/>
        </w:rPr>
        <w:t xml:space="preserve">- pokud možno zaslat jako obyčejný </w:t>
      </w:r>
      <w:proofErr w:type="gramStart"/>
      <w:r w:rsidRPr="00E45864">
        <w:rPr>
          <w:rFonts w:ascii="Arial" w:eastAsia="Times New Roman" w:hAnsi="Arial" w:cs="Arial"/>
          <w:b/>
          <w:sz w:val="18"/>
          <w:szCs w:val="18"/>
        </w:rPr>
        <w:t xml:space="preserve">dopis  </w:t>
      </w:r>
      <w:r w:rsidRPr="00E45864">
        <w:rPr>
          <w:rFonts w:ascii="Arial" w:eastAsia="Times New Roman" w:hAnsi="Arial" w:cs="Arial"/>
          <w:sz w:val="18"/>
          <w:szCs w:val="18"/>
        </w:rPr>
        <w:t>n</w:t>
      </w:r>
      <w:r w:rsidRPr="00E45864">
        <w:rPr>
          <w:rFonts w:ascii="Arial" w:eastAsia="Times New Roman" w:hAnsi="Arial" w:cs="Arial"/>
          <w:snapToGrid w:val="0"/>
          <w:sz w:val="18"/>
          <w:szCs w:val="18"/>
        </w:rPr>
        <w:t>ebo</w:t>
      </w:r>
      <w:proofErr w:type="gramEnd"/>
      <w:r w:rsidRPr="00E45864">
        <w:rPr>
          <w:rFonts w:ascii="Arial" w:eastAsia="Times New Roman" w:hAnsi="Arial" w:cs="Arial"/>
          <w:snapToGrid w:val="0"/>
          <w:sz w:val="18"/>
          <w:szCs w:val="18"/>
        </w:rPr>
        <w:t xml:space="preserve"> zaslat e-mailem   na  </w:t>
      </w:r>
      <w:hyperlink r:id="rId4" w:history="1">
        <w:r w:rsidRPr="00E45864">
          <w:rPr>
            <w:rFonts w:ascii="Arial" w:eastAsia="Times New Roman" w:hAnsi="Arial" w:cs="Arial"/>
            <w:b/>
            <w:snapToGrid w:val="0"/>
            <w:color w:val="0000FF"/>
            <w:sz w:val="18"/>
            <w:szCs w:val="18"/>
            <w:u w:val="single"/>
          </w:rPr>
          <w:t>vhanzlicek@harlekyn.cz</w:t>
        </w:r>
      </w:hyperlink>
    </w:p>
    <w:p w14:paraId="49EC405B" w14:textId="77777777" w:rsidR="00E45864" w:rsidRPr="00E45864" w:rsidRDefault="00E45864" w:rsidP="00E4586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</w:p>
    <w:p w14:paraId="076DC824" w14:textId="77777777" w:rsidR="00E45864" w:rsidRPr="00E45864" w:rsidRDefault="00E45864" w:rsidP="00E4586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</w:p>
    <w:p w14:paraId="19A3C1D5" w14:textId="22F6D106" w:rsidR="00E45864" w:rsidRPr="00E45864" w:rsidRDefault="00E45864" w:rsidP="00E4586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napToGrid w:val="0"/>
          <w:sz w:val="18"/>
          <w:szCs w:val="18"/>
        </w:rPr>
      </w:pPr>
    </w:p>
    <w:p w14:paraId="3A4FB70F" w14:textId="77777777" w:rsidR="00E45864" w:rsidRPr="00E45864" w:rsidRDefault="00E45864" w:rsidP="00E4586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E45864">
        <w:rPr>
          <w:rFonts w:ascii="Arial" w:eastAsia="Times New Roman" w:hAnsi="Arial" w:cs="Arial"/>
          <w:color w:val="000000"/>
          <w:sz w:val="18"/>
          <w:szCs w:val="20"/>
        </w:rPr>
        <w:t xml:space="preserve">  Agentura HARLEKÝN s.r.o.</w:t>
      </w:r>
      <w:r w:rsidRPr="00E45864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POŘADATEL – odběratel </w:t>
      </w:r>
      <w:bookmarkEnd w:id="0"/>
      <w:bookmarkEnd w:id="1"/>
      <w:bookmarkEnd w:id="2"/>
      <w:bookmarkEnd w:id="3"/>
    </w:p>
    <w:p w14:paraId="03F4DED7" w14:textId="77777777" w:rsidR="00E45864" w:rsidRPr="00E45864" w:rsidRDefault="00E458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sectPr w:rsidR="00E45864" w:rsidRPr="00E45864" w:rsidSect="00E45864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64"/>
    <w:rsid w:val="000F3751"/>
    <w:rsid w:val="003119EB"/>
    <w:rsid w:val="00624003"/>
    <w:rsid w:val="009811F8"/>
    <w:rsid w:val="009A414C"/>
    <w:rsid w:val="00AB5C56"/>
    <w:rsid w:val="00E4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7F615"/>
  <w14:defaultImageDpi w14:val="0"/>
  <w15:docId w15:val="{FCB7A4AB-E5F8-4AAC-B221-4553904B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hanzlicek@harleky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1017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Office Beseda</cp:lastModifiedBy>
  <cp:revision>2</cp:revision>
  <cp:lastPrinted>2022-02-25T06:31:00Z</cp:lastPrinted>
  <dcterms:created xsi:type="dcterms:W3CDTF">2022-02-25T08:54:00Z</dcterms:created>
  <dcterms:modified xsi:type="dcterms:W3CDTF">2022-02-25T08:54:00Z</dcterms:modified>
</cp:coreProperties>
</file>