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A37" w14:textId="77777777" w:rsidR="00310ED1" w:rsidRDefault="00AB4BBE">
      <w:pPr>
        <w:pStyle w:val="Nzev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Smlouva o vypořádání závazků</w:t>
      </w:r>
    </w:p>
    <w:p w14:paraId="7B7BEE5A" w14:textId="77777777" w:rsidR="00310ED1" w:rsidRDefault="00310ED1">
      <w:pPr>
        <w:pStyle w:val="Nzev"/>
        <w:rPr>
          <w:rFonts w:ascii="Calibri" w:hAnsi="Calibri"/>
          <w:sz w:val="28"/>
          <w:szCs w:val="28"/>
          <w:u w:val="single"/>
        </w:rPr>
      </w:pPr>
    </w:p>
    <w:p w14:paraId="5C73F2BF" w14:textId="77777777" w:rsidR="00310ED1" w:rsidRDefault="00AB4BBE">
      <w:pPr>
        <w:pStyle w:val="Textbody"/>
        <w:tabs>
          <w:tab w:val="left" w:pos="1"/>
        </w:tabs>
        <w:spacing w:after="0" w:line="240" w:lineRule="auto"/>
        <w:ind w:left="2551" w:hanging="2551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uzavřená dle § 1746, odst. 2 zákona č. 89/2012 Sb., občanský zákoník, v platném znění, mezi těmito smluvními stranami:</w:t>
      </w:r>
    </w:p>
    <w:p w14:paraId="6734738F" w14:textId="77777777" w:rsidR="00310ED1" w:rsidRDefault="00310ED1">
      <w:pPr>
        <w:pStyle w:val="Standard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2421D8C" w14:textId="77777777" w:rsidR="00310ED1" w:rsidRDefault="00AB4BBE">
      <w:pPr>
        <w:pStyle w:val="Standard"/>
        <w:ind w:left="2552" w:hanging="2552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Společnost:</w:t>
      </w:r>
      <w:r>
        <w:rPr>
          <w:rFonts w:ascii="Calibri" w:eastAsia="Times New Roman" w:hAnsi="Calibri"/>
          <w:sz w:val="22"/>
          <w:szCs w:val="22"/>
          <w:lang w:eastAsia="cs-CZ"/>
        </w:rPr>
        <w:tab/>
      </w:r>
      <w:r>
        <w:rPr>
          <w:rFonts w:ascii="Calibri" w:eastAsia="Times New Roman" w:hAnsi="Calibri"/>
          <w:b/>
          <w:sz w:val="22"/>
          <w:szCs w:val="22"/>
          <w:lang w:eastAsia="cs-CZ"/>
        </w:rPr>
        <w:t xml:space="preserve">Oblastní nemocnice Mladá Boleslav, a.s., </w:t>
      </w:r>
      <w:r>
        <w:rPr>
          <w:rFonts w:ascii="Calibri" w:eastAsia="Times New Roman" w:hAnsi="Calibri"/>
          <w:b/>
          <w:sz w:val="22"/>
          <w:szCs w:val="22"/>
          <w:lang w:eastAsia="cs-CZ"/>
        </w:rPr>
        <w:br/>
      </w:r>
      <w:r>
        <w:rPr>
          <w:rFonts w:ascii="Calibri" w:eastAsia="Times New Roman" w:hAnsi="Calibri"/>
          <w:b/>
          <w:sz w:val="22"/>
          <w:szCs w:val="22"/>
          <w:lang w:eastAsia="cs-CZ"/>
        </w:rPr>
        <w:t xml:space="preserve">nemocnice </w:t>
      </w:r>
      <w:r>
        <w:rPr>
          <w:rFonts w:ascii="Calibri" w:eastAsia="Times New Roman" w:hAnsi="Calibri"/>
          <w:b/>
          <w:sz w:val="22"/>
          <w:szCs w:val="22"/>
          <w:lang w:eastAsia="cs-CZ"/>
        </w:rPr>
        <w:t>Středočeského kraje</w:t>
      </w:r>
    </w:p>
    <w:p w14:paraId="1D747394" w14:textId="77777777" w:rsidR="00310ED1" w:rsidRDefault="00AB4BBE">
      <w:pPr>
        <w:pStyle w:val="Standard"/>
        <w:ind w:left="2552" w:hanging="2552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IČO:</w:t>
      </w:r>
      <w:r>
        <w:rPr>
          <w:rFonts w:ascii="Calibri" w:eastAsia="Times New Roman" w:hAnsi="Calibri"/>
          <w:sz w:val="22"/>
          <w:szCs w:val="22"/>
          <w:lang w:eastAsia="cs-CZ"/>
        </w:rPr>
        <w:tab/>
        <w:t>272 56 456</w:t>
      </w:r>
    </w:p>
    <w:p w14:paraId="1782C7F0" w14:textId="77777777" w:rsidR="00310ED1" w:rsidRDefault="00AB4BBE">
      <w:pPr>
        <w:pStyle w:val="Standard"/>
        <w:ind w:left="2552" w:hanging="2552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DIČ:</w:t>
      </w:r>
      <w:r>
        <w:rPr>
          <w:rFonts w:ascii="Calibri" w:eastAsia="Times New Roman" w:hAnsi="Calibri"/>
          <w:sz w:val="22"/>
          <w:szCs w:val="22"/>
          <w:lang w:eastAsia="cs-CZ"/>
        </w:rPr>
        <w:tab/>
        <w:t>CZ27256456</w:t>
      </w:r>
    </w:p>
    <w:p w14:paraId="0F3D0D7E" w14:textId="77777777" w:rsidR="00310ED1" w:rsidRDefault="00AB4BBE">
      <w:pPr>
        <w:pStyle w:val="Standard"/>
        <w:ind w:left="2552" w:hanging="2552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Se sídlem:</w:t>
      </w:r>
      <w:r>
        <w:rPr>
          <w:rFonts w:ascii="Calibri" w:eastAsia="Times New Roman" w:hAnsi="Calibri"/>
          <w:sz w:val="22"/>
          <w:szCs w:val="22"/>
          <w:lang w:eastAsia="cs-CZ"/>
        </w:rPr>
        <w:tab/>
        <w:t>Mladá Boleslav, třída Václava Klementa 147, PSČ 293 01</w:t>
      </w:r>
    </w:p>
    <w:p w14:paraId="343B634E" w14:textId="77777777" w:rsidR="00310ED1" w:rsidRDefault="00AB4BBE">
      <w:pPr>
        <w:pStyle w:val="Standard"/>
        <w:ind w:left="2552" w:hanging="2552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Zastoupená:</w:t>
      </w:r>
      <w:r>
        <w:rPr>
          <w:rFonts w:ascii="Calibri" w:eastAsia="Times New Roman" w:hAnsi="Calibri"/>
          <w:sz w:val="22"/>
          <w:szCs w:val="22"/>
          <w:lang w:eastAsia="cs-CZ"/>
        </w:rPr>
        <w:tab/>
        <w:t>JUDr. Ladislav Řípa, předseda představenstva</w:t>
      </w:r>
    </w:p>
    <w:p w14:paraId="655D7A94" w14:textId="77777777" w:rsidR="00310ED1" w:rsidRDefault="00AB4BBE">
      <w:pPr>
        <w:pStyle w:val="Standard"/>
        <w:ind w:left="2552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Mgr. Daniel Marek, místopředseda představenstva</w:t>
      </w:r>
    </w:p>
    <w:p w14:paraId="4E347866" w14:textId="77777777" w:rsidR="00310ED1" w:rsidRDefault="00AB4BBE">
      <w:pPr>
        <w:pStyle w:val="Standard"/>
        <w:ind w:left="2552" w:hanging="2552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Bankovní spojení:</w:t>
      </w:r>
      <w:r>
        <w:rPr>
          <w:rFonts w:ascii="Calibri" w:eastAsia="Times New Roman" w:hAnsi="Calibri"/>
          <w:sz w:val="22"/>
          <w:szCs w:val="22"/>
          <w:lang w:eastAsia="cs-CZ"/>
        </w:rPr>
        <w:tab/>
        <w:t>Komerční banka,</w:t>
      </w:r>
      <w:r>
        <w:rPr>
          <w:rFonts w:ascii="Calibri" w:eastAsia="Times New Roman" w:hAnsi="Calibri"/>
          <w:sz w:val="22"/>
          <w:szCs w:val="22"/>
          <w:lang w:eastAsia="cs-CZ"/>
        </w:rPr>
        <w:t xml:space="preserve"> a.s.</w:t>
      </w:r>
    </w:p>
    <w:p w14:paraId="4DFBCBD4" w14:textId="77777777" w:rsidR="00310ED1" w:rsidRDefault="00AB4BBE">
      <w:pPr>
        <w:pStyle w:val="Standard"/>
        <w:ind w:left="2552" w:hanging="2552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Číslo účtu:</w:t>
      </w:r>
      <w:r>
        <w:rPr>
          <w:rFonts w:ascii="Calibri" w:eastAsia="Times New Roman" w:hAnsi="Calibri"/>
          <w:sz w:val="22"/>
          <w:szCs w:val="22"/>
          <w:lang w:eastAsia="cs-CZ"/>
        </w:rPr>
        <w:tab/>
        <w:t>35-3525450227/0100</w:t>
      </w:r>
    </w:p>
    <w:p w14:paraId="4FC757A3" w14:textId="77777777" w:rsidR="00310ED1" w:rsidRDefault="00AB4BBE">
      <w:pPr>
        <w:pStyle w:val="Standard"/>
        <w:ind w:left="2552" w:hanging="2552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Zapsaná v obchodním rejstříku Městského soudu v Praze, oddíl B, vložka 10019</w:t>
      </w:r>
    </w:p>
    <w:p w14:paraId="2D79D6F7" w14:textId="77777777" w:rsidR="00310ED1" w:rsidRDefault="00310ED1">
      <w:pPr>
        <w:pStyle w:val="Standard"/>
        <w:jc w:val="both"/>
        <w:rPr>
          <w:rFonts w:ascii="Calibri" w:eastAsia="Times New Roman" w:hAnsi="Calibri"/>
          <w:sz w:val="22"/>
          <w:szCs w:val="22"/>
          <w:lang w:eastAsia="cs-CZ"/>
        </w:rPr>
      </w:pPr>
    </w:p>
    <w:p w14:paraId="363897E6" w14:textId="77777777" w:rsidR="00310ED1" w:rsidRDefault="00AB4BBE">
      <w:pPr>
        <w:pStyle w:val="Standard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a</w:t>
      </w:r>
    </w:p>
    <w:p w14:paraId="3428280D" w14:textId="77777777" w:rsidR="00310ED1" w:rsidRDefault="00310ED1">
      <w:pPr>
        <w:pStyle w:val="Standard"/>
        <w:ind w:left="2127" w:hanging="2127"/>
        <w:jc w:val="both"/>
        <w:rPr>
          <w:rFonts w:ascii="Calibri" w:eastAsia="Times New Roman" w:hAnsi="Calibri"/>
          <w:sz w:val="22"/>
          <w:szCs w:val="22"/>
          <w:lang w:eastAsia="cs-CZ"/>
        </w:rPr>
      </w:pPr>
    </w:p>
    <w:tbl>
      <w:tblPr>
        <w:tblW w:w="917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26"/>
      </w:tblGrid>
      <w:tr w:rsidR="00310ED1" w14:paraId="5199D5D0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37DE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Společnost: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B85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cs-CZ"/>
              </w:rPr>
              <w:t>EKOM - VZDUCHOTECHNIKA, s.r.o.</w:t>
            </w:r>
          </w:p>
        </w:tc>
      </w:tr>
      <w:tr w:rsidR="00310ED1" w14:paraId="1196E527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64C2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IČO: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11F0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256 85 813</w:t>
            </w:r>
          </w:p>
        </w:tc>
      </w:tr>
      <w:tr w:rsidR="00310ED1" w14:paraId="1162A66C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CF26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D7AB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CZ25685813</w:t>
            </w:r>
          </w:p>
        </w:tc>
      </w:tr>
      <w:tr w:rsidR="00310ED1" w14:paraId="00B153A7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34E9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Se sídlem: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808D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Bezděčín 124, 293 01 Mladá Boleslav</w:t>
            </w:r>
          </w:p>
        </w:tc>
      </w:tr>
      <w:tr w:rsidR="00310ED1" w14:paraId="692C63C2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EA83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Zastoupená: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69F2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Jaroslav Souček, jednatel</w:t>
            </w:r>
          </w:p>
        </w:tc>
      </w:tr>
      <w:tr w:rsidR="00310ED1" w14:paraId="2D3787A3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EEDA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Bankovní spojení: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182E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Česká spořitelna, a.s.</w:t>
            </w:r>
          </w:p>
        </w:tc>
      </w:tr>
      <w:tr w:rsidR="00310ED1" w14:paraId="4F0F2296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3368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Číslo účtu: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09A7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2668942339/0800</w:t>
            </w:r>
          </w:p>
        </w:tc>
      </w:tr>
      <w:tr w:rsidR="00310ED1" w14:paraId="50ADD835" w14:textId="7777777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A2F2" w14:textId="77777777" w:rsidR="00310ED1" w:rsidRDefault="00AB4BBE">
            <w:pPr>
              <w:pStyle w:val="Standard"/>
              <w:widowControl w:val="0"/>
              <w:ind w:left="2127" w:hanging="2127"/>
              <w:jc w:val="both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Zapsaná v obchodním rejstříku Městského soudu v Praze, oddíl C, vložka 61084</w:t>
            </w:r>
          </w:p>
        </w:tc>
      </w:tr>
    </w:tbl>
    <w:p w14:paraId="384C4F3B" w14:textId="77777777" w:rsidR="00310ED1" w:rsidRDefault="00310ED1">
      <w:pPr>
        <w:pStyle w:val="Standard"/>
        <w:ind w:left="2127" w:hanging="2127"/>
        <w:jc w:val="both"/>
        <w:rPr>
          <w:rFonts w:ascii="Calibri" w:eastAsia="Times New Roman" w:hAnsi="Calibri"/>
          <w:sz w:val="22"/>
          <w:szCs w:val="22"/>
          <w:lang w:eastAsia="cs-CZ"/>
        </w:rPr>
      </w:pPr>
    </w:p>
    <w:p w14:paraId="62886C70" w14:textId="77777777" w:rsidR="00310ED1" w:rsidRDefault="00310ED1">
      <w:pPr>
        <w:pStyle w:val="Standard"/>
        <w:ind w:left="2127" w:hanging="2127"/>
        <w:jc w:val="both"/>
        <w:rPr>
          <w:rFonts w:ascii="Calibri" w:eastAsia="Times New Roman" w:hAnsi="Calibri"/>
          <w:sz w:val="22"/>
          <w:szCs w:val="22"/>
          <w:lang w:eastAsia="cs-CZ"/>
        </w:rPr>
      </w:pPr>
    </w:p>
    <w:p w14:paraId="26B4F502" w14:textId="77777777" w:rsidR="00310ED1" w:rsidRDefault="00310ED1">
      <w:pPr>
        <w:pStyle w:val="Standard"/>
        <w:ind w:left="2127" w:hanging="2127"/>
        <w:jc w:val="both"/>
        <w:rPr>
          <w:rFonts w:ascii="Calibri" w:eastAsia="Times New Roman" w:hAnsi="Calibri"/>
          <w:sz w:val="22"/>
          <w:szCs w:val="22"/>
          <w:lang w:eastAsia="cs-CZ"/>
        </w:rPr>
      </w:pPr>
    </w:p>
    <w:p w14:paraId="07280BEC" w14:textId="77777777" w:rsidR="00310ED1" w:rsidRDefault="00AB4BB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</w:t>
      </w:r>
    </w:p>
    <w:p w14:paraId="265E0712" w14:textId="77777777" w:rsidR="00310ED1" w:rsidRDefault="00AB4BB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Popis skutkového stavu</w:t>
      </w:r>
    </w:p>
    <w:p w14:paraId="00420912" w14:textId="77777777" w:rsidR="00310ED1" w:rsidRDefault="00310ED1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0062AE9E" w14:textId="77777777" w:rsidR="00310ED1" w:rsidRDefault="00AB4BBE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sz w:val="22"/>
          <w:szCs w:val="22"/>
        </w:rPr>
        <w:t>20.2.2020 Smlouvu o dílo (dále jen „</w:t>
      </w:r>
      <w:r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“). Následně uzavřely dne 2.6.2020 dodatek č. 1 Smlouvy (dále jen „</w:t>
      </w:r>
      <w:r>
        <w:rPr>
          <w:rFonts w:ascii="Calibri" w:hAnsi="Calibri"/>
          <w:b/>
          <w:sz w:val="22"/>
          <w:szCs w:val="22"/>
        </w:rPr>
        <w:t>Dodatek č. 1</w:t>
      </w:r>
      <w:r>
        <w:rPr>
          <w:rFonts w:ascii="Calibri" w:hAnsi="Calibri"/>
          <w:sz w:val="22"/>
          <w:szCs w:val="22"/>
        </w:rPr>
        <w:t>“).</w:t>
      </w:r>
    </w:p>
    <w:p w14:paraId="64D183EB" w14:textId="77777777" w:rsidR="00310ED1" w:rsidRDefault="00AB4BBE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Oblastní nemocnice Mladá Boleslav, a.s., nemocnice Středočeského kraje</w:t>
      </w:r>
      <w:r>
        <w:rPr>
          <w:rFonts w:ascii="Calibri" w:hAnsi="Calibri"/>
          <w:sz w:val="22"/>
          <w:szCs w:val="22"/>
        </w:rPr>
        <w:t xml:space="preserve"> je povinným subjektem pro zveřejňování v Registru smluv dle</w:t>
      </w:r>
      <w:r>
        <w:rPr>
          <w:rFonts w:ascii="Calibri" w:hAnsi="Calibri"/>
          <w:sz w:val="22"/>
          <w:szCs w:val="22"/>
        </w:rPr>
        <w:t xml:space="preserve"> § 2, odst. 1, zákona č. 340/2015 Sb., zákon o registru smluv, (dále jen jako „</w:t>
      </w:r>
      <w:r>
        <w:rPr>
          <w:rFonts w:ascii="Calibri" w:hAnsi="Calibri"/>
          <w:b/>
          <w:sz w:val="22"/>
          <w:szCs w:val="22"/>
        </w:rPr>
        <w:t>ZRS</w:t>
      </w:r>
      <w:r>
        <w:rPr>
          <w:rFonts w:ascii="Calibri" w:hAnsi="Calibri"/>
          <w:sz w:val="22"/>
          <w:szCs w:val="22"/>
        </w:rPr>
        <w:t>“) který jí ukládá povinnost uzavřenou smlouvu zveřejnit postupem podle tohoto zákona.</w:t>
      </w:r>
    </w:p>
    <w:p w14:paraId="54BEB024" w14:textId="77777777" w:rsidR="00310ED1" w:rsidRDefault="00AB4BBE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konstatují, že Dodatek č. 1 nebyl v zákonem stanovené lhůtě uveřejněn v</w:t>
      </w:r>
      <w:r>
        <w:rPr>
          <w:rFonts w:ascii="Calibri" w:hAnsi="Calibri"/>
          <w:sz w:val="22"/>
          <w:szCs w:val="22"/>
        </w:rPr>
        <w:t> Registru smluv a tudíž v souladu s ustanovením §7 odst. 1 ZRS platí, že byl od počátku zrušen.</w:t>
      </w:r>
    </w:p>
    <w:p w14:paraId="32782ADF" w14:textId="77777777" w:rsidR="00310ED1" w:rsidRDefault="00AB4BBE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dále konstatují, že si na základě Smlouvy ve znění Dodatku č. 1 poskytly vzájemná plnění tak, jako by byl Dodatek č. 1 platný a účinný. Smluvní s</w:t>
      </w:r>
      <w:r>
        <w:rPr>
          <w:rFonts w:ascii="Calibri" w:hAnsi="Calibri"/>
          <w:sz w:val="22"/>
          <w:szCs w:val="22"/>
        </w:rPr>
        <w:t>trany vědomy si právních následků s tím spojených a v  zájmu úpravy vzájemných práv a povinností vyplývajících z uzavřené Smlouvy ve znění Dodatku č. 1, jakož i s ohledem na skutečnost, že obě strany jednaly s vědomím závaznosti uzavřeného Dodatku č. 1 a v</w:t>
      </w:r>
      <w:r>
        <w:rPr>
          <w:rFonts w:ascii="Calibri" w:hAnsi="Calibri"/>
          <w:sz w:val="22"/>
          <w:szCs w:val="22"/>
        </w:rPr>
        <w:t> souladu s jeho obsahem plnily, co si vzájemně ujednaly, a ve snaze napravit závadný stav vzniklý v důsledku plnění z Dodatku č. 1, sjednávají smluvní strany tuto novou smlouvu ve znění, jak je dále uvedeno.</w:t>
      </w:r>
    </w:p>
    <w:p w14:paraId="47118607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064F8C4B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34C5D33E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2445BBA1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223BDB9E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6D6504DA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577811D6" w14:textId="77777777" w:rsidR="00310ED1" w:rsidRDefault="00AB4BB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14:paraId="34511549" w14:textId="77777777" w:rsidR="00310ED1" w:rsidRDefault="00AB4BB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Práva a závazky smluvních stran</w:t>
      </w:r>
    </w:p>
    <w:p w14:paraId="25AA637E" w14:textId="77777777" w:rsidR="00310ED1" w:rsidRDefault="00310ED1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14:paraId="14B7A7AD" w14:textId="77777777" w:rsidR="00310ED1" w:rsidRDefault="00AB4BBE">
      <w:pPr>
        <w:pStyle w:val="Odstavecseseznamem"/>
        <w:numPr>
          <w:ilvl w:val="0"/>
          <w:numId w:val="5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</w:t>
      </w:r>
      <w:r>
        <w:rPr>
          <w:rFonts w:ascii="Calibri" w:hAnsi="Calibri"/>
          <w:sz w:val="22"/>
          <w:szCs w:val="22"/>
        </w:rPr>
        <w:t>ní strany si tímto ujednáním vzájemně stvrzují, že obsah vzájemných práv a povinností, který touto smlouvou nově sjednávají, je zcela a beze zbytku vyjádřen textem Dodatku č. 1, který tvoří pro tyto účely přílohu této smlouvy.</w:t>
      </w:r>
    </w:p>
    <w:p w14:paraId="64A85596" w14:textId="77777777" w:rsidR="00310ED1" w:rsidRDefault="00AB4BBE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prohlašují, že</w:t>
      </w:r>
      <w:r>
        <w:rPr>
          <w:rFonts w:ascii="Calibri" w:hAnsi="Calibri"/>
          <w:sz w:val="22"/>
          <w:szCs w:val="22"/>
        </w:rPr>
        <w:t xml:space="preserve"> veškerá vzájemně poskytnutá plnění na základě Smlouvy ve znění  Dodatku č. 1 považují za plnění dle této smlouvy a že nebudou uplatněny sankce sjednané pro případ prodlení s řádným ukončením a předáním díla.</w:t>
      </w:r>
    </w:p>
    <w:p w14:paraId="28E84F1C" w14:textId="77777777" w:rsidR="00310ED1" w:rsidRDefault="00AB4BBE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strana, která je povinným subjektem pr</w:t>
      </w:r>
      <w:r>
        <w:rPr>
          <w:rFonts w:ascii="Calibri" w:hAnsi="Calibri"/>
          <w:sz w:val="22"/>
          <w:szCs w:val="22"/>
        </w:rPr>
        <w:t>o zveřejňování v registru smluv dle § 2 zákona č. 340/2015 Sb. se tímto zavazuje druhé smluvní straně k neprodlenému zveřejnění této smlouvy a její kompletní přílohy v registru smluv v souladu s ustanovením § 5 zákona č. 340/2015 Sb.</w:t>
      </w:r>
    </w:p>
    <w:p w14:paraId="732FA30F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058F7801" w14:textId="77777777" w:rsidR="00310ED1" w:rsidRDefault="00310ED1">
      <w:pPr>
        <w:pStyle w:val="Standard"/>
        <w:rPr>
          <w:rFonts w:ascii="Calibri" w:hAnsi="Calibri"/>
          <w:sz w:val="22"/>
          <w:szCs w:val="22"/>
        </w:rPr>
      </w:pPr>
    </w:p>
    <w:p w14:paraId="6BFB7416" w14:textId="77777777" w:rsidR="00310ED1" w:rsidRDefault="00AB4BB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14:paraId="28A152E6" w14:textId="77777777" w:rsidR="00310ED1" w:rsidRDefault="00AB4BB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</w:t>
      </w:r>
      <w:r>
        <w:rPr>
          <w:rFonts w:ascii="Calibri" w:hAnsi="Calibri"/>
          <w:b/>
          <w:sz w:val="22"/>
          <w:szCs w:val="22"/>
        </w:rPr>
        <w:t>ovení</w:t>
      </w:r>
    </w:p>
    <w:p w14:paraId="4FF61267" w14:textId="77777777" w:rsidR="00310ED1" w:rsidRDefault="00310ED1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E2CD2E2" w14:textId="77777777" w:rsidR="00310ED1" w:rsidRDefault="00AB4BBE">
      <w:pPr>
        <w:pStyle w:val="Standard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o vypořádání závazků nabývá účinnosti dnem uveřejnění v Registru smluv.</w:t>
      </w:r>
    </w:p>
    <w:p w14:paraId="08A2FD4C" w14:textId="77777777" w:rsidR="00310ED1" w:rsidRDefault="00AB4BBE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o vypořádání závazků je vyhotovena ve dvou stejnopisech, každý s hodnotou originálu, přičemž každá ze smluvních stran obdrží jeden stejnopis.</w:t>
      </w:r>
    </w:p>
    <w:p w14:paraId="6FDC143D" w14:textId="77777777" w:rsidR="00310ED1" w:rsidRDefault="00310ED1">
      <w:pPr>
        <w:pStyle w:val="Standard"/>
        <w:ind w:left="2127" w:hanging="2127"/>
        <w:jc w:val="both"/>
        <w:rPr>
          <w:rFonts w:eastAsia="Times New Roman"/>
          <w:lang w:eastAsia="cs-CZ"/>
        </w:rPr>
      </w:pPr>
    </w:p>
    <w:p w14:paraId="69015AE0" w14:textId="77777777" w:rsidR="00310ED1" w:rsidRDefault="00310ED1">
      <w:pPr>
        <w:pStyle w:val="Textbody"/>
        <w:spacing w:after="0"/>
        <w:jc w:val="center"/>
      </w:pPr>
    </w:p>
    <w:p w14:paraId="740820CF" w14:textId="77777777" w:rsidR="00310ED1" w:rsidRDefault="00AB4BBE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 – Dodatek č. 1 ze dne 2.6.2020</w:t>
      </w:r>
    </w:p>
    <w:p w14:paraId="76DF9271" w14:textId="77777777" w:rsidR="00310ED1" w:rsidRDefault="00310ED1">
      <w:pPr>
        <w:pStyle w:val="Standard"/>
        <w:jc w:val="both"/>
      </w:pPr>
    </w:p>
    <w:p w14:paraId="7A01F2F5" w14:textId="77777777" w:rsidR="00310ED1" w:rsidRDefault="00310ED1">
      <w:pPr>
        <w:pStyle w:val="Standard"/>
        <w:jc w:val="both"/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10ED1" w14:paraId="18C3DA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8F39" w14:textId="77777777" w:rsidR="00310ED1" w:rsidRDefault="00AB4BBE">
            <w:pPr>
              <w:pStyle w:val="Standard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Mladé Boleslavi dne _______________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5F0A" w14:textId="77777777" w:rsidR="00310ED1" w:rsidRDefault="00310ED1">
            <w:pPr>
              <w:pStyle w:val="Standard"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10ED1" w14:paraId="11B5E96F" w14:textId="77777777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02DD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7C8A59C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863CE4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DAF456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DC443C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14:paraId="1A328618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Oblastní nemocnice Mladá Boleslav, a.s., nemocnice Středočeského kraje</w:t>
            </w:r>
          </w:p>
          <w:p w14:paraId="1F4F0776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JUDr. Ladislav Řípa, předseda představenstva</w:t>
            </w:r>
          </w:p>
          <w:p w14:paraId="35DDEAF2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Daniel Marek, </w:t>
            </w:r>
            <w:r>
              <w:rPr>
                <w:rFonts w:ascii="Calibri" w:hAnsi="Calibri"/>
                <w:sz w:val="22"/>
                <w:szCs w:val="22"/>
              </w:rPr>
              <w:t>místopředseda představenstva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1EC8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28A277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AED97D5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E68FBC" w14:textId="77777777" w:rsidR="00310ED1" w:rsidRDefault="00310ED1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24F277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14:paraId="4B76B0E5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EKOM - VZDUCHOTECHNIKA, s.r.o.</w:t>
            </w:r>
          </w:p>
          <w:p w14:paraId="236D3016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eastAsia="Times New Roman" w:hAnsi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cs-CZ"/>
              </w:rPr>
              <w:t>Jaroslav Souček</w:t>
            </w:r>
          </w:p>
          <w:p w14:paraId="2EDA8F3D" w14:textId="77777777" w:rsidR="00310ED1" w:rsidRDefault="00AB4BBE">
            <w:pPr>
              <w:pStyle w:val="Standard"/>
              <w:widowControl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jednatel</w:t>
            </w:r>
          </w:p>
        </w:tc>
      </w:tr>
    </w:tbl>
    <w:p w14:paraId="0AC90BBD" w14:textId="77777777" w:rsidR="00310ED1" w:rsidRDefault="00310ED1">
      <w:pPr>
        <w:pStyle w:val="Standard"/>
        <w:jc w:val="both"/>
        <w:rPr>
          <w:rFonts w:eastAsia="Times New Roman"/>
          <w:sz w:val="20"/>
          <w:szCs w:val="20"/>
          <w:lang w:eastAsia="cs-CZ"/>
        </w:rPr>
      </w:pPr>
    </w:p>
    <w:p w14:paraId="5DD3FEEA" w14:textId="77777777" w:rsidR="00310ED1" w:rsidRDefault="00310ED1">
      <w:pPr>
        <w:pStyle w:val="Nzev"/>
        <w:rPr>
          <w:rFonts w:ascii="Calibri" w:hAnsi="Calibri"/>
          <w:sz w:val="20"/>
        </w:rPr>
      </w:pPr>
    </w:p>
    <w:sectPr w:rsidR="00310E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B92C" w14:textId="77777777" w:rsidR="00000000" w:rsidRDefault="00AB4BBE">
      <w:r>
        <w:separator/>
      </w:r>
    </w:p>
  </w:endnote>
  <w:endnote w:type="continuationSeparator" w:id="0">
    <w:p w14:paraId="505555A9" w14:textId="77777777" w:rsidR="00000000" w:rsidRDefault="00AB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4C1F" w14:textId="77777777" w:rsidR="00000000" w:rsidRDefault="00AB4BBE">
      <w:r>
        <w:rPr>
          <w:color w:val="000000"/>
        </w:rPr>
        <w:separator/>
      </w:r>
    </w:p>
  </w:footnote>
  <w:footnote w:type="continuationSeparator" w:id="0">
    <w:p w14:paraId="1D6FAC75" w14:textId="77777777" w:rsidR="00000000" w:rsidRDefault="00AB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E60"/>
    <w:multiLevelType w:val="multilevel"/>
    <w:tmpl w:val="B0ECB92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EB750A0"/>
    <w:multiLevelType w:val="multilevel"/>
    <w:tmpl w:val="8A1A94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5623AB1"/>
    <w:multiLevelType w:val="multilevel"/>
    <w:tmpl w:val="D17049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0ED1"/>
    <w:rsid w:val="00310ED1"/>
    <w:rsid w:val="00A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BCF2"/>
  <w15:docId w15:val="{2B875F4A-9C5D-424C-A353-3F6B86A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Standard"/>
    <w:uiPriority w:val="10"/>
    <w:qFormat/>
    <w:p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Standard"/>
    <w:pPr>
      <w:spacing w:after="200"/>
      <w:ind w:left="720"/>
      <w:contextualSpacing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numbering" w:customStyle="1" w:styleId="WWNum8">
    <w:name w:val="WWNum8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Šrajlová</cp:lastModifiedBy>
  <cp:revision>2</cp:revision>
  <dcterms:created xsi:type="dcterms:W3CDTF">2022-03-01T10:52:00Z</dcterms:created>
  <dcterms:modified xsi:type="dcterms:W3CDTF">2022-03-01T10:52:00Z</dcterms:modified>
</cp:coreProperties>
</file>