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9C3B40">
        <w:rPr>
          <w:i w:val="0"/>
          <w:sz w:val="22"/>
          <w:szCs w:val="22"/>
        </w:rPr>
        <w:t>1</w:t>
      </w:r>
      <w:r w:rsidR="00994682">
        <w:rPr>
          <w:i w:val="0"/>
          <w:sz w:val="22"/>
          <w:szCs w:val="22"/>
        </w:rPr>
        <w:t>.</w:t>
      </w:r>
      <w:r w:rsidR="009C3B40">
        <w:rPr>
          <w:i w:val="0"/>
          <w:sz w:val="22"/>
          <w:szCs w:val="22"/>
        </w:rPr>
        <w:t>3</w:t>
      </w:r>
      <w:r w:rsidR="00845BD0">
        <w:rPr>
          <w:i w:val="0"/>
          <w:sz w:val="22"/>
          <w:szCs w:val="22"/>
        </w:rPr>
        <w:t>.2022</w:t>
      </w:r>
      <w:proofErr w:type="gramEnd"/>
    </w:p>
    <w:p w:rsidR="00922906" w:rsidRPr="00093B63" w:rsidRDefault="00FB0E60" w:rsidP="00922906">
      <w:pPr>
        <w:spacing w:before="120" w:line="276" w:lineRule="auto"/>
        <w:rPr>
          <w:b/>
          <w:i w:val="0"/>
          <w:sz w:val="22"/>
          <w:szCs w:val="22"/>
        </w:rPr>
      </w:pPr>
      <w:proofErr w:type="spellStart"/>
      <w:r>
        <w:rPr>
          <w:b/>
          <w:i w:val="0"/>
          <w:sz w:val="22"/>
          <w:szCs w:val="22"/>
        </w:rPr>
        <w:t>Sperling</w:t>
      </w:r>
      <w:proofErr w:type="spellEnd"/>
      <w:r>
        <w:rPr>
          <w:b/>
          <w:i w:val="0"/>
          <w:sz w:val="22"/>
          <w:szCs w:val="22"/>
        </w:rPr>
        <w:t>, s.r.o.</w:t>
      </w:r>
    </w:p>
    <w:p w:rsidR="00FB0E60" w:rsidRDefault="00FB0E60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Porážka 207/1, Brno </w:t>
      </w:r>
      <w:r w:rsidRPr="00FB0E60">
        <w:rPr>
          <w:i w:val="0"/>
          <w:sz w:val="22"/>
          <w:szCs w:val="22"/>
        </w:rPr>
        <w:t>602 00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IČ:</w:t>
      </w:r>
      <w:r w:rsidRPr="00336F08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="00FB0E60" w:rsidRPr="00FB0E60">
        <w:rPr>
          <w:rFonts w:cs="Arial"/>
          <w:i w:val="0"/>
          <w:color w:val="000000"/>
          <w:sz w:val="22"/>
          <w:szCs w:val="22"/>
          <w:shd w:val="clear" w:color="auto" w:fill="FFFFFF"/>
        </w:rPr>
        <w:t>29297281</w:t>
      </w:r>
    </w:p>
    <w:p w:rsidR="00922906" w:rsidRPr="00093B63" w:rsidRDefault="00922906" w:rsidP="00922906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Kontakt: </w:t>
      </w:r>
      <w:r w:rsidR="00FB0E60" w:rsidRPr="00FB0E60">
        <w:rPr>
          <w:rFonts w:cs="Arial"/>
          <w:i w:val="0"/>
          <w:sz w:val="21"/>
          <w:szCs w:val="21"/>
          <w:shd w:val="clear" w:color="auto" w:fill="FFFFFF"/>
        </w:rPr>
        <w:t>info@sperling.cz</w:t>
      </w:r>
      <w:r w:rsidR="00FB0E60">
        <w:rPr>
          <w:rFonts w:cs="Arial"/>
          <w:i w:val="0"/>
          <w:sz w:val="21"/>
          <w:szCs w:val="21"/>
          <w:shd w:val="clear" w:color="auto" w:fill="FFFFFF"/>
        </w:rPr>
        <w:t xml:space="preserve">, 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9C3B40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9C3B40">
        <w:rPr>
          <w:b/>
          <w:i w:val="0"/>
          <w:sz w:val="22"/>
          <w:szCs w:val="22"/>
        </w:rPr>
        <w:t>67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FB0E60" w:rsidRDefault="00C30A91" w:rsidP="00FB0E60">
      <w:p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Objednáváme u Vás </w:t>
      </w:r>
      <w:r w:rsidR="00FB0E60">
        <w:rPr>
          <w:i w:val="0"/>
          <w:sz w:val="22"/>
          <w:szCs w:val="22"/>
        </w:rPr>
        <w:t xml:space="preserve">konzultační činnosti v rozsahu Vaší nabídky </w:t>
      </w:r>
      <w:r w:rsidR="00FB0E60" w:rsidRPr="00FB0E60">
        <w:rPr>
          <w:b/>
          <w:i w:val="0"/>
          <w:sz w:val="22"/>
          <w:szCs w:val="22"/>
        </w:rPr>
        <w:t>Konzultace při přípravě zakázky na kamerový systém</w:t>
      </w:r>
      <w:r w:rsidR="00FB0E60">
        <w:rPr>
          <w:i w:val="0"/>
          <w:sz w:val="22"/>
          <w:szCs w:val="22"/>
        </w:rPr>
        <w:t xml:space="preserve"> ze dne </w:t>
      </w:r>
      <w:proofErr w:type="gramStart"/>
      <w:r w:rsidR="00FB0E60">
        <w:rPr>
          <w:i w:val="0"/>
          <w:sz w:val="22"/>
          <w:szCs w:val="22"/>
        </w:rPr>
        <w:t>24.1.2022</w:t>
      </w:r>
      <w:proofErr w:type="gramEnd"/>
      <w:r w:rsidR="00FB0E60">
        <w:rPr>
          <w:i w:val="0"/>
          <w:sz w:val="22"/>
          <w:szCs w:val="22"/>
        </w:rPr>
        <w:t>.</w:t>
      </w:r>
    </w:p>
    <w:p w:rsidR="00E81755" w:rsidRPr="00093B63" w:rsidRDefault="00FB0E60" w:rsidP="00FB0E60">
      <w:pPr>
        <w:spacing w:line="276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Celková cena je stanovena ze zmíněné nabídky na </w:t>
      </w:r>
      <w:r w:rsidR="00E55245">
        <w:rPr>
          <w:b/>
          <w:i w:val="0"/>
          <w:sz w:val="22"/>
          <w:szCs w:val="22"/>
        </w:rPr>
        <w:t>134 600</w:t>
      </w:r>
      <w:r w:rsidR="00E81755" w:rsidRPr="00093B63">
        <w:rPr>
          <w:b/>
          <w:i w:val="0"/>
          <w:sz w:val="22"/>
          <w:szCs w:val="22"/>
        </w:rPr>
        <w:t xml:space="preserve"> Kč (</w:t>
      </w:r>
      <w:r w:rsidR="00E81755">
        <w:rPr>
          <w:b/>
          <w:i w:val="0"/>
          <w:sz w:val="22"/>
          <w:szCs w:val="22"/>
        </w:rPr>
        <w:t>bez</w:t>
      </w:r>
      <w:r w:rsidR="00E81755" w:rsidRPr="00093B63">
        <w:rPr>
          <w:b/>
          <w:i w:val="0"/>
          <w:sz w:val="22"/>
          <w:szCs w:val="22"/>
        </w:rPr>
        <w:t xml:space="preserve"> DPH</w:t>
      </w:r>
      <w:r w:rsidR="00E6532B">
        <w:rPr>
          <w:b/>
          <w:i w:val="0"/>
          <w:sz w:val="22"/>
          <w:szCs w:val="22"/>
        </w:rPr>
        <w:t>)</w:t>
      </w:r>
      <w:r w:rsidR="00E81755" w:rsidRPr="00093B63">
        <w:rPr>
          <w:i w:val="0"/>
          <w:sz w:val="22"/>
          <w:szCs w:val="22"/>
        </w:rPr>
        <w:t>.</w:t>
      </w:r>
    </w:p>
    <w:p w:rsidR="0005393A" w:rsidRPr="00093B63" w:rsidRDefault="00E81755" w:rsidP="00FB0E60">
      <w:pPr>
        <w:spacing w:line="276" w:lineRule="auto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</w:t>
      </w:r>
      <w:r w:rsidR="00FB0E60">
        <w:rPr>
          <w:i w:val="0"/>
          <w:sz w:val="22"/>
          <w:szCs w:val="22"/>
        </w:rPr>
        <w:t xml:space="preserve">plnění je stanoven od data podání této objednávky do </w:t>
      </w:r>
      <w:r w:rsidR="00E55245">
        <w:rPr>
          <w:i w:val="0"/>
          <w:sz w:val="22"/>
          <w:szCs w:val="22"/>
        </w:rPr>
        <w:t>vybrání zhotovitele</w:t>
      </w:r>
      <w:r w:rsidR="00FB0E60">
        <w:rPr>
          <w:i w:val="0"/>
          <w:sz w:val="22"/>
          <w:szCs w:val="22"/>
        </w:rPr>
        <w:t xml:space="preserve"> zakázky na rekonstrukci kamerového systému ve Švandově divadle na Smíchově.</w:t>
      </w:r>
      <w:r w:rsidRPr="00093B63">
        <w:rPr>
          <w:i w:val="0"/>
          <w:sz w:val="22"/>
          <w:szCs w:val="22"/>
        </w:rPr>
        <w:t xml:space="preserve"> 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30A91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E56D29" w:rsidRPr="00093B63" w:rsidRDefault="00E56D29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ab/>
      </w:r>
      <w:bookmarkStart w:id="0" w:name="_GoBack"/>
      <w:bookmarkEnd w:id="0"/>
    </w:p>
    <w:p w:rsidR="00330390" w:rsidRPr="00093B63" w:rsidRDefault="00CF4DA4" w:rsidP="00093B63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r w:rsidRPr="00093B63">
        <w:rPr>
          <w:sz w:val="22"/>
          <w:szCs w:val="22"/>
        </w:rPr>
        <w:t>Vedoucí výroby Švandova divadla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50630E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707657507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707657508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50630E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50630E"/>
    <w:rsid w:val="0054468D"/>
    <w:rsid w:val="005461D6"/>
    <w:rsid w:val="005610F9"/>
    <w:rsid w:val="005704A1"/>
    <w:rsid w:val="00595E59"/>
    <w:rsid w:val="005A7022"/>
    <w:rsid w:val="005C389F"/>
    <w:rsid w:val="00660D48"/>
    <w:rsid w:val="0067151E"/>
    <w:rsid w:val="006A586D"/>
    <w:rsid w:val="0074268C"/>
    <w:rsid w:val="00836D4E"/>
    <w:rsid w:val="00845BD0"/>
    <w:rsid w:val="008C2EA7"/>
    <w:rsid w:val="008E1298"/>
    <w:rsid w:val="00922906"/>
    <w:rsid w:val="00994682"/>
    <w:rsid w:val="009C3B40"/>
    <w:rsid w:val="009D1F25"/>
    <w:rsid w:val="009D32DC"/>
    <w:rsid w:val="009E1596"/>
    <w:rsid w:val="009F020B"/>
    <w:rsid w:val="009F5D64"/>
    <w:rsid w:val="00A851B5"/>
    <w:rsid w:val="00AB4B3B"/>
    <w:rsid w:val="00AC3C57"/>
    <w:rsid w:val="00AF0386"/>
    <w:rsid w:val="00B23CE1"/>
    <w:rsid w:val="00B9762A"/>
    <w:rsid w:val="00C05374"/>
    <w:rsid w:val="00C30A91"/>
    <w:rsid w:val="00C94B65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432D7"/>
    <w:rsid w:val="00E55245"/>
    <w:rsid w:val="00E56D29"/>
    <w:rsid w:val="00E6532B"/>
    <w:rsid w:val="00E70978"/>
    <w:rsid w:val="00E757EA"/>
    <w:rsid w:val="00E81755"/>
    <w:rsid w:val="00F17113"/>
    <w:rsid w:val="00F651A5"/>
    <w:rsid w:val="00F731E8"/>
    <w:rsid w:val="00F80B2C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79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543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2022-02-22T08:57:00Z</cp:lastPrinted>
  <dcterms:created xsi:type="dcterms:W3CDTF">2022-03-01T15:31:00Z</dcterms:created>
  <dcterms:modified xsi:type="dcterms:W3CDTF">2022-03-01T15:32:00Z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