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70" w:rsidRDefault="00B06A7D">
      <w:pPr>
        <w:pStyle w:val="Nadpis10"/>
        <w:keepNext/>
        <w:keepLines/>
        <w:shd w:val="clear" w:color="auto" w:fill="auto"/>
        <w:spacing w:after="1100" w:line="240" w:lineRule="auto"/>
      </w:pPr>
      <w:bookmarkStart w:id="0" w:name="bookmark0"/>
      <w:bookmarkStart w:id="1" w:name="bookmark1"/>
      <w:r>
        <w:t>Smlouva o poskytnutí služby</w:t>
      </w:r>
      <w:bookmarkEnd w:id="0"/>
      <w:bookmarkEnd w:id="1"/>
      <w:r>
        <w:br/>
      </w:r>
      <w:r>
        <w:rPr>
          <w:rStyle w:val="Zkladntext"/>
          <w:b w:val="0"/>
          <w:bCs w:val="0"/>
        </w:rPr>
        <w:t>uzavřená dle ustanovení par. 1746 a násl. zákona č. 89/2012 Sb., občanský zákoník, ve znění</w:t>
      </w:r>
      <w:r>
        <w:rPr>
          <w:rStyle w:val="Zkladntext"/>
          <w:b w:val="0"/>
          <w:bCs w:val="0"/>
        </w:rPr>
        <w:br/>
        <w:t>pozdějších předpisů</w:t>
      </w:r>
    </w:p>
    <w:p w:rsidR="00AE4A70" w:rsidRDefault="00B06A7D">
      <w:pPr>
        <w:pStyle w:val="Zkladntext1"/>
        <w:shd w:val="clear" w:color="auto" w:fill="auto"/>
      </w:pPr>
      <w:r>
        <w:rPr>
          <w:b/>
          <w:bCs/>
        </w:rPr>
        <w:t>Střední zdravotnická škola a vyšší odborná škola zdravotnická Karlovy Vary, p. o.</w:t>
      </w:r>
    </w:p>
    <w:p w:rsidR="00AE4A70" w:rsidRDefault="00B06A7D">
      <w:pPr>
        <w:pStyle w:val="Zkladntext1"/>
        <w:shd w:val="clear" w:color="auto" w:fill="auto"/>
      </w:pPr>
      <w:r>
        <w:t>se sídlem Poděbradská 1247/2, 360</w:t>
      </w:r>
      <w:r>
        <w:t xml:space="preserve"> 01 Karlovy Vary</w:t>
      </w:r>
    </w:p>
    <w:p w:rsidR="00AE4A70" w:rsidRDefault="00B06A7D">
      <w:pPr>
        <w:pStyle w:val="Zkladntext1"/>
        <w:shd w:val="clear" w:color="auto" w:fill="auto"/>
      </w:pPr>
      <w:r>
        <w:t>IČO: 00669709</w:t>
      </w:r>
    </w:p>
    <w:p w:rsidR="00AE4A70" w:rsidRDefault="00B06A7D">
      <w:pPr>
        <w:pStyle w:val="Zkladntext1"/>
        <w:shd w:val="clear" w:color="auto" w:fill="auto"/>
      </w:pPr>
      <w:r>
        <w:t xml:space="preserve">Zastoupená: </w:t>
      </w:r>
      <w:proofErr w:type="spellStart"/>
      <w:proofErr w:type="gramStart"/>
      <w:r>
        <w:t>Mgr.Hanou</w:t>
      </w:r>
      <w:proofErr w:type="spellEnd"/>
      <w:proofErr w:type="gramEnd"/>
      <w:r>
        <w:t xml:space="preserve"> </w:t>
      </w:r>
      <w:proofErr w:type="spellStart"/>
      <w:r>
        <w:t>Švejstilovou</w:t>
      </w:r>
      <w:proofErr w:type="spellEnd"/>
      <w:r>
        <w:t>, ředitelkou školy</w:t>
      </w:r>
    </w:p>
    <w:p w:rsidR="00AE4A70" w:rsidRDefault="00B06A7D">
      <w:pPr>
        <w:pStyle w:val="Zkladntext1"/>
        <w:shd w:val="clear" w:color="auto" w:fill="auto"/>
      </w:pPr>
      <w:r>
        <w:t>(dále jen „objednatel")</w:t>
      </w:r>
    </w:p>
    <w:p w:rsidR="00AE4A70" w:rsidRDefault="00B06A7D">
      <w:pPr>
        <w:pStyle w:val="Zkladntext1"/>
        <w:shd w:val="clear" w:color="auto" w:fill="auto"/>
      </w:pPr>
      <w:r>
        <w:t>a</w:t>
      </w:r>
    </w:p>
    <w:p w:rsidR="00AE4A70" w:rsidRDefault="00B06A7D">
      <w:pPr>
        <w:pStyle w:val="Zkladntext1"/>
        <w:shd w:val="clear" w:color="auto" w:fill="auto"/>
      </w:pPr>
      <w:r>
        <w:rPr>
          <w:b/>
          <w:bCs/>
        </w:rPr>
        <w:t xml:space="preserve">Apartmány </w:t>
      </w:r>
      <w:proofErr w:type="spellStart"/>
      <w:r>
        <w:rPr>
          <w:b/>
          <w:bCs/>
        </w:rPr>
        <w:t>Skipot</w:t>
      </w:r>
      <w:proofErr w:type="spellEnd"/>
    </w:p>
    <w:p w:rsidR="00AE4A70" w:rsidRDefault="00B06A7D">
      <w:pPr>
        <w:pStyle w:val="Zkladntext1"/>
        <w:shd w:val="clear" w:color="auto" w:fill="auto"/>
      </w:pPr>
      <w:r>
        <w:t>Potůčky 181</w:t>
      </w:r>
    </w:p>
    <w:p w:rsidR="00AE4A70" w:rsidRDefault="00B06A7D">
      <w:pPr>
        <w:pStyle w:val="Zkladntext1"/>
        <w:shd w:val="clear" w:color="auto" w:fill="auto"/>
      </w:pPr>
      <w:r>
        <w:t>362 35 Potůčky</w:t>
      </w:r>
    </w:p>
    <w:p w:rsidR="00AE4A70" w:rsidRDefault="00B06A7D">
      <w:pPr>
        <w:pStyle w:val="Zkladntext1"/>
        <w:shd w:val="clear" w:color="auto" w:fill="auto"/>
      </w:pPr>
      <w:r>
        <w:t>IČO:18223893</w:t>
      </w:r>
    </w:p>
    <w:p w:rsidR="00AE4A70" w:rsidRDefault="00B06A7D">
      <w:pPr>
        <w:pStyle w:val="Zkladntext1"/>
        <w:shd w:val="clear" w:color="auto" w:fill="auto"/>
      </w:pPr>
      <w:r>
        <w:t>Zastoupený: Markem Plachým</w:t>
      </w:r>
    </w:p>
    <w:p w:rsidR="00AE4A70" w:rsidRDefault="00B06A7D">
      <w:pPr>
        <w:pStyle w:val="Zkladntext1"/>
        <w:shd w:val="clear" w:color="auto" w:fill="auto"/>
        <w:spacing w:after="600"/>
      </w:pPr>
      <w:r>
        <w:t>(dále jen „dodavatel")</w:t>
      </w:r>
    </w:p>
    <w:p w:rsidR="00AE4A70" w:rsidRDefault="00B06A7D">
      <w:pPr>
        <w:pStyle w:val="Zkladntext1"/>
        <w:shd w:val="clear" w:color="auto" w:fill="auto"/>
        <w:spacing w:line="264" w:lineRule="auto"/>
      </w:pPr>
      <w:r>
        <w:t>Smluvní strany uzavřely v souladu s ust</w:t>
      </w:r>
      <w:r>
        <w:t xml:space="preserve">anovením </w:t>
      </w:r>
      <w:proofErr w:type="gramStart"/>
      <w:r>
        <w:t>par.1746</w:t>
      </w:r>
      <w:proofErr w:type="gramEnd"/>
      <w:r>
        <w:t>, odst.2 zákona č.89/2012 Sb., občanský zákoník, ve znění pozdějších předpisů, následující smlouvu o poskytnutí služby (dále jen „smlouva"):</w:t>
      </w:r>
    </w:p>
    <w:p w:rsidR="00AE4A70" w:rsidRDefault="00B06A7D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  <w:spacing w:line="269" w:lineRule="auto"/>
      </w:pPr>
      <w:bookmarkStart w:id="2" w:name="bookmark2"/>
      <w:bookmarkStart w:id="3" w:name="bookmark3"/>
      <w:r>
        <w:t>Předmět smlouvy</w:t>
      </w:r>
      <w:bookmarkEnd w:id="2"/>
      <w:bookmarkEnd w:id="3"/>
    </w:p>
    <w:p w:rsidR="00AE4A70" w:rsidRDefault="00B06A7D">
      <w:pPr>
        <w:pStyle w:val="Zkladntext1"/>
        <w:numPr>
          <w:ilvl w:val="0"/>
          <w:numId w:val="2"/>
        </w:numPr>
        <w:shd w:val="clear" w:color="auto" w:fill="auto"/>
        <w:tabs>
          <w:tab w:val="left" w:pos="351"/>
        </w:tabs>
        <w:spacing w:line="257" w:lineRule="auto"/>
      </w:pPr>
      <w:r>
        <w:t>Předmětem této smlouvy je poskytnutí služby - ubytování, strava, skipasy pro stude</w:t>
      </w:r>
      <w:r>
        <w:t>nty a učitele objednatele v rámci lyžařského výcviku - dodavatelem (dále jen „služba").</w:t>
      </w:r>
    </w:p>
    <w:p w:rsidR="00AE4A70" w:rsidRDefault="00B06A7D">
      <w:pPr>
        <w:pStyle w:val="Zkladntext1"/>
        <w:numPr>
          <w:ilvl w:val="0"/>
          <w:numId w:val="2"/>
        </w:numPr>
        <w:shd w:val="clear" w:color="auto" w:fill="auto"/>
        <w:tabs>
          <w:tab w:val="left" w:pos="351"/>
        </w:tabs>
        <w:jc w:val="both"/>
      </w:pPr>
      <w:r>
        <w:t xml:space="preserve">Dodavatel se zavazuje poskytnout službu v termínu od </w:t>
      </w:r>
      <w:proofErr w:type="gramStart"/>
      <w:r>
        <w:t>7.2.2022</w:t>
      </w:r>
      <w:proofErr w:type="gramEnd"/>
      <w:r>
        <w:t xml:space="preserve"> - 11.2.2022.</w:t>
      </w:r>
    </w:p>
    <w:p w:rsidR="00AE4A70" w:rsidRDefault="00B06A7D">
      <w:pPr>
        <w:pStyle w:val="Zkladntext1"/>
        <w:numPr>
          <w:ilvl w:val="0"/>
          <w:numId w:val="2"/>
        </w:numPr>
        <w:shd w:val="clear" w:color="auto" w:fill="auto"/>
        <w:tabs>
          <w:tab w:val="left" w:pos="355"/>
        </w:tabs>
        <w:jc w:val="both"/>
      </w:pPr>
      <w:r>
        <w:t xml:space="preserve">Služba bude provedena v areálu Apartmány </w:t>
      </w:r>
      <w:proofErr w:type="spellStart"/>
      <w:r>
        <w:t>Skipot</w:t>
      </w:r>
      <w:proofErr w:type="spellEnd"/>
      <w:r>
        <w:t xml:space="preserve"> Potůčky.</w:t>
      </w:r>
    </w:p>
    <w:p w:rsidR="00AE4A70" w:rsidRDefault="00B06A7D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66"/>
        </w:tabs>
        <w:spacing w:line="269" w:lineRule="auto"/>
      </w:pPr>
      <w:bookmarkStart w:id="4" w:name="bookmark4"/>
      <w:bookmarkStart w:id="5" w:name="bookmark5"/>
      <w:r>
        <w:t>Cena služby</w:t>
      </w:r>
      <w:bookmarkEnd w:id="4"/>
      <w:bookmarkEnd w:id="5"/>
    </w:p>
    <w:p w:rsidR="00AE4A70" w:rsidRDefault="00B06A7D">
      <w:pPr>
        <w:pStyle w:val="Zkladntext1"/>
        <w:numPr>
          <w:ilvl w:val="0"/>
          <w:numId w:val="3"/>
        </w:numPr>
        <w:shd w:val="clear" w:color="auto" w:fill="auto"/>
        <w:tabs>
          <w:tab w:val="left" w:pos="366"/>
        </w:tabs>
        <w:spacing w:line="276" w:lineRule="auto"/>
      </w:pPr>
      <w:r>
        <w:t xml:space="preserve">Objednatel se zavazuje </w:t>
      </w:r>
      <w:r>
        <w:t xml:space="preserve">uhradit dodavateli za službu provedenou v souladu s touto smlouvou cenu v celkové výši 120.900,- Kč (slovy: </w:t>
      </w:r>
      <w:proofErr w:type="spellStart"/>
      <w:r>
        <w:t>stodvacettisícdevětsetkorun</w:t>
      </w:r>
      <w:proofErr w:type="spellEnd"/>
      <w:r>
        <w:t>) včetně DPH.</w:t>
      </w:r>
    </w:p>
    <w:p w:rsidR="00AE4A70" w:rsidRDefault="00B06A7D">
      <w:pPr>
        <w:pStyle w:val="Zkladntext1"/>
        <w:numPr>
          <w:ilvl w:val="0"/>
          <w:numId w:val="3"/>
        </w:numPr>
        <w:shd w:val="clear" w:color="auto" w:fill="auto"/>
        <w:tabs>
          <w:tab w:val="left" w:pos="366"/>
        </w:tabs>
        <w:spacing w:line="276" w:lineRule="auto"/>
        <w:jc w:val="both"/>
        <w:sectPr w:rsidR="00AE4A70">
          <w:pgSz w:w="11900" w:h="16840"/>
          <w:pgMar w:top="1398" w:right="1318" w:bottom="1398" w:left="1416" w:header="970" w:footer="970" w:gutter="0"/>
          <w:pgNumType w:start="1"/>
          <w:cols w:space="720"/>
          <w:noEndnote/>
          <w:docGrid w:linePitch="360"/>
        </w:sectPr>
      </w:pPr>
      <w:r>
        <w:t>Cena za službu uvedenou v předchozím odstavci je pevnou cenou za službu. Objed</w:t>
      </w:r>
      <w:r>
        <w:t>natel se zavazuje cenu zaplatit dodavateli na základě vystavených faktur na účet uvedený v záhlaví faktur do 10 dnů od převzetí faktur.</w:t>
      </w:r>
    </w:p>
    <w:p w:rsidR="00AE4A70" w:rsidRDefault="00B06A7D">
      <w:pPr>
        <w:pStyle w:val="Nadpis10"/>
        <w:keepNext/>
        <w:keepLines/>
        <w:numPr>
          <w:ilvl w:val="0"/>
          <w:numId w:val="3"/>
        </w:numPr>
        <w:shd w:val="clear" w:color="auto" w:fill="auto"/>
        <w:tabs>
          <w:tab w:val="left" w:pos="346"/>
        </w:tabs>
        <w:spacing w:after="180" w:line="240" w:lineRule="auto"/>
      </w:pPr>
      <w:bookmarkStart w:id="6" w:name="bookmark6"/>
      <w:bookmarkStart w:id="7" w:name="bookmark7"/>
      <w:r>
        <w:t>Závěrečná ustanovení</w:t>
      </w:r>
      <w:bookmarkEnd w:id="6"/>
      <w:bookmarkEnd w:id="7"/>
    </w:p>
    <w:p w:rsidR="00AE4A70" w:rsidRDefault="00B06A7D">
      <w:pPr>
        <w:pStyle w:val="Zkladntext1"/>
        <w:numPr>
          <w:ilvl w:val="0"/>
          <w:numId w:val="4"/>
        </w:numPr>
        <w:shd w:val="clear" w:color="auto" w:fill="auto"/>
        <w:tabs>
          <w:tab w:val="left" w:pos="342"/>
        </w:tabs>
        <w:spacing w:after="120" w:line="286" w:lineRule="auto"/>
        <w:jc w:val="both"/>
      </w:pPr>
      <w:r>
        <w:t>Smluvní strany shodně prohlašují, že $i tuto smlouvu před jejím podpisem přečetly, že byla uzavřena</w:t>
      </w:r>
      <w:r>
        <w:t xml:space="preserve"> po vzájemném projednání podle jejich pravé a svobodné vůle. Smlouva je sepsána ve dvou vyhotoveních, z nichž každá strana obdrží po jednom vyhotovení. </w:t>
      </w:r>
      <w:r>
        <w:lastRenderedPageBreak/>
        <w:t>Změny a doplňky této smlouvy lze činit pouze písemně, číslovanými dodatky, podepsanými oběma smluvními s</w:t>
      </w:r>
      <w:r>
        <w:t>tranami.</w:t>
      </w:r>
    </w:p>
    <w:p w:rsidR="00AE4A70" w:rsidRDefault="00B06A7D">
      <w:pPr>
        <w:pStyle w:val="Zkladntext1"/>
        <w:numPr>
          <w:ilvl w:val="0"/>
          <w:numId w:val="4"/>
        </w:numPr>
        <w:shd w:val="clear" w:color="auto" w:fill="auto"/>
        <w:tabs>
          <w:tab w:val="left" w:pos="321"/>
        </w:tabs>
        <w:spacing w:after="120" w:line="286" w:lineRule="auto"/>
        <w:jc w:val="both"/>
      </w:pPr>
      <w:r>
        <w:t>Smlouva nabývá účinnosti podpisem oběma smluvními stranami.</w:t>
      </w:r>
    </w:p>
    <w:p w:rsidR="00AE4A70" w:rsidRDefault="00B06A7D">
      <w:pPr>
        <w:pStyle w:val="Zkladntext1"/>
        <w:numPr>
          <w:ilvl w:val="0"/>
          <w:numId w:val="4"/>
        </w:numPr>
        <w:shd w:val="clear" w:color="auto" w:fill="auto"/>
        <w:tabs>
          <w:tab w:val="left" w:pos="339"/>
        </w:tabs>
        <w:spacing w:after="620" w:line="276" w:lineRule="auto"/>
        <w:jc w:val="both"/>
      </w:pPr>
      <w:r>
        <w:t>Smluvní strany se dohodly, že uveřejnění smlouvy v registru smluv provede objednatel a toto oznámí neprodleně smluvní protistraně.</w:t>
      </w:r>
    </w:p>
    <w:p w:rsidR="00AE4A70" w:rsidRDefault="00B06A7D" w:rsidP="00274D80">
      <w:pPr>
        <w:pStyle w:val="Zkladntext1"/>
        <w:shd w:val="clear" w:color="auto" w:fill="auto"/>
        <w:spacing w:after="0" w:line="286" w:lineRule="auto"/>
        <w:jc w:val="both"/>
        <w:sectPr w:rsidR="00AE4A70">
          <w:footerReference w:type="default" r:id="rId7"/>
          <w:type w:val="continuous"/>
          <w:pgSz w:w="11900" w:h="16840"/>
          <w:pgMar w:top="2039" w:right="0" w:bottom="6637" w:left="0" w:header="0" w:footer="3" w:gutter="0"/>
          <w:cols w:space="720"/>
          <w:noEndnote/>
          <w:docGrid w:linePitch="360"/>
        </w:sectPr>
      </w:pPr>
      <w:r>
        <w:t xml:space="preserve">V Karlových Varech dne </w:t>
      </w:r>
    </w:p>
    <w:p w:rsidR="00AE4A70" w:rsidRDefault="00B06A7D">
      <w:pPr>
        <w:pStyle w:val="Titulekobrzku0"/>
        <w:framePr w:w="1022" w:h="313" w:wrap="none" w:vAnchor="text" w:hAnchor="page" w:x="2430" w:y="1135"/>
        <w:shd w:val="clear" w:color="auto" w:fill="auto"/>
      </w:pPr>
      <w:r>
        <w:t>O</w:t>
      </w:r>
      <w:r>
        <w:t>bjednatel</w:t>
      </w:r>
    </w:p>
    <w:p w:rsidR="00AE4A70" w:rsidRDefault="00B06A7D">
      <w:pPr>
        <w:pStyle w:val="Zkladntext1"/>
        <w:framePr w:w="932" w:h="313" w:wrap="none" w:vAnchor="text" w:hAnchor="page" w:x="7589" w:y="1124"/>
        <w:shd w:val="clear" w:color="auto" w:fill="auto"/>
        <w:spacing w:after="0" w:line="240" w:lineRule="auto"/>
        <w:jc w:val="right"/>
      </w:pPr>
      <w:r>
        <w:t>Dodavatel</w:t>
      </w:r>
    </w:p>
    <w:p w:rsidR="00AE4A70" w:rsidRDefault="00AE4A70">
      <w:pPr>
        <w:spacing w:line="360" w:lineRule="exact"/>
      </w:pPr>
    </w:p>
    <w:p w:rsidR="00AE4A70" w:rsidRDefault="00AE4A70">
      <w:pPr>
        <w:spacing w:line="360" w:lineRule="exact"/>
      </w:pPr>
    </w:p>
    <w:p w:rsidR="00AE4A70" w:rsidRDefault="00AE4A70">
      <w:pPr>
        <w:spacing w:line="360" w:lineRule="exact"/>
      </w:pPr>
    </w:p>
    <w:p w:rsidR="00AE4A70" w:rsidRDefault="00AE4A70">
      <w:pPr>
        <w:spacing w:after="366" w:line="1" w:lineRule="exact"/>
      </w:pPr>
    </w:p>
    <w:p w:rsidR="00AE4A70" w:rsidRDefault="00AE4A70">
      <w:pPr>
        <w:spacing w:line="1" w:lineRule="exact"/>
        <w:sectPr w:rsidR="00AE4A70">
          <w:type w:val="continuous"/>
          <w:pgSz w:w="11900" w:h="16840"/>
          <w:pgMar w:top="2039" w:right="1425" w:bottom="6637" w:left="1493" w:header="0" w:footer="3" w:gutter="0"/>
          <w:cols w:space="720"/>
          <w:noEndnote/>
          <w:docGrid w:linePitch="360"/>
        </w:sectPr>
      </w:pPr>
    </w:p>
    <w:p w:rsidR="00AE4A70" w:rsidRDefault="00AE4A70">
      <w:pPr>
        <w:spacing w:before="54" w:after="54" w:line="240" w:lineRule="exact"/>
        <w:rPr>
          <w:sz w:val="19"/>
          <w:szCs w:val="19"/>
        </w:rPr>
      </w:pPr>
    </w:p>
    <w:p w:rsidR="00AE4A70" w:rsidRDefault="00AE4A70">
      <w:pPr>
        <w:spacing w:line="1" w:lineRule="exact"/>
        <w:sectPr w:rsidR="00AE4A70">
          <w:type w:val="continuous"/>
          <w:pgSz w:w="11900" w:h="16840"/>
          <w:pgMar w:top="2039" w:right="0" w:bottom="6491" w:left="0" w:header="0" w:footer="3" w:gutter="0"/>
          <w:cols w:space="720"/>
          <w:noEndnote/>
          <w:docGrid w:linePitch="360"/>
        </w:sectPr>
      </w:pPr>
    </w:p>
    <w:p w:rsidR="00AE4A70" w:rsidRDefault="00AE4A70">
      <w:pPr>
        <w:spacing w:line="1" w:lineRule="exact"/>
      </w:pPr>
    </w:p>
    <w:p w:rsidR="00AE4A70" w:rsidRDefault="00AE4A70">
      <w:pPr>
        <w:pStyle w:val="Zkladntext20"/>
        <w:shd w:val="clear" w:color="auto" w:fill="auto"/>
      </w:pPr>
    </w:p>
    <w:p w:rsidR="00AE4A70" w:rsidRDefault="00B06A7D">
      <w:pPr>
        <w:spacing w:line="1" w:lineRule="exact"/>
        <w:rPr>
          <w:sz w:val="2"/>
          <w:szCs w:val="2"/>
        </w:rPr>
      </w:pPr>
      <w:r>
        <w:br w:type="column"/>
      </w:r>
    </w:p>
    <w:p w:rsidR="00B06A7D" w:rsidRDefault="00B06A7D">
      <w:bookmarkStart w:id="8" w:name="_GoBack"/>
      <w:bookmarkEnd w:id="8"/>
    </w:p>
    <w:sectPr w:rsidR="00B06A7D">
      <w:type w:val="continuous"/>
      <w:pgSz w:w="11900" w:h="16840"/>
      <w:pgMar w:top="2039" w:right="1717" w:bottom="6491" w:left="1637" w:header="0" w:footer="3" w:gutter="0"/>
      <w:cols w:num="2" w:sep="1" w:space="720" w:equalWidth="0">
        <w:col w:w="3190" w:space="2488"/>
        <w:col w:w="2869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A7D" w:rsidRDefault="00B06A7D">
      <w:r>
        <w:separator/>
      </w:r>
    </w:p>
  </w:endnote>
  <w:endnote w:type="continuationSeparator" w:id="0">
    <w:p w:rsidR="00B06A7D" w:rsidRDefault="00B0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A70" w:rsidRDefault="00B06A7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1915160</wp:posOffset>
              </wp:positionH>
              <wp:positionV relativeFrom="page">
                <wp:posOffset>6415405</wp:posOffset>
              </wp:positionV>
              <wp:extent cx="1092835" cy="1168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835" cy="116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E4A70" w:rsidRDefault="00B06A7D">
                          <w:pPr>
                            <w:pStyle w:val="Zhlavnebozpat20"/>
                            <w:shd w:val="clear" w:color="auto" w:fill="auto"/>
                            <w:tabs>
                              <w:tab w:val="right" w:pos="1721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00(569709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®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0.80000000000001pt;margin-top:505.14999999999998pt;width:86.049999999999997pt;height:9.1999999999999993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72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00(569709</w:t>
                      <w:tab/>
                      <w:t>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A7D" w:rsidRDefault="00B06A7D"/>
  </w:footnote>
  <w:footnote w:type="continuationSeparator" w:id="0">
    <w:p w:rsidR="00B06A7D" w:rsidRDefault="00B06A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7A09"/>
    <w:multiLevelType w:val="multilevel"/>
    <w:tmpl w:val="0EDEA79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E22CC1"/>
    <w:multiLevelType w:val="multilevel"/>
    <w:tmpl w:val="689239C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022EAE"/>
    <w:multiLevelType w:val="multilevel"/>
    <w:tmpl w:val="0D8CFC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565959"/>
    <w:multiLevelType w:val="multilevel"/>
    <w:tmpl w:val="D5EAF87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70"/>
    <w:rsid w:val="00274D80"/>
    <w:rsid w:val="00AE4A70"/>
    <w:rsid w:val="00B0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9F400-6F39-464E-B21D-AD37EA1C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40" w:line="254" w:lineRule="auto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 w:line="269" w:lineRule="auto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Účetní oddělení</cp:lastModifiedBy>
  <cp:revision>2</cp:revision>
  <dcterms:created xsi:type="dcterms:W3CDTF">2022-03-02T07:53:00Z</dcterms:created>
  <dcterms:modified xsi:type="dcterms:W3CDTF">2022-03-02T07:54:00Z</dcterms:modified>
</cp:coreProperties>
</file>