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668E9" w14:textId="77777777" w:rsidR="008F7868" w:rsidRDefault="008F7868" w:rsidP="004006B8">
      <w:pPr>
        <w:rPr>
          <w:rStyle w:val="Siln"/>
          <w:rFonts w:ascii="Calibri" w:hAnsi="Calibri" w:cs="Calibri"/>
          <w:sz w:val="21"/>
          <w:szCs w:val="21"/>
        </w:rPr>
      </w:pPr>
    </w:p>
    <w:p w14:paraId="14936992" w14:textId="77777777" w:rsidR="008F7868" w:rsidRPr="00532CA3" w:rsidRDefault="008F7868" w:rsidP="004006B8">
      <w:pPr>
        <w:rPr>
          <w:rFonts w:asciiTheme="minorHAnsi" w:hAnsiTheme="minorHAnsi" w:cs="Calibri"/>
          <w:b/>
          <w:bCs/>
          <w:sz w:val="21"/>
          <w:szCs w:val="21"/>
        </w:rPr>
      </w:pPr>
      <w:r w:rsidRPr="00532CA3">
        <w:rPr>
          <w:rFonts w:asciiTheme="minorHAnsi" w:hAnsiTheme="minorHAnsi" w:cs="Calibri"/>
          <w:b/>
          <w:bCs/>
          <w:sz w:val="21"/>
          <w:szCs w:val="21"/>
        </w:rPr>
        <w:t>Národní památkový ústav, státní příspěvková organizace</w:t>
      </w:r>
    </w:p>
    <w:p w14:paraId="7645BEFB" w14:textId="77777777" w:rsidR="008F7868" w:rsidRPr="00532CA3" w:rsidRDefault="008F7868" w:rsidP="004006B8">
      <w:pPr>
        <w:tabs>
          <w:tab w:val="center" w:pos="4677"/>
        </w:tabs>
        <w:rPr>
          <w:rFonts w:asciiTheme="minorHAnsi" w:hAnsiTheme="minorHAnsi" w:cs="Calibri"/>
          <w:sz w:val="21"/>
          <w:szCs w:val="21"/>
        </w:rPr>
      </w:pPr>
      <w:r w:rsidRPr="00532CA3">
        <w:rPr>
          <w:rFonts w:asciiTheme="minorHAnsi" w:hAnsiTheme="minorHAnsi" w:cs="Calibri"/>
          <w:sz w:val="21"/>
          <w:szCs w:val="21"/>
        </w:rPr>
        <w:t>IČ 75032333, DIČ CZ75032333</w:t>
      </w:r>
      <w:r w:rsidRPr="00532CA3">
        <w:rPr>
          <w:rFonts w:asciiTheme="minorHAnsi" w:hAnsiTheme="minorHAnsi" w:cs="Calibri"/>
          <w:sz w:val="21"/>
          <w:szCs w:val="21"/>
        </w:rPr>
        <w:tab/>
      </w:r>
    </w:p>
    <w:p w14:paraId="6CBCA52F" w14:textId="77777777" w:rsidR="008F7868" w:rsidRPr="00532CA3" w:rsidRDefault="008F7868" w:rsidP="004006B8">
      <w:pPr>
        <w:rPr>
          <w:rFonts w:asciiTheme="minorHAnsi" w:hAnsiTheme="minorHAnsi" w:cs="Calibri"/>
          <w:sz w:val="21"/>
          <w:szCs w:val="21"/>
        </w:rPr>
      </w:pPr>
      <w:r w:rsidRPr="00532CA3">
        <w:rPr>
          <w:rFonts w:asciiTheme="minorHAnsi" w:hAnsiTheme="minorHAnsi" w:cs="Calibri"/>
          <w:sz w:val="21"/>
          <w:szCs w:val="21"/>
        </w:rPr>
        <w:t>se sídlem Valdštejnské náměstí 162/3, 118 01 Praha 1 – Malá Strana,</w:t>
      </w:r>
    </w:p>
    <w:p w14:paraId="1C19DB9C" w14:textId="77777777" w:rsidR="008F7868" w:rsidRPr="00532CA3" w:rsidRDefault="008F7868" w:rsidP="004006B8">
      <w:pPr>
        <w:rPr>
          <w:rFonts w:asciiTheme="minorHAnsi" w:hAnsiTheme="minorHAnsi" w:cs="Calibri"/>
          <w:sz w:val="21"/>
          <w:szCs w:val="21"/>
        </w:rPr>
      </w:pPr>
      <w:r w:rsidRPr="00532CA3">
        <w:rPr>
          <w:rFonts w:asciiTheme="minorHAnsi" w:hAnsiTheme="minorHAnsi" w:cs="Calibri"/>
          <w:sz w:val="21"/>
          <w:szCs w:val="21"/>
        </w:rPr>
        <w:t>za který jedná územní památková správa na Sychrově,</w:t>
      </w:r>
    </w:p>
    <w:p w14:paraId="270AB9ED" w14:textId="77777777" w:rsidR="008F7868" w:rsidRPr="00532CA3" w:rsidRDefault="008F7868" w:rsidP="004006B8">
      <w:pPr>
        <w:rPr>
          <w:rFonts w:asciiTheme="minorHAnsi" w:hAnsiTheme="minorHAnsi" w:cs="Calibri"/>
          <w:sz w:val="21"/>
          <w:szCs w:val="21"/>
        </w:rPr>
      </w:pPr>
      <w:r w:rsidRPr="00532CA3">
        <w:rPr>
          <w:rFonts w:asciiTheme="minorHAnsi" w:hAnsiTheme="minorHAnsi" w:cs="Calibri"/>
          <w:sz w:val="21"/>
          <w:szCs w:val="21"/>
        </w:rPr>
        <w:t>se sídlem: státní zámek Sychrov čp. 3, 463 44 Sychrov,</w:t>
      </w:r>
    </w:p>
    <w:p w14:paraId="618B9329" w14:textId="77777777" w:rsidR="008F7868" w:rsidRPr="00532CA3" w:rsidRDefault="008F7868" w:rsidP="004006B8">
      <w:pPr>
        <w:rPr>
          <w:rFonts w:asciiTheme="minorHAnsi" w:hAnsiTheme="minorHAnsi" w:cs="Calibri"/>
          <w:sz w:val="21"/>
          <w:szCs w:val="21"/>
        </w:rPr>
      </w:pPr>
      <w:r w:rsidRPr="00532CA3">
        <w:rPr>
          <w:rFonts w:asciiTheme="minorHAnsi" w:hAnsiTheme="minorHAnsi" w:cs="Calibri"/>
          <w:sz w:val="21"/>
          <w:szCs w:val="21"/>
        </w:rPr>
        <w:t>zastoupená ředitelem: PhDr. Milošem Kadlecem,</w:t>
      </w:r>
    </w:p>
    <w:p w14:paraId="42997279" w14:textId="75384356" w:rsidR="008F7868" w:rsidRPr="00532CA3" w:rsidRDefault="008F7868" w:rsidP="004006B8">
      <w:pPr>
        <w:rPr>
          <w:rFonts w:asciiTheme="minorHAnsi" w:hAnsiTheme="minorHAnsi" w:cs="Calibri"/>
          <w:sz w:val="21"/>
          <w:szCs w:val="21"/>
        </w:rPr>
      </w:pPr>
      <w:r w:rsidRPr="00532CA3">
        <w:rPr>
          <w:rFonts w:asciiTheme="minorHAnsi" w:hAnsiTheme="minorHAnsi" w:cs="Calibri"/>
          <w:sz w:val="21"/>
          <w:szCs w:val="21"/>
        </w:rPr>
        <w:t xml:space="preserve">bankovní spojení: </w:t>
      </w:r>
      <w:r w:rsidR="00E768CD" w:rsidRPr="00532CA3">
        <w:rPr>
          <w:rFonts w:asciiTheme="minorHAnsi" w:hAnsiTheme="minorHAnsi" w:cs="Calibri"/>
          <w:sz w:val="21"/>
          <w:szCs w:val="21"/>
        </w:rPr>
        <w:t xml:space="preserve">Česká národní banka, č. </w:t>
      </w:r>
      <w:proofErr w:type="spellStart"/>
      <w:r w:rsidR="00E768CD" w:rsidRPr="00532CA3">
        <w:rPr>
          <w:rFonts w:asciiTheme="minorHAnsi" w:hAnsiTheme="minorHAnsi" w:cs="Calibri"/>
          <w:sz w:val="21"/>
          <w:szCs w:val="21"/>
        </w:rPr>
        <w:t>ú.</w:t>
      </w:r>
      <w:proofErr w:type="spellEnd"/>
      <w:r w:rsidR="00E768CD" w:rsidRPr="00532CA3">
        <w:rPr>
          <w:rFonts w:asciiTheme="minorHAnsi" w:hAnsiTheme="minorHAnsi" w:cs="Calibri"/>
          <w:sz w:val="21"/>
          <w:szCs w:val="21"/>
        </w:rPr>
        <w:t xml:space="preserve">: </w:t>
      </w:r>
      <w:r w:rsidR="005B399E">
        <w:rPr>
          <w:rFonts w:asciiTheme="minorHAnsi" w:hAnsiTheme="minorHAnsi" w:cs="Calibri"/>
          <w:sz w:val="21"/>
          <w:szCs w:val="21"/>
        </w:rPr>
        <w:t>400004- 60039011</w:t>
      </w:r>
      <w:r w:rsidR="00E768CD" w:rsidRPr="00532CA3">
        <w:rPr>
          <w:rFonts w:asciiTheme="minorHAnsi" w:hAnsiTheme="minorHAnsi" w:cs="Calibri"/>
          <w:sz w:val="21"/>
          <w:szCs w:val="21"/>
        </w:rPr>
        <w:t>/0710</w:t>
      </w:r>
    </w:p>
    <w:p w14:paraId="255314D8" w14:textId="74668052" w:rsidR="00E36418" w:rsidRDefault="008F7868" w:rsidP="00E36418">
      <w:pPr>
        <w:widowControl w:val="0"/>
        <w:autoSpaceDE w:val="0"/>
        <w:autoSpaceDN w:val="0"/>
        <w:adjustRightInd w:val="0"/>
        <w:spacing w:line="225" w:lineRule="atLeast"/>
        <w:rPr>
          <w:rFonts w:asciiTheme="minorHAnsi" w:hAnsiTheme="minorHAnsi" w:cs="Calibri"/>
          <w:sz w:val="21"/>
          <w:szCs w:val="21"/>
        </w:rPr>
      </w:pPr>
      <w:r w:rsidRPr="00532CA3">
        <w:rPr>
          <w:rFonts w:asciiTheme="minorHAnsi" w:hAnsiTheme="minorHAnsi" w:cs="Calibri"/>
          <w:sz w:val="21"/>
          <w:szCs w:val="21"/>
        </w:rPr>
        <w:t>(dále jen</w:t>
      </w:r>
      <w:r w:rsidRPr="00532CA3">
        <w:rPr>
          <w:rFonts w:asciiTheme="minorHAnsi" w:hAnsiTheme="minorHAnsi" w:cs="Calibri"/>
          <w:b/>
          <w:bCs/>
          <w:sz w:val="21"/>
          <w:szCs w:val="21"/>
        </w:rPr>
        <w:t xml:space="preserve"> „příkazce“</w:t>
      </w:r>
      <w:r w:rsidR="00E36418">
        <w:rPr>
          <w:rFonts w:asciiTheme="minorHAnsi" w:hAnsiTheme="minorHAnsi" w:cs="Calibri"/>
          <w:sz w:val="21"/>
          <w:szCs w:val="21"/>
        </w:rPr>
        <w:t>) na straně jedné</w:t>
      </w:r>
    </w:p>
    <w:p w14:paraId="1B55B936" w14:textId="64A4F041" w:rsidR="00E6155A" w:rsidRDefault="00E6155A" w:rsidP="00E36418">
      <w:pPr>
        <w:widowControl w:val="0"/>
        <w:autoSpaceDE w:val="0"/>
        <w:autoSpaceDN w:val="0"/>
        <w:adjustRightInd w:val="0"/>
        <w:spacing w:line="225" w:lineRule="atLeast"/>
        <w:rPr>
          <w:rFonts w:asciiTheme="minorHAnsi" w:hAnsiTheme="minorHAnsi" w:cs="Calibri"/>
          <w:sz w:val="21"/>
          <w:szCs w:val="21"/>
        </w:rPr>
      </w:pPr>
    </w:p>
    <w:p w14:paraId="26A1E367" w14:textId="5F679BB2" w:rsidR="00E6155A" w:rsidRDefault="00E6155A" w:rsidP="00E36418">
      <w:pPr>
        <w:widowControl w:val="0"/>
        <w:autoSpaceDE w:val="0"/>
        <w:autoSpaceDN w:val="0"/>
        <w:adjustRightInd w:val="0"/>
        <w:spacing w:line="225" w:lineRule="atLeast"/>
        <w:rPr>
          <w:rFonts w:asciiTheme="minorHAnsi" w:hAnsiTheme="minorHAnsi" w:cs="Calibri"/>
          <w:sz w:val="21"/>
          <w:szCs w:val="21"/>
        </w:rPr>
      </w:pPr>
      <w:r>
        <w:rPr>
          <w:rFonts w:asciiTheme="minorHAnsi" w:hAnsiTheme="minorHAnsi" w:cs="Calibri"/>
          <w:sz w:val="21"/>
          <w:szCs w:val="21"/>
        </w:rPr>
        <w:t>a</w:t>
      </w:r>
    </w:p>
    <w:p w14:paraId="67D03AA9" w14:textId="77777777" w:rsidR="00E36418" w:rsidRDefault="00E36418" w:rsidP="00E36418">
      <w:pPr>
        <w:widowControl w:val="0"/>
        <w:autoSpaceDE w:val="0"/>
        <w:autoSpaceDN w:val="0"/>
        <w:adjustRightInd w:val="0"/>
        <w:spacing w:line="225" w:lineRule="atLeast"/>
        <w:rPr>
          <w:rFonts w:asciiTheme="minorHAnsi" w:hAnsiTheme="minorHAnsi" w:cs="Calibri"/>
          <w:sz w:val="21"/>
          <w:szCs w:val="21"/>
        </w:rPr>
      </w:pPr>
    </w:p>
    <w:p w14:paraId="571D21A5" w14:textId="77777777" w:rsidR="00CD514B" w:rsidRPr="00464818" w:rsidRDefault="00CD514B" w:rsidP="00CD514B">
      <w:pPr>
        <w:pStyle w:val="Default"/>
        <w:tabs>
          <w:tab w:val="left" w:pos="2127"/>
        </w:tabs>
        <w:spacing w:before="60"/>
        <w:ind w:left="2126" w:hanging="2126"/>
        <w:rPr>
          <w:rFonts w:asciiTheme="minorHAnsi" w:hAnsiTheme="minorHAnsi" w:cstheme="minorHAnsi"/>
          <w:b/>
          <w:bCs/>
          <w:color w:val="auto"/>
          <w:sz w:val="21"/>
          <w:szCs w:val="21"/>
        </w:rPr>
      </w:pPr>
      <w:r w:rsidRPr="00464818">
        <w:rPr>
          <w:rFonts w:asciiTheme="minorHAnsi" w:hAnsiTheme="minorHAnsi" w:cstheme="minorHAnsi"/>
          <w:b/>
          <w:sz w:val="21"/>
          <w:szCs w:val="21"/>
        </w:rPr>
        <w:t xml:space="preserve">Tluka &amp; </w:t>
      </w:r>
      <w:proofErr w:type="spellStart"/>
      <w:r w:rsidRPr="00464818">
        <w:rPr>
          <w:rFonts w:asciiTheme="minorHAnsi" w:hAnsiTheme="minorHAnsi" w:cstheme="minorHAnsi"/>
          <w:b/>
          <w:sz w:val="21"/>
          <w:szCs w:val="21"/>
        </w:rPr>
        <w:t>Partners</w:t>
      </w:r>
      <w:proofErr w:type="spellEnd"/>
      <w:r w:rsidRPr="00464818">
        <w:rPr>
          <w:rFonts w:asciiTheme="minorHAnsi" w:hAnsiTheme="minorHAnsi" w:cstheme="minorHAnsi"/>
          <w:b/>
          <w:sz w:val="21"/>
          <w:szCs w:val="21"/>
        </w:rPr>
        <w:t xml:space="preserve"> s.r.o.</w:t>
      </w:r>
    </w:p>
    <w:p w14:paraId="6067F487" w14:textId="77777777" w:rsidR="00CD514B" w:rsidRPr="001A0CD1" w:rsidRDefault="00CD514B" w:rsidP="00CD514B">
      <w:pPr>
        <w:pStyle w:val="Default"/>
        <w:tabs>
          <w:tab w:val="left" w:pos="2127"/>
        </w:tabs>
        <w:spacing w:before="60"/>
        <w:ind w:left="2126" w:hanging="2126"/>
        <w:rPr>
          <w:rFonts w:asciiTheme="minorHAnsi" w:hAnsiTheme="minorHAnsi" w:cstheme="minorHAnsi"/>
          <w:sz w:val="21"/>
          <w:szCs w:val="21"/>
        </w:rPr>
      </w:pPr>
      <w:r w:rsidRPr="001A0CD1">
        <w:rPr>
          <w:rFonts w:asciiTheme="minorHAnsi" w:hAnsiTheme="minorHAnsi" w:cstheme="minorHAnsi"/>
          <w:sz w:val="21"/>
          <w:szCs w:val="21"/>
        </w:rPr>
        <w:t xml:space="preserve">IČ: </w:t>
      </w:r>
      <w:r>
        <w:rPr>
          <w:rFonts w:asciiTheme="minorHAnsi" w:hAnsiTheme="minorHAnsi" w:cstheme="minorHAnsi"/>
          <w:sz w:val="21"/>
          <w:szCs w:val="21"/>
        </w:rPr>
        <w:t>47450169</w:t>
      </w:r>
      <w:r w:rsidRPr="001A0CD1">
        <w:rPr>
          <w:rFonts w:asciiTheme="minorHAnsi" w:hAnsiTheme="minorHAnsi" w:cstheme="minorHAnsi"/>
          <w:sz w:val="21"/>
          <w:szCs w:val="21"/>
        </w:rPr>
        <w:tab/>
      </w:r>
      <w:r w:rsidRPr="001A0CD1">
        <w:rPr>
          <w:rFonts w:asciiTheme="minorHAnsi" w:hAnsiTheme="minorHAnsi" w:cstheme="minorHAnsi"/>
          <w:sz w:val="21"/>
          <w:szCs w:val="21"/>
        </w:rPr>
        <w:tab/>
      </w:r>
      <w:r w:rsidRPr="001A0CD1">
        <w:rPr>
          <w:rFonts w:asciiTheme="minorHAnsi" w:hAnsiTheme="minorHAnsi" w:cstheme="minorHAnsi"/>
          <w:sz w:val="21"/>
          <w:szCs w:val="21"/>
        </w:rPr>
        <w:tab/>
      </w:r>
    </w:p>
    <w:p w14:paraId="5E96C91F" w14:textId="77777777" w:rsidR="00CD514B" w:rsidRDefault="00CD514B" w:rsidP="00CD514B">
      <w:pPr>
        <w:pStyle w:val="Default"/>
        <w:tabs>
          <w:tab w:val="left" w:pos="2127"/>
        </w:tabs>
        <w:spacing w:before="60"/>
        <w:ind w:left="2126" w:hanging="2126"/>
        <w:rPr>
          <w:rFonts w:asciiTheme="minorHAnsi" w:hAnsiTheme="minorHAnsi" w:cstheme="minorHAnsi"/>
          <w:sz w:val="21"/>
          <w:szCs w:val="21"/>
        </w:rPr>
      </w:pPr>
      <w:r w:rsidRPr="001A0CD1">
        <w:rPr>
          <w:rFonts w:asciiTheme="minorHAnsi" w:hAnsiTheme="minorHAnsi" w:cstheme="minorHAnsi"/>
          <w:sz w:val="21"/>
          <w:szCs w:val="21"/>
        </w:rPr>
        <w:t>DIČ:</w:t>
      </w:r>
      <w:r>
        <w:rPr>
          <w:rFonts w:asciiTheme="minorHAnsi" w:hAnsiTheme="minorHAnsi" w:cstheme="minorHAnsi"/>
          <w:sz w:val="21"/>
          <w:szCs w:val="21"/>
        </w:rPr>
        <w:t xml:space="preserve"> CZ47450169</w:t>
      </w:r>
    </w:p>
    <w:p w14:paraId="79535EC1" w14:textId="545E584A" w:rsidR="00C45E1C" w:rsidRPr="002C3B53" w:rsidRDefault="00C45E1C" w:rsidP="00CD514B">
      <w:pPr>
        <w:pStyle w:val="Default"/>
        <w:tabs>
          <w:tab w:val="left" w:pos="2127"/>
        </w:tabs>
        <w:spacing w:before="60"/>
        <w:ind w:left="2126" w:hanging="2126"/>
        <w:rPr>
          <w:rFonts w:asciiTheme="minorHAnsi" w:hAnsiTheme="minorHAnsi"/>
          <w:sz w:val="21"/>
          <w:szCs w:val="21"/>
        </w:rPr>
      </w:pPr>
      <w:r w:rsidRPr="002C3B53">
        <w:rPr>
          <w:rFonts w:asciiTheme="minorHAnsi" w:hAnsiTheme="minorHAnsi"/>
          <w:sz w:val="21"/>
          <w:szCs w:val="21"/>
        </w:rPr>
        <w:t xml:space="preserve">zapsaný v OR vedeném: </w:t>
      </w:r>
      <w:r w:rsidRPr="002C3B53">
        <w:rPr>
          <w:rFonts w:asciiTheme="minorHAnsi" w:hAnsiTheme="minorHAnsi"/>
          <w:sz w:val="21"/>
          <w:szCs w:val="21"/>
        </w:rPr>
        <w:tab/>
      </w:r>
      <w:r w:rsidR="00CD514B" w:rsidRPr="002C3B53">
        <w:rPr>
          <w:sz w:val="20"/>
        </w:rPr>
        <w:t xml:space="preserve"> </w:t>
      </w:r>
      <w:r w:rsidR="002C3B53">
        <w:rPr>
          <w:rFonts w:asciiTheme="minorHAnsi" w:hAnsiTheme="minorHAnsi" w:cstheme="minorHAnsi"/>
          <w:sz w:val="21"/>
          <w:szCs w:val="21"/>
        </w:rPr>
        <w:t>Krajský soud v Hradci Králové, oddíl C, vložka 9302</w:t>
      </w:r>
      <w:r w:rsidR="002C3B53" w:rsidRPr="002C3B53">
        <w:rPr>
          <w:rFonts w:asciiTheme="minorHAnsi" w:hAnsiTheme="minorHAnsi" w:cstheme="minorHAnsi"/>
          <w:sz w:val="21"/>
          <w:szCs w:val="21"/>
        </w:rPr>
        <w:t xml:space="preserve">  </w:t>
      </w:r>
      <w:r w:rsidR="002C3B53" w:rsidRPr="002C3B53">
        <w:rPr>
          <w:rFonts w:asciiTheme="minorHAnsi" w:hAnsiTheme="minorHAnsi"/>
          <w:sz w:val="21"/>
          <w:szCs w:val="21"/>
        </w:rPr>
        <w:t xml:space="preserve">         </w:t>
      </w:r>
    </w:p>
    <w:p w14:paraId="0E66F94B" w14:textId="61EAF06B" w:rsidR="00C45E1C" w:rsidRPr="002C3B53" w:rsidRDefault="00C45E1C" w:rsidP="00C45E1C">
      <w:pPr>
        <w:pStyle w:val="Default"/>
        <w:tabs>
          <w:tab w:val="left" w:pos="2127"/>
        </w:tabs>
        <w:spacing w:before="60"/>
        <w:ind w:left="2126" w:hanging="2126"/>
        <w:rPr>
          <w:rFonts w:asciiTheme="minorHAnsi" w:hAnsiTheme="minorHAnsi"/>
          <w:sz w:val="21"/>
          <w:szCs w:val="21"/>
        </w:rPr>
      </w:pPr>
      <w:r w:rsidRPr="002C3B53">
        <w:rPr>
          <w:rFonts w:asciiTheme="minorHAnsi" w:hAnsiTheme="minorHAnsi"/>
          <w:sz w:val="21"/>
          <w:szCs w:val="21"/>
        </w:rPr>
        <w:t>se sídlem:</w:t>
      </w:r>
      <w:r w:rsidR="00E36418" w:rsidRPr="002C3B53">
        <w:rPr>
          <w:rFonts w:asciiTheme="minorHAnsi" w:hAnsiTheme="minorHAnsi"/>
          <w:sz w:val="21"/>
          <w:szCs w:val="21"/>
        </w:rPr>
        <w:t xml:space="preserve">  </w:t>
      </w:r>
      <w:r w:rsidR="002C3B53">
        <w:rPr>
          <w:rFonts w:asciiTheme="minorHAnsi" w:hAnsiTheme="minorHAnsi"/>
          <w:sz w:val="21"/>
          <w:szCs w:val="21"/>
        </w:rPr>
        <w:tab/>
      </w:r>
      <w:r w:rsidR="00CD514B" w:rsidRPr="002C3B53">
        <w:rPr>
          <w:rFonts w:asciiTheme="minorHAnsi" w:hAnsiTheme="minorHAnsi" w:cstheme="minorHAnsi"/>
          <w:sz w:val="21"/>
          <w:szCs w:val="21"/>
        </w:rPr>
        <w:t>Gollova 653, 500 09 Hradec Králové</w:t>
      </w:r>
      <w:r w:rsidR="002C3B53">
        <w:rPr>
          <w:rFonts w:asciiTheme="minorHAnsi" w:hAnsiTheme="minorHAnsi" w:cstheme="minorHAnsi"/>
          <w:sz w:val="21"/>
          <w:szCs w:val="21"/>
        </w:rPr>
        <w:t xml:space="preserve"> </w:t>
      </w:r>
      <w:r w:rsidR="00CD514B" w:rsidRPr="002C3B53">
        <w:rPr>
          <w:rFonts w:asciiTheme="minorHAnsi" w:hAnsiTheme="minorHAnsi" w:cstheme="minorHAnsi"/>
          <w:sz w:val="21"/>
          <w:szCs w:val="21"/>
        </w:rPr>
        <w:tab/>
      </w:r>
      <w:r w:rsidR="00CD514B" w:rsidRPr="002C3B53">
        <w:rPr>
          <w:rFonts w:asciiTheme="minorHAnsi" w:hAnsiTheme="minorHAnsi" w:cstheme="minorHAnsi"/>
          <w:sz w:val="21"/>
          <w:szCs w:val="21"/>
        </w:rPr>
        <w:tab/>
      </w:r>
    </w:p>
    <w:p w14:paraId="1F766A5F" w14:textId="14DC2CB9" w:rsidR="00C45E1C" w:rsidRPr="002C3B53" w:rsidRDefault="00C45E1C" w:rsidP="00C45E1C">
      <w:pPr>
        <w:pStyle w:val="Default"/>
        <w:tabs>
          <w:tab w:val="left" w:pos="2127"/>
        </w:tabs>
        <w:spacing w:before="60"/>
        <w:ind w:left="2126" w:hanging="2126"/>
        <w:rPr>
          <w:rFonts w:asciiTheme="minorHAnsi" w:hAnsiTheme="minorHAnsi"/>
          <w:sz w:val="21"/>
          <w:szCs w:val="21"/>
        </w:rPr>
      </w:pPr>
      <w:r w:rsidRPr="002C3B53">
        <w:rPr>
          <w:rFonts w:asciiTheme="minorHAnsi" w:hAnsiTheme="minorHAnsi"/>
          <w:sz w:val="21"/>
          <w:szCs w:val="21"/>
        </w:rPr>
        <w:t xml:space="preserve">místo podnikání: </w:t>
      </w:r>
      <w:r w:rsidRPr="002C3B53">
        <w:rPr>
          <w:rFonts w:asciiTheme="minorHAnsi" w:hAnsiTheme="minorHAnsi"/>
          <w:sz w:val="21"/>
          <w:szCs w:val="21"/>
        </w:rPr>
        <w:tab/>
      </w:r>
      <w:r w:rsidR="00CD514B" w:rsidRPr="002C3B53">
        <w:rPr>
          <w:rFonts w:asciiTheme="minorHAnsi" w:hAnsiTheme="minorHAnsi" w:cstheme="minorHAnsi"/>
          <w:sz w:val="21"/>
          <w:szCs w:val="21"/>
        </w:rPr>
        <w:t>Gollova 653, 500 09 Hradec Králové</w:t>
      </w:r>
      <w:r w:rsidR="00CD514B" w:rsidRPr="002C3B53">
        <w:rPr>
          <w:rFonts w:asciiTheme="minorHAnsi" w:hAnsiTheme="minorHAnsi" w:cstheme="minorHAnsi"/>
          <w:sz w:val="21"/>
          <w:szCs w:val="21"/>
        </w:rPr>
        <w:tab/>
      </w:r>
      <w:r w:rsidR="00CD514B" w:rsidRPr="002C3B53">
        <w:rPr>
          <w:rFonts w:asciiTheme="minorHAnsi" w:hAnsiTheme="minorHAnsi" w:cstheme="minorHAnsi"/>
          <w:sz w:val="21"/>
          <w:szCs w:val="21"/>
        </w:rPr>
        <w:tab/>
      </w:r>
    </w:p>
    <w:p w14:paraId="1CDB73DD" w14:textId="052180D0" w:rsidR="00C45E1C" w:rsidRPr="002C3B53" w:rsidRDefault="00C45E1C" w:rsidP="00E57885">
      <w:pPr>
        <w:pStyle w:val="Default"/>
        <w:jc w:val="both"/>
        <w:rPr>
          <w:rFonts w:asciiTheme="minorHAnsi" w:hAnsiTheme="minorHAnsi"/>
          <w:sz w:val="21"/>
          <w:szCs w:val="21"/>
        </w:rPr>
      </w:pPr>
      <w:r w:rsidRPr="002C3B53">
        <w:rPr>
          <w:rFonts w:asciiTheme="minorHAnsi" w:hAnsiTheme="minorHAnsi"/>
          <w:sz w:val="21"/>
          <w:szCs w:val="21"/>
        </w:rPr>
        <w:t xml:space="preserve">bankovní spojení: </w:t>
      </w:r>
      <w:r w:rsidRPr="002C3B53">
        <w:rPr>
          <w:rFonts w:asciiTheme="minorHAnsi" w:hAnsiTheme="minorHAnsi"/>
          <w:sz w:val="21"/>
          <w:szCs w:val="21"/>
        </w:rPr>
        <w:tab/>
      </w:r>
      <w:proofErr w:type="spellStart"/>
      <w:r w:rsidR="002632F7">
        <w:rPr>
          <w:rFonts w:asciiTheme="minorHAnsi" w:hAnsiTheme="minorHAnsi" w:cstheme="minorHAnsi"/>
          <w:sz w:val="21"/>
          <w:szCs w:val="21"/>
        </w:rPr>
        <w:t>xxx</w:t>
      </w:r>
      <w:proofErr w:type="spellEnd"/>
      <w:r w:rsidR="00CD514B" w:rsidRPr="002C3B53">
        <w:rPr>
          <w:rFonts w:asciiTheme="minorHAnsi" w:hAnsiTheme="minorHAnsi" w:cstheme="minorHAnsi"/>
          <w:sz w:val="21"/>
          <w:szCs w:val="21"/>
        </w:rPr>
        <w:tab/>
      </w:r>
    </w:p>
    <w:p w14:paraId="29F8A55A" w14:textId="46EA1BF8" w:rsidR="00E57885" w:rsidRPr="002C3B53" w:rsidRDefault="00C45E1C" w:rsidP="00E57885">
      <w:pPr>
        <w:pStyle w:val="Default"/>
        <w:jc w:val="both"/>
        <w:rPr>
          <w:rFonts w:asciiTheme="minorHAnsi" w:hAnsiTheme="minorHAnsi"/>
          <w:sz w:val="22"/>
          <w:szCs w:val="22"/>
        </w:rPr>
      </w:pPr>
      <w:r w:rsidRPr="002C3B53">
        <w:rPr>
          <w:rFonts w:asciiTheme="minorHAnsi" w:hAnsiTheme="minorHAnsi"/>
          <w:sz w:val="21"/>
          <w:szCs w:val="21"/>
        </w:rPr>
        <w:t xml:space="preserve">číslo účtu: </w:t>
      </w:r>
      <w:r w:rsidR="00E36418" w:rsidRPr="002C3B53">
        <w:rPr>
          <w:rFonts w:asciiTheme="minorHAnsi" w:hAnsiTheme="minorHAnsi"/>
          <w:sz w:val="21"/>
          <w:szCs w:val="21"/>
        </w:rPr>
        <w:t xml:space="preserve"> </w:t>
      </w:r>
      <w:r w:rsidRPr="002C3B53">
        <w:rPr>
          <w:rFonts w:asciiTheme="minorHAnsi" w:hAnsiTheme="minorHAnsi"/>
          <w:sz w:val="21"/>
          <w:szCs w:val="21"/>
        </w:rPr>
        <w:tab/>
      </w:r>
      <w:r w:rsidR="00E57885" w:rsidRPr="002C3B53">
        <w:rPr>
          <w:rFonts w:asciiTheme="minorHAnsi" w:hAnsiTheme="minorHAnsi"/>
          <w:sz w:val="21"/>
          <w:szCs w:val="21"/>
        </w:rPr>
        <w:t xml:space="preserve">     </w:t>
      </w:r>
      <w:r w:rsidR="002C3B53">
        <w:rPr>
          <w:rFonts w:asciiTheme="minorHAnsi" w:hAnsiTheme="minorHAnsi"/>
          <w:sz w:val="21"/>
          <w:szCs w:val="21"/>
        </w:rPr>
        <w:tab/>
      </w:r>
      <w:proofErr w:type="spellStart"/>
      <w:r w:rsidR="002632F7">
        <w:rPr>
          <w:rFonts w:asciiTheme="minorHAnsi" w:hAnsiTheme="minorHAnsi" w:cstheme="minorHAnsi"/>
          <w:sz w:val="21"/>
          <w:szCs w:val="21"/>
        </w:rPr>
        <w:t>xxx</w:t>
      </w:r>
      <w:proofErr w:type="spellEnd"/>
      <w:r w:rsidR="00CD514B" w:rsidRPr="002C3B53">
        <w:rPr>
          <w:rFonts w:asciiTheme="minorHAnsi" w:hAnsiTheme="minorHAnsi" w:cstheme="minorHAnsi"/>
          <w:sz w:val="21"/>
          <w:szCs w:val="21"/>
        </w:rPr>
        <w:t xml:space="preserve">              </w:t>
      </w:r>
    </w:p>
    <w:p w14:paraId="42EC2CC9" w14:textId="08A12296" w:rsidR="00C45E1C" w:rsidRPr="002C3B53" w:rsidRDefault="00C45E1C" w:rsidP="00C45E1C">
      <w:pPr>
        <w:pStyle w:val="Default"/>
        <w:tabs>
          <w:tab w:val="left" w:pos="2127"/>
        </w:tabs>
        <w:spacing w:before="60"/>
        <w:ind w:left="2126" w:hanging="2126"/>
        <w:rPr>
          <w:rFonts w:asciiTheme="minorHAnsi" w:hAnsiTheme="minorHAnsi"/>
          <w:sz w:val="21"/>
          <w:szCs w:val="21"/>
        </w:rPr>
      </w:pPr>
      <w:r w:rsidRPr="002C3B53">
        <w:rPr>
          <w:rFonts w:asciiTheme="minorHAnsi" w:hAnsiTheme="minorHAnsi"/>
          <w:sz w:val="21"/>
          <w:szCs w:val="21"/>
        </w:rPr>
        <w:t>zastoupený:</w:t>
      </w:r>
      <w:r w:rsidR="00E36418" w:rsidRPr="002C3B53">
        <w:rPr>
          <w:rFonts w:asciiTheme="minorHAnsi" w:hAnsiTheme="minorHAnsi"/>
          <w:sz w:val="21"/>
          <w:szCs w:val="21"/>
        </w:rPr>
        <w:t xml:space="preserve"> </w:t>
      </w:r>
      <w:r w:rsidRPr="002C3B53">
        <w:rPr>
          <w:rFonts w:asciiTheme="minorHAnsi" w:hAnsiTheme="minorHAnsi"/>
          <w:sz w:val="21"/>
          <w:szCs w:val="21"/>
        </w:rPr>
        <w:tab/>
      </w:r>
      <w:proofErr w:type="spellStart"/>
      <w:r w:rsidR="002632F7">
        <w:rPr>
          <w:rFonts w:asciiTheme="minorHAnsi" w:hAnsiTheme="minorHAnsi" w:cstheme="minorHAnsi"/>
          <w:sz w:val="21"/>
          <w:szCs w:val="21"/>
        </w:rPr>
        <w:t>xxx</w:t>
      </w:r>
      <w:proofErr w:type="spellEnd"/>
      <w:r w:rsidR="00CD514B" w:rsidRPr="002C3B53">
        <w:rPr>
          <w:rFonts w:asciiTheme="minorHAnsi" w:hAnsiTheme="minorHAnsi" w:cstheme="minorHAnsi"/>
          <w:sz w:val="21"/>
          <w:szCs w:val="21"/>
        </w:rPr>
        <w:tab/>
      </w:r>
    </w:p>
    <w:p w14:paraId="797EF29C" w14:textId="4819CFD1" w:rsidR="00C45E1C" w:rsidRPr="002C3B53" w:rsidRDefault="00C45E1C" w:rsidP="00C45E1C">
      <w:pPr>
        <w:pStyle w:val="Default"/>
        <w:tabs>
          <w:tab w:val="left" w:pos="2127"/>
        </w:tabs>
        <w:spacing w:before="60"/>
        <w:ind w:left="2126" w:hanging="2126"/>
        <w:rPr>
          <w:rFonts w:asciiTheme="minorHAnsi" w:hAnsiTheme="minorHAnsi"/>
          <w:sz w:val="21"/>
          <w:szCs w:val="21"/>
        </w:rPr>
      </w:pPr>
      <w:r w:rsidRPr="002C3B53">
        <w:rPr>
          <w:rFonts w:asciiTheme="minorHAnsi" w:hAnsiTheme="minorHAnsi"/>
          <w:sz w:val="21"/>
          <w:szCs w:val="21"/>
        </w:rPr>
        <w:t>telefon:</w:t>
      </w:r>
      <w:r w:rsidR="00E36418" w:rsidRPr="002C3B53">
        <w:rPr>
          <w:rFonts w:asciiTheme="minorHAnsi" w:hAnsiTheme="minorHAnsi"/>
          <w:sz w:val="21"/>
          <w:szCs w:val="21"/>
        </w:rPr>
        <w:t xml:space="preserve"> </w:t>
      </w:r>
      <w:r w:rsidRPr="002C3B53">
        <w:rPr>
          <w:rFonts w:asciiTheme="minorHAnsi" w:hAnsiTheme="minorHAnsi"/>
          <w:sz w:val="21"/>
          <w:szCs w:val="21"/>
        </w:rPr>
        <w:tab/>
      </w:r>
      <w:proofErr w:type="spellStart"/>
      <w:r w:rsidR="002632F7">
        <w:rPr>
          <w:rFonts w:asciiTheme="minorHAnsi" w:hAnsiTheme="minorHAnsi" w:cstheme="minorHAnsi"/>
          <w:sz w:val="21"/>
          <w:szCs w:val="21"/>
        </w:rPr>
        <w:t>xxx</w:t>
      </w:r>
      <w:proofErr w:type="spellEnd"/>
      <w:r w:rsidR="00CD514B" w:rsidRPr="002C3B53">
        <w:rPr>
          <w:rFonts w:asciiTheme="minorHAnsi" w:hAnsiTheme="minorHAnsi" w:cstheme="minorHAnsi"/>
          <w:sz w:val="21"/>
          <w:szCs w:val="21"/>
        </w:rPr>
        <w:tab/>
      </w:r>
    </w:p>
    <w:p w14:paraId="162E317A" w14:textId="167C0A9A" w:rsidR="00C45E1C" w:rsidRPr="002C3B53" w:rsidRDefault="00C45E1C" w:rsidP="00C45E1C">
      <w:pPr>
        <w:pStyle w:val="Default"/>
        <w:tabs>
          <w:tab w:val="left" w:pos="2127"/>
        </w:tabs>
        <w:spacing w:before="60"/>
        <w:ind w:left="2126" w:hanging="2126"/>
        <w:rPr>
          <w:rFonts w:asciiTheme="minorHAnsi" w:hAnsiTheme="minorHAnsi"/>
          <w:sz w:val="21"/>
          <w:szCs w:val="21"/>
        </w:rPr>
      </w:pPr>
      <w:r w:rsidRPr="002C3B53">
        <w:rPr>
          <w:rFonts w:asciiTheme="minorHAnsi" w:hAnsiTheme="minorHAnsi"/>
          <w:sz w:val="21"/>
          <w:szCs w:val="21"/>
        </w:rPr>
        <w:t>mailto:</w:t>
      </w:r>
      <w:r w:rsidR="00E36418" w:rsidRPr="002C3B53">
        <w:rPr>
          <w:rFonts w:asciiTheme="minorHAnsi" w:hAnsiTheme="minorHAnsi"/>
          <w:sz w:val="21"/>
          <w:szCs w:val="21"/>
        </w:rPr>
        <w:t xml:space="preserve">  </w:t>
      </w:r>
      <w:r w:rsidRPr="002C3B53">
        <w:rPr>
          <w:rFonts w:asciiTheme="minorHAnsi" w:hAnsiTheme="minorHAnsi"/>
          <w:sz w:val="21"/>
          <w:szCs w:val="21"/>
        </w:rPr>
        <w:tab/>
      </w:r>
      <w:proofErr w:type="spellStart"/>
      <w:r w:rsidR="002632F7">
        <w:rPr>
          <w:rFonts w:asciiTheme="minorHAnsi" w:hAnsiTheme="minorHAnsi" w:cstheme="minorHAnsi"/>
          <w:sz w:val="21"/>
          <w:szCs w:val="21"/>
        </w:rPr>
        <w:t>xxx</w:t>
      </w:r>
      <w:proofErr w:type="spellEnd"/>
      <w:r w:rsidR="00CD514B" w:rsidRPr="002C3B53">
        <w:rPr>
          <w:rFonts w:asciiTheme="minorHAnsi" w:hAnsiTheme="minorHAnsi" w:cstheme="minorHAnsi"/>
          <w:sz w:val="21"/>
          <w:szCs w:val="21"/>
        </w:rPr>
        <w:t xml:space="preserve">                    </w:t>
      </w:r>
    </w:p>
    <w:p w14:paraId="052CD0E4" w14:textId="77777777" w:rsidR="00C45E1C" w:rsidRPr="00532CA3" w:rsidRDefault="00C45E1C" w:rsidP="00C45E1C">
      <w:pPr>
        <w:pStyle w:val="Default"/>
        <w:tabs>
          <w:tab w:val="left" w:pos="2127"/>
        </w:tabs>
        <w:ind w:left="2127" w:hanging="2127"/>
        <w:rPr>
          <w:rFonts w:asciiTheme="minorHAnsi" w:hAnsiTheme="minorHAnsi"/>
          <w:sz w:val="21"/>
          <w:szCs w:val="21"/>
        </w:rPr>
      </w:pPr>
      <w:r w:rsidRPr="002C3B53">
        <w:rPr>
          <w:rFonts w:asciiTheme="minorHAnsi" w:hAnsiTheme="minorHAnsi"/>
          <w:sz w:val="21"/>
          <w:szCs w:val="21"/>
        </w:rPr>
        <w:t xml:space="preserve">(dále jen </w:t>
      </w:r>
      <w:r w:rsidRPr="002C3B53">
        <w:rPr>
          <w:rFonts w:asciiTheme="minorHAnsi" w:hAnsiTheme="minorHAnsi"/>
          <w:b/>
          <w:bCs/>
          <w:sz w:val="21"/>
          <w:szCs w:val="21"/>
        </w:rPr>
        <w:t>„příkazník</w:t>
      </w:r>
      <w:r w:rsidRPr="002C3B53">
        <w:rPr>
          <w:rFonts w:asciiTheme="minorHAnsi" w:hAnsiTheme="minorHAnsi"/>
          <w:sz w:val="21"/>
          <w:szCs w:val="21"/>
        </w:rPr>
        <w:t>“) na straně druhé</w:t>
      </w:r>
    </w:p>
    <w:p w14:paraId="23567DD1" w14:textId="77777777" w:rsidR="008F7868" w:rsidRPr="00532CA3" w:rsidRDefault="008F7868" w:rsidP="004006B8">
      <w:pPr>
        <w:rPr>
          <w:rFonts w:asciiTheme="minorHAnsi" w:hAnsiTheme="minorHAnsi" w:cs="Calibri"/>
          <w:sz w:val="21"/>
          <w:szCs w:val="21"/>
        </w:rPr>
      </w:pPr>
    </w:p>
    <w:p w14:paraId="48257D3D" w14:textId="77777777" w:rsidR="008F7868" w:rsidRPr="00532CA3" w:rsidRDefault="008F7868" w:rsidP="00FF0776">
      <w:pPr>
        <w:rPr>
          <w:rFonts w:asciiTheme="minorHAnsi" w:hAnsiTheme="minorHAnsi" w:cs="Calibri"/>
          <w:sz w:val="22"/>
          <w:szCs w:val="22"/>
        </w:rPr>
      </w:pPr>
    </w:p>
    <w:p w14:paraId="61425D7B" w14:textId="77777777" w:rsidR="008F7868" w:rsidRPr="00532CA3" w:rsidRDefault="008F7868" w:rsidP="00FF0776">
      <w:pPr>
        <w:pStyle w:val="Zkladntext"/>
        <w:spacing w:after="0"/>
        <w:jc w:val="center"/>
        <w:rPr>
          <w:rFonts w:asciiTheme="minorHAnsi" w:hAnsiTheme="minorHAnsi" w:cs="Calibri"/>
          <w:sz w:val="21"/>
          <w:szCs w:val="21"/>
        </w:rPr>
      </w:pPr>
      <w:r w:rsidRPr="00532CA3">
        <w:rPr>
          <w:rFonts w:asciiTheme="minorHAnsi" w:hAnsiTheme="minorHAnsi" w:cs="Calibri"/>
          <w:sz w:val="21"/>
          <w:szCs w:val="21"/>
        </w:rPr>
        <w:t>uzavírají níže uvedeného dne, měsíce a roku, na základě vzájemného konsensu, tuto</w:t>
      </w:r>
    </w:p>
    <w:p w14:paraId="4A092D19" w14:textId="77777777" w:rsidR="008F7868" w:rsidRPr="00532CA3" w:rsidRDefault="008F7868" w:rsidP="00FF0776">
      <w:pPr>
        <w:pStyle w:val="Zkladntext"/>
        <w:spacing w:after="0"/>
        <w:jc w:val="center"/>
        <w:rPr>
          <w:rFonts w:asciiTheme="minorHAnsi" w:hAnsiTheme="minorHAnsi" w:cs="Calibri"/>
          <w:sz w:val="22"/>
          <w:szCs w:val="22"/>
        </w:rPr>
      </w:pPr>
    </w:p>
    <w:p w14:paraId="44F3B680" w14:textId="44D1D097" w:rsidR="00532CA3" w:rsidRDefault="008F7868" w:rsidP="00532CA3">
      <w:pPr>
        <w:spacing w:line="276" w:lineRule="auto"/>
        <w:jc w:val="center"/>
        <w:rPr>
          <w:rFonts w:asciiTheme="minorHAnsi" w:hAnsiTheme="minorHAnsi" w:cs="Calibri"/>
          <w:b/>
          <w:bCs/>
          <w:sz w:val="28"/>
          <w:szCs w:val="28"/>
        </w:rPr>
      </w:pPr>
      <w:r w:rsidRPr="00532CA3">
        <w:rPr>
          <w:rFonts w:asciiTheme="minorHAnsi" w:hAnsiTheme="minorHAnsi" w:cs="Calibri"/>
          <w:b/>
          <w:bCs/>
          <w:sz w:val="28"/>
          <w:szCs w:val="28"/>
        </w:rPr>
        <w:t xml:space="preserve">P Ř Í K A Z N Í </w:t>
      </w:r>
      <w:r w:rsidR="007F6C1E" w:rsidRPr="00532CA3">
        <w:rPr>
          <w:rFonts w:asciiTheme="minorHAnsi" w:hAnsiTheme="minorHAnsi" w:cs="Calibri"/>
          <w:b/>
          <w:bCs/>
          <w:sz w:val="28"/>
          <w:szCs w:val="28"/>
        </w:rPr>
        <w:t xml:space="preserve">  S M L O U V</w:t>
      </w:r>
      <w:r w:rsidR="00532CA3">
        <w:rPr>
          <w:rFonts w:asciiTheme="minorHAnsi" w:hAnsiTheme="minorHAnsi" w:cs="Calibri"/>
          <w:b/>
          <w:bCs/>
          <w:sz w:val="28"/>
          <w:szCs w:val="28"/>
        </w:rPr>
        <w:t> </w:t>
      </w:r>
      <w:r w:rsidR="007F6C1E" w:rsidRPr="00532CA3">
        <w:rPr>
          <w:rFonts w:asciiTheme="minorHAnsi" w:hAnsiTheme="minorHAnsi" w:cs="Calibri"/>
          <w:b/>
          <w:bCs/>
          <w:sz w:val="28"/>
          <w:szCs w:val="28"/>
        </w:rPr>
        <w:t>U</w:t>
      </w:r>
    </w:p>
    <w:p w14:paraId="5F1574D9" w14:textId="6280A6C1" w:rsidR="008F7868" w:rsidRPr="00532CA3" w:rsidRDefault="00532CA3" w:rsidP="00532CA3">
      <w:pPr>
        <w:spacing w:line="276" w:lineRule="auto"/>
        <w:jc w:val="center"/>
        <w:rPr>
          <w:rFonts w:asciiTheme="minorHAnsi" w:hAnsiTheme="minorHAnsi" w:cs="Calibri"/>
          <w:b/>
          <w:bCs/>
          <w:sz w:val="28"/>
          <w:szCs w:val="28"/>
        </w:rPr>
      </w:pPr>
      <w:r>
        <w:rPr>
          <w:rFonts w:asciiTheme="minorHAnsi" w:hAnsiTheme="minorHAnsi" w:cs="Calibri"/>
          <w:sz w:val="21"/>
          <w:szCs w:val="21"/>
        </w:rPr>
        <w:t>d</w:t>
      </w:r>
      <w:r w:rsidR="008F7868" w:rsidRPr="00532CA3">
        <w:rPr>
          <w:rFonts w:asciiTheme="minorHAnsi" w:hAnsiTheme="minorHAnsi" w:cs="Calibri"/>
          <w:sz w:val="21"/>
          <w:szCs w:val="21"/>
        </w:rPr>
        <w:t>le</w:t>
      </w:r>
      <w:r>
        <w:rPr>
          <w:rFonts w:asciiTheme="minorHAnsi" w:hAnsiTheme="minorHAnsi" w:cs="Calibri"/>
          <w:sz w:val="21"/>
          <w:szCs w:val="21"/>
        </w:rPr>
        <w:t xml:space="preserve"> </w:t>
      </w:r>
      <w:r w:rsidR="008F7868" w:rsidRPr="00532CA3">
        <w:rPr>
          <w:rFonts w:asciiTheme="minorHAnsi" w:hAnsiTheme="minorHAnsi" w:cs="Calibri"/>
          <w:sz w:val="21"/>
          <w:szCs w:val="21"/>
        </w:rPr>
        <w:t>ustanovení 2430–2444 zák. č. 89/2012 Sb., Občanský zákoník</w:t>
      </w:r>
    </w:p>
    <w:p w14:paraId="55308DD6" w14:textId="77777777" w:rsidR="008F7868" w:rsidRPr="00532CA3" w:rsidRDefault="008F7868" w:rsidP="008B4EE9">
      <w:pPr>
        <w:keepNext/>
        <w:spacing w:before="240"/>
        <w:jc w:val="center"/>
        <w:rPr>
          <w:rFonts w:asciiTheme="minorHAnsi" w:hAnsiTheme="minorHAnsi" w:cs="Calibri"/>
          <w:b/>
          <w:bCs/>
          <w:sz w:val="22"/>
          <w:szCs w:val="22"/>
        </w:rPr>
      </w:pPr>
      <w:r w:rsidRPr="00532CA3">
        <w:rPr>
          <w:rFonts w:asciiTheme="minorHAnsi" w:hAnsiTheme="minorHAnsi" w:cs="Calibri"/>
          <w:b/>
          <w:bCs/>
          <w:sz w:val="22"/>
          <w:szCs w:val="22"/>
        </w:rPr>
        <w:t>Článek I.</w:t>
      </w:r>
    </w:p>
    <w:p w14:paraId="42BE1EE3" w14:textId="605B54A3" w:rsidR="008F7868" w:rsidRPr="00532CA3" w:rsidRDefault="008F7868" w:rsidP="004467FD">
      <w:pPr>
        <w:keepNext/>
        <w:jc w:val="center"/>
        <w:rPr>
          <w:rFonts w:asciiTheme="minorHAnsi" w:hAnsiTheme="minorHAnsi" w:cs="Calibri"/>
          <w:b/>
          <w:bCs/>
          <w:sz w:val="22"/>
          <w:szCs w:val="22"/>
        </w:rPr>
      </w:pPr>
      <w:r w:rsidRPr="00532CA3">
        <w:rPr>
          <w:rFonts w:asciiTheme="minorHAnsi" w:hAnsiTheme="minorHAnsi" w:cs="Calibri"/>
          <w:b/>
          <w:bCs/>
          <w:sz w:val="22"/>
          <w:szCs w:val="22"/>
        </w:rPr>
        <w:t>Úvodní ustanovení</w:t>
      </w:r>
    </w:p>
    <w:p w14:paraId="2ACADCE3" w14:textId="77777777" w:rsidR="002E1694" w:rsidRPr="00532CA3" w:rsidRDefault="002E1694" w:rsidP="004467FD">
      <w:pPr>
        <w:keepNext/>
        <w:jc w:val="center"/>
        <w:rPr>
          <w:rFonts w:asciiTheme="minorHAnsi" w:hAnsiTheme="minorHAnsi" w:cs="Calibri"/>
          <w:b/>
          <w:bCs/>
          <w:sz w:val="22"/>
          <w:szCs w:val="22"/>
        </w:rPr>
      </w:pPr>
    </w:p>
    <w:p w14:paraId="69951B3A" w14:textId="49C94B61" w:rsidR="00D619F7" w:rsidRPr="00B9322E" w:rsidRDefault="00557781" w:rsidP="00A2391C">
      <w:pPr>
        <w:pStyle w:val="Zkladntext"/>
        <w:widowControl w:val="0"/>
        <w:numPr>
          <w:ilvl w:val="1"/>
          <w:numId w:val="20"/>
        </w:numPr>
        <w:spacing w:after="0"/>
        <w:rPr>
          <w:rFonts w:asciiTheme="minorHAnsi" w:hAnsiTheme="minorHAnsi" w:cs="Arial"/>
          <w:bCs/>
          <w:i/>
          <w:iCs/>
          <w:sz w:val="21"/>
          <w:szCs w:val="21"/>
        </w:rPr>
      </w:pPr>
      <w:r w:rsidRPr="00C36888">
        <w:rPr>
          <w:rFonts w:asciiTheme="minorHAnsi" w:hAnsiTheme="minorHAnsi" w:cs="Calibri"/>
          <w:snapToGrid w:val="0"/>
          <w:sz w:val="21"/>
          <w:szCs w:val="21"/>
        </w:rPr>
        <w:t xml:space="preserve">Podkladem pro uzavření této smlouvy o dílo je nabídka, kterou </w:t>
      </w:r>
      <w:r w:rsidR="00C70C34" w:rsidRPr="00C36888">
        <w:rPr>
          <w:rFonts w:asciiTheme="minorHAnsi" w:hAnsiTheme="minorHAnsi" w:cs="Calibri"/>
          <w:snapToGrid w:val="0"/>
          <w:sz w:val="21"/>
          <w:szCs w:val="21"/>
        </w:rPr>
        <w:t>příkazník</w:t>
      </w:r>
      <w:r w:rsidRPr="00C36888">
        <w:rPr>
          <w:rFonts w:asciiTheme="minorHAnsi" w:hAnsiTheme="minorHAnsi" w:cs="Calibri"/>
          <w:snapToGrid w:val="0"/>
          <w:sz w:val="21"/>
          <w:szCs w:val="21"/>
        </w:rPr>
        <w:t xml:space="preserve"> podal </w:t>
      </w:r>
      <w:r w:rsidR="00812F5A" w:rsidRPr="00C36888">
        <w:rPr>
          <w:rFonts w:asciiTheme="minorHAnsi" w:hAnsiTheme="minorHAnsi" w:cs="Arial"/>
          <w:bCs/>
          <w:iCs/>
          <w:sz w:val="21"/>
          <w:szCs w:val="21"/>
        </w:rPr>
        <w:t xml:space="preserve">prostřednictvím </w:t>
      </w:r>
      <w:r w:rsidR="002F5553" w:rsidRPr="00C36888">
        <w:rPr>
          <w:rFonts w:asciiTheme="minorHAnsi" w:hAnsiTheme="minorHAnsi" w:cs="Arial"/>
          <w:bCs/>
          <w:iCs/>
          <w:sz w:val="21"/>
          <w:szCs w:val="21"/>
        </w:rPr>
        <w:t xml:space="preserve">  </w:t>
      </w:r>
      <w:r w:rsidR="00812F5A" w:rsidRPr="00C36888">
        <w:rPr>
          <w:rFonts w:asciiTheme="minorHAnsi" w:hAnsiTheme="minorHAnsi" w:cs="Arial"/>
          <w:bCs/>
          <w:iCs/>
          <w:sz w:val="21"/>
          <w:szCs w:val="21"/>
        </w:rPr>
        <w:t>elektronického tržiště NEN do řízení o zadání veřejné zakázky malého rozsahu</w:t>
      </w:r>
      <w:r w:rsidR="00812F5A" w:rsidRPr="00C36888">
        <w:rPr>
          <w:rFonts w:asciiTheme="minorHAnsi" w:hAnsiTheme="minorHAnsi" w:cs="Arial"/>
          <w:iCs/>
          <w:sz w:val="21"/>
          <w:szCs w:val="21"/>
        </w:rPr>
        <w:t xml:space="preserve"> </w:t>
      </w:r>
      <w:r w:rsidR="00812F5A" w:rsidRPr="00C36888">
        <w:rPr>
          <w:rFonts w:asciiTheme="minorHAnsi" w:hAnsiTheme="minorHAnsi" w:cs="Arial"/>
          <w:bCs/>
          <w:iCs/>
          <w:sz w:val="21"/>
          <w:szCs w:val="21"/>
        </w:rPr>
        <w:t xml:space="preserve">na zajištění technického </w:t>
      </w:r>
      <w:r w:rsidR="002F5553" w:rsidRPr="00C36888">
        <w:rPr>
          <w:rFonts w:asciiTheme="minorHAnsi" w:hAnsiTheme="minorHAnsi" w:cs="Arial"/>
          <w:bCs/>
          <w:iCs/>
          <w:sz w:val="21"/>
          <w:szCs w:val="21"/>
        </w:rPr>
        <w:t xml:space="preserve"> </w:t>
      </w:r>
      <w:r w:rsidR="00812F5A" w:rsidRPr="00C36888">
        <w:rPr>
          <w:rFonts w:asciiTheme="minorHAnsi" w:hAnsiTheme="minorHAnsi" w:cs="Arial"/>
          <w:bCs/>
          <w:iCs/>
          <w:sz w:val="21"/>
          <w:szCs w:val="21"/>
        </w:rPr>
        <w:t>dozoru stavby v režimu uzavřené výzvy</w:t>
      </w:r>
      <w:r w:rsidR="00812F5A" w:rsidRPr="00C36888">
        <w:rPr>
          <w:rFonts w:asciiTheme="minorHAnsi" w:hAnsiTheme="minorHAnsi" w:cs="Calibri"/>
          <w:b/>
          <w:bCs/>
          <w:sz w:val="21"/>
          <w:szCs w:val="21"/>
        </w:rPr>
        <w:t xml:space="preserve">, </w:t>
      </w:r>
      <w:r w:rsidR="00812F5A" w:rsidRPr="00C36888">
        <w:rPr>
          <w:rFonts w:asciiTheme="minorHAnsi" w:hAnsiTheme="minorHAnsi" w:cs="Calibri"/>
          <w:bCs/>
          <w:sz w:val="21"/>
          <w:szCs w:val="21"/>
        </w:rPr>
        <w:t>systémové číslo NEN přidělené  VZ je</w:t>
      </w:r>
      <w:r w:rsidR="00812F5A" w:rsidRPr="00E6155A">
        <w:rPr>
          <w:rFonts w:asciiTheme="minorHAnsi" w:hAnsiTheme="minorHAnsi" w:cs="Calibri"/>
          <w:bCs/>
          <w:sz w:val="21"/>
          <w:szCs w:val="21"/>
        </w:rPr>
        <w:t>: N006/</w:t>
      </w:r>
      <w:r w:rsidR="00C36888" w:rsidRPr="00E6155A">
        <w:rPr>
          <w:rFonts w:asciiTheme="minorHAnsi" w:hAnsiTheme="minorHAnsi" w:cs="Calibri"/>
          <w:bCs/>
          <w:sz w:val="21"/>
          <w:szCs w:val="21"/>
        </w:rPr>
        <w:t>2</w:t>
      </w:r>
      <w:r w:rsidR="00C90AB1">
        <w:rPr>
          <w:rFonts w:asciiTheme="minorHAnsi" w:hAnsiTheme="minorHAnsi" w:cs="Calibri"/>
          <w:bCs/>
          <w:sz w:val="21"/>
          <w:szCs w:val="21"/>
        </w:rPr>
        <w:t>2</w:t>
      </w:r>
      <w:r w:rsidR="00B441DE" w:rsidRPr="00E6155A">
        <w:rPr>
          <w:rFonts w:asciiTheme="minorHAnsi" w:hAnsiTheme="minorHAnsi" w:cs="Calibri"/>
          <w:bCs/>
          <w:sz w:val="21"/>
          <w:szCs w:val="21"/>
        </w:rPr>
        <w:t>/</w:t>
      </w:r>
      <w:r w:rsidR="00C90AB1">
        <w:rPr>
          <w:rFonts w:asciiTheme="minorHAnsi" w:hAnsiTheme="minorHAnsi" w:cs="Calibri"/>
          <w:bCs/>
          <w:sz w:val="21"/>
          <w:szCs w:val="21"/>
        </w:rPr>
        <w:t>V00001792</w:t>
      </w:r>
    </w:p>
    <w:p w14:paraId="1564D72D" w14:textId="02077FC5" w:rsidR="00557781" w:rsidRPr="00532CA3" w:rsidRDefault="00557781" w:rsidP="00812F5A">
      <w:pPr>
        <w:pStyle w:val="Nzev"/>
        <w:jc w:val="both"/>
        <w:rPr>
          <w:rFonts w:asciiTheme="minorHAnsi" w:hAnsiTheme="minorHAnsi" w:cs="Calibri"/>
          <w:sz w:val="20"/>
          <w:szCs w:val="20"/>
        </w:rPr>
      </w:pPr>
    </w:p>
    <w:p w14:paraId="1C0FBDE6" w14:textId="7605FA0E" w:rsidR="00B25A80" w:rsidRPr="00532CA3" w:rsidRDefault="008F7868" w:rsidP="00C44991">
      <w:pPr>
        <w:numPr>
          <w:ilvl w:val="1"/>
          <w:numId w:val="1"/>
        </w:numPr>
        <w:tabs>
          <w:tab w:val="left" w:pos="567"/>
          <w:tab w:val="right" w:pos="9070"/>
        </w:tabs>
        <w:spacing w:before="40" w:after="40"/>
        <w:ind w:left="567" w:hanging="567"/>
        <w:jc w:val="both"/>
        <w:rPr>
          <w:rFonts w:asciiTheme="minorHAnsi" w:hAnsiTheme="minorHAnsi" w:cs="Calibri"/>
          <w:b/>
          <w:sz w:val="21"/>
          <w:szCs w:val="21"/>
        </w:rPr>
      </w:pPr>
      <w:r w:rsidRPr="00532CA3">
        <w:rPr>
          <w:rFonts w:asciiTheme="minorHAnsi" w:hAnsiTheme="minorHAnsi" w:cs="Calibri"/>
          <w:sz w:val="21"/>
          <w:szCs w:val="21"/>
        </w:rPr>
        <w:t>Příkazce</w:t>
      </w:r>
      <w:r w:rsidR="00E37A4F" w:rsidRPr="00532CA3">
        <w:rPr>
          <w:rFonts w:asciiTheme="minorHAnsi" w:hAnsiTheme="minorHAnsi" w:cs="Calibri"/>
          <w:sz w:val="21"/>
          <w:szCs w:val="21"/>
        </w:rPr>
        <w:t xml:space="preserve"> </w:t>
      </w:r>
      <w:r w:rsidRPr="00532CA3">
        <w:rPr>
          <w:rFonts w:asciiTheme="minorHAnsi" w:hAnsiTheme="minorHAnsi" w:cs="Calibri"/>
          <w:sz w:val="21"/>
          <w:szCs w:val="21"/>
        </w:rPr>
        <w:t>je stavebníkem a investorem akce</w:t>
      </w:r>
      <w:r w:rsidR="002D0F89" w:rsidRPr="00532CA3">
        <w:rPr>
          <w:rFonts w:asciiTheme="minorHAnsi" w:hAnsiTheme="minorHAnsi" w:cs="Calibri"/>
          <w:sz w:val="21"/>
          <w:szCs w:val="21"/>
        </w:rPr>
        <w:t xml:space="preserve"> </w:t>
      </w:r>
      <w:r w:rsidRPr="00532CA3">
        <w:rPr>
          <w:rFonts w:asciiTheme="minorHAnsi" w:hAnsiTheme="minorHAnsi" w:cs="Calibri"/>
          <w:b/>
          <w:sz w:val="21"/>
          <w:szCs w:val="21"/>
        </w:rPr>
        <w:t>„</w:t>
      </w:r>
      <w:r w:rsidR="00963B8A">
        <w:rPr>
          <w:rFonts w:ascii="Calibri" w:hAnsi="Calibri" w:cs="Calibri"/>
          <w:b/>
          <w:bCs/>
          <w:sz w:val="21"/>
          <w:szCs w:val="21"/>
        </w:rPr>
        <w:t xml:space="preserve">NPÚ, </w:t>
      </w:r>
      <w:r w:rsidR="005332D8">
        <w:rPr>
          <w:rFonts w:ascii="Calibri" w:hAnsi="Calibri" w:cs="Calibri"/>
          <w:b/>
          <w:bCs/>
          <w:sz w:val="21"/>
          <w:szCs w:val="21"/>
        </w:rPr>
        <w:t>S</w:t>
      </w:r>
      <w:r w:rsidR="001D1555">
        <w:rPr>
          <w:rFonts w:ascii="Calibri" w:hAnsi="Calibri" w:cs="Calibri"/>
          <w:b/>
          <w:bCs/>
          <w:sz w:val="21"/>
          <w:szCs w:val="21"/>
        </w:rPr>
        <w:t xml:space="preserve">Z Náchod </w:t>
      </w:r>
      <w:r w:rsidR="005332D8">
        <w:rPr>
          <w:rFonts w:ascii="Calibri" w:hAnsi="Calibri" w:cs="Calibri"/>
          <w:b/>
          <w:bCs/>
          <w:sz w:val="21"/>
          <w:szCs w:val="21"/>
        </w:rPr>
        <w:t xml:space="preserve">– </w:t>
      </w:r>
      <w:r w:rsidR="001D1555">
        <w:rPr>
          <w:rFonts w:ascii="Calibri" w:hAnsi="Calibri" w:cs="Calibri"/>
          <w:b/>
          <w:bCs/>
          <w:sz w:val="21"/>
          <w:szCs w:val="21"/>
        </w:rPr>
        <w:t xml:space="preserve">Sanace havarijního stavu střešní konstrukce </w:t>
      </w:r>
      <w:proofErr w:type="spellStart"/>
      <w:r w:rsidR="001D1555">
        <w:rPr>
          <w:rFonts w:ascii="Calibri" w:hAnsi="Calibri" w:cs="Calibri"/>
          <w:b/>
          <w:bCs/>
          <w:sz w:val="21"/>
          <w:szCs w:val="21"/>
        </w:rPr>
        <w:t>Piccolomínského</w:t>
      </w:r>
      <w:proofErr w:type="spellEnd"/>
      <w:r w:rsidR="001D1555">
        <w:rPr>
          <w:rFonts w:ascii="Calibri" w:hAnsi="Calibri" w:cs="Calibri"/>
          <w:b/>
          <w:bCs/>
          <w:sz w:val="21"/>
          <w:szCs w:val="21"/>
        </w:rPr>
        <w:t xml:space="preserve"> – </w:t>
      </w:r>
      <w:proofErr w:type="spellStart"/>
      <w:r w:rsidR="001D1555">
        <w:rPr>
          <w:rFonts w:ascii="Calibri" w:hAnsi="Calibri" w:cs="Calibri"/>
          <w:b/>
          <w:bCs/>
          <w:sz w:val="21"/>
          <w:szCs w:val="21"/>
        </w:rPr>
        <w:t>Kuronského</w:t>
      </w:r>
      <w:proofErr w:type="spellEnd"/>
      <w:r w:rsidR="001D1555">
        <w:rPr>
          <w:rFonts w:ascii="Calibri" w:hAnsi="Calibri" w:cs="Calibri"/>
          <w:b/>
          <w:bCs/>
          <w:sz w:val="21"/>
          <w:szCs w:val="21"/>
        </w:rPr>
        <w:t xml:space="preserve"> traktu.</w:t>
      </w:r>
    </w:p>
    <w:p w14:paraId="7BA82F4C" w14:textId="498777E8" w:rsidR="008F7868" w:rsidRPr="00361BE1" w:rsidRDefault="008F7868" w:rsidP="00293400">
      <w:pPr>
        <w:numPr>
          <w:ilvl w:val="1"/>
          <w:numId w:val="1"/>
        </w:numPr>
        <w:tabs>
          <w:tab w:val="left" w:pos="567"/>
          <w:tab w:val="right" w:pos="9070"/>
        </w:tabs>
        <w:spacing w:before="40" w:after="40"/>
        <w:ind w:left="567" w:hanging="567"/>
        <w:jc w:val="both"/>
        <w:rPr>
          <w:rFonts w:asciiTheme="minorHAnsi" w:hAnsiTheme="minorHAnsi" w:cs="Calibri"/>
          <w:sz w:val="21"/>
          <w:szCs w:val="21"/>
        </w:rPr>
      </w:pPr>
      <w:r w:rsidRPr="00361BE1">
        <w:rPr>
          <w:rFonts w:asciiTheme="minorHAnsi" w:hAnsiTheme="minorHAnsi" w:cs="Calibri"/>
          <w:sz w:val="21"/>
          <w:szCs w:val="21"/>
        </w:rPr>
        <w:t>Účelem této příkazní smlouvy je splnění zákonné povinnosti příkazce zajistit technický dozor investora (dále jen „TDI“)</w:t>
      </w:r>
      <w:r w:rsidR="0049016A" w:rsidRPr="00361BE1">
        <w:rPr>
          <w:rFonts w:asciiTheme="minorHAnsi" w:hAnsiTheme="minorHAnsi" w:cs="Calibri"/>
          <w:sz w:val="21"/>
          <w:szCs w:val="21"/>
        </w:rPr>
        <w:t xml:space="preserve"> </w:t>
      </w:r>
      <w:r w:rsidR="00B25A80" w:rsidRPr="00361BE1">
        <w:rPr>
          <w:rFonts w:asciiTheme="minorHAnsi" w:hAnsiTheme="minorHAnsi" w:cs="Calibri"/>
          <w:sz w:val="21"/>
          <w:szCs w:val="21"/>
        </w:rPr>
        <w:t xml:space="preserve">dle </w:t>
      </w:r>
      <w:r w:rsidRPr="00361BE1">
        <w:rPr>
          <w:rFonts w:asciiTheme="minorHAnsi" w:hAnsiTheme="minorHAnsi" w:cs="Calibri"/>
          <w:sz w:val="21"/>
          <w:szCs w:val="21"/>
        </w:rPr>
        <w:t xml:space="preserve">ustanovení zákona č. 183/2006 Sb., o územním plánování a stavebním řádu (stavební zákon), ve znění pozdějších předpisů, nad prováděním stavby </w:t>
      </w:r>
      <w:r w:rsidR="002D0F89" w:rsidRPr="00361BE1">
        <w:rPr>
          <w:rFonts w:asciiTheme="minorHAnsi" w:hAnsiTheme="minorHAnsi" w:cs="Calibri"/>
          <w:b/>
          <w:sz w:val="21"/>
          <w:szCs w:val="21"/>
        </w:rPr>
        <w:t>„</w:t>
      </w:r>
      <w:r w:rsidR="00361BE1" w:rsidRPr="00361BE1">
        <w:rPr>
          <w:rFonts w:ascii="Calibri" w:hAnsi="Calibri" w:cs="Calibri"/>
          <w:b/>
          <w:bCs/>
          <w:sz w:val="21"/>
          <w:szCs w:val="21"/>
        </w:rPr>
        <w:t xml:space="preserve">NPÚ, </w:t>
      </w:r>
      <w:r w:rsidR="001D1555">
        <w:rPr>
          <w:rFonts w:ascii="Calibri" w:hAnsi="Calibri" w:cs="Calibri"/>
          <w:b/>
          <w:bCs/>
          <w:sz w:val="21"/>
          <w:szCs w:val="21"/>
        </w:rPr>
        <w:t>SZ Náchod</w:t>
      </w:r>
      <w:r w:rsidR="005332D8">
        <w:rPr>
          <w:rFonts w:ascii="Calibri" w:hAnsi="Calibri" w:cs="Calibri"/>
          <w:b/>
          <w:bCs/>
          <w:sz w:val="21"/>
          <w:szCs w:val="21"/>
        </w:rPr>
        <w:t xml:space="preserve"> – </w:t>
      </w:r>
      <w:r w:rsidR="001D1555">
        <w:rPr>
          <w:rFonts w:ascii="Calibri" w:hAnsi="Calibri" w:cs="Calibri"/>
          <w:b/>
          <w:bCs/>
          <w:sz w:val="21"/>
          <w:szCs w:val="21"/>
        </w:rPr>
        <w:t xml:space="preserve">Sanace havarijního stavu střešní konstrukce </w:t>
      </w:r>
      <w:proofErr w:type="spellStart"/>
      <w:r w:rsidR="001D1555">
        <w:rPr>
          <w:rFonts w:ascii="Calibri" w:hAnsi="Calibri" w:cs="Calibri"/>
          <w:b/>
          <w:bCs/>
          <w:sz w:val="21"/>
          <w:szCs w:val="21"/>
        </w:rPr>
        <w:t>Piccolomínského</w:t>
      </w:r>
      <w:proofErr w:type="spellEnd"/>
      <w:r w:rsidR="001D1555">
        <w:rPr>
          <w:rFonts w:ascii="Calibri" w:hAnsi="Calibri" w:cs="Calibri"/>
          <w:b/>
          <w:bCs/>
          <w:sz w:val="21"/>
          <w:szCs w:val="21"/>
        </w:rPr>
        <w:t xml:space="preserve"> – </w:t>
      </w:r>
      <w:proofErr w:type="spellStart"/>
      <w:r w:rsidR="001D1555">
        <w:rPr>
          <w:rFonts w:ascii="Calibri" w:hAnsi="Calibri" w:cs="Calibri"/>
          <w:b/>
          <w:bCs/>
          <w:sz w:val="21"/>
          <w:szCs w:val="21"/>
        </w:rPr>
        <w:t>Kuronského</w:t>
      </w:r>
      <w:proofErr w:type="spellEnd"/>
      <w:r w:rsidR="001D1555">
        <w:rPr>
          <w:rFonts w:ascii="Calibri" w:hAnsi="Calibri" w:cs="Calibri"/>
          <w:b/>
          <w:bCs/>
          <w:sz w:val="21"/>
          <w:szCs w:val="21"/>
        </w:rPr>
        <w:t xml:space="preserve"> traktu</w:t>
      </w:r>
      <w:r w:rsidR="00361BE1" w:rsidRPr="00361BE1">
        <w:rPr>
          <w:rFonts w:asciiTheme="minorHAnsi" w:hAnsiTheme="minorHAnsi" w:cs="Calibri"/>
          <w:b/>
          <w:sz w:val="21"/>
          <w:szCs w:val="21"/>
        </w:rPr>
        <w:t xml:space="preserve"> “</w:t>
      </w:r>
      <w:r w:rsidR="00361BE1">
        <w:rPr>
          <w:rFonts w:asciiTheme="minorHAnsi" w:hAnsiTheme="minorHAnsi" w:cs="Calibri"/>
          <w:b/>
          <w:sz w:val="21"/>
          <w:szCs w:val="21"/>
        </w:rPr>
        <w:t>,</w:t>
      </w:r>
      <w:r w:rsidRPr="00361BE1">
        <w:rPr>
          <w:rFonts w:asciiTheme="minorHAnsi" w:hAnsiTheme="minorHAnsi" w:cs="Calibri"/>
          <w:sz w:val="21"/>
          <w:szCs w:val="21"/>
        </w:rPr>
        <w:t xml:space="preserve"> a to prostřednictvím její řádné přípravy, průběhu a dokončení, a dále prostřednictvím dodržení rozpočtovaných nákladů jejího zhotovení a předpokládaných termínů její realizace.</w:t>
      </w:r>
    </w:p>
    <w:p w14:paraId="7E2B620E" w14:textId="2342EA16" w:rsidR="008F7868" w:rsidRPr="00532CA3" w:rsidRDefault="008F7868" w:rsidP="007B0FE3">
      <w:pPr>
        <w:numPr>
          <w:ilvl w:val="1"/>
          <w:numId w:val="1"/>
        </w:numPr>
        <w:tabs>
          <w:tab w:val="left" w:pos="567"/>
          <w:tab w:val="right" w:pos="9070"/>
        </w:tabs>
        <w:spacing w:before="40" w:after="40"/>
        <w:ind w:left="567" w:hanging="567"/>
        <w:jc w:val="both"/>
        <w:rPr>
          <w:rFonts w:asciiTheme="minorHAnsi" w:hAnsiTheme="minorHAnsi" w:cs="Calibri"/>
          <w:sz w:val="21"/>
          <w:szCs w:val="21"/>
        </w:rPr>
      </w:pPr>
      <w:r w:rsidRPr="00532CA3">
        <w:rPr>
          <w:rFonts w:asciiTheme="minorHAnsi" w:hAnsiTheme="minorHAnsi" w:cs="Calibri"/>
          <w:sz w:val="21"/>
          <w:szCs w:val="21"/>
        </w:rPr>
        <w:t xml:space="preserve">Pověřenou osobou příkazce je </w:t>
      </w:r>
      <w:proofErr w:type="spellStart"/>
      <w:r w:rsidR="002632F7">
        <w:rPr>
          <w:rFonts w:asciiTheme="minorHAnsi" w:hAnsiTheme="minorHAnsi" w:cs="Calibri"/>
          <w:sz w:val="21"/>
          <w:szCs w:val="21"/>
        </w:rPr>
        <w:t>xxx</w:t>
      </w:r>
      <w:proofErr w:type="spellEnd"/>
      <w:r w:rsidRPr="00532CA3">
        <w:rPr>
          <w:rFonts w:asciiTheme="minorHAnsi" w:hAnsiTheme="minorHAnsi" w:cs="Calibri"/>
          <w:sz w:val="21"/>
          <w:szCs w:val="21"/>
        </w:rPr>
        <w:t>,</w:t>
      </w:r>
      <w:r w:rsidR="001D1555">
        <w:rPr>
          <w:rFonts w:asciiTheme="minorHAnsi" w:hAnsiTheme="minorHAnsi" w:cs="Calibri"/>
          <w:sz w:val="21"/>
          <w:szCs w:val="21"/>
        </w:rPr>
        <w:t xml:space="preserve"> investiční referent</w:t>
      </w:r>
      <w:r w:rsidR="002D0F89" w:rsidRPr="00532CA3">
        <w:rPr>
          <w:rFonts w:asciiTheme="minorHAnsi" w:hAnsiTheme="minorHAnsi" w:cs="Calibri"/>
          <w:sz w:val="21"/>
          <w:szCs w:val="21"/>
        </w:rPr>
        <w:t>, tel. +420</w:t>
      </w:r>
      <w:r w:rsidR="00557781" w:rsidRPr="00532CA3">
        <w:rPr>
          <w:rFonts w:asciiTheme="minorHAnsi" w:hAnsiTheme="minorHAnsi" w:cs="Calibri"/>
          <w:sz w:val="21"/>
          <w:szCs w:val="21"/>
        </w:rPr>
        <w:t> </w:t>
      </w:r>
      <w:proofErr w:type="spellStart"/>
      <w:r w:rsidR="002632F7">
        <w:rPr>
          <w:rFonts w:asciiTheme="minorHAnsi" w:hAnsiTheme="minorHAnsi" w:cs="Calibri"/>
          <w:sz w:val="21"/>
          <w:szCs w:val="21"/>
        </w:rPr>
        <w:t>xxx</w:t>
      </w:r>
      <w:proofErr w:type="spellEnd"/>
      <w:r w:rsidR="002D0F89" w:rsidRPr="00532CA3">
        <w:rPr>
          <w:rFonts w:asciiTheme="minorHAnsi" w:hAnsiTheme="minorHAnsi" w:cs="Calibri"/>
          <w:sz w:val="21"/>
          <w:szCs w:val="21"/>
        </w:rPr>
        <w:t>, mail:</w:t>
      </w:r>
      <w:r w:rsidR="001D1555">
        <w:rPr>
          <w:rFonts w:asciiTheme="minorHAnsi" w:hAnsiTheme="minorHAnsi" w:cs="Calibri"/>
          <w:sz w:val="21"/>
          <w:szCs w:val="21"/>
        </w:rPr>
        <w:t xml:space="preserve"> </w:t>
      </w:r>
      <w:hyperlink r:id="rId8" w:history="1">
        <w:r w:rsidR="002632F7" w:rsidRPr="004C7840">
          <w:rPr>
            <w:rStyle w:val="Hypertextovodkaz"/>
            <w:rFonts w:asciiTheme="minorHAnsi" w:hAnsiTheme="minorHAnsi" w:cs="Calibri"/>
            <w:sz w:val="21"/>
            <w:szCs w:val="21"/>
          </w:rPr>
          <w:t>xxx@npu.cz</w:t>
        </w:r>
      </w:hyperlink>
      <w:r w:rsidR="00E0652C" w:rsidRPr="00532CA3">
        <w:rPr>
          <w:rFonts w:asciiTheme="minorHAnsi" w:hAnsiTheme="minorHAnsi" w:cs="Calibri"/>
          <w:sz w:val="21"/>
          <w:szCs w:val="21"/>
        </w:rPr>
        <w:t>.</w:t>
      </w:r>
      <w:r w:rsidR="002D0F89" w:rsidRPr="00532CA3">
        <w:rPr>
          <w:rFonts w:asciiTheme="minorHAnsi" w:hAnsiTheme="minorHAnsi" w:cs="Calibri"/>
          <w:sz w:val="21"/>
          <w:szCs w:val="21"/>
        </w:rPr>
        <w:t xml:space="preserve"> </w:t>
      </w:r>
      <w:r w:rsidR="001D1555">
        <w:rPr>
          <w:rFonts w:asciiTheme="minorHAnsi" w:hAnsiTheme="minorHAnsi" w:cs="Calibri"/>
          <w:sz w:val="21"/>
          <w:szCs w:val="21"/>
        </w:rPr>
        <w:tab/>
      </w:r>
    </w:p>
    <w:p w14:paraId="615D9F35" w14:textId="3C774BE9" w:rsidR="008F7868" w:rsidRPr="00532CA3" w:rsidRDefault="008F7868" w:rsidP="007B0FE3">
      <w:pPr>
        <w:numPr>
          <w:ilvl w:val="1"/>
          <w:numId w:val="1"/>
        </w:numPr>
        <w:tabs>
          <w:tab w:val="left" w:pos="567"/>
          <w:tab w:val="right" w:pos="9070"/>
        </w:tabs>
        <w:spacing w:before="40" w:after="40"/>
        <w:ind w:left="567" w:hanging="567"/>
        <w:jc w:val="both"/>
        <w:rPr>
          <w:rFonts w:asciiTheme="minorHAnsi" w:hAnsiTheme="minorHAnsi" w:cs="Calibri"/>
          <w:sz w:val="21"/>
          <w:szCs w:val="21"/>
        </w:rPr>
      </w:pPr>
      <w:r w:rsidRPr="00532CA3">
        <w:rPr>
          <w:rFonts w:asciiTheme="minorHAnsi" w:hAnsiTheme="minorHAnsi" w:cs="Calibri"/>
          <w:sz w:val="21"/>
          <w:szCs w:val="21"/>
        </w:rPr>
        <w:t xml:space="preserve">Příkazník prohlašuje, že je držitelem živnostenského oprávnění pro výkon volné živnosti č. 70 dle </w:t>
      </w:r>
      <w:r w:rsidR="00E0652C" w:rsidRPr="00532CA3">
        <w:rPr>
          <w:rFonts w:asciiTheme="minorHAnsi" w:hAnsiTheme="minorHAnsi" w:cs="Calibri"/>
          <w:sz w:val="21"/>
          <w:szCs w:val="21"/>
        </w:rPr>
        <w:t>p</w:t>
      </w:r>
      <w:r w:rsidRPr="00532CA3">
        <w:rPr>
          <w:rFonts w:asciiTheme="minorHAnsi" w:hAnsiTheme="minorHAnsi" w:cs="Calibri"/>
          <w:sz w:val="21"/>
          <w:szCs w:val="21"/>
        </w:rPr>
        <w:t xml:space="preserve">řílohy č. 4 nařízení vlády č. 278/2008 Sb., kterým se stanoví obsahové náplně jednotlivých živností, v platném </w:t>
      </w:r>
      <w:r w:rsidR="00A73894">
        <w:rPr>
          <w:rFonts w:asciiTheme="minorHAnsi" w:hAnsiTheme="minorHAnsi" w:cs="Calibri"/>
          <w:sz w:val="21"/>
          <w:szCs w:val="21"/>
        </w:rPr>
        <w:t xml:space="preserve">a účinném </w:t>
      </w:r>
      <w:r w:rsidRPr="00532CA3">
        <w:rPr>
          <w:rFonts w:asciiTheme="minorHAnsi" w:hAnsiTheme="minorHAnsi" w:cs="Calibri"/>
          <w:sz w:val="21"/>
          <w:szCs w:val="21"/>
        </w:rPr>
        <w:t>znění, zahrnující výkon technického dozoru</w:t>
      </w:r>
      <w:r w:rsidR="00A9186F" w:rsidRPr="00532CA3">
        <w:rPr>
          <w:rFonts w:asciiTheme="minorHAnsi" w:hAnsiTheme="minorHAnsi" w:cs="Calibri"/>
          <w:sz w:val="21"/>
          <w:szCs w:val="21"/>
        </w:rPr>
        <w:t>.</w:t>
      </w:r>
    </w:p>
    <w:p w14:paraId="5FB1924A" w14:textId="77777777" w:rsidR="008F7868" w:rsidRPr="00532CA3" w:rsidRDefault="008F7868" w:rsidP="00CF5A8E">
      <w:pPr>
        <w:numPr>
          <w:ilvl w:val="1"/>
          <w:numId w:val="1"/>
        </w:numPr>
        <w:tabs>
          <w:tab w:val="left" w:pos="567"/>
          <w:tab w:val="right" w:pos="9070"/>
        </w:tabs>
        <w:spacing w:before="40" w:after="40"/>
        <w:ind w:left="567" w:hanging="567"/>
        <w:jc w:val="both"/>
        <w:rPr>
          <w:rFonts w:asciiTheme="minorHAnsi" w:hAnsiTheme="minorHAnsi" w:cs="Calibri"/>
          <w:sz w:val="21"/>
          <w:szCs w:val="21"/>
        </w:rPr>
      </w:pPr>
      <w:r w:rsidRPr="00532CA3">
        <w:rPr>
          <w:rFonts w:asciiTheme="minorHAnsi" w:hAnsiTheme="minorHAnsi" w:cs="Calibri"/>
          <w:sz w:val="21"/>
          <w:szCs w:val="21"/>
        </w:rPr>
        <w:lastRenderedPageBreak/>
        <w:t>Příkazník prohlašuje, že je oprávněný a odborně způsobilý k plnění této smlouvy a všechny osoby, jejichž prostřednictvím toto plnění zajišťuje, jsou bezúhonné.</w:t>
      </w:r>
    </w:p>
    <w:p w14:paraId="3A45F926" w14:textId="77777777" w:rsidR="008F7868" w:rsidRPr="00532CA3" w:rsidRDefault="008F7868" w:rsidP="00D76109">
      <w:pPr>
        <w:tabs>
          <w:tab w:val="left" w:pos="567"/>
          <w:tab w:val="right" w:pos="9070"/>
        </w:tabs>
        <w:spacing w:before="40" w:after="40"/>
        <w:jc w:val="both"/>
        <w:rPr>
          <w:rFonts w:asciiTheme="minorHAnsi" w:hAnsiTheme="minorHAnsi" w:cs="Calibri"/>
          <w:sz w:val="21"/>
          <w:szCs w:val="21"/>
        </w:rPr>
      </w:pPr>
    </w:p>
    <w:p w14:paraId="2973FF99" w14:textId="77777777" w:rsidR="008F7868" w:rsidRPr="00532CA3" w:rsidRDefault="008F7868" w:rsidP="004467FD">
      <w:pPr>
        <w:keepNext/>
        <w:spacing w:before="240"/>
        <w:jc w:val="center"/>
        <w:rPr>
          <w:rFonts w:asciiTheme="minorHAnsi" w:hAnsiTheme="minorHAnsi" w:cs="Calibri"/>
          <w:b/>
          <w:bCs/>
          <w:sz w:val="22"/>
          <w:szCs w:val="22"/>
        </w:rPr>
      </w:pPr>
      <w:r w:rsidRPr="00532CA3">
        <w:rPr>
          <w:rFonts w:asciiTheme="minorHAnsi" w:hAnsiTheme="minorHAnsi" w:cs="Calibri"/>
          <w:b/>
          <w:bCs/>
          <w:sz w:val="22"/>
          <w:szCs w:val="22"/>
        </w:rPr>
        <w:t>Článek II.</w:t>
      </w:r>
    </w:p>
    <w:p w14:paraId="62214D6C" w14:textId="77777777" w:rsidR="008F7868" w:rsidRPr="00532CA3" w:rsidRDefault="008F7868" w:rsidP="004467FD">
      <w:pPr>
        <w:keepNext/>
        <w:jc w:val="center"/>
        <w:rPr>
          <w:rFonts w:asciiTheme="minorHAnsi" w:hAnsiTheme="minorHAnsi" w:cs="Calibri"/>
          <w:b/>
          <w:bCs/>
          <w:sz w:val="22"/>
          <w:szCs w:val="22"/>
        </w:rPr>
      </w:pPr>
      <w:r w:rsidRPr="00532CA3">
        <w:rPr>
          <w:rFonts w:asciiTheme="minorHAnsi" w:hAnsiTheme="minorHAnsi" w:cs="Calibri"/>
          <w:b/>
          <w:bCs/>
          <w:sz w:val="22"/>
          <w:szCs w:val="22"/>
        </w:rPr>
        <w:t>Předmět smlouvy</w:t>
      </w:r>
    </w:p>
    <w:p w14:paraId="32A414F5" w14:textId="77777777" w:rsidR="008B208F" w:rsidRPr="00532CA3" w:rsidRDefault="008B208F" w:rsidP="008B208F">
      <w:pPr>
        <w:tabs>
          <w:tab w:val="left" w:pos="567"/>
        </w:tabs>
        <w:jc w:val="both"/>
        <w:rPr>
          <w:rFonts w:asciiTheme="minorHAnsi" w:hAnsiTheme="minorHAnsi" w:cs="Calibri"/>
          <w:sz w:val="21"/>
          <w:szCs w:val="21"/>
        </w:rPr>
      </w:pPr>
    </w:p>
    <w:p w14:paraId="5BC4C3FC" w14:textId="5F5ECFCB" w:rsidR="008B208F" w:rsidRPr="00532CA3" w:rsidRDefault="00DC17D2" w:rsidP="00DC17D2">
      <w:pPr>
        <w:tabs>
          <w:tab w:val="left" w:pos="0"/>
          <w:tab w:val="right" w:pos="9070"/>
        </w:tabs>
        <w:spacing w:before="40" w:after="40"/>
        <w:jc w:val="both"/>
        <w:rPr>
          <w:rFonts w:asciiTheme="minorHAnsi" w:hAnsiTheme="minorHAnsi"/>
          <w:sz w:val="21"/>
          <w:szCs w:val="21"/>
        </w:rPr>
      </w:pPr>
      <w:r w:rsidRPr="00532CA3">
        <w:rPr>
          <w:rFonts w:asciiTheme="minorHAnsi" w:hAnsiTheme="minorHAnsi"/>
          <w:sz w:val="21"/>
          <w:szCs w:val="21"/>
        </w:rPr>
        <w:t xml:space="preserve">1. </w:t>
      </w:r>
      <w:r w:rsidR="008B208F" w:rsidRPr="00532CA3">
        <w:rPr>
          <w:rFonts w:asciiTheme="minorHAnsi" w:hAnsiTheme="minorHAnsi"/>
          <w:sz w:val="21"/>
          <w:szCs w:val="21"/>
        </w:rPr>
        <w:t>Předmětem této smlouvy je zejména:</w:t>
      </w:r>
    </w:p>
    <w:p w14:paraId="269F713E" w14:textId="71138516" w:rsidR="0080776A" w:rsidRPr="00532CA3" w:rsidRDefault="00E0652C" w:rsidP="001D1555">
      <w:pPr>
        <w:tabs>
          <w:tab w:val="left" w:pos="567"/>
          <w:tab w:val="right" w:pos="9070"/>
        </w:tabs>
        <w:spacing w:before="40" w:after="40"/>
        <w:jc w:val="both"/>
        <w:rPr>
          <w:rFonts w:asciiTheme="minorHAnsi" w:hAnsiTheme="minorHAnsi" w:cs="Calibri"/>
          <w:sz w:val="21"/>
          <w:szCs w:val="21"/>
        </w:rPr>
      </w:pPr>
      <w:r w:rsidRPr="00895D2D">
        <w:rPr>
          <w:rFonts w:asciiTheme="minorHAnsi" w:hAnsiTheme="minorHAnsi"/>
          <w:sz w:val="21"/>
          <w:szCs w:val="21"/>
        </w:rPr>
        <w:t>Z</w:t>
      </w:r>
      <w:r w:rsidR="008B208F" w:rsidRPr="00895D2D">
        <w:rPr>
          <w:rFonts w:asciiTheme="minorHAnsi" w:hAnsiTheme="minorHAnsi"/>
          <w:sz w:val="21"/>
          <w:szCs w:val="21"/>
        </w:rPr>
        <w:t xml:space="preserve">ávazek příkazníka za úplatu vykonávat a obstarávat jménem příkazce a na jeho účet všechny nezbytné </w:t>
      </w:r>
      <w:r w:rsidR="002F726C" w:rsidRPr="00895D2D">
        <w:rPr>
          <w:rFonts w:asciiTheme="minorHAnsi" w:hAnsiTheme="minorHAnsi"/>
          <w:sz w:val="21"/>
          <w:szCs w:val="21"/>
        </w:rPr>
        <w:t xml:space="preserve">a </w:t>
      </w:r>
      <w:r w:rsidR="008B208F" w:rsidRPr="00895D2D">
        <w:rPr>
          <w:rFonts w:asciiTheme="minorHAnsi" w:hAnsiTheme="minorHAnsi"/>
          <w:sz w:val="21"/>
          <w:szCs w:val="21"/>
        </w:rPr>
        <w:t xml:space="preserve">obvyklé činnosti profese TDI z platných </w:t>
      </w:r>
      <w:r w:rsidR="00A73894" w:rsidRPr="00895D2D">
        <w:rPr>
          <w:rFonts w:asciiTheme="minorHAnsi" w:hAnsiTheme="minorHAnsi"/>
          <w:sz w:val="21"/>
          <w:szCs w:val="21"/>
        </w:rPr>
        <w:t xml:space="preserve">a účinných </w:t>
      </w:r>
      <w:r w:rsidR="008B208F" w:rsidRPr="00895D2D">
        <w:rPr>
          <w:rFonts w:asciiTheme="minorHAnsi" w:hAnsiTheme="minorHAnsi"/>
          <w:sz w:val="21"/>
          <w:szCs w:val="21"/>
        </w:rPr>
        <w:t xml:space="preserve">obecně závazných právních předpisů, norem a této smlouvy, a to až do nabytí pravomocného kolaudačního souhlasu se stavbou </w:t>
      </w:r>
      <w:r w:rsidR="0051744C" w:rsidRPr="00895D2D">
        <w:rPr>
          <w:rFonts w:asciiTheme="minorHAnsi" w:hAnsiTheme="minorHAnsi" w:cs="Calibri"/>
          <w:b/>
          <w:sz w:val="21"/>
          <w:szCs w:val="21"/>
        </w:rPr>
        <w:t>„</w:t>
      </w:r>
      <w:r w:rsidR="00895D2D" w:rsidRPr="00895D2D">
        <w:rPr>
          <w:rFonts w:ascii="Calibri" w:hAnsi="Calibri" w:cs="Calibri"/>
          <w:b/>
          <w:bCs/>
          <w:sz w:val="21"/>
          <w:szCs w:val="21"/>
        </w:rPr>
        <w:t xml:space="preserve">NPÚ, </w:t>
      </w:r>
      <w:r w:rsidR="001D1555">
        <w:rPr>
          <w:rFonts w:ascii="Calibri" w:hAnsi="Calibri" w:cs="Calibri"/>
          <w:b/>
          <w:bCs/>
          <w:sz w:val="21"/>
          <w:szCs w:val="21"/>
        </w:rPr>
        <w:t xml:space="preserve">SZ Náchod – Sanace střešní konstrukce </w:t>
      </w:r>
      <w:proofErr w:type="spellStart"/>
      <w:r w:rsidR="001D1555">
        <w:rPr>
          <w:rFonts w:ascii="Calibri" w:hAnsi="Calibri" w:cs="Calibri"/>
          <w:b/>
          <w:bCs/>
          <w:sz w:val="21"/>
          <w:szCs w:val="21"/>
        </w:rPr>
        <w:t>Piccolomínského</w:t>
      </w:r>
      <w:proofErr w:type="spellEnd"/>
      <w:r w:rsidR="001D1555">
        <w:rPr>
          <w:rFonts w:ascii="Calibri" w:hAnsi="Calibri" w:cs="Calibri"/>
          <w:b/>
          <w:bCs/>
          <w:sz w:val="21"/>
          <w:szCs w:val="21"/>
        </w:rPr>
        <w:t xml:space="preserve"> – </w:t>
      </w:r>
      <w:proofErr w:type="spellStart"/>
      <w:r w:rsidR="001D1555">
        <w:rPr>
          <w:rFonts w:ascii="Calibri" w:hAnsi="Calibri" w:cs="Calibri"/>
          <w:b/>
          <w:bCs/>
          <w:sz w:val="21"/>
          <w:szCs w:val="21"/>
        </w:rPr>
        <w:t>Kuronského</w:t>
      </w:r>
      <w:proofErr w:type="spellEnd"/>
      <w:r w:rsidR="001D1555">
        <w:rPr>
          <w:rFonts w:ascii="Calibri" w:hAnsi="Calibri" w:cs="Calibri"/>
          <w:b/>
          <w:bCs/>
          <w:sz w:val="21"/>
          <w:szCs w:val="21"/>
        </w:rPr>
        <w:t xml:space="preserve"> traktu.</w:t>
      </w:r>
    </w:p>
    <w:p w14:paraId="4DC81111" w14:textId="442902D0" w:rsidR="008B208F" w:rsidRPr="00532CA3" w:rsidRDefault="00DC17D2" w:rsidP="00DC17D2">
      <w:pPr>
        <w:tabs>
          <w:tab w:val="left" w:pos="851"/>
          <w:tab w:val="right" w:pos="9070"/>
        </w:tabs>
        <w:spacing w:before="40" w:after="40"/>
        <w:jc w:val="both"/>
        <w:rPr>
          <w:rFonts w:asciiTheme="minorHAnsi" w:hAnsiTheme="minorHAnsi"/>
          <w:b/>
          <w:sz w:val="21"/>
          <w:szCs w:val="21"/>
        </w:rPr>
      </w:pPr>
      <w:r w:rsidRPr="00532CA3">
        <w:rPr>
          <w:rFonts w:asciiTheme="minorHAnsi" w:hAnsiTheme="minorHAnsi" w:cs="Calibri"/>
          <w:sz w:val="21"/>
          <w:szCs w:val="21"/>
        </w:rPr>
        <w:t xml:space="preserve">2. </w:t>
      </w:r>
      <w:r w:rsidR="008B208F" w:rsidRPr="00532CA3">
        <w:rPr>
          <w:rFonts w:asciiTheme="minorHAnsi" w:hAnsiTheme="minorHAnsi" w:cs="Calibri"/>
          <w:sz w:val="21"/>
          <w:szCs w:val="21"/>
        </w:rPr>
        <w:t xml:space="preserve"> P</w:t>
      </w:r>
      <w:r w:rsidR="008B208F" w:rsidRPr="00532CA3">
        <w:rPr>
          <w:rFonts w:asciiTheme="minorHAnsi" w:hAnsiTheme="minorHAnsi"/>
          <w:sz w:val="21"/>
          <w:szCs w:val="21"/>
        </w:rPr>
        <w:t xml:space="preserve">ředpokládaný rozsah plnění předmětu smlouvy činí </w:t>
      </w:r>
      <w:r w:rsidR="005332D8" w:rsidRPr="005332D8">
        <w:rPr>
          <w:rFonts w:asciiTheme="minorHAnsi" w:hAnsiTheme="minorHAnsi"/>
          <w:b/>
          <w:sz w:val="21"/>
          <w:szCs w:val="21"/>
        </w:rPr>
        <w:t>1</w:t>
      </w:r>
      <w:r w:rsidR="001D1555">
        <w:rPr>
          <w:rFonts w:asciiTheme="minorHAnsi" w:hAnsiTheme="minorHAnsi"/>
          <w:b/>
          <w:sz w:val="21"/>
          <w:szCs w:val="21"/>
        </w:rPr>
        <w:t>5</w:t>
      </w:r>
      <w:r w:rsidR="00A9186F" w:rsidRPr="00F2437D">
        <w:rPr>
          <w:rFonts w:asciiTheme="minorHAnsi" w:hAnsiTheme="minorHAnsi"/>
          <w:b/>
          <w:sz w:val="21"/>
          <w:szCs w:val="21"/>
        </w:rPr>
        <w:t xml:space="preserve"> </w:t>
      </w:r>
      <w:r w:rsidR="00895D2D" w:rsidRPr="00895D2D">
        <w:rPr>
          <w:rFonts w:asciiTheme="minorHAnsi" w:hAnsiTheme="minorHAnsi"/>
          <w:b/>
          <w:sz w:val="21"/>
          <w:szCs w:val="21"/>
        </w:rPr>
        <w:t>měsíců</w:t>
      </w:r>
      <w:r w:rsidR="008B208F" w:rsidRPr="00895D2D">
        <w:rPr>
          <w:rFonts w:asciiTheme="minorHAnsi" w:hAnsiTheme="minorHAnsi"/>
          <w:b/>
          <w:sz w:val="21"/>
          <w:szCs w:val="21"/>
        </w:rPr>
        <w:t>.</w:t>
      </w:r>
    </w:p>
    <w:p w14:paraId="68A0BA45" w14:textId="469A3298" w:rsidR="003E1637" w:rsidRPr="00532CA3" w:rsidRDefault="003E1637" w:rsidP="00A7211B">
      <w:pPr>
        <w:tabs>
          <w:tab w:val="left" w:pos="851"/>
          <w:tab w:val="right" w:pos="9070"/>
        </w:tabs>
        <w:spacing w:before="40" w:after="40"/>
        <w:ind w:left="851"/>
        <w:jc w:val="both"/>
        <w:rPr>
          <w:rFonts w:asciiTheme="minorHAnsi" w:hAnsiTheme="minorHAnsi"/>
          <w:sz w:val="21"/>
          <w:szCs w:val="21"/>
        </w:rPr>
      </w:pPr>
    </w:p>
    <w:p w14:paraId="0F43A633" w14:textId="4FD8596C" w:rsidR="008B208F" w:rsidRPr="00532CA3" w:rsidRDefault="00DC17D2" w:rsidP="00DC17D2">
      <w:pPr>
        <w:tabs>
          <w:tab w:val="left" w:pos="1276"/>
          <w:tab w:val="right" w:pos="9070"/>
        </w:tabs>
        <w:spacing w:before="40" w:after="40"/>
        <w:jc w:val="both"/>
        <w:rPr>
          <w:rFonts w:asciiTheme="minorHAnsi" w:hAnsiTheme="minorHAnsi"/>
          <w:sz w:val="21"/>
          <w:szCs w:val="21"/>
        </w:rPr>
      </w:pPr>
      <w:r w:rsidRPr="00532CA3">
        <w:rPr>
          <w:rFonts w:asciiTheme="minorHAnsi" w:hAnsiTheme="minorHAnsi"/>
          <w:sz w:val="21"/>
          <w:szCs w:val="21"/>
        </w:rPr>
        <w:t>3. Z</w:t>
      </w:r>
      <w:r w:rsidR="008B208F" w:rsidRPr="00532CA3">
        <w:rPr>
          <w:rFonts w:asciiTheme="minorHAnsi" w:hAnsiTheme="minorHAnsi"/>
          <w:sz w:val="21"/>
          <w:szCs w:val="21"/>
        </w:rPr>
        <w:t>ávazek příkazce zaplatit příkazníkovi za skutečně provedená plnění odměnu, a to maximálně do částky uvedené v čl. III</w:t>
      </w:r>
      <w:r w:rsidR="00C70C34" w:rsidRPr="00532CA3">
        <w:rPr>
          <w:rFonts w:asciiTheme="minorHAnsi" w:hAnsiTheme="minorHAnsi"/>
          <w:sz w:val="21"/>
          <w:szCs w:val="21"/>
        </w:rPr>
        <w:t>.</w:t>
      </w:r>
      <w:r w:rsidR="008B208F" w:rsidRPr="00532CA3">
        <w:rPr>
          <w:rFonts w:asciiTheme="minorHAnsi" w:hAnsiTheme="minorHAnsi"/>
          <w:sz w:val="21"/>
          <w:szCs w:val="21"/>
        </w:rPr>
        <w:t xml:space="preserve"> této příkazní smlouvy.</w:t>
      </w:r>
    </w:p>
    <w:p w14:paraId="768232D0" w14:textId="77777777" w:rsidR="00E0652C" w:rsidRPr="00532CA3" w:rsidRDefault="00E0652C" w:rsidP="00E0652C">
      <w:pPr>
        <w:tabs>
          <w:tab w:val="left" w:pos="1276"/>
          <w:tab w:val="right" w:pos="9070"/>
        </w:tabs>
        <w:spacing w:before="40" w:after="40"/>
        <w:ind w:left="851"/>
        <w:jc w:val="both"/>
        <w:rPr>
          <w:rFonts w:asciiTheme="minorHAnsi" w:hAnsiTheme="minorHAnsi"/>
          <w:sz w:val="21"/>
          <w:szCs w:val="21"/>
        </w:rPr>
      </w:pPr>
    </w:p>
    <w:p w14:paraId="314BB105" w14:textId="2FD1F53C" w:rsidR="005D4C4E" w:rsidRPr="00532CA3" w:rsidRDefault="00DC17D2" w:rsidP="00DC17D2">
      <w:pPr>
        <w:tabs>
          <w:tab w:val="left" w:pos="567"/>
          <w:tab w:val="left" w:pos="1276"/>
          <w:tab w:val="right" w:pos="9070"/>
        </w:tabs>
        <w:spacing w:before="40" w:after="40"/>
        <w:jc w:val="both"/>
        <w:rPr>
          <w:rFonts w:asciiTheme="minorHAnsi" w:hAnsiTheme="minorHAnsi"/>
          <w:sz w:val="21"/>
          <w:szCs w:val="21"/>
        </w:rPr>
      </w:pPr>
      <w:r w:rsidRPr="00532CA3">
        <w:rPr>
          <w:rFonts w:asciiTheme="minorHAnsi" w:hAnsiTheme="minorHAnsi" w:cs="Calibri"/>
          <w:sz w:val="21"/>
          <w:szCs w:val="21"/>
        </w:rPr>
        <w:t xml:space="preserve">4.  </w:t>
      </w:r>
      <w:r w:rsidR="00E0652C" w:rsidRPr="00532CA3">
        <w:rPr>
          <w:rFonts w:asciiTheme="minorHAnsi" w:hAnsiTheme="minorHAnsi"/>
          <w:sz w:val="21"/>
          <w:szCs w:val="21"/>
        </w:rPr>
        <w:t>Z</w:t>
      </w:r>
      <w:r w:rsidR="008B208F" w:rsidRPr="00532CA3">
        <w:rPr>
          <w:rFonts w:asciiTheme="minorHAnsi" w:hAnsiTheme="minorHAnsi"/>
          <w:sz w:val="21"/>
          <w:szCs w:val="21"/>
        </w:rPr>
        <w:t>ávazkem příkazníka v rámci výkonu profese TDI</w:t>
      </w:r>
      <w:r w:rsidR="0049016A" w:rsidRPr="00532CA3">
        <w:rPr>
          <w:rFonts w:asciiTheme="minorHAnsi" w:hAnsiTheme="minorHAnsi"/>
          <w:sz w:val="21"/>
          <w:szCs w:val="21"/>
        </w:rPr>
        <w:t xml:space="preserve"> </w:t>
      </w:r>
      <w:r w:rsidR="008B208F" w:rsidRPr="00532CA3">
        <w:rPr>
          <w:rFonts w:asciiTheme="minorHAnsi" w:hAnsiTheme="minorHAnsi"/>
          <w:sz w:val="21"/>
          <w:szCs w:val="21"/>
        </w:rPr>
        <w:t>dle této příkazní smlouvy je zejména:</w:t>
      </w:r>
    </w:p>
    <w:p w14:paraId="14903567" w14:textId="77777777" w:rsidR="00DC17D2" w:rsidRPr="00532CA3" w:rsidRDefault="00DC17D2" w:rsidP="00DC17D2">
      <w:pPr>
        <w:tabs>
          <w:tab w:val="left" w:pos="567"/>
          <w:tab w:val="left" w:pos="1276"/>
          <w:tab w:val="right" w:pos="9070"/>
        </w:tabs>
        <w:spacing w:before="40" w:after="40"/>
        <w:jc w:val="both"/>
        <w:rPr>
          <w:rFonts w:asciiTheme="minorHAnsi" w:hAnsiTheme="minorHAnsi" w:cs="Calibri"/>
          <w:sz w:val="21"/>
          <w:szCs w:val="21"/>
        </w:rPr>
      </w:pPr>
    </w:p>
    <w:p w14:paraId="3FD2D306" w14:textId="1432ED18" w:rsidR="008B208F" w:rsidRPr="00532CA3" w:rsidRDefault="00DC17D2" w:rsidP="00D619F7">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4.1. </w:t>
      </w:r>
      <w:r w:rsidR="00D619F7" w:rsidRPr="00532CA3">
        <w:rPr>
          <w:rFonts w:asciiTheme="minorHAnsi" w:hAnsiTheme="minorHAnsi" w:cs="Calibri"/>
          <w:sz w:val="21"/>
          <w:szCs w:val="21"/>
        </w:rPr>
        <w:t>I</w:t>
      </w:r>
      <w:r w:rsidR="008B208F" w:rsidRPr="00532CA3">
        <w:rPr>
          <w:rFonts w:asciiTheme="minorHAnsi" w:hAnsiTheme="minorHAnsi" w:cs="Calibri"/>
          <w:sz w:val="21"/>
          <w:szCs w:val="21"/>
        </w:rPr>
        <w:t>nženýrská činnost před zahájením stavby zahrnující především, nikoliv však výlučně</w:t>
      </w:r>
      <w:r w:rsidR="005D4C4E" w:rsidRPr="00532CA3">
        <w:rPr>
          <w:rFonts w:asciiTheme="minorHAnsi" w:hAnsiTheme="minorHAnsi" w:cs="Calibri"/>
          <w:sz w:val="21"/>
          <w:szCs w:val="21"/>
        </w:rPr>
        <w:t xml:space="preserve"> </w:t>
      </w:r>
      <w:r w:rsidR="008B208F" w:rsidRPr="00532CA3">
        <w:rPr>
          <w:rFonts w:asciiTheme="minorHAnsi" w:hAnsiTheme="minorHAnsi" w:cs="Calibri"/>
          <w:sz w:val="21"/>
          <w:szCs w:val="21"/>
        </w:rPr>
        <w:t>seznámení se s</w:t>
      </w:r>
      <w:r w:rsidR="005D4C4E" w:rsidRPr="00532CA3">
        <w:rPr>
          <w:rFonts w:asciiTheme="minorHAnsi" w:hAnsiTheme="minorHAnsi" w:cs="Calibri"/>
          <w:sz w:val="21"/>
          <w:szCs w:val="21"/>
        </w:rPr>
        <w:t> </w:t>
      </w:r>
      <w:r w:rsidR="008B208F" w:rsidRPr="00532CA3">
        <w:rPr>
          <w:rFonts w:asciiTheme="minorHAnsi" w:hAnsiTheme="minorHAnsi" w:cs="Calibri"/>
          <w:sz w:val="21"/>
          <w:szCs w:val="21"/>
        </w:rPr>
        <w:t>dokumentací</w:t>
      </w:r>
      <w:r w:rsidR="005D4C4E" w:rsidRPr="00532CA3">
        <w:rPr>
          <w:rFonts w:asciiTheme="minorHAnsi" w:hAnsiTheme="minorHAnsi" w:cs="Calibri"/>
          <w:sz w:val="21"/>
          <w:szCs w:val="21"/>
        </w:rPr>
        <w:t xml:space="preserve"> pro provedení</w:t>
      </w:r>
      <w:r w:rsidR="008B208F" w:rsidRPr="00532CA3">
        <w:rPr>
          <w:rFonts w:asciiTheme="minorHAnsi" w:hAnsiTheme="minorHAnsi" w:cs="Calibri"/>
          <w:sz w:val="21"/>
          <w:szCs w:val="21"/>
        </w:rPr>
        <w:t xml:space="preserve"> stavby s názvem </w:t>
      </w:r>
      <w:r w:rsidR="0051744C" w:rsidRPr="00532CA3">
        <w:rPr>
          <w:rFonts w:asciiTheme="minorHAnsi" w:hAnsiTheme="minorHAnsi" w:cs="Calibri"/>
          <w:sz w:val="21"/>
          <w:szCs w:val="21"/>
        </w:rPr>
        <w:t>„</w:t>
      </w:r>
      <w:r w:rsidR="00895D2D">
        <w:rPr>
          <w:rFonts w:ascii="Calibri" w:hAnsi="Calibri" w:cs="Calibri"/>
          <w:b/>
          <w:bCs/>
          <w:sz w:val="21"/>
          <w:szCs w:val="21"/>
        </w:rPr>
        <w:t>NPÚ,</w:t>
      </w:r>
      <w:r w:rsidR="001D1555">
        <w:rPr>
          <w:rFonts w:ascii="Calibri" w:hAnsi="Calibri" w:cs="Calibri"/>
          <w:b/>
          <w:bCs/>
          <w:sz w:val="21"/>
          <w:szCs w:val="21"/>
        </w:rPr>
        <w:t xml:space="preserve"> SZ Náchod – Sanace střešní konstrukce </w:t>
      </w:r>
      <w:proofErr w:type="spellStart"/>
      <w:r w:rsidR="001D1555">
        <w:rPr>
          <w:rFonts w:ascii="Calibri" w:hAnsi="Calibri" w:cs="Calibri"/>
          <w:b/>
          <w:bCs/>
          <w:sz w:val="21"/>
          <w:szCs w:val="21"/>
        </w:rPr>
        <w:t>Piccolomínského</w:t>
      </w:r>
      <w:proofErr w:type="spellEnd"/>
      <w:r w:rsidR="001D1555">
        <w:rPr>
          <w:rFonts w:ascii="Calibri" w:hAnsi="Calibri" w:cs="Calibri"/>
          <w:b/>
          <w:bCs/>
          <w:sz w:val="21"/>
          <w:szCs w:val="21"/>
        </w:rPr>
        <w:t xml:space="preserve"> – </w:t>
      </w:r>
      <w:proofErr w:type="spellStart"/>
      <w:r w:rsidR="001D1555">
        <w:rPr>
          <w:rFonts w:ascii="Calibri" w:hAnsi="Calibri" w:cs="Calibri"/>
          <w:b/>
          <w:bCs/>
          <w:sz w:val="21"/>
          <w:szCs w:val="21"/>
        </w:rPr>
        <w:t>Kuronského</w:t>
      </w:r>
      <w:proofErr w:type="spellEnd"/>
      <w:r w:rsidR="001D1555">
        <w:rPr>
          <w:rFonts w:ascii="Calibri" w:hAnsi="Calibri" w:cs="Calibri"/>
          <w:b/>
          <w:bCs/>
          <w:sz w:val="21"/>
          <w:szCs w:val="21"/>
        </w:rPr>
        <w:t xml:space="preserve"> traktu</w:t>
      </w:r>
      <w:r w:rsidR="00895D2D" w:rsidRPr="00532CA3">
        <w:rPr>
          <w:rFonts w:asciiTheme="minorHAnsi" w:hAnsiTheme="minorHAnsi" w:cs="Calibri"/>
          <w:b/>
          <w:sz w:val="21"/>
          <w:szCs w:val="21"/>
        </w:rPr>
        <w:t>“</w:t>
      </w:r>
      <w:r w:rsidR="008B208F" w:rsidRPr="00532CA3">
        <w:rPr>
          <w:rFonts w:asciiTheme="minorHAnsi" w:hAnsiTheme="minorHAnsi" w:cs="Calibri"/>
          <w:sz w:val="21"/>
          <w:szCs w:val="21"/>
        </w:rPr>
        <w:t xml:space="preserve"> vypracovanou </w:t>
      </w:r>
      <w:r w:rsidR="004220B9">
        <w:rPr>
          <w:rFonts w:asciiTheme="minorHAnsi" w:hAnsiTheme="minorHAnsi" w:cs="Calibri"/>
          <w:sz w:val="21"/>
          <w:szCs w:val="21"/>
        </w:rPr>
        <w:t>fyzickou osobou podnikající</w:t>
      </w:r>
      <w:r w:rsidR="00282A0D">
        <w:rPr>
          <w:rFonts w:asciiTheme="minorHAnsi" w:hAnsiTheme="minorHAnsi" w:cs="Calibri"/>
          <w:sz w:val="21"/>
          <w:szCs w:val="21"/>
        </w:rPr>
        <w:t xml:space="preserve"> </w:t>
      </w:r>
      <w:proofErr w:type="spellStart"/>
      <w:r w:rsidR="002632F7">
        <w:rPr>
          <w:rFonts w:asciiTheme="minorHAnsi" w:hAnsiTheme="minorHAnsi" w:cs="Calibri"/>
          <w:sz w:val="21"/>
          <w:szCs w:val="21"/>
        </w:rPr>
        <w:t>xxx</w:t>
      </w:r>
      <w:proofErr w:type="spellEnd"/>
      <w:r w:rsidR="004220B9">
        <w:rPr>
          <w:rFonts w:asciiTheme="minorHAnsi" w:hAnsiTheme="minorHAnsi" w:cs="Calibri"/>
          <w:sz w:val="21"/>
          <w:szCs w:val="21"/>
        </w:rPr>
        <w:t xml:space="preserve"> </w:t>
      </w:r>
      <w:r w:rsidR="000447BA">
        <w:rPr>
          <w:rFonts w:asciiTheme="minorHAnsi" w:hAnsiTheme="minorHAnsi" w:cs="Calibri"/>
          <w:sz w:val="21"/>
          <w:szCs w:val="21"/>
        </w:rPr>
        <w:t xml:space="preserve">a </w:t>
      </w:r>
      <w:r w:rsidR="008B208F" w:rsidRPr="00532CA3">
        <w:rPr>
          <w:rFonts w:asciiTheme="minorHAnsi" w:hAnsiTheme="minorHAnsi" w:cs="Calibri"/>
          <w:sz w:val="21"/>
          <w:szCs w:val="21"/>
        </w:rPr>
        <w:t xml:space="preserve"> se všemi souvisejícími povoleními,  </w:t>
      </w:r>
      <w:r w:rsidR="00A7211B" w:rsidRPr="00532CA3">
        <w:rPr>
          <w:rFonts w:asciiTheme="minorHAnsi" w:hAnsiTheme="minorHAnsi" w:cs="Calibri"/>
          <w:sz w:val="21"/>
          <w:szCs w:val="21"/>
        </w:rPr>
        <w:t>dále</w:t>
      </w:r>
      <w:r w:rsidR="008B208F" w:rsidRPr="00532CA3">
        <w:rPr>
          <w:rFonts w:asciiTheme="minorHAnsi" w:hAnsiTheme="minorHAnsi" w:cs="Calibri"/>
          <w:sz w:val="21"/>
          <w:szCs w:val="21"/>
        </w:rPr>
        <w:t xml:space="preserve"> rozhodnutími</w:t>
      </w:r>
      <w:r w:rsidR="00BC1BB1">
        <w:rPr>
          <w:rFonts w:asciiTheme="minorHAnsi" w:hAnsiTheme="minorHAnsi" w:cs="Calibri"/>
          <w:sz w:val="21"/>
          <w:szCs w:val="21"/>
        </w:rPr>
        <w:t xml:space="preserve"> </w:t>
      </w:r>
      <w:r w:rsidR="008B208F" w:rsidRPr="00532CA3">
        <w:rPr>
          <w:rFonts w:asciiTheme="minorHAnsi" w:hAnsiTheme="minorHAnsi" w:cs="Calibri"/>
          <w:sz w:val="21"/>
          <w:szCs w:val="21"/>
        </w:rPr>
        <w:t>a stanovisky vydanými k tomu příslušnými a oprávněnými subjekty</w:t>
      </w:r>
      <w:r w:rsidR="00D619F7" w:rsidRPr="00532CA3">
        <w:rPr>
          <w:rFonts w:asciiTheme="minorHAnsi" w:hAnsiTheme="minorHAnsi" w:cs="Calibri"/>
          <w:sz w:val="21"/>
          <w:szCs w:val="21"/>
        </w:rPr>
        <w:t>.</w:t>
      </w:r>
      <w:r w:rsidR="008B208F" w:rsidRPr="00532CA3">
        <w:rPr>
          <w:rFonts w:asciiTheme="minorHAnsi" w:hAnsiTheme="minorHAnsi" w:cs="Calibri"/>
          <w:sz w:val="21"/>
          <w:szCs w:val="21"/>
        </w:rPr>
        <w:t xml:space="preserve"> </w:t>
      </w:r>
    </w:p>
    <w:p w14:paraId="67C48E55" w14:textId="77777777" w:rsidR="00DC17D2" w:rsidRPr="00532CA3" w:rsidRDefault="00DC17D2" w:rsidP="00A7211B">
      <w:pPr>
        <w:tabs>
          <w:tab w:val="left" w:pos="567"/>
          <w:tab w:val="right" w:pos="9070"/>
        </w:tabs>
        <w:spacing w:before="40" w:after="40"/>
        <w:ind w:left="360"/>
        <w:jc w:val="both"/>
        <w:rPr>
          <w:rFonts w:asciiTheme="minorHAnsi" w:hAnsiTheme="minorHAnsi" w:cs="Calibri"/>
          <w:sz w:val="21"/>
          <w:szCs w:val="21"/>
        </w:rPr>
      </w:pPr>
    </w:p>
    <w:p w14:paraId="15F66E97" w14:textId="4FFFA032" w:rsidR="008B208F" w:rsidRPr="00532CA3" w:rsidRDefault="00DC17D2" w:rsidP="00D619F7">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4.2. </w:t>
      </w:r>
      <w:r w:rsidR="00D619F7" w:rsidRPr="00532CA3">
        <w:rPr>
          <w:rFonts w:asciiTheme="minorHAnsi" w:hAnsiTheme="minorHAnsi" w:cs="Calibri"/>
          <w:sz w:val="21"/>
          <w:szCs w:val="21"/>
        </w:rPr>
        <w:t>S</w:t>
      </w:r>
      <w:r w:rsidR="008B208F" w:rsidRPr="00532CA3">
        <w:rPr>
          <w:rFonts w:asciiTheme="minorHAnsi" w:hAnsiTheme="minorHAnsi" w:cs="Calibri"/>
          <w:sz w:val="21"/>
          <w:szCs w:val="21"/>
        </w:rPr>
        <w:t xml:space="preserve">eznámení se s časovým a finančním harmonogramem stavby </w:t>
      </w:r>
      <w:r w:rsidR="0051744C" w:rsidRPr="00532CA3">
        <w:rPr>
          <w:rFonts w:asciiTheme="minorHAnsi" w:hAnsiTheme="minorHAnsi" w:cs="Calibri"/>
          <w:sz w:val="21"/>
          <w:szCs w:val="21"/>
        </w:rPr>
        <w:t>„</w:t>
      </w:r>
      <w:r w:rsidR="0077707E">
        <w:rPr>
          <w:rFonts w:ascii="Calibri" w:hAnsi="Calibri" w:cs="Calibri"/>
          <w:b/>
          <w:bCs/>
          <w:sz w:val="21"/>
          <w:szCs w:val="21"/>
        </w:rPr>
        <w:t xml:space="preserve">NPÚ, </w:t>
      </w:r>
      <w:r w:rsidR="004220B9">
        <w:rPr>
          <w:rFonts w:ascii="Calibri" w:hAnsi="Calibri" w:cs="Calibri"/>
          <w:b/>
          <w:bCs/>
          <w:sz w:val="21"/>
          <w:szCs w:val="21"/>
        </w:rPr>
        <w:t xml:space="preserve">SZ Náchod – Sanace střešní konstrukce </w:t>
      </w:r>
      <w:proofErr w:type="spellStart"/>
      <w:r w:rsidR="004220B9">
        <w:rPr>
          <w:rFonts w:ascii="Calibri" w:hAnsi="Calibri" w:cs="Calibri"/>
          <w:b/>
          <w:bCs/>
          <w:sz w:val="21"/>
          <w:szCs w:val="21"/>
        </w:rPr>
        <w:t>Piccolomínského</w:t>
      </w:r>
      <w:proofErr w:type="spellEnd"/>
      <w:r w:rsidR="004220B9">
        <w:rPr>
          <w:rFonts w:ascii="Calibri" w:hAnsi="Calibri" w:cs="Calibri"/>
          <w:b/>
          <w:bCs/>
          <w:sz w:val="21"/>
          <w:szCs w:val="21"/>
        </w:rPr>
        <w:t xml:space="preserve"> – </w:t>
      </w:r>
      <w:proofErr w:type="spellStart"/>
      <w:r w:rsidR="004220B9">
        <w:rPr>
          <w:rFonts w:ascii="Calibri" w:hAnsi="Calibri" w:cs="Calibri"/>
          <w:b/>
          <w:bCs/>
          <w:sz w:val="21"/>
          <w:szCs w:val="21"/>
        </w:rPr>
        <w:t>Kuronkého</w:t>
      </w:r>
      <w:proofErr w:type="spellEnd"/>
      <w:r w:rsidR="004220B9">
        <w:rPr>
          <w:rFonts w:ascii="Calibri" w:hAnsi="Calibri" w:cs="Calibri"/>
          <w:b/>
          <w:bCs/>
          <w:sz w:val="21"/>
          <w:szCs w:val="21"/>
        </w:rPr>
        <w:t xml:space="preserve"> traktu</w:t>
      </w:r>
      <w:r w:rsidR="0077707E" w:rsidRPr="00532CA3">
        <w:rPr>
          <w:rFonts w:asciiTheme="minorHAnsi" w:hAnsiTheme="minorHAnsi" w:cs="Calibri"/>
          <w:b/>
          <w:sz w:val="21"/>
          <w:szCs w:val="21"/>
        </w:rPr>
        <w:t>“</w:t>
      </w:r>
      <w:r w:rsidR="008B208F" w:rsidRPr="00532CA3">
        <w:rPr>
          <w:rFonts w:asciiTheme="minorHAnsi" w:hAnsiTheme="minorHAnsi" w:cs="Calibri"/>
          <w:sz w:val="21"/>
          <w:szCs w:val="21"/>
        </w:rPr>
        <w:t xml:space="preserve">, zpracovaným jejím </w:t>
      </w:r>
      <w:r w:rsidR="00C70C34" w:rsidRPr="00532CA3">
        <w:rPr>
          <w:rFonts w:asciiTheme="minorHAnsi" w:hAnsiTheme="minorHAnsi" w:cs="Calibri"/>
          <w:sz w:val="21"/>
          <w:szCs w:val="21"/>
        </w:rPr>
        <w:t>zhotovitelem</w:t>
      </w:r>
      <w:r w:rsidR="008B208F" w:rsidRPr="00532CA3">
        <w:rPr>
          <w:rFonts w:asciiTheme="minorHAnsi" w:hAnsiTheme="minorHAnsi" w:cs="Calibri"/>
          <w:sz w:val="21"/>
          <w:szCs w:val="21"/>
        </w:rPr>
        <w:t>, kontrola tohoto harmonogramu z hlediska úplnosti a správnosti a jeho odsouhlasení, seznámení příkazníka s výsledkem kontroly, návrh případných úprav a jejich projednání s</w:t>
      </w:r>
      <w:r w:rsidR="00C70C34" w:rsidRPr="00532CA3">
        <w:rPr>
          <w:rFonts w:asciiTheme="minorHAnsi" w:hAnsiTheme="minorHAnsi" w:cs="Calibri"/>
          <w:sz w:val="21"/>
          <w:szCs w:val="21"/>
        </w:rPr>
        <w:t xml:space="preserve">e zhotovitelem </w:t>
      </w:r>
      <w:r w:rsidR="008B208F" w:rsidRPr="00532CA3">
        <w:rPr>
          <w:rFonts w:asciiTheme="minorHAnsi" w:hAnsiTheme="minorHAnsi" w:cs="Calibri"/>
          <w:sz w:val="21"/>
          <w:szCs w:val="21"/>
        </w:rPr>
        <w:t>stavby</w:t>
      </w:r>
      <w:r w:rsidR="00D619F7" w:rsidRPr="00532CA3">
        <w:rPr>
          <w:rFonts w:asciiTheme="minorHAnsi" w:hAnsiTheme="minorHAnsi" w:cs="Calibri"/>
          <w:sz w:val="21"/>
          <w:szCs w:val="21"/>
        </w:rPr>
        <w:t>.</w:t>
      </w:r>
    </w:p>
    <w:p w14:paraId="28614F10" w14:textId="77777777" w:rsidR="00D619F7" w:rsidRPr="00532CA3" w:rsidRDefault="00D619F7" w:rsidP="00DC17D2">
      <w:pPr>
        <w:pStyle w:val="Odstavecseseznamem1"/>
        <w:tabs>
          <w:tab w:val="left" w:pos="993"/>
        </w:tabs>
        <w:spacing w:before="60"/>
        <w:ind w:left="0"/>
        <w:jc w:val="both"/>
        <w:rPr>
          <w:rFonts w:asciiTheme="minorHAnsi" w:hAnsiTheme="minorHAnsi" w:cs="Calibri"/>
          <w:sz w:val="21"/>
          <w:szCs w:val="21"/>
        </w:rPr>
      </w:pPr>
    </w:p>
    <w:p w14:paraId="29FD4F6E" w14:textId="654E88F6" w:rsidR="008B208F" w:rsidRPr="00532CA3" w:rsidRDefault="00DC17D2" w:rsidP="00DC17D2">
      <w:pPr>
        <w:pStyle w:val="Odstavecseseznamem1"/>
        <w:tabs>
          <w:tab w:val="left" w:pos="993"/>
        </w:tabs>
        <w:spacing w:before="60"/>
        <w:ind w:left="0"/>
        <w:jc w:val="both"/>
        <w:rPr>
          <w:rFonts w:asciiTheme="minorHAnsi" w:hAnsiTheme="minorHAnsi" w:cs="Calibri"/>
          <w:sz w:val="21"/>
          <w:szCs w:val="21"/>
        </w:rPr>
      </w:pPr>
      <w:proofErr w:type="gramStart"/>
      <w:r w:rsidRPr="00532CA3">
        <w:rPr>
          <w:rFonts w:asciiTheme="minorHAnsi" w:hAnsiTheme="minorHAnsi" w:cs="Calibri"/>
          <w:sz w:val="21"/>
          <w:szCs w:val="21"/>
        </w:rPr>
        <w:t>4.3</w:t>
      </w:r>
      <w:proofErr w:type="gramEnd"/>
      <w:r w:rsidRPr="00532CA3">
        <w:rPr>
          <w:rFonts w:asciiTheme="minorHAnsi" w:hAnsiTheme="minorHAnsi" w:cs="Calibri"/>
          <w:sz w:val="21"/>
          <w:szCs w:val="21"/>
        </w:rPr>
        <w:t>.</w:t>
      </w:r>
      <w:r w:rsidR="00BC1BB1">
        <w:rPr>
          <w:rFonts w:asciiTheme="minorHAnsi" w:hAnsiTheme="minorHAnsi" w:cs="Calibri"/>
          <w:sz w:val="21"/>
          <w:szCs w:val="21"/>
        </w:rPr>
        <w:t xml:space="preserve"> </w:t>
      </w:r>
      <w:r w:rsidRPr="00532CA3">
        <w:rPr>
          <w:rFonts w:asciiTheme="minorHAnsi" w:hAnsiTheme="minorHAnsi" w:cs="Calibri"/>
          <w:sz w:val="21"/>
          <w:szCs w:val="21"/>
        </w:rPr>
        <w:t xml:space="preserve"> </w:t>
      </w:r>
      <w:r w:rsidR="008B208F" w:rsidRPr="00532CA3">
        <w:rPr>
          <w:rFonts w:asciiTheme="minorHAnsi" w:hAnsiTheme="minorHAnsi" w:cs="Calibri"/>
          <w:sz w:val="21"/>
          <w:szCs w:val="21"/>
        </w:rPr>
        <w:t>inženýrská činnost v průběhu provádění stavby zahrnující především, nikoliv však výlučně</w:t>
      </w:r>
      <w:r w:rsidRPr="00532CA3">
        <w:rPr>
          <w:rFonts w:asciiTheme="minorHAnsi" w:hAnsiTheme="minorHAnsi" w:cs="Calibri"/>
          <w:sz w:val="21"/>
          <w:szCs w:val="21"/>
        </w:rPr>
        <w:t>:</w:t>
      </w:r>
    </w:p>
    <w:p w14:paraId="22D1A8AE" w14:textId="77777777" w:rsidR="00DC17D2" w:rsidRPr="00532CA3" w:rsidRDefault="00DC17D2" w:rsidP="00DC17D2">
      <w:pPr>
        <w:pStyle w:val="Odstavecseseznamem1"/>
        <w:tabs>
          <w:tab w:val="left" w:pos="993"/>
        </w:tabs>
        <w:spacing w:before="60"/>
        <w:ind w:left="0"/>
        <w:jc w:val="both"/>
        <w:rPr>
          <w:rFonts w:asciiTheme="minorHAnsi" w:hAnsiTheme="minorHAnsi" w:cs="Calibri"/>
          <w:sz w:val="21"/>
          <w:szCs w:val="21"/>
        </w:rPr>
      </w:pPr>
    </w:p>
    <w:p w14:paraId="75DCE7C1" w14:textId="72220B36" w:rsidR="008B208F" w:rsidRPr="00532CA3" w:rsidRDefault="00DC17D2" w:rsidP="00D619F7">
      <w:pPr>
        <w:pStyle w:val="Odstavecseseznamem1"/>
        <w:tabs>
          <w:tab w:val="left" w:pos="1276"/>
        </w:tabs>
        <w:ind w:left="0"/>
        <w:jc w:val="both"/>
        <w:rPr>
          <w:rFonts w:asciiTheme="minorHAnsi" w:hAnsiTheme="minorHAnsi" w:cs="Calibri"/>
          <w:sz w:val="21"/>
          <w:szCs w:val="21"/>
        </w:rPr>
      </w:pPr>
      <w:r w:rsidRPr="00532CA3">
        <w:rPr>
          <w:rFonts w:asciiTheme="minorHAnsi" w:hAnsiTheme="minorHAnsi" w:cs="Calibri"/>
          <w:sz w:val="21"/>
          <w:szCs w:val="21"/>
        </w:rPr>
        <w:t xml:space="preserve">a) </w:t>
      </w:r>
      <w:r w:rsidR="008B208F" w:rsidRPr="00532CA3">
        <w:rPr>
          <w:rFonts w:asciiTheme="minorHAnsi" w:hAnsiTheme="minorHAnsi" w:cs="Calibri"/>
          <w:sz w:val="21"/>
          <w:szCs w:val="21"/>
        </w:rPr>
        <w:t>organizaci předání a převzetí staveniště zhotoviteli stavby včetně vyhotovení Protokolu o předání a převzetí staveniště</w:t>
      </w:r>
    </w:p>
    <w:p w14:paraId="10C53F02" w14:textId="77777777" w:rsidR="00DC17D2" w:rsidRPr="00532CA3" w:rsidRDefault="00DC17D2" w:rsidP="00DC17D2">
      <w:pPr>
        <w:pStyle w:val="Odstavecseseznamem1"/>
        <w:tabs>
          <w:tab w:val="left" w:pos="1276"/>
        </w:tabs>
        <w:jc w:val="both"/>
        <w:rPr>
          <w:rFonts w:asciiTheme="minorHAnsi" w:hAnsiTheme="minorHAnsi" w:cs="Calibri"/>
          <w:sz w:val="21"/>
          <w:szCs w:val="21"/>
        </w:rPr>
      </w:pPr>
    </w:p>
    <w:p w14:paraId="36B3CB2E" w14:textId="2E002E93" w:rsidR="008B208F" w:rsidRPr="00532CA3" w:rsidRDefault="00DC17D2" w:rsidP="00D619F7">
      <w:pPr>
        <w:pStyle w:val="Odstavecseseznamem1"/>
        <w:tabs>
          <w:tab w:val="left" w:pos="2127"/>
        </w:tabs>
        <w:ind w:left="0"/>
        <w:jc w:val="both"/>
        <w:rPr>
          <w:rFonts w:asciiTheme="minorHAnsi" w:hAnsiTheme="minorHAnsi" w:cs="Calibri"/>
          <w:sz w:val="21"/>
          <w:szCs w:val="21"/>
        </w:rPr>
      </w:pPr>
      <w:bookmarkStart w:id="0" w:name="OLE_LINK11"/>
      <w:bookmarkStart w:id="1" w:name="OLE_LINK12"/>
      <w:r w:rsidRPr="00532CA3">
        <w:rPr>
          <w:rFonts w:asciiTheme="minorHAnsi" w:hAnsiTheme="minorHAnsi" w:cs="Calibri"/>
          <w:sz w:val="21"/>
          <w:szCs w:val="21"/>
        </w:rPr>
        <w:t xml:space="preserve">b) </w:t>
      </w:r>
      <w:r w:rsidR="008B208F" w:rsidRPr="00532CA3">
        <w:rPr>
          <w:rFonts w:asciiTheme="minorHAnsi" w:hAnsiTheme="minorHAnsi" w:cs="Calibri"/>
          <w:sz w:val="21"/>
          <w:szCs w:val="21"/>
        </w:rPr>
        <w:t>technické a organizační zajištění veškerých jednání se subjekty dotčenými p</w:t>
      </w:r>
      <w:r w:rsidR="0051744C" w:rsidRPr="00532CA3">
        <w:rPr>
          <w:rFonts w:asciiTheme="minorHAnsi" w:hAnsiTheme="minorHAnsi" w:cs="Calibri"/>
          <w:sz w:val="21"/>
          <w:szCs w:val="21"/>
        </w:rPr>
        <w:t>rováděním stavby (zejména s </w:t>
      </w:r>
      <w:r w:rsidR="008B208F" w:rsidRPr="00532CA3">
        <w:rPr>
          <w:rFonts w:asciiTheme="minorHAnsi" w:hAnsiTheme="minorHAnsi" w:cs="Calibri"/>
          <w:sz w:val="21"/>
          <w:szCs w:val="21"/>
        </w:rPr>
        <w:t xml:space="preserve"> investorem, projektantem, odbornou organizací státní památkové péče, HZS ČR, Oblastním inspektorátem práce atd.)</w:t>
      </w:r>
      <w:bookmarkEnd w:id="0"/>
      <w:bookmarkEnd w:id="1"/>
      <w:r w:rsidR="008B208F" w:rsidRPr="00532CA3">
        <w:rPr>
          <w:rFonts w:asciiTheme="minorHAnsi" w:hAnsiTheme="minorHAnsi" w:cs="Calibri"/>
          <w:sz w:val="21"/>
          <w:szCs w:val="21"/>
        </w:rPr>
        <w:t>, která budou probíhat mimo kontrolní dny a účast na těchto jednáních; příkazník pro tato jednání připravuje potřebnou dokumentaci a informace, z jednání pořizuje podrobné záznamy, které nejpozději do</w:t>
      </w:r>
      <w:r w:rsidR="003D54B4">
        <w:rPr>
          <w:rFonts w:asciiTheme="minorHAnsi" w:hAnsiTheme="minorHAnsi" w:cs="Calibri"/>
          <w:sz w:val="21"/>
          <w:szCs w:val="21"/>
        </w:rPr>
        <w:t xml:space="preserve">         </w:t>
      </w:r>
      <w:r w:rsidR="008B208F" w:rsidRPr="00532CA3">
        <w:rPr>
          <w:rFonts w:asciiTheme="minorHAnsi" w:hAnsiTheme="minorHAnsi" w:cs="Calibri"/>
          <w:sz w:val="21"/>
          <w:szCs w:val="21"/>
        </w:rPr>
        <w:t xml:space="preserve"> 3 pracovních dnů ode dne jejich konání distribuuje (elektronickou formou) všem pozvaným zúčastněným a kopii zašle zástupci příkazce uvedeném v čl. I</w:t>
      </w:r>
      <w:r w:rsidR="00C70C34" w:rsidRPr="00532CA3">
        <w:rPr>
          <w:rFonts w:asciiTheme="minorHAnsi" w:hAnsiTheme="minorHAnsi" w:cs="Calibri"/>
          <w:sz w:val="21"/>
          <w:szCs w:val="21"/>
        </w:rPr>
        <w:t>.</w:t>
      </w:r>
      <w:r w:rsidR="008B208F" w:rsidRPr="00532CA3">
        <w:rPr>
          <w:rFonts w:asciiTheme="minorHAnsi" w:hAnsiTheme="minorHAnsi" w:cs="Calibri"/>
          <w:sz w:val="21"/>
          <w:szCs w:val="21"/>
        </w:rPr>
        <w:t>; příkazník plní úkoly vyplývající z jednání a zároveň kontroluje splnění úkolů ze strany ostatních dotčených subjektů; originály všech zápisů a k nim příslušných prezenčních listin archivuje a po ukončení stavby předá spolu s ostatní spisovou agendou</w:t>
      </w:r>
    </w:p>
    <w:p w14:paraId="7F052E0F" w14:textId="77777777" w:rsidR="00DC17D2" w:rsidRPr="00532CA3" w:rsidRDefault="00DC17D2" w:rsidP="00DC17D2">
      <w:pPr>
        <w:pStyle w:val="Odstavecseseznamem1"/>
        <w:tabs>
          <w:tab w:val="left" w:pos="2127"/>
        </w:tabs>
        <w:jc w:val="both"/>
        <w:rPr>
          <w:rFonts w:asciiTheme="minorHAnsi" w:hAnsiTheme="minorHAnsi" w:cs="Calibri"/>
          <w:sz w:val="21"/>
          <w:szCs w:val="21"/>
        </w:rPr>
      </w:pPr>
    </w:p>
    <w:p w14:paraId="2A866520" w14:textId="76458B04" w:rsidR="008B208F" w:rsidRPr="00532CA3" w:rsidRDefault="00DC17D2" w:rsidP="00D619F7">
      <w:pPr>
        <w:pStyle w:val="Odstavecseseznamem1"/>
        <w:ind w:left="0"/>
        <w:jc w:val="both"/>
        <w:rPr>
          <w:rFonts w:asciiTheme="minorHAnsi" w:hAnsiTheme="minorHAnsi" w:cs="Calibri"/>
          <w:sz w:val="21"/>
          <w:szCs w:val="21"/>
        </w:rPr>
      </w:pPr>
      <w:r w:rsidRPr="00532CA3">
        <w:rPr>
          <w:rFonts w:asciiTheme="minorHAnsi" w:hAnsiTheme="minorHAnsi" w:cs="Calibri"/>
          <w:sz w:val="21"/>
          <w:szCs w:val="21"/>
        </w:rPr>
        <w:t xml:space="preserve">c) </w:t>
      </w:r>
      <w:r w:rsidR="008B208F" w:rsidRPr="00532CA3">
        <w:rPr>
          <w:rFonts w:asciiTheme="minorHAnsi" w:hAnsiTheme="minorHAnsi" w:cs="Calibri"/>
          <w:sz w:val="21"/>
          <w:szCs w:val="21"/>
        </w:rPr>
        <w:t xml:space="preserve">technické a organizační zajištění kontrolních dnů a účast na těchto kontrolních dnech; příkazník prokazatelnou formou a v dostatečném předstihu svolává kontrolní dny v termínech nezbytných pro řádné provádění stavby nebo </w:t>
      </w:r>
      <w:r w:rsidR="008B208F" w:rsidRPr="003D54B4">
        <w:rPr>
          <w:rFonts w:asciiTheme="minorHAnsi" w:hAnsiTheme="minorHAnsi" w:cs="Calibri"/>
          <w:sz w:val="21"/>
          <w:szCs w:val="21"/>
        </w:rPr>
        <w:t>dle potřeby příkazce, nejméně však jedenkrát týdně; pro</w:t>
      </w:r>
      <w:r w:rsidR="008B208F" w:rsidRPr="00532CA3">
        <w:rPr>
          <w:rFonts w:asciiTheme="minorHAnsi" w:hAnsiTheme="minorHAnsi" w:cs="Calibri"/>
          <w:sz w:val="21"/>
          <w:szCs w:val="21"/>
        </w:rPr>
        <w:t xml:space="preserve"> účely jednání připravuje potřebnou dokumentaci a informace; z kontrolních dnů pořizuje podrobné záznamy, které nejpozději do</w:t>
      </w:r>
      <w:r w:rsidR="003D54B4">
        <w:rPr>
          <w:rFonts w:asciiTheme="minorHAnsi" w:hAnsiTheme="minorHAnsi" w:cs="Calibri"/>
          <w:sz w:val="21"/>
          <w:szCs w:val="21"/>
        </w:rPr>
        <w:t xml:space="preserve">              </w:t>
      </w:r>
      <w:r w:rsidR="008B208F" w:rsidRPr="00532CA3">
        <w:rPr>
          <w:rFonts w:asciiTheme="minorHAnsi" w:hAnsiTheme="minorHAnsi" w:cs="Calibri"/>
          <w:sz w:val="21"/>
          <w:szCs w:val="21"/>
        </w:rPr>
        <w:t xml:space="preserve"> 3 pracovních dnů ode dne jejich konání distribuuje (elektronickou formou) všem pozvaným a kopii zašle zástupci příkazce uvedeném v čl. I</w:t>
      </w:r>
      <w:r w:rsidR="00C70C34" w:rsidRPr="00532CA3">
        <w:rPr>
          <w:rFonts w:asciiTheme="minorHAnsi" w:hAnsiTheme="minorHAnsi" w:cs="Calibri"/>
          <w:sz w:val="21"/>
          <w:szCs w:val="21"/>
        </w:rPr>
        <w:t>.</w:t>
      </w:r>
      <w:r w:rsidR="008B208F" w:rsidRPr="00532CA3">
        <w:rPr>
          <w:rFonts w:asciiTheme="minorHAnsi" w:hAnsiTheme="minorHAnsi" w:cs="Calibri"/>
          <w:sz w:val="21"/>
          <w:szCs w:val="21"/>
        </w:rPr>
        <w:t>; příkazník plní úkoly vyplývající z kontrolních dnů a zároveň kontroluje splnění úkolů ze strany ostatních dotčených subjektů; originály všech zápisů a k nim příslušných prezenčních listin archivuje a po ukončení stavby předá spolu s ostatní spisovou agendou</w:t>
      </w:r>
    </w:p>
    <w:p w14:paraId="336843EC" w14:textId="77777777" w:rsidR="00DC17D2" w:rsidRPr="00532CA3" w:rsidRDefault="00DC17D2" w:rsidP="00DC17D2">
      <w:pPr>
        <w:pStyle w:val="Odstavecseseznamem1"/>
        <w:jc w:val="both"/>
        <w:rPr>
          <w:rFonts w:asciiTheme="minorHAnsi" w:hAnsiTheme="minorHAnsi" w:cs="Calibri"/>
          <w:sz w:val="21"/>
          <w:szCs w:val="21"/>
        </w:rPr>
      </w:pPr>
    </w:p>
    <w:p w14:paraId="58803339" w14:textId="0827B559" w:rsidR="009A451E" w:rsidRPr="00532CA3" w:rsidRDefault="00DC17D2" w:rsidP="00DC17D2">
      <w:pPr>
        <w:pStyle w:val="Odstavecseseznamem1"/>
        <w:tabs>
          <w:tab w:val="left" w:pos="567"/>
          <w:tab w:val="left" w:pos="2127"/>
          <w:tab w:val="right" w:pos="9070"/>
        </w:tabs>
        <w:spacing w:before="40" w:after="40"/>
        <w:ind w:left="0"/>
        <w:jc w:val="both"/>
        <w:rPr>
          <w:rFonts w:asciiTheme="minorHAnsi" w:hAnsiTheme="minorHAnsi" w:cs="Calibri"/>
          <w:sz w:val="21"/>
          <w:szCs w:val="21"/>
        </w:rPr>
      </w:pPr>
      <w:r w:rsidRPr="00532CA3">
        <w:rPr>
          <w:rFonts w:asciiTheme="minorHAnsi" w:hAnsiTheme="minorHAnsi" w:cs="Calibri"/>
          <w:sz w:val="21"/>
          <w:szCs w:val="21"/>
        </w:rPr>
        <w:lastRenderedPageBreak/>
        <w:t xml:space="preserve">d) </w:t>
      </w:r>
      <w:r w:rsidR="008B208F" w:rsidRPr="00532CA3">
        <w:rPr>
          <w:rFonts w:asciiTheme="minorHAnsi" w:hAnsiTheme="minorHAnsi" w:cs="Calibri"/>
          <w:sz w:val="21"/>
          <w:szCs w:val="21"/>
        </w:rPr>
        <w:t>kontrolu zhotovitele stavby a ostatních účastníků stavby z hlediska dodržování podmínek stavebního povolení a dalších souvisejících rozhodnutí, povolení</w:t>
      </w:r>
      <w:r w:rsidR="00EB3C50" w:rsidRPr="00532CA3">
        <w:rPr>
          <w:rFonts w:asciiTheme="minorHAnsi" w:hAnsiTheme="minorHAnsi" w:cs="Calibri"/>
          <w:sz w:val="21"/>
          <w:szCs w:val="21"/>
        </w:rPr>
        <w:t>,</w:t>
      </w:r>
      <w:r w:rsidR="008B208F" w:rsidRPr="00532CA3">
        <w:rPr>
          <w:rFonts w:asciiTheme="minorHAnsi" w:hAnsiTheme="minorHAnsi" w:cs="Calibri"/>
          <w:sz w:val="21"/>
          <w:szCs w:val="21"/>
        </w:rPr>
        <w:t xml:space="preserve"> stanovisek atd., po celou dobu provádění stavby</w:t>
      </w:r>
    </w:p>
    <w:p w14:paraId="5DD325C2" w14:textId="77777777" w:rsidR="00DC17D2" w:rsidRPr="00532CA3" w:rsidRDefault="00DC17D2" w:rsidP="00DC17D2">
      <w:pPr>
        <w:pStyle w:val="Odstavecseseznamem1"/>
        <w:tabs>
          <w:tab w:val="left" w:pos="567"/>
          <w:tab w:val="left" w:pos="2127"/>
          <w:tab w:val="right" w:pos="9070"/>
        </w:tabs>
        <w:spacing w:before="40" w:after="40"/>
        <w:ind w:left="0"/>
        <w:jc w:val="both"/>
        <w:rPr>
          <w:rFonts w:asciiTheme="minorHAnsi" w:hAnsiTheme="minorHAnsi" w:cs="Calibri"/>
          <w:sz w:val="21"/>
          <w:szCs w:val="21"/>
        </w:rPr>
      </w:pPr>
    </w:p>
    <w:p w14:paraId="03A6613B" w14:textId="53DD430E" w:rsidR="008B208F" w:rsidRPr="0077707E" w:rsidRDefault="00DC17D2" w:rsidP="0077707E">
      <w:pPr>
        <w:tabs>
          <w:tab w:val="left" w:pos="567"/>
          <w:tab w:val="left" w:pos="2127"/>
          <w:tab w:val="right" w:pos="9070"/>
        </w:tabs>
        <w:spacing w:before="40" w:after="40"/>
        <w:jc w:val="both"/>
        <w:rPr>
          <w:rFonts w:asciiTheme="minorHAnsi" w:hAnsiTheme="minorHAnsi" w:cs="Calibri"/>
          <w:sz w:val="21"/>
          <w:szCs w:val="21"/>
        </w:rPr>
      </w:pPr>
      <w:r w:rsidRPr="0077707E">
        <w:rPr>
          <w:rFonts w:asciiTheme="minorHAnsi" w:hAnsiTheme="minorHAnsi" w:cs="Calibri"/>
          <w:sz w:val="21"/>
          <w:szCs w:val="21"/>
        </w:rPr>
        <w:t xml:space="preserve">e) </w:t>
      </w:r>
      <w:r w:rsidR="008B208F" w:rsidRPr="0077707E">
        <w:rPr>
          <w:rFonts w:asciiTheme="minorHAnsi" w:hAnsiTheme="minorHAnsi" w:cs="Calibri"/>
          <w:sz w:val="21"/>
          <w:szCs w:val="21"/>
        </w:rPr>
        <w:t xml:space="preserve">kontrolu zhotovitele stavby z hlediska dodržování podmínek smlouvy o dílo na provedení stavby </w:t>
      </w:r>
      <w:r w:rsidR="0051744C" w:rsidRPr="0077707E">
        <w:rPr>
          <w:rFonts w:asciiTheme="minorHAnsi" w:hAnsiTheme="minorHAnsi" w:cs="Calibri"/>
          <w:b/>
          <w:sz w:val="21"/>
          <w:szCs w:val="21"/>
        </w:rPr>
        <w:t>„</w:t>
      </w:r>
      <w:r w:rsidR="0077707E" w:rsidRPr="0077707E">
        <w:rPr>
          <w:rFonts w:ascii="Calibri" w:hAnsi="Calibri" w:cs="Calibri"/>
          <w:b/>
          <w:bCs/>
          <w:sz w:val="21"/>
          <w:szCs w:val="21"/>
        </w:rPr>
        <w:t xml:space="preserve">NPÚ, </w:t>
      </w:r>
      <w:r w:rsidR="004220B9">
        <w:rPr>
          <w:rFonts w:ascii="Calibri" w:hAnsi="Calibri" w:cs="Calibri"/>
          <w:b/>
          <w:bCs/>
          <w:sz w:val="21"/>
          <w:szCs w:val="21"/>
        </w:rPr>
        <w:t xml:space="preserve">SZ Náchod – Sanace střešní konstrukce </w:t>
      </w:r>
      <w:proofErr w:type="spellStart"/>
      <w:r w:rsidR="004220B9">
        <w:rPr>
          <w:rFonts w:ascii="Calibri" w:hAnsi="Calibri" w:cs="Calibri"/>
          <w:b/>
          <w:bCs/>
          <w:sz w:val="21"/>
          <w:szCs w:val="21"/>
        </w:rPr>
        <w:t>Piccolomínského</w:t>
      </w:r>
      <w:proofErr w:type="spellEnd"/>
      <w:r w:rsidR="004220B9">
        <w:rPr>
          <w:rFonts w:ascii="Calibri" w:hAnsi="Calibri" w:cs="Calibri"/>
          <w:b/>
          <w:bCs/>
          <w:sz w:val="21"/>
          <w:szCs w:val="21"/>
        </w:rPr>
        <w:t xml:space="preserve"> – </w:t>
      </w:r>
      <w:proofErr w:type="spellStart"/>
      <w:r w:rsidR="004220B9">
        <w:rPr>
          <w:rFonts w:ascii="Calibri" w:hAnsi="Calibri" w:cs="Calibri"/>
          <w:b/>
          <w:bCs/>
          <w:sz w:val="21"/>
          <w:szCs w:val="21"/>
        </w:rPr>
        <w:t>Kuronského</w:t>
      </w:r>
      <w:proofErr w:type="spellEnd"/>
      <w:r w:rsidR="004220B9">
        <w:rPr>
          <w:rFonts w:ascii="Calibri" w:hAnsi="Calibri" w:cs="Calibri"/>
          <w:b/>
          <w:bCs/>
          <w:sz w:val="21"/>
          <w:szCs w:val="21"/>
        </w:rPr>
        <w:t xml:space="preserve"> traktu</w:t>
      </w:r>
      <w:r w:rsidR="0077707E" w:rsidRPr="0077707E">
        <w:rPr>
          <w:rFonts w:asciiTheme="minorHAnsi" w:hAnsiTheme="minorHAnsi" w:cs="Calibri"/>
          <w:b/>
          <w:sz w:val="21"/>
          <w:szCs w:val="21"/>
        </w:rPr>
        <w:t xml:space="preserve"> “</w:t>
      </w:r>
      <w:r w:rsidR="008B208F" w:rsidRPr="0077707E">
        <w:rPr>
          <w:rFonts w:asciiTheme="minorHAnsi" w:hAnsiTheme="minorHAnsi" w:cs="Calibri"/>
          <w:sz w:val="21"/>
          <w:szCs w:val="21"/>
        </w:rPr>
        <w:t>, po celou dobu provádění stavby</w:t>
      </w:r>
    </w:p>
    <w:p w14:paraId="3A76B804" w14:textId="77777777" w:rsidR="00DC17D2" w:rsidRPr="00532CA3" w:rsidRDefault="00DC17D2" w:rsidP="00DC17D2">
      <w:pPr>
        <w:pStyle w:val="Odstavecseseznamem1"/>
        <w:tabs>
          <w:tab w:val="left" w:pos="567"/>
          <w:tab w:val="left" w:pos="2127"/>
          <w:tab w:val="right" w:pos="9070"/>
        </w:tabs>
        <w:spacing w:before="40" w:after="40"/>
        <w:ind w:left="0"/>
        <w:jc w:val="both"/>
        <w:rPr>
          <w:rFonts w:asciiTheme="minorHAnsi" w:hAnsiTheme="minorHAnsi" w:cs="Calibri"/>
          <w:sz w:val="21"/>
          <w:szCs w:val="21"/>
        </w:rPr>
      </w:pPr>
    </w:p>
    <w:p w14:paraId="20ECB541" w14:textId="41289ED9" w:rsidR="008B208F" w:rsidRPr="00532CA3" w:rsidRDefault="00DC17D2" w:rsidP="00DC17D2">
      <w:pPr>
        <w:pStyle w:val="Odstavecseseznamem1"/>
        <w:tabs>
          <w:tab w:val="left" w:pos="1276"/>
        </w:tabs>
        <w:ind w:left="0"/>
        <w:jc w:val="both"/>
        <w:rPr>
          <w:rFonts w:asciiTheme="minorHAnsi" w:hAnsiTheme="minorHAnsi" w:cs="Calibri"/>
          <w:sz w:val="21"/>
          <w:szCs w:val="21"/>
        </w:rPr>
      </w:pPr>
      <w:r w:rsidRPr="00532CA3">
        <w:rPr>
          <w:rFonts w:asciiTheme="minorHAnsi" w:hAnsiTheme="minorHAnsi" w:cs="Calibri"/>
          <w:sz w:val="21"/>
          <w:szCs w:val="21"/>
        </w:rPr>
        <w:t xml:space="preserve">f) </w:t>
      </w:r>
      <w:r w:rsidR="008B208F" w:rsidRPr="00532CA3">
        <w:rPr>
          <w:rFonts w:asciiTheme="minorHAnsi" w:hAnsiTheme="minorHAnsi" w:cs="Calibri"/>
          <w:sz w:val="21"/>
          <w:szCs w:val="21"/>
        </w:rPr>
        <w:t>koordinaci provádění stavebních prací s provozními potřebami příkazce (s ohledem na povahu prostředí staveniště, kterým je areál veřejnosti zpřístupněné kulturní památky)</w:t>
      </w:r>
    </w:p>
    <w:p w14:paraId="576277BA" w14:textId="6957D7FA" w:rsidR="00DC17D2" w:rsidRPr="00532CA3" w:rsidRDefault="00DC17D2" w:rsidP="00DC17D2">
      <w:pPr>
        <w:pStyle w:val="Odstavecseseznamem1"/>
        <w:tabs>
          <w:tab w:val="left" w:pos="1276"/>
        </w:tabs>
        <w:ind w:left="0"/>
        <w:jc w:val="both"/>
        <w:rPr>
          <w:rFonts w:asciiTheme="minorHAnsi" w:hAnsiTheme="minorHAnsi" w:cs="Calibri"/>
          <w:sz w:val="21"/>
          <w:szCs w:val="21"/>
        </w:rPr>
      </w:pPr>
    </w:p>
    <w:p w14:paraId="33F25304" w14:textId="3377570F" w:rsidR="008B208F" w:rsidRPr="00532CA3" w:rsidRDefault="00DC17D2" w:rsidP="00DC17D2">
      <w:pPr>
        <w:pStyle w:val="Odstavecseseznamem1"/>
        <w:tabs>
          <w:tab w:val="left" w:pos="1276"/>
        </w:tabs>
        <w:ind w:left="0"/>
        <w:jc w:val="both"/>
        <w:rPr>
          <w:rFonts w:asciiTheme="minorHAnsi" w:hAnsiTheme="minorHAnsi" w:cs="Calibri"/>
          <w:sz w:val="21"/>
          <w:szCs w:val="21"/>
        </w:rPr>
      </w:pPr>
      <w:r w:rsidRPr="00532CA3">
        <w:rPr>
          <w:rFonts w:asciiTheme="minorHAnsi" w:hAnsiTheme="minorHAnsi" w:cs="Calibri"/>
          <w:sz w:val="21"/>
          <w:szCs w:val="21"/>
        </w:rPr>
        <w:t xml:space="preserve">g) </w:t>
      </w:r>
      <w:r w:rsidR="008B208F" w:rsidRPr="00532CA3">
        <w:rPr>
          <w:rFonts w:asciiTheme="minorHAnsi" w:hAnsiTheme="minorHAnsi" w:cs="Calibri"/>
          <w:sz w:val="21"/>
          <w:szCs w:val="21"/>
        </w:rPr>
        <w:t xml:space="preserve">zajištění průběžné aktualizace projektové dokumentace, podle které se stavba provádí, koordinaci požadavků autorského dozoru prováděného projektantem a požadavků zhotovitele stavby </w:t>
      </w:r>
    </w:p>
    <w:p w14:paraId="24A719D9" w14:textId="77777777" w:rsidR="00DC17D2" w:rsidRPr="00532CA3" w:rsidRDefault="00DC17D2" w:rsidP="00DC17D2">
      <w:pPr>
        <w:pStyle w:val="Odstavecseseznamem1"/>
        <w:tabs>
          <w:tab w:val="left" w:pos="1276"/>
        </w:tabs>
        <w:ind w:left="0"/>
        <w:jc w:val="both"/>
        <w:rPr>
          <w:rFonts w:asciiTheme="minorHAnsi" w:hAnsiTheme="minorHAnsi" w:cs="Calibri"/>
          <w:sz w:val="21"/>
          <w:szCs w:val="21"/>
        </w:rPr>
      </w:pPr>
    </w:p>
    <w:p w14:paraId="7267972E" w14:textId="3EC45A8D" w:rsidR="008B208F" w:rsidRPr="00532CA3" w:rsidRDefault="00DC17D2" w:rsidP="00DC17D2">
      <w:pPr>
        <w:pStyle w:val="Odstavecseseznamem1"/>
        <w:tabs>
          <w:tab w:val="left" w:pos="2127"/>
        </w:tabs>
        <w:ind w:left="0"/>
        <w:jc w:val="both"/>
        <w:rPr>
          <w:rFonts w:asciiTheme="minorHAnsi" w:hAnsiTheme="minorHAnsi" w:cs="Calibri"/>
          <w:sz w:val="21"/>
          <w:szCs w:val="21"/>
        </w:rPr>
      </w:pPr>
      <w:r w:rsidRPr="00532CA3">
        <w:rPr>
          <w:rFonts w:asciiTheme="minorHAnsi" w:hAnsiTheme="minorHAnsi" w:cs="Calibri"/>
          <w:sz w:val="21"/>
          <w:szCs w:val="21"/>
        </w:rPr>
        <w:t xml:space="preserve">h) </w:t>
      </w:r>
      <w:r w:rsidR="008B208F" w:rsidRPr="00532CA3">
        <w:rPr>
          <w:rFonts w:asciiTheme="minorHAnsi" w:hAnsiTheme="minorHAnsi" w:cs="Calibri"/>
          <w:sz w:val="21"/>
          <w:szCs w:val="21"/>
        </w:rPr>
        <w:t>organizačně technické zajištění realizace se stavbou souvisejících průzkumů či dohledů, zejména archeologického a jejich koordinace se stavebními pracemi</w:t>
      </w:r>
    </w:p>
    <w:p w14:paraId="6866DB21" w14:textId="77777777" w:rsidR="00DC17D2" w:rsidRPr="00532CA3" w:rsidRDefault="00DC17D2" w:rsidP="00DC17D2">
      <w:pPr>
        <w:pStyle w:val="Odstavecseseznamem1"/>
        <w:tabs>
          <w:tab w:val="left" w:pos="2127"/>
        </w:tabs>
        <w:ind w:left="0"/>
        <w:jc w:val="both"/>
        <w:rPr>
          <w:rFonts w:asciiTheme="minorHAnsi" w:hAnsiTheme="minorHAnsi" w:cs="Calibri"/>
          <w:sz w:val="21"/>
          <w:szCs w:val="21"/>
        </w:rPr>
      </w:pPr>
    </w:p>
    <w:p w14:paraId="0B1FB64A" w14:textId="679C5FF2" w:rsidR="008B208F" w:rsidRPr="00532CA3" w:rsidRDefault="00DC17D2" w:rsidP="00DC17D2">
      <w:pPr>
        <w:pStyle w:val="Odstavecseseznamem1"/>
        <w:tabs>
          <w:tab w:val="left" w:pos="1276"/>
        </w:tabs>
        <w:ind w:left="0"/>
        <w:jc w:val="both"/>
        <w:rPr>
          <w:rFonts w:asciiTheme="minorHAnsi" w:hAnsiTheme="minorHAnsi" w:cs="Calibri"/>
          <w:sz w:val="21"/>
          <w:szCs w:val="21"/>
        </w:rPr>
      </w:pPr>
      <w:r w:rsidRPr="00532CA3">
        <w:rPr>
          <w:rFonts w:asciiTheme="minorHAnsi" w:hAnsiTheme="minorHAnsi" w:cs="Calibri"/>
          <w:sz w:val="21"/>
          <w:szCs w:val="21"/>
        </w:rPr>
        <w:t xml:space="preserve">ch) </w:t>
      </w:r>
      <w:r w:rsidR="008B208F" w:rsidRPr="00532CA3">
        <w:rPr>
          <w:rFonts w:asciiTheme="minorHAnsi" w:hAnsiTheme="minorHAnsi" w:cs="Calibri"/>
          <w:sz w:val="21"/>
          <w:szCs w:val="21"/>
        </w:rPr>
        <w:t>organizačně technické zajištění všech potřebných revizí a kontrol, účast při těchto revizích a kontrolách</w:t>
      </w:r>
      <w:r w:rsidR="003D54B4">
        <w:rPr>
          <w:rFonts w:asciiTheme="minorHAnsi" w:hAnsiTheme="minorHAnsi" w:cs="Calibri"/>
          <w:sz w:val="21"/>
          <w:szCs w:val="21"/>
        </w:rPr>
        <w:t>,</w:t>
      </w:r>
      <w:r w:rsidR="008B208F" w:rsidRPr="00532CA3">
        <w:rPr>
          <w:rFonts w:asciiTheme="minorHAnsi" w:hAnsiTheme="minorHAnsi" w:cs="Calibri"/>
          <w:sz w:val="21"/>
          <w:szCs w:val="21"/>
        </w:rPr>
        <w:t xml:space="preserve"> převzetí protokolů a zpráv</w:t>
      </w:r>
      <w:r w:rsidR="003D54B4">
        <w:rPr>
          <w:rFonts w:asciiTheme="minorHAnsi" w:hAnsiTheme="minorHAnsi" w:cs="Calibri"/>
          <w:sz w:val="21"/>
          <w:szCs w:val="21"/>
        </w:rPr>
        <w:t>,</w:t>
      </w:r>
      <w:r w:rsidR="008B208F" w:rsidRPr="00532CA3">
        <w:rPr>
          <w:rFonts w:asciiTheme="minorHAnsi" w:hAnsiTheme="minorHAnsi" w:cs="Calibri"/>
          <w:sz w:val="21"/>
          <w:szCs w:val="21"/>
        </w:rPr>
        <w:t xml:space="preserve"> zajištění odstranění případně zjištěných vad</w:t>
      </w:r>
    </w:p>
    <w:p w14:paraId="56A599B5" w14:textId="77777777" w:rsidR="00DC17D2" w:rsidRPr="00532CA3" w:rsidRDefault="00DC17D2" w:rsidP="00DC17D2">
      <w:pPr>
        <w:pStyle w:val="Odstavecseseznamem1"/>
        <w:tabs>
          <w:tab w:val="left" w:pos="1276"/>
        </w:tabs>
        <w:ind w:left="0"/>
        <w:jc w:val="both"/>
        <w:rPr>
          <w:rFonts w:asciiTheme="minorHAnsi" w:hAnsiTheme="minorHAnsi" w:cs="Calibri"/>
          <w:sz w:val="21"/>
          <w:szCs w:val="21"/>
        </w:rPr>
      </w:pPr>
    </w:p>
    <w:p w14:paraId="5AA0E669" w14:textId="624C7D15" w:rsidR="008B208F" w:rsidRPr="00532CA3" w:rsidRDefault="00DC17D2" w:rsidP="00DC17D2">
      <w:pPr>
        <w:pStyle w:val="Odstavecseseznamem1"/>
        <w:tabs>
          <w:tab w:val="left" w:pos="1276"/>
        </w:tabs>
        <w:ind w:left="0"/>
        <w:jc w:val="both"/>
        <w:rPr>
          <w:rFonts w:asciiTheme="minorHAnsi" w:hAnsiTheme="minorHAnsi" w:cs="Calibri"/>
          <w:sz w:val="21"/>
          <w:szCs w:val="21"/>
        </w:rPr>
      </w:pPr>
      <w:r w:rsidRPr="00532CA3">
        <w:rPr>
          <w:rFonts w:asciiTheme="minorHAnsi" w:hAnsiTheme="minorHAnsi" w:cs="Calibri"/>
          <w:sz w:val="21"/>
          <w:szCs w:val="21"/>
        </w:rPr>
        <w:t xml:space="preserve">i) </w:t>
      </w:r>
      <w:r w:rsidR="008B208F" w:rsidRPr="00532CA3">
        <w:rPr>
          <w:rFonts w:asciiTheme="minorHAnsi" w:hAnsiTheme="minorHAnsi" w:cs="Calibri"/>
          <w:sz w:val="21"/>
          <w:szCs w:val="21"/>
        </w:rPr>
        <w:t xml:space="preserve">prevenci rizik souvisejících s realizací stavby a škod na majetku příkazce i </w:t>
      </w:r>
      <w:r w:rsidR="00C70C34" w:rsidRPr="00532CA3">
        <w:rPr>
          <w:rFonts w:asciiTheme="minorHAnsi" w:hAnsiTheme="minorHAnsi" w:cs="Calibri"/>
          <w:sz w:val="21"/>
          <w:szCs w:val="21"/>
        </w:rPr>
        <w:t>zhotovitele</w:t>
      </w:r>
      <w:r w:rsidR="008B208F" w:rsidRPr="00532CA3">
        <w:rPr>
          <w:rFonts w:asciiTheme="minorHAnsi" w:hAnsiTheme="minorHAnsi" w:cs="Calibri"/>
          <w:sz w:val="21"/>
          <w:szCs w:val="21"/>
        </w:rPr>
        <w:t xml:space="preserve"> stavby vzniklých v souvislosti se stavebními nebo se stavbou souvisejícími pracemi </w:t>
      </w:r>
    </w:p>
    <w:p w14:paraId="7C67A2DD" w14:textId="77777777" w:rsidR="00DC17D2" w:rsidRPr="00532CA3" w:rsidRDefault="00DC17D2" w:rsidP="00DC17D2">
      <w:pPr>
        <w:pStyle w:val="Odstavecseseznamem1"/>
        <w:tabs>
          <w:tab w:val="left" w:pos="1276"/>
        </w:tabs>
        <w:ind w:left="0"/>
        <w:jc w:val="both"/>
        <w:rPr>
          <w:rFonts w:asciiTheme="minorHAnsi" w:hAnsiTheme="minorHAnsi" w:cs="Calibri"/>
          <w:sz w:val="21"/>
          <w:szCs w:val="21"/>
        </w:rPr>
      </w:pPr>
    </w:p>
    <w:p w14:paraId="69B42674" w14:textId="398B8D77" w:rsidR="008B208F" w:rsidRPr="00532CA3" w:rsidRDefault="00DC17D2" w:rsidP="00DC17D2">
      <w:pPr>
        <w:pStyle w:val="Odstavecseseznamem1"/>
        <w:tabs>
          <w:tab w:val="left" w:pos="1276"/>
        </w:tabs>
        <w:ind w:left="0"/>
        <w:jc w:val="both"/>
        <w:rPr>
          <w:rFonts w:asciiTheme="minorHAnsi" w:hAnsiTheme="minorHAnsi" w:cs="Calibri"/>
          <w:sz w:val="21"/>
          <w:szCs w:val="21"/>
        </w:rPr>
      </w:pPr>
      <w:r w:rsidRPr="00532CA3">
        <w:rPr>
          <w:rFonts w:asciiTheme="minorHAnsi" w:hAnsiTheme="minorHAnsi" w:cs="Calibri"/>
          <w:sz w:val="21"/>
          <w:szCs w:val="21"/>
        </w:rPr>
        <w:t xml:space="preserve">j) </w:t>
      </w:r>
      <w:r w:rsidR="008B208F" w:rsidRPr="00532CA3">
        <w:rPr>
          <w:rFonts w:asciiTheme="minorHAnsi" w:hAnsiTheme="minorHAnsi" w:cs="Calibri"/>
          <w:sz w:val="21"/>
          <w:szCs w:val="21"/>
        </w:rPr>
        <w:t>upozornění příkazce na jakékoliv odchylky od schválené projektové dokumentace, od uzavřených smluv, dohod vyplývajících z jednání kontrolních dnů, rozhodnutí, vyjádření, stanovisek atd.</w:t>
      </w:r>
    </w:p>
    <w:p w14:paraId="759B96A9" w14:textId="77777777" w:rsidR="00DC17D2" w:rsidRPr="00532CA3" w:rsidRDefault="00DC17D2" w:rsidP="00DC17D2">
      <w:pPr>
        <w:pStyle w:val="Odstavecseseznamem1"/>
        <w:tabs>
          <w:tab w:val="left" w:pos="1276"/>
        </w:tabs>
        <w:ind w:left="0"/>
        <w:jc w:val="both"/>
        <w:rPr>
          <w:rFonts w:asciiTheme="minorHAnsi" w:hAnsiTheme="minorHAnsi" w:cs="Calibri"/>
          <w:sz w:val="21"/>
          <w:szCs w:val="21"/>
        </w:rPr>
      </w:pPr>
    </w:p>
    <w:p w14:paraId="3F3427F4" w14:textId="05443BE7" w:rsidR="008B208F" w:rsidRPr="00532CA3" w:rsidRDefault="00CA512A" w:rsidP="00CA512A">
      <w:pPr>
        <w:pStyle w:val="Odstavecseseznamem1"/>
        <w:tabs>
          <w:tab w:val="left" w:pos="1276"/>
        </w:tabs>
        <w:ind w:left="0"/>
        <w:jc w:val="both"/>
        <w:rPr>
          <w:rFonts w:asciiTheme="minorHAnsi" w:hAnsiTheme="minorHAnsi" w:cs="Calibri"/>
          <w:sz w:val="21"/>
          <w:szCs w:val="21"/>
        </w:rPr>
      </w:pPr>
      <w:r w:rsidRPr="00532CA3">
        <w:rPr>
          <w:rFonts w:asciiTheme="minorHAnsi" w:hAnsiTheme="minorHAnsi" w:cs="Calibri"/>
          <w:sz w:val="21"/>
          <w:szCs w:val="21"/>
        </w:rPr>
        <w:t xml:space="preserve">k) </w:t>
      </w:r>
      <w:r w:rsidR="008B208F" w:rsidRPr="00532CA3">
        <w:rPr>
          <w:rFonts w:asciiTheme="minorHAnsi" w:hAnsiTheme="minorHAnsi" w:cs="Calibri"/>
          <w:sz w:val="21"/>
          <w:szCs w:val="21"/>
        </w:rPr>
        <w:t>přerušení stavebních prací (v součin</w:t>
      </w:r>
      <w:bookmarkStart w:id="2" w:name="OLE_LINK1"/>
      <w:bookmarkStart w:id="3" w:name="OLE_LINK2"/>
      <w:r w:rsidR="008B208F" w:rsidRPr="00532CA3">
        <w:rPr>
          <w:rFonts w:asciiTheme="minorHAnsi" w:hAnsiTheme="minorHAnsi" w:cs="Calibri"/>
          <w:sz w:val="21"/>
          <w:szCs w:val="21"/>
        </w:rPr>
        <w:t xml:space="preserve">nosti se zástupcem zhotovitele </w:t>
      </w:r>
      <w:bookmarkEnd w:id="2"/>
      <w:bookmarkEnd w:id="3"/>
      <w:r w:rsidR="008B208F" w:rsidRPr="00532CA3">
        <w:rPr>
          <w:rFonts w:asciiTheme="minorHAnsi" w:hAnsiTheme="minorHAnsi" w:cs="Calibri"/>
          <w:sz w:val="21"/>
          <w:szCs w:val="21"/>
        </w:rPr>
        <w:t>stavby a jen na dobu nezbytně nutnou), a to v situaci nepředvídané projektovou dokumentací nebo při nálezu neznámých stavebních prvků a neprodlené kontaktování zástupce příkazce a projektanta</w:t>
      </w:r>
    </w:p>
    <w:p w14:paraId="6A706617" w14:textId="77777777" w:rsidR="00CA512A" w:rsidRPr="00532CA3" w:rsidRDefault="00CA512A" w:rsidP="00CA512A">
      <w:pPr>
        <w:pStyle w:val="Odstavecseseznamem1"/>
        <w:tabs>
          <w:tab w:val="left" w:pos="1276"/>
        </w:tabs>
        <w:ind w:left="0"/>
        <w:jc w:val="both"/>
        <w:rPr>
          <w:rFonts w:asciiTheme="minorHAnsi" w:hAnsiTheme="minorHAnsi" w:cs="Calibri"/>
          <w:sz w:val="21"/>
          <w:szCs w:val="21"/>
        </w:rPr>
      </w:pPr>
    </w:p>
    <w:p w14:paraId="4EED8020" w14:textId="2A359FAD" w:rsidR="008B208F" w:rsidRPr="00532CA3" w:rsidRDefault="00CA512A" w:rsidP="00CA512A">
      <w:pPr>
        <w:pStyle w:val="Odstavecseseznamem1"/>
        <w:tabs>
          <w:tab w:val="left" w:pos="1276"/>
        </w:tabs>
        <w:ind w:left="0"/>
        <w:jc w:val="both"/>
        <w:rPr>
          <w:rFonts w:asciiTheme="minorHAnsi" w:hAnsiTheme="minorHAnsi" w:cs="Calibri"/>
          <w:sz w:val="21"/>
          <w:szCs w:val="21"/>
        </w:rPr>
      </w:pPr>
      <w:r w:rsidRPr="00532CA3">
        <w:rPr>
          <w:rFonts w:asciiTheme="minorHAnsi" w:hAnsiTheme="minorHAnsi" w:cs="Calibri"/>
          <w:sz w:val="21"/>
          <w:szCs w:val="21"/>
        </w:rPr>
        <w:t xml:space="preserve">l) </w:t>
      </w:r>
      <w:r w:rsidR="008B208F" w:rsidRPr="00532CA3">
        <w:rPr>
          <w:rFonts w:asciiTheme="minorHAnsi" w:hAnsiTheme="minorHAnsi" w:cs="Calibri"/>
          <w:sz w:val="21"/>
          <w:szCs w:val="21"/>
        </w:rPr>
        <w:t>přebírání dokončených stavebních prací nebo jejich částí od zhotovitele, a to vždy výlučně bez vad a nedodělků; Protokol o předání a převzetí stavebních prací nebo jejích částí příkazník přikládá k příslušné faktuře zhotovitele</w:t>
      </w:r>
    </w:p>
    <w:p w14:paraId="170EEC07" w14:textId="77777777" w:rsidR="00CA512A" w:rsidRPr="00532CA3" w:rsidRDefault="00CA512A" w:rsidP="00CA512A">
      <w:pPr>
        <w:pStyle w:val="Odstavecseseznamem1"/>
        <w:tabs>
          <w:tab w:val="left" w:pos="1276"/>
        </w:tabs>
        <w:ind w:left="0"/>
        <w:jc w:val="both"/>
        <w:rPr>
          <w:rFonts w:asciiTheme="minorHAnsi" w:hAnsiTheme="minorHAnsi" w:cs="Calibri"/>
          <w:sz w:val="21"/>
          <w:szCs w:val="21"/>
        </w:rPr>
      </w:pPr>
    </w:p>
    <w:p w14:paraId="08592638" w14:textId="6BE368B2" w:rsidR="008B208F" w:rsidRPr="00532CA3" w:rsidRDefault="00CA512A" w:rsidP="00CA512A">
      <w:pPr>
        <w:pStyle w:val="Odstavecseseznamem1"/>
        <w:tabs>
          <w:tab w:val="left" w:pos="1276"/>
        </w:tabs>
        <w:ind w:left="0"/>
        <w:jc w:val="both"/>
        <w:rPr>
          <w:rFonts w:asciiTheme="minorHAnsi" w:hAnsiTheme="minorHAnsi" w:cs="Calibri"/>
          <w:sz w:val="21"/>
          <w:szCs w:val="21"/>
        </w:rPr>
      </w:pPr>
      <w:r w:rsidRPr="00532CA3">
        <w:rPr>
          <w:rFonts w:asciiTheme="minorHAnsi" w:hAnsiTheme="minorHAnsi" w:cs="Calibri"/>
          <w:sz w:val="21"/>
          <w:szCs w:val="21"/>
        </w:rPr>
        <w:t xml:space="preserve">m) </w:t>
      </w:r>
      <w:r w:rsidR="008B208F" w:rsidRPr="00532CA3">
        <w:rPr>
          <w:rFonts w:asciiTheme="minorHAnsi" w:hAnsiTheme="minorHAnsi" w:cs="Calibri"/>
          <w:sz w:val="21"/>
          <w:szCs w:val="21"/>
        </w:rPr>
        <w:t>kontrolu podkladů pro fakturaci předkládaných zhotovitelem stavby co do jejich souladu s rozsahem skutečně provedených a odsouhlasených prací, kontrolu dodržení obchodních (fakturačních) podmínek uvedených ve smlouvě o dílo na provedení stavby</w:t>
      </w:r>
    </w:p>
    <w:p w14:paraId="2EB359B8" w14:textId="77777777" w:rsidR="00CA512A" w:rsidRPr="00532CA3" w:rsidRDefault="00CA512A" w:rsidP="00CA512A">
      <w:pPr>
        <w:pStyle w:val="Odstavecseseznamem1"/>
        <w:tabs>
          <w:tab w:val="left" w:pos="1276"/>
        </w:tabs>
        <w:ind w:left="0"/>
        <w:jc w:val="both"/>
        <w:rPr>
          <w:rFonts w:asciiTheme="minorHAnsi" w:hAnsiTheme="minorHAnsi" w:cs="Calibri"/>
          <w:sz w:val="21"/>
          <w:szCs w:val="21"/>
        </w:rPr>
      </w:pPr>
    </w:p>
    <w:p w14:paraId="5F1BD69C" w14:textId="43E1923E" w:rsidR="008B208F" w:rsidRPr="00532CA3" w:rsidRDefault="00CA512A" w:rsidP="00CA512A">
      <w:pPr>
        <w:pStyle w:val="Odstavecseseznamem1"/>
        <w:tabs>
          <w:tab w:val="left" w:pos="1276"/>
        </w:tabs>
        <w:ind w:left="0"/>
        <w:jc w:val="both"/>
        <w:rPr>
          <w:rFonts w:asciiTheme="minorHAnsi" w:hAnsiTheme="minorHAnsi" w:cs="Calibri"/>
          <w:sz w:val="21"/>
          <w:szCs w:val="21"/>
        </w:rPr>
      </w:pPr>
      <w:r w:rsidRPr="00532CA3">
        <w:rPr>
          <w:rFonts w:asciiTheme="minorHAnsi" w:hAnsiTheme="minorHAnsi" w:cs="Calibri"/>
          <w:sz w:val="21"/>
          <w:szCs w:val="21"/>
        </w:rPr>
        <w:t xml:space="preserve">n) </w:t>
      </w:r>
      <w:r w:rsidR="008B208F" w:rsidRPr="00532CA3">
        <w:rPr>
          <w:rFonts w:asciiTheme="minorHAnsi" w:hAnsiTheme="minorHAnsi" w:cs="Calibri"/>
          <w:sz w:val="21"/>
          <w:szCs w:val="21"/>
        </w:rPr>
        <w:t>kontrolu daňových dokladů předkládaných zhotovitelem stavby z hlediska jejich věcné a formální správnosti a dále z hlediska jejich souladu s podklady, na jejichž základě byly předmětné daňové doklady vystaveny</w:t>
      </w:r>
    </w:p>
    <w:p w14:paraId="5F25C5D7" w14:textId="77777777" w:rsidR="00CA512A" w:rsidRPr="00532CA3" w:rsidRDefault="00CA512A" w:rsidP="00CA512A">
      <w:pPr>
        <w:pStyle w:val="Odstavecseseznamem1"/>
        <w:tabs>
          <w:tab w:val="left" w:pos="1276"/>
        </w:tabs>
        <w:ind w:left="0"/>
        <w:jc w:val="both"/>
        <w:rPr>
          <w:rFonts w:asciiTheme="minorHAnsi" w:hAnsiTheme="minorHAnsi" w:cs="Calibri"/>
          <w:sz w:val="21"/>
          <w:szCs w:val="21"/>
        </w:rPr>
      </w:pPr>
    </w:p>
    <w:p w14:paraId="4A04F537" w14:textId="75C6FE5D" w:rsidR="008B208F" w:rsidRPr="00532CA3" w:rsidRDefault="00CA512A" w:rsidP="00CA512A">
      <w:pPr>
        <w:pStyle w:val="Odstavecseseznamem1"/>
        <w:tabs>
          <w:tab w:val="left" w:pos="1276"/>
        </w:tabs>
        <w:ind w:left="0"/>
        <w:jc w:val="both"/>
        <w:rPr>
          <w:rFonts w:asciiTheme="minorHAnsi" w:hAnsiTheme="minorHAnsi" w:cs="Calibri"/>
          <w:sz w:val="21"/>
          <w:szCs w:val="21"/>
        </w:rPr>
      </w:pPr>
      <w:r w:rsidRPr="00532CA3">
        <w:rPr>
          <w:rFonts w:asciiTheme="minorHAnsi" w:hAnsiTheme="minorHAnsi" w:cs="Calibri"/>
          <w:sz w:val="21"/>
          <w:szCs w:val="21"/>
        </w:rPr>
        <w:t xml:space="preserve">o) </w:t>
      </w:r>
      <w:r w:rsidR="008B208F" w:rsidRPr="00532CA3">
        <w:rPr>
          <w:rFonts w:asciiTheme="minorHAnsi" w:hAnsiTheme="minorHAnsi" w:cs="Calibri"/>
          <w:sz w:val="21"/>
          <w:szCs w:val="21"/>
        </w:rPr>
        <w:t>sledování souladu skutečně provedených a fakturovaných prací s položkovými rozpočty jednotlivých stavebních objektů nebo provozních souborů a s celkovým rozpočtem stavby uvedeným v nabídce</w:t>
      </w:r>
    </w:p>
    <w:p w14:paraId="44DA115A" w14:textId="77777777" w:rsidR="00CA512A" w:rsidRPr="00532CA3" w:rsidRDefault="00CA512A" w:rsidP="00CA512A">
      <w:pPr>
        <w:pStyle w:val="Odstavecseseznamem1"/>
        <w:tabs>
          <w:tab w:val="left" w:pos="1276"/>
        </w:tabs>
        <w:ind w:left="0"/>
        <w:jc w:val="both"/>
        <w:rPr>
          <w:rFonts w:asciiTheme="minorHAnsi" w:hAnsiTheme="minorHAnsi" w:cs="Calibri"/>
          <w:sz w:val="21"/>
          <w:szCs w:val="21"/>
        </w:rPr>
      </w:pPr>
    </w:p>
    <w:p w14:paraId="3B4010F4" w14:textId="414C9890" w:rsidR="008B208F" w:rsidRPr="00532CA3" w:rsidRDefault="00CA512A" w:rsidP="00CA512A">
      <w:pPr>
        <w:pStyle w:val="Odstavecseseznamem1"/>
        <w:tabs>
          <w:tab w:val="left" w:pos="1276"/>
        </w:tabs>
        <w:ind w:left="0"/>
        <w:jc w:val="both"/>
        <w:rPr>
          <w:rFonts w:asciiTheme="minorHAnsi" w:hAnsiTheme="minorHAnsi" w:cs="Calibri"/>
          <w:sz w:val="21"/>
          <w:szCs w:val="21"/>
        </w:rPr>
      </w:pPr>
      <w:r w:rsidRPr="00532CA3">
        <w:rPr>
          <w:rFonts w:asciiTheme="minorHAnsi" w:hAnsiTheme="minorHAnsi" w:cs="Calibri"/>
          <w:sz w:val="21"/>
          <w:szCs w:val="21"/>
        </w:rPr>
        <w:t xml:space="preserve">p) </w:t>
      </w:r>
      <w:r w:rsidR="008B208F" w:rsidRPr="00532CA3">
        <w:rPr>
          <w:rFonts w:asciiTheme="minorHAnsi" w:hAnsiTheme="minorHAnsi" w:cs="Calibri"/>
          <w:sz w:val="21"/>
          <w:szCs w:val="21"/>
        </w:rPr>
        <w:t>evidenci čerpání rozpočtu (ve finanční i věcné skladbě)</w:t>
      </w:r>
      <w:r w:rsidR="00C70C34" w:rsidRPr="00532CA3">
        <w:rPr>
          <w:rFonts w:asciiTheme="minorHAnsi" w:hAnsiTheme="minorHAnsi" w:cs="Calibri"/>
          <w:sz w:val="21"/>
          <w:szCs w:val="21"/>
        </w:rPr>
        <w:t xml:space="preserve"> </w:t>
      </w:r>
      <w:r w:rsidR="008B208F" w:rsidRPr="00532CA3">
        <w:rPr>
          <w:rFonts w:asciiTheme="minorHAnsi" w:hAnsiTheme="minorHAnsi" w:cs="Calibri"/>
          <w:sz w:val="21"/>
          <w:szCs w:val="21"/>
        </w:rPr>
        <w:t>a kontrolu stavu čerpání rozpočtu vzhledem ke schválenému finančnímu a časovému harmonogramu prací; příkazník je povinen bez odkladu upozornit příkazce na rozpor mezi finančním</w:t>
      </w:r>
      <w:r w:rsidR="00C70C34" w:rsidRPr="00532CA3">
        <w:rPr>
          <w:rFonts w:asciiTheme="minorHAnsi" w:hAnsiTheme="minorHAnsi" w:cs="Calibri"/>
          <w:sz w:val="21"/>
          <w:szCs w:val="21"/>
        </w:rPr>
        <w:t>,</w:t>
      </w:r>
      <w:r w:rsidR="008B208F" w:rsidRPr="00532CA3">
        <w:rPr>
          <w:rFonts w:asciiTheme="minorHAnsi" w:hAnsiTheme="minorHAnsi" w:cs="Calibri"/>
          <w:sz w:val="21"/>
          <w:szCs w:val="21"/>
        </w:rPr>
        <w:t xml:space="preserve"> časovým harmonogramem a skutečností</w:t>
      </w:r>
      <w:r w:rsidR="00C70C34" w:rsidRPr="00532CA3">
        <w:rPr>
          <w:rFonts w:asciiTheme="minorHAnsi" w:hAnsiTheme="minorHAnsi" w:cs="Calibri"/>
          <w:sz w:val="21"/>
          <w:szCs w:val="21"/>
        </w:rPr>
        <w:t xml:space="preserve">; </w:t>
      </w:r>
      <w:r w:rsidR="008B208F" w:rsidRPr="00532CA3">
        <w:rPr>
          <w:rFonts w:asciiTheme="minorHAnsi" w:hAnsiTheme="minorHAnsi" w:cs="Calibri"/>
          <w:sz w:val="21"/>
          <w:szCs w:val="21"/>
        </w:rPr>
        <w:t>navrhnout postup směřující k jejich odstranění</w:t>
      </w:r>
    </w:p>
    <w:p w14:paraId="7F2E8FE5" w14:textId="77777777" w:rsidR="00CA512A" w:rsidRPr="00532CA3" w:rsidRDefault="00CA512A" w:rsidP="00CA512A">
      <w:pPr>
        <w:pStyle w:val="Odstavecseseznamem1"/>
        <w:tabs>
          <w:tab w:val="left" w:pos="1276"/>
        </w:tabs>
        <w:ind w:left="0"/>
        <w:jc w:val="both"/>
        <w:rPr>
          <w:rFonts w:asciiTheme="minorHAnsi" w:hAnsiTheme="minorHAnsi" w:cs="Calibri"/>
          <w:sz w:val="21"/>
          <w:szCs w:val="21"/>
        </w:rPr>
      </w:pPr>
    </w:p>
    <w:p w14:paraId="23D72F8B" w14:textId="02AD73F7" w:rsidR="008B208F" w:rsidRPr="00532CA3" w:rsidRDefault="00CA512A" w:rsidP="00CA512A">
      <w:pPr>
        <w:pStyle w:val="Odstavecseseznamem1"/>
        <w:tabs>
          <w:tab w:val="left" w:pos="1276"/>
        </w:tabs>
        <w:ind w:left="0"/>
        <w:jc w:val="both"/>
        <w:rPr>
          <w:rFonts w:asciiTheme="minorHAnsi" w:hAnsiTheme="minorHAnsi" w:cs="Calibri"/>
          <w:sz w:val="21"/>
          <w:szCs w:val="21"/>
        </w:rPr>
      </w:pPr>
      <w:r w:rsidRPr="00532CA3">
        <w:rPr>
          <w:rFonts w:asciiTheme="minorHAnsi" w:hAnsiTheme="minorHAnsi" w:cs="Calibri"/>
          <w:sz w:val="21"/>
          <w:szCs w:val="21"/>
        </w:rPr>
        <w:t xml:space="preserve">q) </w:t>
      </w:r>
      <w:r w:rsidR="008B208F" w:rsidRPr="00532CA3">
        <w:rPr>
          <w:rFonts w:asciiTheme="minorHAnsi" w:hAnsiTheme="minorHAnsi" w:cs="Calibri"/>
          <w:sz w:val="21"/>
          <w:szCs w:val="21"/>
        </w:rPr>
        <w:t>průběžnou fotografickou dokumentaci prováděných stavebních a se stavbou souvisejících prací</w:t>
      </w:r>
    </w:p>
    <w:p w14:paraId="4B6040EC" w14:textId="31B32044" w:rsidR="00CA512A" w:rsidRPr="00532CA3" w:rsidRDefault="00CA512A" w:rsidP="00CA512A">
      <w:pPr>
        <w:pStyle w:val="Odstavecseseznamem1"/>
        <w:tabs>
          <w:tab w:val="left" w:pos="851"/>
        </w:tabs>
        <w:spacing w:before="60"/>
        <w:ind w:left="0"/>
        <w:jc w:val="both"/>
        <w:rPr>
          <w:rFonts w:asciiTheme="minorHAnsi" w:hAnsiTheme="minorHAnsi" w:cs="Calibri"/>
          <w:sz w:val="21"/>
          <w:szCs w:val="21"/>
        </w:rPr>
      </w:pPr>
    </w:p>
    <w:p w14:paraId="1147A53D" w14:textId="11A3BC97" w:rsidR="008B208F" w:rsidRPr="00532CA3" w:rsidRDefault="00CA512A" w:rsidP="00CA512A">
      <w:pPr>
        <w:pStyle w:val="Odstavecseseznamem1"/>
        <w:tabs>
          <w:tab w:val="left" w:pos="851"/>
        </w:tabs>
        <w:spacing w:before="60"/>
        <w:ind w:left="0"/>
        <w:jc w:val="both"/>
        <w:rPr>
          <w:rFonts w:asciiTheme="minorHAnsi" w:hAnsiTheme="minorHAnsi" w:cs="Calibri"/>
          <w:sz w:val="21"/>
          <w:szCs w:val="21"/>
        </w:rPr>
      </w:pPr>
      <w:r w:rsidRPr="00532CA3">
        <w:rPr>
          <w:rFonts w:asciiTheme="minorHAnsi" w:hAnsiTheme="minorHAnsi" w:cs="Calibri"/>
          <w:sz w:val="21"/>
          <w:szCs w:val="21"/>
        </w:rPr>
        <w:t>4.4.  I</w:t>
      </w:r>
      <w:r w:rsidR="008B208F" w:rsidRPr="00532CA3">
        <w:rPr>
          <w:rFonts w:asciiTheme="minorHAnsi" w:hAnsiTheme="minorHAnsi" w:cs="Calibri"/>
          <w:sz w:val="21"/>
          <w:szCs w:val="21"/>
        </w:rPr>
        <w:t>nženýrská činnost po dokončení stavby zahrnující především, nikoliv však výlučně</w:t>
      </w:r>
      <w:r w:rsidRPr="00532CA3">
        <w:rPr>
          <w:rFonts w:asciiTheme="minorHAnsi" w:hAnsiTheme="minorHAnsi" w:cs="Calibri"/>
          <w:sz w:val="21"/>
          <w:szCs w:val="21"/>
        </w:rPr>
        <w:t>:</w:t>
      </w:r>
    </w:p>
    <w:p w14:paraId="15045BAE" w14:textId="77777777" w:rsidR="00CA512A" w:rsidRPr="00532CA3" w:rsidRDefault="00CA512A" w:rsidP="00CA512A">
      <w:pPr>
        <w:pStyle w:val="Odstavecseseznamem1"/>
        <w:tabs>
          <w:tab w:val="left" w:pos="851"/>
        </w:tabs>
        <w:spacing w:before="60"/>
        <w:ind w:left="0"/>
        <w:jc w:val="both"/>
        <w:rPr>
          <w:rFonts w:asciiTheme="minorHAnsi" w:hAnsiTheme="minorHAnsi" w:cs="Calibri"/>
          <w:sz w:val="21"/>
          <w:szCs w:val="21"/>
        </w:rPr>
      </w:pPr>
    </w:p>
    <w:p w14:paraId="049AE26A" w14:textId="158EA738" w:rsidR="008B208F" w:rsidRPr="00532CA3" w:rsidRDefault="00CA512A" w:rsidP="00CA512A">
      <w:pPr>
        <w:pStyle w:val="Odstavecseseznamem1"/>
        <w:tabs>
          <w:tab w:val="left" w:pos="2127"/>
        </w:tabs>
        <w:ind w:left="0"/>
        <w:jc w:val="both"/>
        <w:rPr>
          <w:rFonts w:asciiTheme="minorHAnsi" w:hAnsiTheme="minorHAnsi" w:cs="Calibri"/>
          <w:sz w:val="21"/>
          <w:szCs w:val="21"/>
        </w:rPr>
      </w:pPr>
      <w:r w:rsidRPr="00532CA3">
        <w:rPr>
          <w:rFonts w:asciiTheme="minorHAnsi" w:hAnsiTheme="minorHAnsi" w:cs="Calibri"/>
          <w:sz w:val="21"/>
          <w:szCs w:val="21"/>
        </w:rPr>
        <w:t xml:space="preserve">a) </w:t>
      </w:r>
      <w:r w:rsidR="008B208F" w:rsidRPr="00532CA3">
        <w:rPr>
          <w:rFonts w:asciiTheme="minorHAnsi" w:hAnsiTheme="minorHAnsi" w:cs="Calibri"/>
          <w:sz w:val="21"/>
          <w:szCs w:val="21"/>
        </w:rPr>
        <w:t>kontrolu úplnosti, věcné a formální správnosti dokumentace skutečného provedení stavby převzaté od zhotovitele stavby, tj. její soulad s přílohou č. 7 k </w:t>
      </w:r>
      <w:r w:rsidRPr="00532CA3">
        <w:rPr>
          <w:rFonts w:asciiTheme="minorHAnsi" w:hAnsiTheme="minorHAnsi" w:cs="Calibri"/>
          <w:sz w:val="21"/>
          <w:szCs w:val="21"/>
        </w:rPr>
        <w:t>v</w:t>
      </w:r>
      <w:r w:rsidR="008B208F" w:rsidRPr="00532CA3">
        <w:rPr>
          <w:rFonts w:asciiTheme="minorHAnsi" w:hAnsiTheme="minorHAnsi" w:cs="Calibri"/>
          <w:sz w:val="21"/>
          <w:szCs w:val="21"/>
        </w:rPr>
        <w:t xml:space="preserve">yhlášce č. 499/2006 Sb. o dokumentaci staveb, </w:t>
      </w:r>
      <w:bookmarkStart w:id="4" w:name="OLE_LINK13"/>
      <w:bookmarkStart w:id="5" w:name="OLE_LINK14"/>
      <w:r w:rsidR="008B208F" w:rsidRPr="00532CA3">
        <w:rPr>
          <w:rFonts w:asciiTheme="minorHAnsi" w:hAnsiTheme="minorHAnsi" w:cs="Calibri"/>
          <w:sz w:val="21"/>
          <w:szCs w:val="21"/>
        </w:rPr>
        <w:t xml:space="preserve">a její soulad s obecně závaznými právními předpisy, zejména se zákonem č. 183/2006 Sb., o územním plánování a </w:t>
      </w:r>
      <w:r w:rsidR="008B208F" w:rsidRPr="00532CA3">
        <w:rPr>
          <w:rFonts w:asciiTheme="minorHAnsi" w:hAnsiTheme="minorHAnsi" w:cs="Calibri"/>
          <w:sz w:val="21"/>
          <w:szCs w:val="21"/>
        </w:rPr>
        <w:lastRenderedPageBreak/>
        <w:t xml:space="preserve">stavebním řádu (stavební zákon), ve znění pozdějších předpisů, dále se zákonem č. 20/1987 Sb., o státní památkové péči, ve znění pozdějších předpisů a s dalšími platnými </w:t>
      </w:r>
      <w:r w:rsidR="00A73894">
        <w:rPr>
          <w:rFonts w:asciiTheme="minorHAnsi" w:hAnsiTheme="minorHAnsi" w:cs="Calibri"/>
          <w:sz w:val="21"/>
          <w:szCs w:val="21"/>
        </w:rPr>
        <w:t xml:space="preserve">a účinnými </w:t>
      </w:r>
      <w:r w:rsidR="008B208F" w:rsidRPr="00532CA3">
        <w:rPr>
          <w:rFonts w:asciiTheme="minorHAnsi" w:hAnsiTheme="minorHAnsi" w:cs="Calibri"/>
          <w:sz w:val="21"/>
          <w:szCs w:val="21"/>
        </w:rPr>
        <w:t>obecně závaznými právními předpisy, technickými normami, rozhodnutími a vyjádřeními orgánu veřejné moci</w:t>
      </w:r>
      <w:bookmarkEnd w:id="4"/>
      <w:bookmarkEnd w:id="5"/>
      <w:r w:rsidR="008B208F" w:rsidRPr="00532CA3">
        <w:rPr>
          <w:rFonts w:asciiTheme="minorHAnsi" w:hAnsiTheme="minorHAnsi" w:cs="Calibri"/>
          <w:sz w:val="21"/>
          <w:szCs w:val="21"/>
        </w:rPr>
        <w:t>, dále zajištění případných úprav a doplnění zhotovitelem stavby a předání této dokumentace skutečného provedení stavby příkazc</w:t>
      </w:r>
      <w:r w:rsidR="00C70C34" w:rsidRPr="00532CA3">
        <w:rPr>
          <w:rFonts w:asciiTheme="minorHAnsi" w:hAnsiTheme="minorHAnsi" w:cs="Calibri"/>
          <w:sz w:val="21"/>
          <w:szCs w:val="21"/>
        </w:rPr>
        <w:t>i</w:t>
      </w:r>
    </w:p>
    <w:p w14:paraId="4200E8F6" w14:textId="138E062F" w:rsidR="00CA512A" w:rsidRPr="00532CA3" w:rsidRDefault="00CA512A" w:rsidP="00CA512A">
      <w:pPr>
        <w:pStyle w:val="Odstavecseseznamem1"/>
        <w:tabs>
          <w:tab w:val="left" w:pos="2127"/>
        </w:tabs>
        <w:ind w:left="0"/>
        <w:jc w:val="both"/>
        <w:rPr>
          <w:rFonts w:asciiTheme="minorHAnsi" w:hAnsiTheme="minorHAnsi" w:cs="Calibri"/>
          <w:sz w:val="21"/>
          <w:szCs w:val="21"/>
        </w:rPr>
      </w:pPr>
    </w:p>
    <w:p w14:paraId="44ECBA66" w14:textId="7F2BFA89" w:rsidR="008B208F" w:rsidRPr="00532CA3" w:rsidRDefault="00CA512A" w:rsidP="00CA512A">
      <w:pPr>
        <w:pStyle w:val="Odstavecseseznamem1"/>
        <w:tabs>
          <w:tab w:val="left" w:pos="2127"/>
        </w:tabs>
        <w:ind w:left="0"/>
        <w:jc w:val="both"/>
        <w:rPr>
          <w:rFonts w:asciiTheme="minorHAnsi" w:hAnsiTheme="minorHAnsi" w:cs="Calibri"/>
          <w:sz w:val="21"/>
          <w:szCs w:val="21"/>
        </w:rPr>
      </w:pPr>
      <w:r w:rsidRPr="00532CA3">
        <w:rPr>
          <w:rFonts w:asciiTheme="minorHAnsi" w:hAnsiTheme="minorHAnsi" w:cs="Calibri"/>
          <w:sz w:val="21"/>
          <w:szCs w:val="21"/>
        </w:rPr>
        <w:t xml:space="preserve">b) </w:t>
      </w:r>
      <w:r w:rsidR="008B208F" w:rsidRPr="00532CA3">
        <w:rPr>
          <w:rFonts w:asciiTheme="minorHAnsi" w:hAnsiTheme="minorHAnsi" w:cs="Calibri"/>
          <w:sz w:val="21"/>
          <w:szCs w:val="21"/>
        </w:rPr>
        <w:t>kompletní administrativní, technické a organizační zajištění kolaudačního řízení, a to až do nabytí pravomocného kolaudačního souhlasu, tj. zpracování žádosti o vydání kolaudačního souhlasu, zajištění všech stavebním úřadem požadovaných dokumentů, součinnost se stavebním úřadem při závěrečné kontrolní prohlídce, odstranění případných stavebním úřadem zjištěných závad nebo rozporů s podmínkami § 119 odst. 2 zákona č. 183/2006 Sb., o územním plánování a stavebním řádu (stavební zákon), zpracování písemného oznámení o odstranění závad nebo rozporů s podmínkami § 119 odst. 2 stavebního zákona a jeho odeslaní stavebnímu úřadu, součinnost se stavebním úřadem při ověřování výše uvedeného oznámení</w:t>
      </w:r>
    </w:p>
    <w:p w14:paraId="73BAFFC8" w14:textId="77777777" w:rsidR="00CA512A" w:rsidRPr="00532CA3" w:rsidRDefault="00CA512A" w:rsidP="00CA512A">
      <w:pPr>
        <w:pStyle w:val="Odstavecseseznamem1"/>
        <w:tabs>
          <w:tab w:val="left" w:pos="2127"/>
        </w:tabs>
        <w:ind w:left="0"/>
        <w:jc w:val="both"/>
        <w:rPr>
          <w:rFonts w:asciiTheme="minorHAnsi" w:hAnsiTheme="minorHAnsi" w:cs="Calibri"/>
          <w:sz w:val="21"/>
          <w:szCs w:val="21"/>
        </w:rPr>
      </w:pPr>
    </w:p>
    <w:p w14:paraId="48B7B63E" w14:textId="58A9E3B3" w:rsidR="008B208F" w:rsidRPr="00532CA3" w:rsidRDefault="00CA512A" w:rsidP="00CA512A">
      <w:pPr>
        <w:pStyle w:val="Odstavecseseznamem1"/>
        <w:tabs>
          <w:tab w:val="left" w:pos="2127"/>
        </w:tabs>
        <w:ind w:left="0"/>
        <w:jc w:val="both"/>
        <w:rPr>
          <w:rFonts w:asciiTheme="minorHAnsi" w:hAnsiTheme="minorHAnsi" w:cs="Calibri"/>
          <w:sz w:val="21"/>
          <w:szCs w:val="21"/>
        </w:rPr>
      </w:pPr>
      <w:r w:rsidRPr="00532CA3">
        <w:rPr>
          <w:rFonts w:asciiTheme="minorHAnsi" w:hAnsiTheme="minorHAnsi" w:cs="Calibri"/>
          <w:sz w:val="21"/>
          <w:szCs w:val="21"/>
        </w:rPr>
        <w:t xml:space="preserve">c) </w:t>
      </w:r>
      <w:r w:rsidR="008B208F" w:rsidRPr="00532CA3">
        <w:rPr>
          <w:rFonts w:asciiTheme="minorHAnsi" w:hAnsiTheme="minorHAnsi" w:cs="Calibri"/>
          <w:sz w:val="21"/>
          <w:szCs w:val="21"/>
        </w:rPr>
        <w:t>předání kompletní spisové agendy vztahující se k dozorované stavbě, tj. všech dokumentů vzniklých v průběhu výkonu činnosti TDI, zejména stavebního deníku, protokolů, zápisů, souhlasů, vyjádření, korespondence s dotčenými subjekty, dokumentace, fotodokumentace, atd.</w:t>
      </w:r>
    </w:p>
    <w:p w14:paraId="2364D539" w14:textId="5CCB8ED4" w:rsidR="00CA512A" w:rsidRPr="00532CA3" w:rsidRDefault="00CA512A" w:rsidP="00CA512A">
      <w:pPr>
        <w:pStyle w:val="Odstavecseseznamem1"/>
        <w:tabs>
          <w:tab w:val="left" w:pos="2127"/>
        </w:tabs>
        <w:ind w:left="0"/>
        <w:jc w:val="both"/>
        <w:rPr>
          <w:rFonts w:asciiTheme="minorHAnsi" w:hAnsiTheme="minorHAnsi" w:cs="Calibri"/>
          <w:sz w:val="21"/>
          <w:szCs w:val="21"/>
        </w:rPr>
      </w:pPr>
    </w:p>
    <w:p w14:paraId="4AD74489" w14:textId="6514F535" w:rsidR="008B208F" w:rsidRPr="00532CA3" w:rsidRDefault="00CA512A" w:rsidP="00CA512A">
      <w:pPr>
        <w:pStyle w:val="Odstavecseseznamem1"/>
        <w:tabs>
          <w:tab w:val="left" w:pos="2127"/>
        </w:tabs>
        <w:ind w:left="0"/>
        <w:jc w:val="both"/>
        <w:rPr>
          <w:rFonts w:asciiTheme="minorHAnsi" w:hAnsiTheme="minorHAnsi" w:cs="Calibri"/>
          <w:sz w:val="21"/>
          <w:szCs w:val="21"/>
        </w:rPr>
      </w:pPr>
      <w:r w:rsidRPr="00532CA3">
        <w:rPr>
          <w:rFonts w:asciiTheme="minorHAnsi" w:hAnsiTheme="minorHAnsi" w:cs="Calibri"/>
          <w:sz w:val="21"/>
          <w:szCs w:val="21"/>
        </w:rPr>
        <w:t xml:space="preserve">d) </w:t>
      </w:r>
      <w:r w:rsidR="008B208F" w:rsidRPr="00532CA3">
        <w:rPr>
          <w:rFonts w:asciiTheme="minorHAnsi" w:hAnsiTheme="minorHAnsi" w:cs="Calibri"/>
          <w:sz w:val="21"/>
          <w:szCs w:val="21"/>
        </w:rPr>
        <w:t>zpracování a předání písemného Závěrečného vyhodnocení realizované stavební akce, které bude obsahovat komplexní zhodnocení stavebně technických, ekonomických (finančních) a památkovým parametrů dosažených v rámci jejího provedení, a to ve srovnání s projektovou dokumentací</w:t>
      </w:r>
    </w:p>
    <w:p w14:paraId="4FABF480" w14:textId="77777777" w:rsidR="006E4EA4" w:rsidRPr="00532CA3" w:rsidRDefault="006E4EA4" w:rsidP="00CA512A">
      <w:pPr>
        <w:pStyle w:val="Odstavecseseznamem1"/>
        <w:tabs>
          <w:tab w:val="left" w:pos="2127"/>
        </w:tabs>
        <w:ind w:left="0"/>
        <w:jc w:val="both"/>
        <w:rPr>
          <w:rFonts w:asciiTheme="minorHAnsi" w:hAnsiTheme="minorHAnsi" w:cs="Calibri"/>
          <w:sz w:val="21"/>
          <w:szCs w:val="21"/>
        </w:rPr>
      </w:pPr>
    </w:p>
    <w:p w14:paraId="3F6D17B5" w14:textId="14F3A6D2" w:rsidR="008B208F" w:rsidRPr="00532CA3" w:rsidRDefault="006E4EA4" w:rsidP="006E4EA4">
      <w:pPr>
        <w:pStyle w:val="Odstavecseseznamem1"/>
        <w:tabs>
          <w:tab w:val="left" w:pos="851"/>
        </w:tabs>
        <w:ind w:left="0"/>
        <w:jc w:val="both"/>
        <w:rPr>
          <w:rFonts w:asciiTheme="minorHAnsi" w:hAnsiTheme="minorHAnsi" w:cs="Calibri"/>
          <w:sz w:val="21"/>
          <w:szCs w:val="21"/>
        </w:rPr>
      </w:pPr>
      <w:r w:rsidRPr="00532CA3">
        <w:rPr>
          <w:rFonts w:asciiTheme="minorHAnsi" w:hAnsiTheme="minorHAnsi" w:cs="Calibri"/>
          <w:sz w:val="21"/>
          <w:szCs w:val="21"/>
        </w:rPr>
        <w:t xml:space="preserve">e) </w:t>
      </w:r>
      <w:r w:rsidR="008B208F" w:rsidRPr="00532CA3">
        <w:rPr>
          <w:rFonts w:asciiTheme="minorHAnsi" w:hAnsiTheme="minorHAnsi" w:cs="Calibri"/>
          <w:sz w:val="21"/>
          <w:szCs w:val="21"/>
        </w:rPr>
        <w:t>další činnosti příkazní smlouvou nespecifikované, avšak s výkonem profese TDI věcně a procesně související, prováděné dle pokynů příkazce a s jeho vědomím</w:t>
      </w:r>
    </w:p>
    <w:p w14:paraId="32CD958A" w14:textId="1082D47D" w:rsidR="00EE790A" w:rsidRPr="00532CA3" w:rsidRDefault="00EE790A" w:rsidP="008B208F">
      <w:pPr>
        <w:pStyle w:val="Zkladntextodsazen"/>
        <w:ind w:left="0"/>
        <w:jc w:val="both"/>
        <w:rPr>
          <w:rFonts w:asciiTheme="minorHAnsi" w:hAnsiTheme="minorHAnsi" w:cs="Calibri"/>
        </w:rPr>
      </w:pPr>
    </w:p>
    <w:p w14:paraId="13EE90B3" w14:textId="77777777" w:rsidR="008F7868" w:rsidRPr="00532CA3" w:rsidRDefault="008F7868" w:rsidP="004467FD">
      <w:pPr>
        <w:keepNext/>
        <w:spacing w:before="240"/>
        <w:jc w:val="center"/>
        <w:rPr>
          <w:rFonts w:asciiTheme="minorHAnsi" w:hAnsiTheme="minorHAnsi" w:cs="Calibri"/>
          <w:b/>
          <w:bCs/>
          <w:sz w:val="22"/>
          <w:szCs w:val="22"/>
        </w:rPr>
      </w:pPr>
      <w:r w:rsidRPr="00532CA3">
        <w:rPr>
          <w:rFonts w:asciiTheme="minorHAnsi" w:hAnsiTheme="minorHAnsi" w:cs="Calibri"/>
          <w:b/>
          <w:bCs/>
          <w:sz w:val="22"/>
          <w:szCs w:val="22"/>
        </w:rPr>
        <w:t>Článek III.</w:t>
      </w:r>
    </w:p>
    <w:p w14:paraId="4231D408" w14:textId="35E197AB" w:rsidR="008F7868" w:rsidRDefault="008F7868" w:rsidP="004467FD">
      <w:pPr>
        <w:keepNext/>
        <w:jc w:val="center"/>
        <w:rPr>
          <w:rFonts w:asciiTheme="minorHAnsi" w:hAnsiTheme="minorHAnsi" w:cs="Calibri"/>
          <w:b/>
          <w:bCs/>
          <w:sz w:val="22"/>
          <w:szCs w:val="22"/>
        </w:rPr>
      </w:pPr>
      <w:r w:rsidRPr="00174D0E">
        <w:rPr>
          <w:rFonts w:asciiTheme="minorHAnsi" w:hAnsiTheme="minorHAnsi" w:cs="Calibri"/>
          <w:b/>
          <w:bCs/>
          <w:sz w:val="22"/>
          <w:szCs w:val="22"/>
        </w:rPr>
        <w:t>Úplata za příkazní činnost a platební podmínky</w:t>
      </w:r>
    </w:p>
    <w:p w14:paraId="2A8444C7" w14:textId="77777777" w:rsidR="00E6155A" w:rsidRPr="00174D0E" w:rsidRDefault="00E6155A" w:rsidP="004467FD">
      <w:pPr>
        <w:keepNext/>
        <w:jc w:val="center"/>
        <w:rPr>
          <w:rFonts w:asciiTheme="minorHAnsi" w:hAnsiTheme="minorHAnsi" w:cs="Calibri"/>
          <w:b/>
          <w:bCs/>
          <w:sz w:val="22"/>
          <w:szCs w:val="22"/>
        </w:rPr>
      </w:pPr>
    </w:p>
    <w:p w14:paraId="0CA008CE" w14:textId="66165F10" w:rsidR="008F7868" w:rsidRPr="00B275C0" w:rsidRDefault="006E4EA4" w:rsidP="006E4EA4">
      <w:pPr>
        <w:tabs>
          <w:tab w:val="left" w:pos="567"/>
          <w:tab w:val="right" w:pos="9356"/>
        </w:tabs>
        <w:spacing w:before="40" w:after="40"/>
        <w:jc w:val="both"/>
        <w:rPr>
          <w:rFonts w:asciiTheme="minorHAnsi" w:hAnsiTheme="minorHAnsi" w:cs="Calibri"/>
          <w:b/>
          <w:bCs/>
          <w:sz w:val="21"/>
          <w:szCs w:val="21"/>
        </w:rPr>
      </w:pPr>
      <w:r w:rsidRPr="00B275C0">
        <w:rPr>
          <w:rFonts w:asciiTheme="minorHAnsi" w:hAnsiTheme="minorHAnsi" w:cs="Calibri"/>
          <w:b/>
          <w:bCs/>
          <w:sz w:val="21"/>
          <w:szCs w:val="21"/>
        </w:rPr>
        <w:t xml:space="preserve">1. </w:t>
      </w:r>
      <w:r w:rsidR="008F7868" w:rsidRPr="00B275C0">
        <w:rPr>
          <w:rFonts w:asciiTheme="minorHAnsi" w:hAnsiTheme="minorHAnsi" w:cs="Calibri"/>
          <w:b/>
          <w:bCs/>
          <w:sz w:val="21"/>
          <w:szCs w:val="21"/>
        </w:rPr>
        <w:t>Odměna příkazníka za výkon profese TDI</w:t>
      </w:r>
    </w:p>
    <w:p w14:paraId="727E8EC4" w14:textId="60067A71" w:rsidR="008F7868" w:rsidRPr="001C43DD" w:rsidRDefault="008F7868" w:rsidP="001540C5">
      <w:pPr>
        <w:tabs>
          <w:tab w:val="left" w:pos="567"/>
          <w:tab w:val="right" w:pos="9356"/>
        </w:tabs>
        <w:spacing w:before="40" w:after="40"/>
        <w:jc w:val="both"/>
        <w:rPr>
          <w:rFonts w:asciiTheme="minorHAnsi" w:hAnsiTheme="minorHAnsi" w:cs="Calibri"/>
          <w:sz w:val="21"/>
          <w:szCs w:val="21"/>
          <w:highlight w:val="yellow"/>
        </w:rPr>
      </w:pPr>
      <w:r w:rsidRPr="00B275C0">
        <w:rPr>
          <w:rFonts w:asciiTheme="minorHAnsi" w:hAnsiTheme="minorHAnsi" w:cs="Calibri"/>
          <w:b/>
          <w:bCs/>
          <w:sz w:val="21"/>
          <w:szCs w:val="21"/>
        </w:rPr>
        <w:tab/>
      </w:r>
      <w:r w:rsidR="00962A5B" w:rsidRPr="00B275C0">
        <w:rPr>
          <w:rFonts w:asciiTheme="minorHAnsi" w:hAnsiTheme="minorHAnsi" w:cs="Calibri"/>
          <w:b/>
          <w:bCs/>
          <w:sz w:val="21"/>
          <w:szCs w:val="21"/>
        </w:rPr>
        <w:t>či</w:t>
      </w:r>
      <w:r w:rsidR="00B275C0" w:rsidRPr="00B275C0">
        <w:rPr>
          <w:rFonts w:asciiTheme="minorHAnsi" w:hAnsiTheme="minorHAnsi" w:cs="Calibri"/>
          <w:b/>
          <w:bCs/>
          <w:sz w:val="21"/>
          <w:szCs w:val="21"/>
        </w:rPr>
        <w:t xml:space="preserve">ní bez DPH: </w:t>
      </w:r>
      <w:r w:rsidR="00B275C0">
        <w:rPr>
          <w:rFonts w:asciiTheme="minorHAnsi" w:hAnsiTheme="minorHAnsi" w:cs="Calibri"/>
          <w:b/>
          <w:bCs/>
          <w:sz w:val="21"/>
          <w:szCs w:val="21"/>
        </w:rPr>
        <w:tab/>
      </w:r>
      <w:r w:rsidR="00CD514B">
        <w:t>410</w:t>
      </w:r>
      <w:r w:rsidR="00B275C0">
        <w:t>.</w:t>
      </w:r>
      <w:r w:rsidR="00B275C0" w:rsidRPr="00B275C0">
        <w:t>000</w:t>
      </w:r>
      <w:r w:rsidR="00B275C0" w:rsidRPr="00B275C0">
        <w:rPr>
          <w:rFonts w:asciiTheme="minorHAnsi" w:hAnsiTheme="minorHAnsi" w:cs="Calibri"/>
          <w:b/>
          <w:bCs/>
          <w:sz w:val="21"/>
          <w:szCs w:val="21"/>
        </w:rPr>
        <w:t>,- Kč</w:t>
      </w:r>
    </w:p>
    <w:p w14:paraId="7C37DD6D" w14:textId="7D6A535C" w:rsidR="008F7868" w:rsidRPr="001C43DD" w:rsidRDefault="008F7868" w:rsidP="005051A8">
      <w:pPr>
        <w:tabs>
          <w:tab w:val="right" w:pos="9356"/>
        </w:tabs>
        <w:spacing w:before="40" w:after="40"/>
        <w:ind w:left="567"/>
        <w:jc w:val="both"/>
        <w:rPr>
          <w:rFonts w:asciiTheme="minorHAnsi" w:hAnsiTheme="minorHAnsi" w:cs="Calibri"/>
          <w:sz w:val="21"/>
          <w:szCs w:val="21"/>
          <w:highlight w:val="yellow"/>
        </w:rPr>
      </w:pPr>
      <w:r w:rsidRPr="00CD514B">
        <w:rPr>
          <w:rFonts w:asciiTheme="minorHAnsi" w:hAnsiTheme="minorHAnsi" w:cs="Calibri"/>
          <w:sz w:val="21"/>
          <w:szCs w:val="21"/>
        </w:rPr>
        <w:t xml:space="preserve">DPH v sazbě platné </w:t>
      </w:r>
      <w:r w:rsidR="00624E1F" w:rsidRPr="00CD514B">
        <w:rPr>
          <w:rFonts w:asciiTheme="minorHAnsi" w:hAnsiTheme="minorHAnsi" w:cs="Calibri"/>
          <w:sz w:val="21"/>
          <w:szCs w:val="21"/>
        </w:rPr>
        <w:t>21</w:t>
      </w:r>
      <w:r w:rsidR="00E37A4F" w:rsidRPr="00CD514B">
        <w:rPr>
          <w:rFonts w:asciiTheme="minorHAnsi" w:hAnsiTheme="minorHAnsi" w:cs="Calibri"/>
          <w:sz w:val="21"/>
          <w:szCs w:val="21"/>
        </w:rPr>
        <w:t xml:space="preserve"> </w:t>
      </w:r>
      <w:r w:rsidRPr="00CD514B">
        <w:rPr>
          <w:rFonts w:asciiTheme="minorHAnsi" w:hAnsiTheme="minorHAnsi" w:cs="Calibri"/>
          <w:sz w:val="21"/>
          <w:szCs w:val="21"/>
        </w:rPr>
        <w:t>% činí:</w:t>
      </w:r>
      <w:r w:rsidRPr="00CD514B">
        <w:rPr>
          <w:rFonts w:asciiTheme="minorHAnsi" w:hAnsiTheme="minorHAnsi" w:cs="Calibri"/>
          <w:sz w:val="21"/>
          <w:szCs w:val="21"/>
        </w:rPr>
        <w:tab/>
      </w:r>
      <w:r w:rsidR="00CD514B" w:rsidRPr="00CD514B">
        <w:t>86</w:t>
      </w:r>
      <w:r w:rsidR="00CD514B">
        <w:t>.100</w:t>
      </w:r>
      <w:r w:rsidR="00624E1F" w:rsidRPr="00CD514B">
        <w:rPr>
          <w:rFonts w:asciiTheme="minorHAnsi" w:hAnsiTheme="minorHAnsi" w:cs="Calibri"/>
          <w:b/>
          <w:bCs/>
          <w:sz w:val="21"/>
          <w:szCs w:val="21"/>
        </w:rPr>
        <w:t>,-</w:t>
      </w:r>
      <w:r w:rsidRPr="00CD514B">
        <w:rPr>
          <w:rFonts w:asciiTheme="minorHAnsi" w:hAnsiTheme="minorHAnsi" w:cs="Calibri"/>
          <w:sz w:val="21"/>
          <w:szCs w:val="21"/>
        </w:rPr>
        <w:t xml:space="preserve"> Kč</w:t>
      </w:r>
    </w:p>
    <w:p w14:paraId="063691EB" w14:textId="77777777" w:rsidR="008F7868" w:rsidRPr="00B275C0" w:rsidRDefault="008F7868" w:rsidP="001540C5">
      <w:pPr>
        <w:tabs>
          <w:tab w:val="left" w:pos="567"/>
          <w:tab w:val="right" w:pos="9356"/>
        </w:tabs>
        <w:spacing w:before="40" w:after="40"/>
        <w:jc w:val="both"/>
        <w:rPr>
          <w:rFonts w:asciiTheme="minorHAnsi" w:hAnsiTheme="minorHAnsi" w:cs="Calibri"/>
          <w:b/>
          <w:bCs/>
          <w:sz w:val="21"/>
          <w:szCs w:val="21"/>
        </w:rPr>
      </w:pPr>
      <w:r w:rsidRPr="00B275C0">
        <w:rPr>
          <w:rFonts w:asciiTheme="minorHAnsi" w:hAnsiTheme="minorHAnsi" w:cs="Calibri"/>
          <w:b/>
          <w:bCs/>
          <w:sz w:val="21"/>
          <w:szCs w:val="21"/>
        </w:rPr>
        <w:tab/>
        <w:t>Odměna příkazníka za výkon profese TDI</w:t>
      </w:r>
    </w:p>
    <w:p w14:paraId="76888676" w14:textId="6A02B77B" w:rsidR="008F7868" w:rsidRPr="001C43DD" w:rsidRDefault="00B275C0" w:rsidP="001540C5">
      <w:pPr>
        <w:tabs>
          <w:tab w:val="left" w:pos="567"/>
          <w:tab w:val="right" w:pos="9356"/>
        </w:tabs>
        <w:spacing w:before="40" w:after="40"/>
        <w:jc w:val="both"/>
        <w:rPr>
          <w:rFonts w:asciiTheme="minorHAnsi" w:hAnsiTheme="minorHAnsi" w:cs="Calibri"/>
          <w:sz w:val="21"/>
          <w:szCs w:val="21"/>
          <w:highlight w:val="yellow"/>
        </w:rPr>
      </w:pPr>
      <w:r w:rsidRPr="00B275C0">
        <w:rPr>
          <w:rFonts w:asciiTheme="minorHAnsi" w:hAnsiTheme="minorHAnsi" w:cs="Calibri"/>
          <w:b/>
          <w:bCs/>
          <w:sz w:val="21"/>
          <w:szCs w:val="21"/>
        </w:rPr>
        <w:tab/>
        <w:t>činí včetně DPH</w:t>
      </w:r>
      <w:r w:rsidRPr="00B275C0">
        <w:t xml:space="preserve"> </w:t>
      </w:r>
      <w:r>
        <w:tab/>
      </w:r>
      <w:r w:rsidR="00CD514B">
        <w:t>496</w:t>
      </w:r>
      <w:r>
        <w:t>.</w:t>
      </w:r>
      <w:r w:rsidR="00CD514B">
        <w:t>10</w:t>
      </w:r>
      <w:r w:rsidRPr="00B275C0">
        <w:t>0</w:t>
      </w:r>
      <w:r w:rsidR="008F7868" w:rsidRPr="00B275C0">
        <w:rPr>
          <w:rFonts w:asciiTheme="minorHAnsi" w:hAnsiTheme="minorHAnsi" w:cs="Calibri"/>
          <w:b/>
          <w:bCs/>
          <w:sz w:val="21"/>
          <w:szCs w:val="21"/>
        </w:rPr>
        <w:t>,</w:t>
      </w:r>
      <w:r w:rsidR="00624E1F" w:rsidRPr="00B275C0">
        <w:rPr>
          <w:rFonts w:asciiTheme="minorHAnsi" w:hAnsiTheme="minorHAnsi" w:cs="Calibri"/>
          <w:b/>
          <w:bCs/>
          <w:sz w:val="21"/>
          <w:szCs w:val="21"/>
        </w:rPr>
        <w:t>-</w:t>
      </w:r>
      <w:r w:rsidR="008F7868" w:rsidRPr="00B275C0">
        <w:rPr>
          <w:rFonts w:asciiTheme="minorHAnsi" w:hAnsiTheme="minorHAnsi" w:cs="Calibri"/>
          <w:b/>
          <w:bCs/>
          <w:sz w:val="21"/>
          <w:szCs w:val="21"/>
        </w:rPr>
        <w:t xml:space="preserve"> Kč</w:t>
      </w:r>
    </w:p>
    <w:p w14:paraId="6E9B4F81" w14:textId="77777777" w:rsidR="008F7868" w:rsidRPr="001C43DD" w:rsidRDefault="008F7868" w:rsidP="001540C5">
      <w:pPr>
        <w:tabs>
          <w:tab w:val="right" w:pos="9356"/>
        </w:tabs>
        <w:spacing w:before="40" w:after="40"/>
        <w:ind w:left="567"/>
        <w:jc w:val="both"/>
        <w:rPr>
          <w:rFonts w:asciiTheme="minorHAnsi" w:hAnsiTheme="minorHAnsi" w:cs="Calibri"/>
          <w:b/>
          <w:bCs/>
          <w:sz w:val="16"/>
          <w:szCs w:val="16"/>
          <w:highlight w:val="yellow"/>
        </w:rPr>
      </w:pPr>
    </w:p>
    <w:p w14:paraId="574604C5" w14:textId="0500CBDA" w:rsidR="008F7868" w:rsidRPr="00477169" w:rsidRDefault="008F7868" w:rsidP="001540C5">
      <w:pPr>
        <w:tabs>
          <w:tab w:val="right" w:pos="9356"/>
        </w:tabs>
        <w:spacing w:before="40" w:after="40"/>
        <w:ind w:left="567"/>
        <w:jc w:val="both"/>
        <w:rPr>
          <w:rFonts w:asciiTheme="minorHAnsi" w:hAnsiTheme="minorHAnsi" w:cs="Calibri"/>
          <w:b/>
          <w:bCs/>
          <w:sz w:val="21"/>
          <w:szCs w:val="21"/>
          <w:shd w:val="clear" w:color="auto" w:fill="F2F2F2"/>
        </w:rPr>
      </w:pPr>
      <w:r w:rsidRPr="00B275C0">
        <w:rPr>
          <w:rFonts w:asciiTheme="minorHAnsi" w:hAnsiTheme="minorHAnsi" w:cs="Calibri"/>
          <w:b/>
          <w:bCs/>
          <w:sz w:val="21"/>
          <w:szCs w:val="21"/>
        </w:rPr>
        <w:t>(</w:t>
      </w:r>
      <w:proofErr w:type="gramStart"/>
      <w:r w:rsidRPr="00B275C0">
        <w:rPr>
          <w:rFonts w:asciiTheme="minorHAnsi" w:hAnsiTheme="minorHAnsi" w:cs="Calibri"/>
          <w:b/>
          <w:bCs/>
          <w:sz w:val="21"/>
          <w:szCs w:val="21"/>
        </w:rPr>
        <w:t>slovy:</w:t>
      </w:r>
      <w:r w:rsidR="00E36418" w:rsidRPr="00B275C0">
        <w:rPr>
          <w:rFonts w:asciiTheme="minorHAnsi" w:hAnsiTheme="minorHAnsi" w:cs="Calibri"/>
          <w:b/>
          <w:bCs/>
          <w:sz w:val="21"/>
          <w:szCs w:val="21"/>
        </w:rPr>
        <w:t xml:space="preserve"> </w:t>
      </w:r>
      <w:r w:rsidRPr="00B275C0">
        <w:rPr>
          <w:rFonts w:asciiTheme="minorHAnsi" w:hAnsiTheme="minorHAnsi" w:cs="Calibri"/>
          <w:b/>
          <w:bCs/>
          <w:sz w:val="21"/>
          <w:szCs w:val="21"/>
          <w:shd w:val="clear" w:color="auto" w:fill="F2F2F2"/>
        </w:rPr>
        <w:t>)</w:t>
      </w:r>
      <w:r w:rsidR="00B275C0">
        <w:rPr>
          <w:rFonts w:asciiTheme="minorHAnsi" w:hAnsiTheme="minorHAnsi" w:cs="Calibri"/>
          <w:b/>
          <w:bCs/>
          <w:sz w:val="21"/>
          <w:szCs w:val="21"/>
          <w:shd w:val="clear" w:color="auto" w:fill="F2F2F2"/>
        </w:rPr>
        <w:t xml:space="preserve">  </w:t>
      </w:r>
      <w:proofErr w:type="spellStart"/>
      <w:r w:rsidR="00CD514B">
        <w:rPr>
          <w:rFonts w:asciiTheme="minorHAnsi" w:hAnsiTheme="minorHAnsi" w:cs="Calibri"/>
          <w:b/>
          <w:bCs/>
          <w:sz w:val="21"/>
          <w:szCs w:val="21"/>
          <w:shd w:val="clear" w:color="auto" w:fill="F2F2F2"/>
        </w:rPr>
        <w:t>čtyřistadevadesátšest</w:t>
      </w:r>
      <w:r w:rsidR="00B275C0">
        <w:rPr>
          <w:rFonts w:asciiTheme="minorHAnsi" w:hAnsiTheme="minorHAnsi" w:cs="Calibri"/>
          <w:b/>
          <w:bCs/>
          <w:sz w:val="21"/>
          <w:szCs w:val="21"/>
          <w:shd w:val="clear" w:color="auto" w:fill="F2F2F2"/>
        </w:rPr>
        <w:t>tisíc</w:t>
      </w:r>
      <w:r w:rsidR="00CD514B">
        <w:rPr>
          <w:rFonts w:asciiTheme="minorHAnsi" w:hAnsiTheme="minorHAnsi" w:cs="Calibri"/>
          <w:b/>
          <w:bCs/>
          <w:sz w:val="21"/>
          <w:szCs w:val="21"/>
          <w:shd w:val="clear" w:color="auto" w:fill="F2F2F2"/>
        </w:rPr>
        <w:t>stokorunčeských</w:t>
      </w:r>
      <w:proofErr w:type="spellEnd"/>
      <w:proofErr w:type="gramEnd"/>
    </w:p>
    <w:p w14:paraId="3431CB9D" w14:textId="77777777" w:rsidR="008F7868" w:rsidRPr="00477169" w:rsidRDefault="008F7868" w:rsidP="001540C5">
      <w:pPr>
        <w:tabs>
          <w:tab w:val="right" w:pos="9356"/>
        </w:tabs>
        <w:spacing w:before="40" w:after="40"/>
        <w:ind w:left="567"/>
        <w:jc w:val="both"/>
        <w:rPr>
          <w:rFonts w:asciiTheme="minorHAnsi" w:hAnsiTheme="minorHAnsi" w:cs="Calibri"/>
          <w:b/>
          <w:bCs/>
          <w:sz w:val="16"/>
          <w:szCs w:val="16"/>
        </w:rPr>
      </w:pPr>
    </w:p>
    <w:p w14:paraId="785B6D9D" w14:textId="77777777" w:rsidR="008F7868" w:rsidRPr="00532CA3" w:rsidRDefault="008F7868" w:rsidP="00770324">
      <w:pPr>
        <w:tabs>
          <w:tab w:val="right" w:pos="9356"/>
        </w:tabs>
        <w:spacing w:before="40" w:after="40"/>
        <w:ind w:left="567"/>
        <w:jc w:val="both"/>
        <w:rPr>
          <w:rFonts w:asciiTheme="minorHAnsi" w:hAnsiTheme="minorHAnsi" w:cs="Calibri"/>
          <w:sz w:val="16"/>
          <w:szCs w:val="16"/>
        </w:rPr>
      </w:pPr>
    </w:p>
    <w:p w14:paraId="6689142C" w14:textId="7913BD49" w:rsidR="008F7868" w:rsidRPr="00532CA3" w:rsidRDefault="006E4EA4" w:rsidP="006E4EA4">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2. </w:t>
      </w:r>
      <w:r w:rsidR="008F7868" w:rsidRPr="00532CA3">
        <w:rPr>
          <w:rFonts w:asciiTheme="minorHAnsi" w:hAnsiTheme="minorHAnsi" w:cs="Calibri"/>
          <w:sz w:val="21"/>
          <w:szCs w:val="21"/>
        </w:rPr>
        <w:t>Odměna za plnění je odměnou stanovenou na základě nabídky příkazníka a jsou v ní zahrnuty veškeré náklady příkazníka spojené s plněním předmětu této smlouvy, včetně nákladů souvisejících, např. nákladů na dopravu příkazníka do místa plnění smlouvy (cestovné) a zpět, nákladů na stravné, telefon atd.</w:t>
      </w:r>
    </w:p>
    <w:p w14:paraId="05518652" w14:textId="77777777" w:rsidR="006E4EA4" w:rsidRPr="00532CA3" w:rsidRDefault="006E4EA4" w:rsidP="006E4EA4">
      <w:pPr>
        <w:tabs>
          <w:tab w:val="left" w:pos="567"/>
          <w:tab w:val="right" w:pos="9070"/>
        </w:tabs>
        <w:spacing w:before="40" w:after="40"/>
        <w:jc w:val="both"/>
        <w:rPr>
          <w:rFonts w:asciiTheme="minorHAnsi" w:hAnsiTheme="minorHAnsi" w:cs="Calibri"/>
          <w:sz w:val="21"/>
          <w:szCs w:val="21"/>
        </w:rPr>
      </w:pPr>
    </w:p>
    <w:p w14:paraId="55C38E3B" w14:textId="333F91DE" w:rsidR="006E4EA4" w:rsidRPr="00532CA3" w:rsidRDefault="006E4EA4" w:rsidP="006E4EA4">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3. </w:t>
      </w:r>
      <w:r w:rsidR="008F7868" w:rsidRPr="00532CA3">
        <w:rPr>
          <w:rFonts w:asciiTheme="minorHAnsi" w:hAnsiTheme="minorHAnsi" w:cs="Calibri"/>
          <w:sz w:val="21"/>
          <w:szCs w:val="21"/>
        </w:rPr>
        <w:t>Odměna za výkon profese TDI</w:t>
      </w:r>
      <w:r w:rsidR="00195EBF" w:rsidRPr="00532CA3">
        <w:rPr>
          <w:rFonts w:asciiTheme="minorHAnsi" w:hAnsiTheme="minorHAnsi" w:cs="Calibri"/>
          <w:sz w:val="21"/>
          <w:szCs w:val="21"/>
        </w:rPr>
        <w:t xml:space="preserve"> </w:t>
      </w:r>
      <w:r w:rsidR="008F7868" w:rsidRPr="00532CA3">
        <w:rPr>
          <w:rFonts w:asciiTheme="minorHAnsi" w:hAnsiTheme="minorHAnsi" w:cs="Calibri"/>
          <w:sz w:val="21"/>
          <w:szCs w:val="21"/>
        </w:rPr>
        <w:t>sjednaná v čl. III</w:t>
      </w:r>
      <w:r w:rsidR="00151A42" w:rsidRPr="00532CA3">
        <w:rPr>
          <w:rFonts w:asciiTheme="minorHAnsi" w:hAnsiTheme="minorHAnsi" w:cs="Calibri"/>
          <w:sz w:val="21"/>
          <w:szCs w:val="21"/>
        </w:rPr>
        <w:t>.</w:t>
      </w:r>
      <w:r w:rsidR="006D6912" w:rsidRPr="00532CA3">
        <w:rPr>
          <w:rFonts w:asciiTheme="minorHAnsi" w:hAnsiTheme="minorHAnsi" w:cs="Calibri"/>
          <w:sz w:val="21"/>
          <w:szCs w:val="21"/>
        </w:rPr>
        <w:t>,</w:t>
      </w:r>
      <w:r w:rsidR="008F7868" w:rsidRPr="00532CA3">
        <w:rPr>
          <w:rFonts w:asciiTheme="minorHAnsi" w:hAnsiTheme="minorHAnsi" w:cs="Calibri"/>
          <w:sz w:val="21"/>
          <w:szCs w:val="21"/>
        </w:rPr>
        <w:t xml:space="preserve"> odst. 1</w:t>
      </w:r>
      <w:r w:rsidR="00C70C34" w:rsidRPr="00532CA3">
        <w:rPr>
          <w:rFonts w:asciiTheme="minorHAnsi" w:hAnsiTheme="minorHAnsi" w:cs="Calibri"/>
          <w:sz w:val="21"/>
          <w:szCs w:val="21"/>
        </w:rPr>
        <w:t>,</w:t>
      </w:r>
      <w:r w:rsidR="008F7868" w:rsidRPr="00532CA3">
        <w:rPr>
          <w:rFonts w:asciiTheme="minorHAnsi" w:hAnsiTheme="minorHAnsi" w:cs="Calibri"/>
          <w:sz w:val="21"/>
          <w:szCs w:val="21"/>
        </w:rPr>
        <w:t xml:space="preserve"> je stanovena jako nejvýše přípustná a může být změněna pouze</w:t>
      </w:r>
      <w:r w:rsidRPr="00532CA3">
        <w:rPr>
          <w:rFonts w:asciiTheme="minorHAnsi" w:hAnsiTheme="minorHAnsi" w:cs="Calibri"/>
          <w:sz w:val="21"/>
          <w:szCs w:val="21"/>
        </w:rPr>
        <w:t>:</w:t>
      </w:r>
    </w:p>
    <w:p w14:paraId="788C0D1C" w14:textId="6A9E0FF3" w:rsidR="008F7868" w:rsidRPr="00532CA3" w:rsidRDefault="006E4EA4" w:rsidP="006E4EA4">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 </w:t>
      </w:r>
      <w:r w:rsidR="008F7868" w:rsidRPr="00532CA3">
        <w:rPr>
          <w:rFonts w:asciiTheme="minorHAnsi" w:hAnsiTheme="minorHAnsi" w:cs="Calibri"/>
          <w:sz w:val="21"/>
          <w:szCs w:val="21"/>
        </w:rPr>
        <w:t>v souvislosti se změnou daňových předpisů majících prokazatelný vliv na hodnotu předmětu plnění dle této smlouvy</w:t>
      </w:r>
      <w:r w:rsidR="00D619F7" w:rsidRPr="00532CA3">
        <w:rPr>
          <w:rFonts w:asciiTheme="minorHAnsi" w:hAnsiTheme="minorHAnsi" w:cs="Calibri"/>
          <w:sz w:val="21"/>
          <w:szCs w:val="21"/>
        </w:rPr>
        <w:t>;</w:t>
      </w:r>
      <w:r w:rsidR="008F7868" w:rsidRPr="00532CA3">
        <w:rPr>
          <w:rFonts w:asciiTheme="minorHAnsi" w:hAnsiTheme="minorHAnsi" w:cs="Calibri"/>
          <w:sz w:val="21"/>
          <w:szCs w:val="21"/>
        </w:rPr>
        <w:t xml:space="preserve"> </w:t>
      </w:r>
      <w:r w:rsidR="00D619F7" w:rsidRPr="00532CA3">
        <w:rPr>
          <w:rFonts w:asciiTheme="minorHAnsi" w:hAnsiTheme="minorHAnsi" w:cs="Calibri"/>
          <w:sz w:val="21"/>
          <w:szCs w:val="21"/>
        </w:rPr>
        <w:t>v</w:t>
      </w:r>
      <w:r w:rsidR="008F7868" w:rsidRPr="00532CA3">
        <w:rPr>
          <w:rFonts w:asciiTheme="minorHAnsi" w:hAnsiTheme="minorHAnsi" w:cs="Calibri"/>
          <w:sz w:val="21"/>
          <w:szCs w:val="21"/>
        </w:rPr>
        <w:t> takovém případě se složka ceny, která tvoří daň z přidané hodnoty, upraví v souladu s právními předpisy</w:t>
      </w:r>
      <w:r w:rsidR="00232873" w:rsidRPr="00532CA3">
        <w:rPr>
          <w:rFonts w:asciiTheme="minorHAnsi" w:hAnsiTheme="minorHAnsi" w:cs="Calibri"/>
          <w:sz w:val="21"/>
          <w:szCs w:val="21"/>
        </w:rPr>
        <w:t xml:space="preserve"> </w:t>
      </w:r>
      <w:r w:rsidR="008F7868" w:rsidRPr="00532CA3">
        <w:rPr>
          <w:rFonts w:asciiTheme="minorHAnsi" w:hAnsiTheme="minorHAnsi" w:cs="Calibri"/>
          <w:sz w:val="21"/>
          <w:szCs w:val="21"/>
        </w:rPr>
        <w:t>nebo</w:t>
      </w:r>
    </w:p>
    <w:p w14:paraId="3BD15992" w14:textId="66409F09" w:rsidR="008F7868" w:rsidRPr="00532CA3" w:rsidRDefault="006E4EA4" w:rsidP="006E4EA4">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n</w:t>
      </w:r>
      <w:r w:rsidR="008F7868" w:rsidRPr="00532CA3">
        <w:rPr>
          <w:rFonts w:asciiTheme="minorHAnsi" w:hAnsiTheme="minorHAnsi" w:cs="Calibri"/>
          <w:sz w:val="21"/>
          <w:szCs w:val="21"/>
        </w:rPr>
        <w:t xml:space="preserve">a sjednanou odměnu z plnění smlouvy nemá vliv inflace české měny, hodnota kursu české měny vůči měnám zahraničním ani jiné faktory mající dopad na měnové kursy, stabilitu měny nebo clo </w:t>
      </w:r>
    </w:p>
    <w:p w14:paraId="69661426" w14:textId="77777777" w:rsidR="008F7868" w:rsidRPr="00532CA3" w:rsidRDefault="008F7868" w:rsidP="00A06097">
      <w:pPr>
        <w:keepNext/>
        <w:spacing w:before="240"/>
        <w:jc w:val="center"/>
        <w:rPr>
          <w:rFonts w:asciiTheme="minorHAnsi" w:hAnsiTheme="minorHAnsi" w:cs="Calibri"/>
          <w:b/>
          <w:bCs/>
          <w:sz w:val="22"/>
          <w:szCs w:val="22"/>
        </w:rPr>
      </w:pPr>
      <w:r w:rsidRPr="00532CA3">
        <w:rPr>
          <w:rFonts w:asciiTheme="minorHAnsi" w:hAnsiTheme="minorHAnsi" w:cs="Calibri"/>
          <w:b/>
          <w:bCs/>
          <w:sz w:val="22"/>
          <w:szCs w:val="22"/>
        </w:rPr>
        <w:lastRenderedPageBreak/>
        <w:t>Článek IV.</w:t>
      </w:r>
    </w:p>
    <w:p w14:paraId="0C1FD50B" w14:textId="574D0469" w:rsidR="008F7868" w:rsidRDefault="008F7868" w:rsidP="004467FD">
      <w:pPr>
        <w:keepNext/>
        <w:jc w:val="center"/>
        <w:rPr>
          <w:rFonts w:asciiTheme="minorHAnsi" w:hAnsiTheme="minorHAnsi" w:cs="Calibri"/>
          <w:b/>
          <w:bCs/>
          <w:sz w:val="22"/>
          <w:szCs w:val="22"/>
        </w:rPr>
      </w:pPr>
      <w:r w:rsidRPr="00532CA3">
        <w:rPr>
          <w:rFonts w:asciiTheme="minorHAnsi" w:hAnsiTheme="minorHAnsi" w:cs="Calibri"/>
          <w:b/>
          <w:bCs/>
          <w:sz w:val="22"/>
          <w:szCs w:val="22"/>
        </w:rPr>
        <w:t>Obchodní podmínky</w:t>
      </w:r>
    </w:p>
    <w:p w14:paraId="40AF06E9" w14:textId="77777777" w:rsidR="00E6155A" w:rsidRPr="00532CA3" w:rsidRDefault="00E6155A" w:rsidP="004467FD">
      <w:pPr>
        <w:keepNext/>
        <w:jc w:val="center"/>
        <w:rPr>
          <w:rFonts w:asciiTheme="minorHAnsi" w:hAnsiTheme="minorHAnsi" w:cs="Calibri"/>
          <w:b/>
          <w:bCs/>
          <w:sz w:val="22"/>
          <w:szCs w:val="22"/>
        </w:rPr>
      </w:pPr>
    </w:p>
    <w:p w14:paraId="3C3CB54D" w14:textId="1A329DAD" w:rsidR="008F7868" w:rsidRPr="00532CA3" w:rsidRDefault="00280EE0" w:rsidP="00280EE0">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1. </w:t>
      </w:r>
      <w:r w:rsidR="008F7868" w:rsidRPr="00532CA3">
        <w:rPr>
          <w:rFonts w:asciiTheme="minorHAnsi" w:hAnsiTheme="minorHAnsi" w:cs="Calibri"/>
          <w:sz w:val="21"/>
          <w:szCs w:val="21"/>
        </w:rPr>
        <w:t>Odměna sjednaná v čl. III</w:t>
      </w:r>
      <w:r w:rsidR="00151A42" w:rsidRPr="00532CA3">
        <w:rPr>
          <w:rFonts w:asciiTheme="minorHAnsi" w:hAnsiTheme="minorHAnsi" w:cs="Calibri"/>
          <w:sz w:val="21"/>
          <w:szCs w:val="21"/>
        </w:rPr>
        <w:t>.</w:t>
      </w:r>
      <w:r w:rsidR="008F7868" w:rsidRPr="00532CA3">
        <w:rPr>
          <w:rFonts w:asciiTheme="minorHAnsi" w:hAnsiTheme="minorHAnsi" w:cs="Calibri"/>
          <w:sz w:val="21"/>
          <w:szCs w:val="21"/>
        </w:rPr>
        <w:t xml:space="preserve"> bude fakturována </w:t>
      </w:r>
      <w:r w:rsidR="0032409F">
        <w:rPr>
          <w:rFonts w:asciiTheme="minorHAnsi" w:hAnsiTheme="minorHAnsi" w:cs="Calibri"/>
          <w:sz w:val="21"/>
          <w:szCs w:val="21"/>
        </w:rPr>
        <w:t>průběžně</w:t>
      </w:r>
      <w:r w:rsidR="008F7868" w:rsidRPr="00532CA3">
        <w:rPr>
          <w:rFonts w:asciiTheme="minorHAnsi" w:hAnsiTheme="minorHAnsi" w:cs="Calibri"/>
          <w:sz w:val="21"/>
          <w:szCs w:val="21"/>
        </w:rPr>
        <w:t>,</w:t>
      </w:r>
      <w:r w:rsidR="0032409F">
        <w:rPr>
          <w:rFonts w:asciiTheme="minorHAnsi" w:hAnsiTheme="minorHAnsi" w:cs="Calibri"/>
          <w:sz w:val="21"/>
          <w:szCs w:val="21"/>
        </w:rPr>
        <w:t xml:space="preserve"> dílčími fakturami, poslední faktura</w:t>
      </w:r>
      <w:r w:rsidR="008F7868" w:rsidRPr="00532CA3">
        <w:rPr>
          <w:rFonts w:asciiTheme="minorHAnsi" w:hAnsiTheme="minorHAnsi" w:cs="Calibri"/>
          <w:sz w:val="21"/>
          <w:szCs w:val="21"/>
        </w:rPr>
        <w:t xml:space="preserve"> bude vystavena až po splnění všech závazků příkazníka, což bude vyjádřeno </w:t>
      </w:r>
      <w:bookmarkStart w:id="6" w:name="OLE_LINK7"/>
      <w:bookmarkStart w:id="7" w:name="OLE_LINK8"/>
      <w:r w:rsidR="008F7868" w:rsidRPr="00532CA3">
        <w:rPr>
          <w:rFonts w:asciiTheme="minorHAnsi" w:hAnsiTheme="minorHAnsi" w:cs="Calibri"/>
          <w:sz w:val="21"/>
          <w:szCs w:val="21"/>
        </w:rPr>
        <w:t>Protokolem o řádném ukončení výkonu TD</w:t>
      </w:r>
      <w:bookmarkEnd w:id="6"/>
      <w:bookmarkEnd w:id="7"/>
      <w:r w:rsidR="008F7868" w:rsidRPr="00532CA3">
        <w:rPr>
          <w:rFonts w:asciiTheme="minorHAnsi" w:hAnsiTheme="minorHAnsi" w:cs="Calibri"/>
          <w:sz w:val="21"/>
          <w:szCs w:val="21"/>
        </w:rPr>
        <w:t>I</w:t>
      </w:r>
      <w:r w:rsidR="00195EBF" w:rsidRPr="00532CA3">
        <w:rPr>
          <w:rFonts w:asciiTheme="minorHAnsi" w:hAnsiTheme="minorHAnsi" w:cs="Calibri"/>
          <w:sz w:val="21"/>
          <w:szCs w:val="21"/>
        </w:rPr>
        <w:t xml:space="preserve"> </w:t>
      </w:r>
      <w:r w:rsidR="008F7868" w:rsidRPr="00532CA3">
        <w:rPr>
          <w:rFonts w:asciiTheme="minorHAnsi" w:hAnsiTheme="minorHAnsi" w:cs="Calibri"/>
          <w:sz w:val="21"/>
          <w:szCs w:val="21"/>
        </w:rPr>
        <w:t xml:space="preserve">podepsaným oběma smluvními stranami. </w:t>
      </w:r>
    </w:p>
    <w:p w14:paraId="14545843" w14:textId="77777777" w:rsidR="00280EE0" w:rsidRPr="00532CA3" w:rsidRDefault="00280EE0" w:rsidP="00280EE0">
      <w:pPr>
        <w:tabs>
          <w:tab w:val="left" w:pos="567"/>
          <w:tab w:val="right" w:pos="9070"/>
        </w:tabs>
        <w:spacing w:before="40" w:after="40"/>
        <w:jc w:val="both"/>
        <w:rPr>
          <w:rFonts w:asciiTheme="minorHAnsi" w:hAnsiTheme="minorHAnsi" w:cs="Calibri"/>
          <w:sz w:val="21"/>
          <w:szCs w:val="21"/>
        </w:rPr>
      </w:pPr>
    </w:p>
    <w:p w14:paraId="00042E8E" w14:textId="496FFCE9" w:rsidR="008F7868" w:rsidRPr="0032409F" w:rsidRDefault="0020593B" w:rsidP="0032409F">
      <w:pPr>
        <w:pStyle w:val="Odstavecseseznamem"/>
        <w:numPr>
          <w:ilvl w:val="0"/>
          <w:numId w:val="1"/>
        </w:numPr>
        <w:tabs>
          <w:tab w:val="left" w:pos="567"/>
          <w:tab w:val="right" w:pos="9070"/>
        </w:tabs>
        <w:spacing w:before="40" w:after="40"/>
        <w:jc w:val="both"/>
        <w:rPr>
          <w:rFonts w:asciiTheme="minorHAnsi" w:hAnsiTheme="minorHAnsi" w:cs="Calibri"/>
          <w:sz w:val="21"/>
          <w:szCs w:val="21"/>
        </w:rPr>
      </w:pPr>
      <w:r w:rsidRPr="0032409F">
        <w:rPr>
          <w:rFonts w:asciiTheme="minorHAnsi" w:hAnsiTheme="minorHAnsi" w:cs="Calibri"/>
          <w:sz w:val="21"/>
          <w:szCs w:val="21"/>
        </w:rPr>
        <w:t>Odměnu dohodnutou v</w:t>
      </w:r>
      <w:r w:rsidR="006D6912" w:rsidRPr="0032409F">
        <w:rPr>
          <w:rFonts w:asciiTheme="minorHAnsi" w:hAnsiTheme="minorHAnsi" w:cs="Calibri"/>
          <w:sz w:val="21"/>
          <w:szCs w:val="21"/>
        </w:rPr>
        <w:t> čl. III</w:t>
      </w:r>
      <w:r w:rsidR="00151A42" w:rsidRPr="0032409F">
        <w:rPr>
          <w:rFonts w:asciiTheme="minorHAnsi" w:hAnsiTheme="minorHAnsi" w:cs="Calibri"/>
          <w:sz w:val="21"/>
          <w:szCs w:val="21"/>
        </w:rPr>
        <w:t>.</w:t>
      </w:r>
      <w:r w:rsidR="006D6912" w:rsidRPr="0032409F">
        <w:rPr>
          <w:rFonts w:asciiTheme="minorHAnsi" w:hAnsiTheme="minorHAnsi" w:cs="Calibri"/>
          <w:sz w:val="21"/>
          <w:szCs w:val="21"/>
        </w:rPr>
        <w:t>, odst. 1</w:t>
      </w:r>
      <w:r w:rsidRPr="0032409F">
        <w:rPr>
          <w:rFonts w:asciiTheme="minorHAnsi" w:hAnsiTheme="minorHAnsi" w:cs="Calibri"/>
          <w:sz w:val="21"/>
          <w:szCs w:val="21"/>
        </w:rPr>
        <w:t xml:space="preserve"> zaplatí příkazce příkazníkovi na základě jím vystaven</w:t>
      </w:r>
      <w:r w:rsidR="0032409F" w:rsidRPr="0032409F">
        <w:rPr>
          <w:rFonts w:asciiTheme="minorHAnsi" w:hAnsiTheme="minorHAnsi" w:cs="Calibri"/>
          <w:sz w:val="21"/>
          <w:szCs w:val="21"/>
        </w:rPr>
        <w:t>ých faktur</w:t>
      </w:r>
      <w:r w:rsidRPr="0032409F">
        <w:rPr>
          <w:rFonts w:asciiTheme="minorHAnsi" w:hAnsiTheme="minorHAnsi" w:cs="Calibri"/>
          <w:sz w:val="21"/>
          <w:szCs w:val="21"/>
        </w:rPr>
        <w:t>.</w:t>
      </w:r>
      <w:r w:rsidR="00835B27" w:rsidRPr="0032409F">
        <w:rPr>
          <w:rFonts w:asciiTheme="minorHAnsi" w:hAnsiTheme="minorHAnsi" w:cs="Calibri"/>
          <w:sz w:val="21"/>
          <w:szCs w:val="21"/>
        </w:rPr>
        <w:t xml:space="preserve"> </w:t>
      </w:r>
      <w:r w:rsidR="0032409F" w:rsidRPr="0032409F">
        <w:rPr>
          <w:rFonts w:asciiTheme="minorHAnsi" w:hAnsiTheme="minorHAnsi" w:cs="Calibri"/>
          <w:sz w:val="21"/>
          <w:szCs w:val="21"/>
        </w:rPr>
        <w:t xml:space="preserve">Příkazník bude faktury vystavovat </w:t>
      </w:r>
      <w:r w:rsidR="00202DFC">
        <w:rPr>
          <w:rFonts w:asciiTheme="minorHAnsi" w:hAnsiTheme="minorHAnsi" w:cs="Calibri"/>
          <w:sz w:val="21"/>
          <w:szCs w:val="21"/>
        </w:rPr>
        <w:t>čtvrtletně</w:t>
      </w:r>
      <w:r w:rsidR="0032409F" w:rsidRPr="0032409F">
        <w:rPr>
          <w:rFonts w:asciiTheme="minorHAnsi" w:hAnsiTheme="minorHAnsi" w:cs="Calibri"/>
          <w:sz w:val="21"/>
          <w:szCs w:val="21"/>
        </w:rPr>
        <w:t>, a to vždy na část odměny dle čl. III, odst. 1, odpovídající podílu objemu prací a dodávek provedených a zhotovitelem díla účtovaných prací za příslušné čtvrtletí. Poslední faktura bude vystavena ke dni předání díla zhotovitelem příkazci. Fakturované částky vč. DPH budou zaokrouhleny na celé koruny.</w:t>
      </w:r>
    </w:p>
    <w:p w14:paraId="4D412EE1" w14:textId="46AFE503" w:rsidR="0032409F" w:rsidRPr="0032409F" w:rsidRDefault="0032409F" w:rsidP="0032409F">
      <w:pPr>
        <w:pStyle w:val="Odstavecseseznamem"/>
        <w:numPr>
          <w:ilvl w:val="0"/>
          <w:numId w:val="1"/>
        </w:numPr>
        <w:tabs>
          <w:tab w:val="left" w:pos="567"/>
          <w:tab w:val="right" w:pos="9070"/>
        </w:tabs>
        <w:spacing w:before="40" w:after="40"/>
        <w:jc w:val="both"/>
        <w:rPr>
          <w:rFonts w:asciiTheme="minorHAnsi" w:hAnsiTheme="minorHAnsi" w:cs="Calibri"/>
          <w:sz w:val="21"/>
          <w:szCs w:val="21"/>
        </w:rPr>
      </w:pPr>
      <w:r>
        <w:rPr>
          <w:rFonts w:asciiTheme="minorHAnsi" w:hAnsiTheme="minorHAnsi" w:cs="Calibri"/>
          <w:sz w:val="21"/>
          <w:szCs w:val="21"/>
        </w:rPr>
        <w:t>Podíl objemu prací a dodávek dle předchozího odstavce se vypočte jako podíl provedených a zhotovitelem díla účtovaných stavebních prací a dodávek (bez DPH) za příslušné čtvrtletí k celkové ceně díla (bez DPH) dohodnuté ve smlouvě o dílo (bez jakýchkoliv případných dodatků) se zhotovitelem.</w:t>
      </w:r>
    </w:p>
    <w:p w14:paraId="183B8C26" w14:textId="4732F8D5" w:rsidR="00835B27" w:rsidRPr="00532CA3" w:rsidRDefault="00835B27" w:rsidP="00280EE0">
      <w:pPr>
        <w:tabs>
          <w:tab w:val="left" w:pos="567"/>
          <w:tab w:val="right" w:pos="9070"/>
        </w:tabs>
        <w:spacing w:before="40" w:after="40"/>
        <w:jc w:val="both"/>
        <w:rPr>
          <w:rFonts w:asciiTheme="minorHAnsi" w:hAnsiTheme="minorHAnsi" w:cs="Calibri"/>
          <w:sz w:val="21"/>
          <w:szCs w:val="21"/>
        </w:rPr>
      </w:pPr>
    </w:p>
    <w:p w14:paraId="6CF78EB2" w14:textId="77777777" w:rsidR="00280EE0" w:rsidRPr="00532CA3" w:rsidRDefault="00280EE0" w:rsidP="00280EE0">
      <w:pPr>
        <w:tabs>
          <w:tab w:val="left" w:pos="567"/>
          <w:tab w:val="right" w:pos="9070"/>
        </w:tabs>
        <w:spacing w:before="40" w:after="40"/>
        <w:jc w:val="both"/>
        <w:rPr>
          <w:rFonts w:asciiTheme="minorHAnsi" w:hAnsiTheme="minorHAnsi" w:cs="Calibri"/>
          <w:sz w:val="21"/>
          <w:szCs w:val="21"/>
        </w:rPr>
      </w:pPr>
    </w:p>
    <w:p w14:paraId="3B7AC06C" w14:textId="6A626379" w:rsidR="008F7868" w:rsidRPr="00532CA3" w:rsidRDefault="0032409F" w:rsidP="00280EE0">
      <w:pPr>
        <w:tabs>
          <w:tab w:val="left" w:pos="567"/>
          <w:tab w:val="right" w:pos="9070"/>
        </w:tabs>
        <w:spacing w:before="40" w:after="40"/>
        <w:jc w:val="both"/>
        <w:rPr>
          <w:rFonts w:asciiTheme="minorHAnsi" w:hAnsiTheme="minorHAnsi" w:cs="Calibri"/>
          <w:sz w:val="21"/>
          <w:szCs w:val="21"/>
        </w:rPr>
      </w:pPr>
      <w:bookmarkStart w:id="8" w:name="OLE_LINK5"/>
      <w:bookmarkStart w:id="9" w:name="OLE_LINK6"/>
      <w:r>
        <w:rPr>
          <w:rFonts w:asciiTheme="minorHAnsi" w:hAnsiTheme="minorHAnsi" w:cs="Calibri"/>
          <w:sz w:val="21"/>
          <w:szCs w:val="21"/>
        </w:rPr>
        <w:t>4</w:t>
      </w:r>
      <w:r w:rsidR="00280EE0" w:rsidRPr="00532CA3">
        <w:rPr>
          <w:rFonts w:asciiTheme="minorHAnsi" w:hAnsiTheme="minorHAnsi" w:cs="Calibri"/>
          <w:sz w:val="21"/>
          <w:szCs w:val="21"/>
        </w:rPr>
        <w:t xml:space="preserve">. </w:t>
      </w:r>
      <w:r w:rsidR="008F7868" w:rsidRPr="00532CA3">
        <w:rPr>
          <w:rFonts w:asciiTheme="minorHAnsi" w:hAnsiTheme="minorHAnsi" w:cs="Calibri"/>
          <w:sz w:val="21"/>
          <w:szCs w:val="21"/>
        </w:rPr>
        <w:t>Přílohou</w:t>
      </w:r>
      <w:r>
        <w:rPr>
          <w:rFonts w:asciiTheme="minorHAnsi" w:hAnsiTheme="minorHAnsi" w:cs="Calibri"/>
          <w:sz w:val="21"/>
          <w:szCs w:val="21"/>
        </w:rPr>
        <w:t xml:space="preserve"> konečné</w:t>
      </w:r>
      <w:r w:rsidR="008F7868" w:rsidRPr="00532CA3">
        <w:rPr>
          <w:rFonts w:asciiTheme="minorHAnsi" w:hAnsiTheme="minorHAnsi" w:cs="Calibri"/>
          <w:sz w:val="21"/>
          <w:szCs w:val="21"/>
        </w:rPr>
        <w:t xml:space="preserve"> faktury musí být Protokol o řádném ukončení výkonu TDI</w:t>
      </w:r>
      <w:r w:rsidR="005A6FE6" w:rsidRPr="00532CA3">
        <w:rPr>
          <w:rFonts w:asciiTheme="minorHAnsi" w:hAnsiTheme="minorHAnsi" w:cs="Calibri"/>
          <w:sz w:val="21"/>
          <w:szCs w:val="21"/>
        </w:rPr>
        <w:t xml:space="preserve"> </w:t>
      </w:r>
      <w:r w:rsidR="008F7868" w:rsidRPr="00532CA3">
        <w:rPr>
          <w:rFonts w:asciiTheme="minorHAnsi" w:hAnsiTheme="minorHAnsi" w:cs="Calibri"/>
          <w:sz w:val="21"/>
          <w:szCs w:val="21"/>
        </w:rPr>
        <w:t>odsouhlasený a podepsaný příkazcem; příprava uvedeného Protokolu o řádném ukončení výkonu TDI</w:t>
      </w:r>
      <w:r w:rsidR="00195EBF" w:rsidRPr="00532CA3">
        <w:rPr>
          <w:rFonts w:asciiTheme="minorHAnsi" w:hAnsiTheme="minorHAnsi" w:cs="Calibri"/>
          <w:sz w:val="21"/>
          <w:szCs w:val="21"/>
        </w:rPr>
        <w:t xml:space="preserve"> </w:t>
      </w:r>
      <w:r w:rsidR="008F7868" w:rsidRPr="00532CA3">
        <w:rPr>
          <w:rFonts w:asciiTheme="minorHAnsi" w:hAnsiTheme="minorHAnsi" w:cs="Calibri"/>
          <w:sz w:val="21"/>
          <w:szCs w:val="21"/>
        </w:rPr>
        <w:t>povinností příkazníka; Protokol o řádném ukončení výkonu TDI</w:t>
      </w:r>
      <w:r w:rsidR="00195EBF" w:rsidRPr="00532CA3">
        <w:rPr>
          <w:rFonts w:asciiTheme="minorHAnsi" w:hAnsiTheme="minorHAnsi" w:cs="Calibri"/>
          <w:sz w:val="21"/>
          <w:szCs w:val="21"/>
        </w:rPr>
        <w:t xml:space="preserve"> </w:t>
      </w:r>
      <w:r w:rsidR="008F7868" w:rsidRPr="00532CA3">
        <w:rPr>
          <w:rFonts w:asciiTheme="minorHAnsi" w:hAnsiTheme="minorHAnsi" w:cs="Calibri"/>
          <w:sz w:val="21"/>
          <w:szCs w:val="21"/>
        </w:rPr>
        <w:t>bude mimo jiné obsahovat prohlášení příkazce o řádném provedení a ukončení výkonu TDI a jeho přílohou bude mimo jiné seznam jednotlivých dokumentů spisové agendy předávané příkazníkem příkazci a Závěrečné zhodnocení realizované stavební akce.</w:t>
      </w:r>
    </w:p>
    <w:p w14:paraId="5CDC629A" w14:textId="77777777" w:rsidR="00280EE0" w:rsidRPr="00532CA3" w:rsidRDefault="00280EE0" w:rsidP="00280EE0">
      <w:pPr>
        <w:tabs>
          <w:tab w:val="left" w:pos="567"/>
          <w:tab w:val="right" w:pos="9070"/>
        </w:tabs>
        <w:spacing w:before="40" w:after="40"/>
        <w:jc w:val="both"/>
        <w:rPr>
          <w:rFonts w:asciiTheme="minorHAnsi" w:hAnsiTheme="minorHAnsi" w:cs="Calibri"/>
          <w:sz w:val="21"/>
          <w:szCs w:val="21"/>
        </w:rPr>
      </w:pPr>
    </w:p>
    <w:p w14:paraId="19CF443E" w14:textId="4A9961A4" w:rsidR="00280EE0" w:rsidRPr="00532CA3" w:rsidRDefault="00280EE0" w:rsidP="00280EE0">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5. </w:t>
      </w:r>
      <w:r w:rsidR="008F7868" w:rsidRPr="00532CA3">
        <w:rPr>
          <w:rFonts w:asciiTheme="minorHAnsi" w:hAnsiTheme="minorHAnsi" w:cs="Calibri"/>
          <w:sz w:val="21"/>
          <w:szCs w:val="21"/>
        </w:rPr>
        <w:t xml:space="preserve">Příkazník je oprávněn fakturovat </w:t>
      </w:r>
      <w:r w:rsidR="005A6FE6" w:rsidRPr="00532CA3">
        <w:rPr>
          <w:rFonts w:asciiTheme="minorHAnsi" w:hAnsiTheme="minorHAnsi" w:cs="Calibri"/>
          <w:sz w:val="21"/>
          <w:szCs w:val="21"/>
        </w:rPr>
        <w:t xml:space="preserve">pouze skutečně provedené práce. </w:t>
      </w:r>
    </w:p>
    <w:p w14:paraId="57353BE2" w14:textId="051884C6" w:rsidR="008F7868" w:rsidRPr="00532CA3" w:rsidRDefault="008F7868" w:rsidP="00280EE0">
      <w:pPr>
        <w:tabs>
          <w:tab w:val="left" w:pos="567"/>
          <w:tab w:val="right" w:pos="9070"/>
        </w:tabs>
        <w:spacing w:before="40" w:after="40"/>
        <w:jc w:val="both"/>
        <w:rPr>
          <w:rFonts w:asciiTheme="minorHAnsi" w:hAnsiTheme="minorHAnsi" w:cs="Calibri"/>
          <w:sz w:val="21"/>
          <w:szCs w:val="21"/>
        </w:rPr>
      </w:pPr>
    </w:p>
    <w:p w14:paraId="59377192" w14:textId="77777777" w:rsidR="00280EE0" w:rsidRPr="00532CA3" w:rsidRDefault="00280EE0" w:rsidP="00280EE0">
      <w:pPr>
        <w:tabs>
          <w:tab w:val="left" w:pos="567"/>
          <w:tab w:val="right" w:pos="9070"/>
        </w:tabs>
        <w:spacing w:before="40" w:after="40"/>
        <w:jc w:val="both"/>
        <w:rPr>
          <w:rFonts w:asciiTheme="minorHAnsi" w:hAnsiTheme="minorHAnsi" w:cs="Calibri"/>
          <w:sz w:val="21"/>
          <w:szCs w:val="21"/>
        </w:rPr>
      </w:pPr>
    </w:p>
    <w:bookmarkEnd w:id="8"/>
    <w:bookmarkEnd w:id="9"/>
    <w:p w14:paraId="304732A1" w14:textId="4DA48F23" w:rsidR="008F7868" w:rsidRPr="00532CA3" w:rsidRDefault="00696C96" w:rsidP="00280EE0">
      <w:pPr>
        <w:tabs>
          <w:tab w:val="left" w:pos="567"/>
          <w:tab w:val="right" w:pos="9070"/>
        </w:tabs>
        <w:spacing w:before="40" w:after="40"/>
        <w:jc w:val="both"/>
        <w:rPr>
          <w:rFonts w:asciiTheme="minorHAnsi" w:hAnsiTheme="minorHAnsi" w:cs="Calibri"/>
          <w:sz w:val="21"/>
          <w:szCs w:val="21"/>
        </w:rPr>
      </w:pPr>
      <w:r>
        <w:rPr>
          <w:rFonts w:asciiTheme="minorHAnsi" w:hAnsiTheme="minorHAnsi" w:cs="Calibri"/>
          <w:sz w:val="21"/>
          <w:szCs w:val="21"/>
        </w:rPr>
        <w:t>6</w:t>
      </w:r>
      <w:r w:rsidR="00280EE0" w:rsidRPr="00532CA3">
        <w:rPr>
          <w:rFonts w:asciiTheme="minorHAnsi" w:hAnsiTheme="minorHAnsi" w:cs="Calibri"/>
          <w:sz w:val="21"/>
          <w:szCs w:val="21"/>
        </w:rPr>
        <w:t>.</w:t>
      </w:r>
      <w:r>
        <w:rPr>
          <w:rFonts w:asciiTheme="minorHAnsi" w:hAnsiTheme="minorHAnsi" w:cs="Calibri"/>
          <w:sz w:val="21"/>
          <w:szCs w:val="21"/>
        </w:rPr>
        <w:t xml:space="preserve"> </w:t>
      </w:r>
      <w:r w:rsidR="00280EE0" w:rsidRPr="00532CA3">
        <w:rPr>
          <w:rFonts w:asciiTheme="minorHAnsi" w:hAnsiTheme="minorHAnsi" w:cs="Calibri"/>
          <w:sz w:val="21"/>
          <w:szCs w:val="21"/>
        </w:rPr>
        <w:t xml:space="preserve"> </w:t>
      </w:r>
      <w:r w:rsidR="008F7868" w:rsidRPr="00532CA3">
        <w:rPr>
          <w:rFonts w:asciiTheme="minorHAnsi" w:hAnsiTheme="minorHAnsi" w:cs="Calibri"/>
          <w:sz w:val="21"/>
          <w:szCs w:val="21"/>
        </w:rPr>
        <w:t>Zálohové platby příkazce neposkytuje</w:t>
      </w:r>
      <w:r w:rsidR="009713BE" w:rsidRPr="00532CA3">
        <w:rPr>
          <w:rFonts w:asciiTheme="minorHAnsi" w:hAnsiTheme="minorHAnsi" w:cs="Calibri"/>
          <w:sz w:val="21"/>
          <w:szCs w:val="21"/>
        </w:rPr>
        <w:t xml:space="preserve">. </w:t>
      </w:r>
    </w:p>
    <w:p w14:paraId="5E2D72CE" w14:textId="77777777" w:rsidR="00280EE0" w:rsidRPr="00532CA3" w:rsidRDefault="00280EE0" w:rsidP="00280EE0">
      <w:pPr>
        <w:tabs>
          <w:tab w:val="left" w:pos="567"/>
          <w:tab w:val="right" w:pos="9070"/>
        </w:tabs>
        <w:spacing w:before="40" w:after="40"/>
        <w:jc w:val="both"/>
        <w:rPr>
          <w:rFonts w:asciiTheme="minorHAnsi" w:hAnsiTheme="minorHAnsi" w:cs="Calibri"/>
          <w:sz w:val="21"/>
          <w:szCs w:val="21"/>
        </w:rPr>
      </w:pPr>
    </w:p>
    <w:p w14:paraId="366E290C" w14:textId="413FAACB" w:rsidR="008F7868" w:rsidRPr="00532CA3" w:rsidRDefault="00696C96" w:rsidP="00280EE0">
      <w:pPr>
        <w:tabs>
          <w:tab w:val="left" w:pos="567"/>
          <w:tab w:val="right" w:pos="9070"/>
        </w:tabs>
        <w:spacing w:before="40" w:after="40"/>
        <w:jc w:val="both"/>
        <w:rPr>
          <w:rFonts w:asciiTheme="minorHAnsi" w:hAnsiTheme="minorHAnsi" w:cs="Calibri"/>
          <w:sz w:val="21"/>
          <w:szCs w:val="21"/>
        </w:rPr>
      </w:pPr>
      <w:r>
        <w:rPr>
          <w:rFonts w:asciiTheme="minorHAnsi" w:hAnsiTheme="minorHAnsi" w:cs="Calibri"/>
          <w:sz w:val="21"/>
          <w:szCs w:val="21"/>
        </w:rPr>
        <w:t>7</w:t>
      </w:r>
      <w:r w:rsidR="00280EE0" w:rsidRPr="00532CA3">
        <w:rPr>
          <w:rFonts w:asciiTheme="minorHAnsi" w:hAnsiTheme="minorHAnsi" w:cs="Calibri"/>
          <w:sz w:val="21"/>
          <w:szCs w:val="21"/>
        </w:rPr>
        <w:t xml:space="preserve">. </w:t>
      </w:r>
      <w:r w:rsidR="008F7868" w:rsidRPr="00532CA3">
        <w:rPr>
          <w:rFonts w:asciiTheme="minorHAnsi" w:hAnsiTheme="minorHAnsi" w:cs="Calibri"/>
          <w:sz w:val="21"/>
          <w:szCs w:val="21"/>
        </w:rPr>
        <w:t xml:space="preserve">Faktura musí mít náležitosti daňového dokladu dle § 28 zákona č. 235/2004 Sb., o dani z přidané hodnoty, ve znění pozdějších předpisů, a bude v ní uvedeno evidenční číslo příkazní smlouvy. </w:t>
      </w:r>
    </w:p>
    <w:p w14:paraId="558D7349" w14:textId="77777777" w:rsidR="00280EE0" w:rsidRPr="00532CA3" w:rsidRDefault="00280EE0" w:rsidP="00280EE0">
      <w:pPr>
        <w:tabs>
          <w:tab w:val="left" w:pos="567"/>
          <w:tab w:val="right" w:pos="9070"/>
        </w:tabs>
        <w:spacing w:before="40" w:after="40"/>
        <w:jc w:val="both"/>
        <w:rPr>
          <w:rFonts w:asciiTheme="minorHAnsi" w:hAnsiTheme="minorHAnsi" w:cs="Calibri"/>
          <w:sz w:val="21"/>
          <w:szCs w:val="21"/>
        </w:rPr>
      </w:pPr>
    </w:p>
    <w:p w14:paraId="3B29940A" w14:textId="77EF8381" w:rsidR="008F7868" w:rsidRPr="00532CA3" w:rsidRDefault="00696C96" w:rsidP="00280EE0">
      <w:pPr>
        <w:tabs>
          <w:tab w:val="left" w:pos="567"/>
          <w:tab w:val="right" w:pos="9070"/>
        </w:tabs>
        <w:spacing w:before="40" w:after="40"/>
        <w:jc w:val="both"/>
        <w:rPr>
          <w:rFonts w:asciiTheme="minorHAnsi" w:hAnsiTheme="minorHAnsi" w:cs="Calibri"/>
          <w:sz w:val="21"/>
          <w:szCs w:val="21"/>
        </w:rPr>
      </w:pPr>
      <w:r>
        <w:rPr>
          <w:rFonts w:asciiTheme="minorHAnsi" w:hAnsiTheme="minorHAnsi" w:cs="Calibri"/>
          <w:sz w:val="21"/>
          <w:szCs w:val="21"/>
        </w:rPr>
        <w:t>8</w:t>
      </w:r>
      <w:r w:rsidR="00280EE0" w:rsidRPr="00532CA3">
        <w:rPr>
          <w:rFonts w:asciiTheme="minorHAnsi" w:hAnsiTheme="minorHAnsi" w:cs="Calibri"/>
          <w:sz w:val="21"/>
          <w:szCs w:val="21"/>
        </w:rPr>
        <w:t xml:space="preserve">. </w:t>
      </w:r>
      <w:r w:rsidR="008F7868" w:rsidRPr="00532CA3">
        <w:rPr>
          <w:rFonts w:asciiTheme="minorHAnsi" w:hAnsiTheme="minorHAnsi" w:cs="Calibri"/>
          <w:sz w:val="21"/>
          <w:szCs w:val="21"/>
        </w:rPr>
        <w:t>Vzhledem k předmětu plnění dle této smlouvy nelze na příkazce aplikovat režim přenesené daňové povinnosti dle § 92a zákona o dani z přidané hodnoty.</w:t>
      </w:r>
    </w:p>
    <w:p w14:paraId="6A945410" w14:textId="77777777" w:rsidR="00280EE0" w:rsidRPr="00532CA3" w:rsidRDefault="00280EE0" w:rsidP="00280EE0">
      <w:pPr>
        <w:tabs>
          <w:tab w:val="left" w:pos="567"/>
          <w:tab w:val="right" w:pos="9070"/>
        </w:tabs>
        <w:spacing w:before="40" w:after="40"/>
        <w:jc w:val="both"/>
        <w:rPr>
          <w:rFonts w:asciiTheme="minorHAnsi" w:hAnsiTheme="minorHAnsi" w:cs="Calibri"/>
          <w:sz w:val="21"/>
          <w:szCs w:val="21"/>
        </w:rPr>
      </w:pPr>
    </w:p>
    <w:p w14:paraId="452125F0" w14:textId="7A7DC44D" w:rsidR="008F7868" w:rsidRPr="00532CA3" w:rsidRDefault="00696C96" w:rsidP="00280EE0">
      <w:pPr>
        <w:tabs>
          <w:tab w:val="left" w:pos="567"/>
          <w:tab w:val="right" w:pos="9070"/>
        </w:tabs>
        <w:spacing w:before="40" w:after="40"/>
        <w:jc w:val="both"/>
        <w:rPr>
          <w:rFonts w:asciiTheme="minorHAnsi" w:hAnsiTheme="minorHAnsi" w:cs="Calibri"/>
          <w:sz w:val="21"/>
          <w:szCs w:val="21"/>
        </w:rPr>
      </w:pPr>
      <w:r>
        <w:rPr>
          <w:rFonts w:asciiTheme="minorHAnsi" w:hAnsiTheme="minorHAnsi" w:cs="Calibri"/>
          <w:sz w:val="21"/>
          <w:szCs w:val="21"/>
        </w:rPr>
        <w:t>9</w:t>
      </w:r>
      <w:r w:rsidR="00280EE0" w:rsidRPr="00532CA3">
        <w:rPr>
          <w:rFonts w:asciiTheme="minorHAnsi" w:hAnsiTheme="minorHAnsi" w:cs="Calibri"/>
          <w:sz w:val="21"/>
          <w:szCs w:val="21"/>
        </w:rPr>
        <w:t xml:space="preserve">. </w:t>
      </w:r>
      <w:r w:rsidR="008F7868" w:rsidRPr="00532CA3">
        <w:rPr>
          <w:rFonts w:asciiTheme="minorHAnsi" w:hAnsiTheme="minorHAnsi" w:cs="Calibri"/>
          <w:sz w:val="21"/>
          <w:szCs w:val="21"/>
        </w:rPr>
        <w:t>Faktura, která nebude obsahovat náležitosti řádného daňového dokladu nebo bude vystavena v</w:t>
      </w:r>
      <w:r w:rsidR="00151A42" w:rsidRPr="00532CA3">
        <w:rPr>
          <w:rFonts w:asciiTheme="minorHAnsi" w:hAnsiTheme="minorHAnsi" w:cs="Calibri"/>
          <w:sz w:val="21"/>
          <w:szCs w:val="21"/>
        </w:rPr>
        <w:t xml:space="preserve"> </w:t>
      </w:r>
      <w:r w:rsidR="00E7218D" w:rsidRPr="00532CA3">
        <w:rPr>
          <w:rFonts w:asciiTheme="minorHAnsi" w:hAnsiTheme="minorHAnsi" w:cs="Calibri"/>
          <w:sz w:val="21"/>
          <w:szCs w:val="21"/>
        </w:rPr>
        <w:t> </w:t>
      </w:r>
      <w:r w:rsidR="008F7868" w:rsidRPr="00532CA3">
        <w:rPr>
          <w:rFonts w:asciiTheme="minorHAnsi" w:hAnsiTheme="minorHAnsi" w:cs="Calibri"/>
          <w:sz w:val="21"/>
          <w:szCs w:val="21"/>
        </w:rPr>
        <w:t>rozporu</w:t>
      </w:r>
      <w:r w:rsidR="00E7218D" w:rsidRPr="00532CA3">
        <w:rPr>
          <w:rFonts w:asciiTheme="minorHAnsi" w:hAnsiTheme="minorHAnsi" w:cs="Calibri"/>
          <w:sz w:val="21"/>
          <w:szCs w:val="21"/>
        </w:rPr>
        <w:t xml:space="preserve">    </w:t>
      </w:r>
      <w:r w:rsidR="008F7868" w:rsidRPr="00532CA3">
        <w:rPr>
          <w:rFonts w:asciiTheme="minorHAnsi" w:hAnsiTheme="minorHAnsi" w:cs="Calibri"/>
          <w:sz w:val="21"/>
          <w:szCs w:val="21"/>
        </w:rPr>
        <w:t xml:space="preserve"> s touto smlouvou, nebude příkazníkovi proplacena. Příkazce</w:t>
      </w:r>
      <w:r w:rsidR="005A6FE6" w:rsidRPr="00532CA3">
        <w:rPr>
          <w:rFonts w:asciiTheme="minorHAnsi" w:hAnsiTheme="minorHAnsi" w:cs="Calibri"/>
          <w:sz w:val="21"/>
          <w:szCs w:val="21"/>
        </w:rPr>
        <w:t xml:space="preserve"> </w:t>
      </w:r>
      <w:r w:rsidR="008F7868" w:rsidRPr="00532CA3">
        <w:rPr>
          <w:rFonts w:asciiTheme="minorHAnsi" w:hAnsiTheme="minorHAnsi" w:cs="Calibri"/>
          <w:sz w:val="21"/>
          <w:szCs w:val="21"/>
        </w:rPr>
        <w:t>je povinen v takovém případě zaslat fakturu zpět příkazníkovi, a to nejpozději ve lhůtě splatnosti této faktury. Lhůta splatnosti opravené faktury počíná běžet znovu od opětovného zaslání náležitě opraveného či přepracovaného dokladu.</w:t>
      </w:r>
    </w:p>
    <w:p w14:paraId="4D1E3D4B" w14:textId="77777777" w:rsidR="00280EE0" w:rsidRPr="00532CA3" w:rsidRDefault="00280EE0" w:rsidP="00280EE0">
      <w:pPr>
        <w:tabs>
          <w:tab w:val="left" w:pos="567"/>
          <w:tab w:val="right" w:pos="9070"/>
        </w:tabs>
        <w:spacing w:before="40" w:after="40"/>
        <w:jc w:val="both"/>
        <w:rPr>
          <w:rFonts w:asciiTheme="minorHAnsi" w:hAnsiTheme="minorHAnsi" w:cs="Calibri"/>
          <w:sz w:val="21"/>
          <w:szCs w:val="21"/>
        </w:rPr>
      </w:pPr>
    </w:p>
    <w:p w14:paraId="23B94E04" w14:textId="273564DD" w:rsidR="008F7868" w:rsidRPr="00532CA3" w:rsidRDefault="00280EE0" w:rsidP="00280EE0">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1</w:t>
      </w:r>
      <w:r w:rsidR="00696C96">
        <w:rPr>
          <w:rFonts w:asciiTheme="minorHAnsi" w:hAnsiTheme="minorHAnsi" w:cs="Calibri"/>
          <w:sz w:val="21"/>
          <w:szCs w:val="21"/>
        </w:rPr>
        <w:t>0</w:t>
      </w:r>
      <w:r w:rsidRPr="00532CA3">
        <w:rPr>
          <w:rFonts w:asciiTheme="minorHAnsi" w:hAnsiTheme="minorHAnsi" w:cs="Calibri"/>
          <w:sz w:val="21"/>
          <w:szCs w:val="21"/>
        </w:rPr>
        <w:t xml:space="preserve">. </w:t>
      </w:r>
      <w:r w:rsidR="008F7868" w:rsidRPr="00532CA3">
        <w:rPr>
          <w:rFonts w:asciiTheme="minorHAnsi" w:hAnsiTheme="minorHAnsi" w:cs="Calibri"/>
          <w:sz w:val="21"/>
          <w:szCs w:val="21"/>
        </w:rPr>
        <w:t xml:space="preserve">Splatnost faktury je </w:t>
      </w:r>
      <w:r w:rsidR="001C43DD">
        <w:rPr>
          <w:rFonts w:asciiTheme="minorHAnsi" w:hAnsiTheme="minorHAnsi" w:cs="Calibri"/>
          <w:b/>
          <w:sz w:val="21"/>
          <w:szCs w:val="21"/>
        </w:rPr>
        <w:t>30</w:t>
      </w:r>
      <w:r w:rsidR="008F7868" w:rsidRPr="00532CA3">
        <w:rPr>
          <w:rFonts w:asciiTheme="minorHAnsi" w:hAnsiTheme="minorHAnsi" w:cs="Calibri"/>
          <w:sz w:val="21"/>
          <w:szCs w:val="21"/>
        </w:rPr>
        <w:t xml:space="preserve"> kalendářních dnů od doručení příkazci.</w:t>
      </w:r>
    </w:p>
    <w:p w14:paraId="59710756" w14:textId="77777777" w:rsidR="00280EE0" w:rsidRPr="00532CA3" w:rsidRDefault="00280EE0" w:rsidP="00280EE0">
      <w:pPr>
        <w:tabs>
          <w:tab w:val="left" w:pos="567"/>
          <w:tab w:val="right" w:pos="9070"/>
        </w:tabs>
        <w:spacing w:before="40" w:after="40"/>
        <w:jc w:val="both"/>
        <w:rPr>
          <w:rFonts w:asciiTheme="minorHAnsi" w:hAnsiTheme="minorHAnsi" w:cs="Calibri"/>
          <w:sz w:val="21"/>
          <w:szCs w:val="21"/>
        </w:rPr>
      </w:pPr>
    </w:p>
    <w:p w14:paraId="16F2C387" w14:textId="4B6391A2" w:rsidR="008F7868" w:rsidRPr="00532CA3" w:rsidRDefault="00280EE0" w:rsidP="00280EE0">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1</w:t>
      </w:r>
      <w:r w:rsidR="00696C96">
        <w:rPr>
          <w:rFonts w:asciiTheme="minorHAnsi" w:hAnsiTheme="minorHAnsi" w:cs="Calibri"/>
          <w:sz w:val="21"/>
          <w:szCs w:val="21"/>
        </w:rPr>
        <w:t>1</w:t>
      </w:r>
      <w:r w:rsidRPr="00532CA3">
        <w:rPr>
          <w:rFonts w:asciiTheme="minorHAnsi" w:hAnsiTheme="minorHAnsi" w:cs="Calibri"/>
          <w:sz w:val="21"/>
          <w:szCs w:val="21"/>
        </w:rPr>
        <w:t xml:space="preserve">. </w:t>
      </w:r>
      <w:r w:rsidR="008F7868" w:rsidRPr="00532CA3">
        <w:rPr>
          <w:rFonts w:asciiTheme="minorHAnsi" w:hAnsiTheme="minorHAnsi" w:cs="Calibri"/>
          <w:sz w:val="21"/>
          <w:szCs w:val="21"/>
        </w:rPr>
        <w:t>Faktura je považována za uhrazenou okamžikem odepsání příslušné finanční částky z účtu příkazce ve prospěch účtu příkazníka uvedeného v záhlaví této smlouvy.</w:t>
      </w:r>
    </w:p>
    <w:p w14:paraId="0775E893" w14:textId="77777777" w:rsidR="00280EE0" w:rsidRPr="00532CA3" w:rsidRDefault="00280EE0" w:rsidP="00280EE0">
      <w:pPr>
        <w:tabs>
          <w:tab w:val="left" w:pos="567"/>
          <w:tab w:val="right" w:pos="9070"/>
        </w:tabs>
        <w:spacing w:before="40" w:after="40"/>
        <w:jc w:val="both"/>
        <w:rPr>
          <w:rFonts w:asciiTheme="minorHAnsi" w:hAnsiTheme="minorHAnsi" w:cs="Calibri"/>
          <w:sz w:val="21"/>
          <w:szCs w:val="21"/>
        </w:rPr>
      </w:pPr>
    </w:p>
    <w:p w14:paraId="7A43BDDF" w14:textId="08806F6D" w:rsidR="008F7868" w:rsidRDefault="00280EE0" w:rsidP="00280EE0">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1</w:t>
      </w:r>
      <w:r w:rsidR="00696C96">
        <w:rPr>
          <w:rFonts w:asciiTheme="minorHAnsi" w:hAnsiTheme="minorHAnsi" w:cs="Calibri"/>
          <w:sz w:val="21"/>
          <w:szCs w:val="21"/>
        </w:rPr>
        <w:t>2</w:t>
      </w:r>
      <w:r w:rsidRPr="00532CA3">
        <w:rPr>
          <w:rFonts w:asciiTheme="minorHAnsi" w:hAnsiTheme="minorHAnsi" w:cs="Calibri"/>
          <w:sz w:val="21"/>
          <w:szCs w:val="21"/>
        </w:rPr>
        <w:t xml:space="preserve">. </w:t>
      </w:r>
      <w:r w:rsidR="008F7868" w:rsidRPr="00532CA3">
        <w:rPr>
          <w:rFonts w:asciiTheme="minorHAnsi" w:hAnsiTheme="minorHAnsi" w:cs="Calibri"/>
          <w:sz w:val="21"/>
          <w:szCs w:val="21"/>
        </w:rPr>
        <w:t>Úhrada správních poplatků, kolků atp., které vynaloží příkazník za příkazce v souvislosti s výkonem své profese, bude prováděna samostatně, na základě předložených dokladů, přičemž každá platba jednotlivě přesahující 500,- Kč musí být předem odsouhlasena příkazcem, jinak má příkazce právo její úhradu odmítnout.</w:t>
      </w:r>
      <w:r w:rsidR="00D52C0F">
        <w:rPr>
          <w:rFonts w:asciiTheme="minorHAnsi" w:hAnsiTheme="minorHAnsi" w:cs="Calibri"/>
          <w:sz w:val="21"/>
          <w:szCs w:val="21"/>
        </w:rPr>
        <w:t xml:space="preserve"> </w:t>
      </w:r>
    </w:p>
    <w:p w14:paraId="4DCB2E25" w14:textId="77777777" w:rsidR="00BE714F" w:rsidRPr="00532CA3" w:rsidRDefault="00BE714F" w:rsidP="00280EE0">
      <w:pPr>
        <w:tabs>
          <w:tab w:val="left" w:pos="567"/>
          <w:tab w:val="right" w:pos="9070"/>
        </w:tabs>
        <w:spacing w:before="40" w:after="40"/>
        <w:jc w:val="both"/>
        <w:rPr>
          <w:rFonts w:asciiTheme="minorHAnsi" w:hAnsiTheme="minorHAnsi" w:cs="Calibri"/>
          <w:sz w:val="21"/>
          <w:szCs w:val="21"/>
        </w:rPr>
      </w:pPr>
    </w:p>
    <w:p w14:paraId="13D81E2F" w14:textId="1A0F4B1A" w:rsidR="000C26CD" w:rsidRPr="00532CA3" w:rsidRDefault="00280EE0" w:rsidP="00280EE0">
      <w:pPr>
        <w:tabs>
          <w:tab w:val="left" w:pos="567"/>
          <w:tab w:val="right" w:pos="9070"/>
        </w:tabs>
        <w:spacing w:before="40" w:after="40"/>
        <w:jc w:val="both"/>
        <w:rPr>
          <w:rFonts w:asciiTheme="minorHAnsi" w:hAnsiTheme="minorHAnsi" w:cs="Calibri"/>
          <w:snapToGrid w:val="0"/>
          <w:sz w:val="21"/>
          <w:szCs w:val="21"/>
        </w:rPr>
      </w:pPr>
      <w:r w:rsidRPr="00532CA3">
        <w:rPr>
          <w:rFonts w:asciiTheme="minorHAnsi" w:hAnsiTheme="minorHAnsi" w:cs="Calibri"/>
          <w:snapToGrid w:val="0"/>
          <w:sz w:val="21"/>
          <w:szCs w:val="21"/>
        </w:rPr>
        <w:t>1</w:t>
      </w:r>
      <w:r w:rsidR="00696C96">
        <w:rPr>
          <w:rFonts w:asciiTheme="minorHAnsi" w:hAnsiTheme="minorHAnsi" w:cs="Calibri"/>
          <w:snapToGrid w:val="0"/>
          <w:sz w:val="21"/>
          <w:szCs w:val="21"/>
        </w:rPr>
        <w:t>3</w:t>
      </w:r>
      <w:r w:rsidRPr="00532CA3">
        <w:rPr>
          <w:rFonts w:asciiTheme="minorHAnsi" w:hAnsiTheme="minorHAnsi" w:cs="Calibri"/>
          <w:snapToGrid w:val="0"/>
          <w:sz w:val="21"/>
          <w:szCs w:val="21"/>
        </w:rPr>
        <w:t xml:space="preserve">. </w:t>
      </w:r>
      <w:r w:rsidR="000C26CD" w:rsidRPr="00532CA3">
        <w:rPr>
          <w:rFonts w:asciiTheme="minorHAnsi" w:hAnsiTheme="minorHAnsi" w:cs="Calibri"/>
          <w:snapToGrid w:val="0"/>
          <w:sz w:val="21"/>
          <w:szCs w:val="21"/>
        </w:rPr>
        <w:t>Příkazník prohlašuje, že ke dni podpisu smlouvy není nespolehlivým plátcem DPH dle § 106 zákona</w:t>
      </w:r>
      <w:r w:rsidR="00BE714F">
        <w:rPr>
          <w:rFonts w:asciiTheme="minorHAnsi" w:hAnsiTheme="minorHAnsi" w:cs="Calibri"/>
          <w:snapToGrid w:val="0"/>
          <w:sz w:val="21"/>
          <w:szCs w:val="21"/>
        </w:rPr>
        <w:t xml:space="preserve">                    </w:t>
      </w:r>
      <w:r w:rsidR="000C26CD" w:rsidRPr="00532CA3">
        <w:rPr>
          <w:rFonts w:asciiTheme="minorHAnsi" w:hAnsiTheme="minorHAnsi" w:cs="Calibri"/>
          <w:snapToGrid w:val="0"/>
          <w:sz w:val="21"/>
          <w:szCs w:val="21"/>
        </w:rPr>
        <w:t xml:space="preserve"> č. </w:t>
      </w:r>
      <w:r w:rsidR="00BE714F">
        <w:rPr>
          <w:rFonts w:asciiTheme="minorHAnsi" w:hAnsiTheme="minorHAnsi" w:cs="Calibri"/>
          <w:snapToGrid w:val="0"/>
          <w:sz w:val="21"/>
          <w:szCs w:val="21"/>
        </w:rPr>
        <w:t xml:space="preserve"> </w:t>
      </w:r>
      <w:r w:rsidR="000C26CD" w:rsidRPr="00532CA3">
        <w:rPr>
          <w:rFonts w:asciiTheme="minorHAnsi" w:hAnsiTheme="minorHAnsi" w:cs="Calibri"/>
          <w:snapToGrid w:val="0"/>
          <w:sz w:val="21"/>
          <w:szCs w:val="21"/>
        </w:rPr>
        <w:t xml:space="preserve">235/2004 Sb., o dani z přidané hodnoty, v platném </w:t>
      </w:r>
      <w:r w:rsidR="00A73894">
        <w:rPr>
          <w:rFonts w:asciiTheme="minorHAnsi" w:hAnsiTheme="minorHAnsi" w:cs="Calibri"/>
          <w:snapToGrid w:val="0"/>
          <w:sz w:val="21"/>
          <w:szCs w:val="21"/>
        </w:rPr>
        <w:t xml:space="preserve">a účinném </w:t>
      </w:r>
      <w:r w:rsidR="000C26CD" w:rsidRPr="00532CA3">
        <w:rPr>
          <w:rFonts w:asciiTheme="minorHAnsi" w:hAnsiTheme="minorHAnsi" w:cs="Calibri"/>
          <w:snapToGrid w:val="0"/>
          <w:sz w:val="21"/>
          <w:szCs w:val="21"/>
        </w:rPr>
        <w:t xml:space="preserve">znění, a není vedena v registru nespolehlivých plátců DPH.  Příkazník se dále zavazuje uvádět pro účely bezhotovostního převodu pouze účet či účty, které </w:t>
      </w:r>
      <w:r w:rsidR="000C26CD" w:rsidRPr="00532CA3">
        <w:rPr>
          <w:rFonts w:asciiTheme="minorHAnsi" w:hAnsiTheme="minorHAnsi" w:cs="Calibri"/>
          <w:snapToGrid w:val="0"/>
          <w:sz w:val="21"/>
          <w:szCs w:val="21"/>
        </w:rPr>
        <w:lastRenderedPageBreak/>
        <w:t xml:space="preserve">jsou správcem daně zveřejněny způsobem umožňujícím dálkový přístup dle zákona č. 235/2004 Sb., o dani z přidané hodnoty, v platném </w:t>
      </w:r>
      <w:r w:rsidR="00A73894">
        <w:rPr>
          <w:rFonts w:asciiTheme="minorHAnsi" w:hAnsiTheme="minorHAnsi" w:cs="Calibri"/>
          <w:snapToGrid w:val="0"/>
          <w:sz w:val="21"/>
          <w:szCs w:val="21"/>
        </w:rPr>
        <w:t xml:space="preserve">a účinném </w:t>
      </w:r>
      <w:r w:rsidR="000C26CD" w:rsidRPr="00532CA3">
        <w:rPr>
          <w:rFonts w:asciiTheme="minorHAnsi" w:hAnsiTheme="minorHAnsi" w:cs="Calibri"/>
          <w:snapToGrid w:val="0"/>
          <w:sz w:val="21"/>
          <w:szCs w:val="21"/>
        </w:rPr>
        <w:t>znění. V případě, že se příkazník stane nespolehlivým plátcem DPH, je povinen tuto skutečnost oznámit příkazci nejpozději do 5 pracovních dnů ode dne, kdy tato skutečnost nastala, přičemž oznámením se rozumí den, kdy příkazce předmětnou informaci prokazatelně obdržel. V případě porušení některé z těchto povinnost</w:t>
      </w:r>
      <w:r w:rsidR="00C76ECB">
        <w:rPr>
          <w:rFonts w:asciiTheme="minorHAnsi" w:hAnsiTheme="minorHAnsi" w:cs="Calibri"/>
          <w:snapToGrid w:val="0"/>
          <w:sz w:val="21"/>
          <w:szCs w:val="21"/>
        </w:rPr>
        <w:t>í,</w:t>
      </w:r>
      <w:r w:rsidR="000C26CD" w:rsidRPr="00532CA3">
        <w:rPr>
          <w:rFonts w:asciiTheme="minorHAnsi" w:hAnsiTheme="minorHAnsi" w:cs="Calibri"/>
          <w:snapToGrid w:val="0"/>
          <w:sz w:val="21"/>
          <w:szCs w:val="21"/>
        </w:rPr>
        <w:t xml:space="preserve"> je příkazník povinen uhradit příkazci smluvní pokutu ve výši 50.000,- Kč, a to za každý jednotlivý případ porušení povinnosti. Uhrazení smluvní pokuty se nikterak nedotýká nároku na náhradu škody způsobené porušením této povinnosti.</w:t>
      </w:r>
    </w:p>
    <w:p w14:paraId="77888828" w14:textId="77777777" w:rsidR="00280EE0" w:rsidRPr="00532CA3" w:rsidRDefault="00280EE0" w:rsidP="00280EE0">
      <w:pPr>
        <w:tabs>
          <w:tab w:val="left" w:pos="567"/>
          <w:tab w:val="right" w:pos="9070"/>
        </w:tabs>
        <w:spacing w:before="40" w:after="40"/>
        <w:jc w:val="both"/>
        <w:rPr>
          <w:rFonts w:asciiTheme="minorHAnsi" w:hAnsiTheme="minorHAnsi" w:cs="Calibri"/>
          <w:sz w:val="21"/>
          <w:szCs w:val="21"/>
        </w:rPr>
      </w:pPr>
    </w:p>
    <w:p w14:paraId="650AA273" w14:textId="56C06B51" w:rsidR="00F23B7F" w:rsidRPr="00CD514B" w:rsidRDefault="00280EE0" w:rsidP="00280EE0">
      <w:pPr>
        <w:tabs>
          <w:tab w:val="left" w:pos="567"/>
          <w:tab w:val="right" w:pos="9070"/>
        </w:tabs>
        <w:spacing w:before="40" w:after="40"/>
        <w:jc w:val="both"/>
        <w:rPr>
          <w:rFonts w:asciiTheme="minorHAnsi" w:hAnsiTheme="minorHAnsi" w:cstheme="minorHAnsi"/>
          <w:sz w:val="21"/>
          <w:szCs w:val="21"/>
        </w:rPr>
      </w:pPr>
      <w:r w:rsidRPr="00532CA3">
        <w:rPr>
          <w:rFonts w:asciiTheme="minorHAnsi" w:hAnsiTheme="minorHAnsi"/>
          <w:bCs/>
          <w:iCs/>
          <w:color w:val="000000"/>
          <w:sz w:val="22"/>
          <w:szCs w:val="22"/>
        </w:rPr>
        <w:t>1</w:t>
      </w:r>
      <w:r w:rsidR="00696C96">
        <w:rPr>
          <w:rFonts w:asciiTheme="minorHAnsi" w:hAnsiTheme="minorHAnsi"/>
          <w:bCs/>
          <w:iCs/>
          <w:color w:val="000000"/>
          <w:sz w:val="22"/>
          <w:szCs w:val="22"/>
        </w:rPr>
        <w:t>4</w:t>
      </w:r>
      <w:r w:rsidRPr="00532CA3">
        <w:rPr>
          <w:rFonts w:asciiTheme="minorHAnsi" w:hAnsiTheme="minorHAnsi"/>
          <w:bCs/>
          <w:iCs/>
          <w:color w:val="000000"/>
          <w:sz w:val="22"/>
          <w:szCs w:val="22"/>
        </w:rPr>
        <w:t xml:space="preserve">. </w:t>
      </w:r>
      <w:r w:rsidR="00F23B7F" w:rsidRPr="00532CA3">
        <w:rPr>
          <w:rFonts w:asciiTheme="minorHAnsi" w:hAnsiTheme="minorHAnsi"/>
          <w:bCs/>
          <w:iCs/>
          <w:color w:val="000000"/>
          <w:sz w:val="22"/>
          <w:szCs w:val="22"/>
        </w:rPr>
        <w:t xml:space="preserve">Smluvní strany si ujednaly, že pokud bude v průběhu trvání smlouvy příkazník veden jakožto nespolehlivý plátce daně ve smyslu </w:t>
      </w:r>
      <w:proofErr w:type="spellStart"/>
      <w:r w:rsidR="00F23B7F" w:rsidRPr="00532CA3">
        <w:rPr>
          <w:rFonts w:asciiTheme="minorHAnsi" w:hAnsiTheme="minorHAnsi"/>
          <w:bCs/>
          <w:iCs/>
          <w:color w:val="000000"/>
          <w:sz w:val="22"/>
          <w:szCs w:val="22"/>
        </w:rPr>
        <w:t>ust</w:t>
      </w:r>
      <w:proofErr w:type="spellEnd"/>
      <w:r w:rsidR="00F23B7F" w:rsidRPr="00532CA3">
        <w:rPr>
          <w:rFonts w:asciiTheme="minorHAnsi" w:hAnsiTheme="minorHAnsi"/>
          <w:bCs/>
          <w:iCs/>
          <w:color w:val="000000"/>
          <w:sz w:val="22"/>
          <w:szCs w:val="22"/>
        </w:rPr>
        <w:t xml:space="preserve">. § 106a zák. č. 235/2004 Sb., o dani z přidané hodnoty, souhlasí příkazník s tím, že bude cena za poskytnutá plnění dle této smlouvy hrazena příkazcem (NPU) příkazníkovi ve výši bez částky odpovídající DPH s tím, že příkazce (NPU) uhradí částku odpovídající DPH sám finančnímu úřadu místně příslušnému sídlu příkazníka, </w:t>
      </w:r>
      <w:r w:rsidR="00F23B7F" w:rsidRPr="00CD514B">
        <w:rPr>
          <w:rFonts w:asciiTheme="minorHAnsi" w:hAnsiTheme="minorHAnsi"/>
          <w:bCs/>
          <w:iCs/>
          <w:color w:val="000000"/>
          <w:sz w:val="22"/>
          <w:szCs w:val="22"/>
        </w:rPr>
        <w:t>na číslo účtu</w:t>
      </w:r>
      <w:r w:rsidR="00CD514B">
        <w:rPr>
          <w:rFonts w:asciiTheme="minorHAnsi" w:hAnsiTheme="minorHAnsi"/>
          <w:bCs/>
          <w:iCs/>
          <w:color w:val="000000"/>
          <w:sz w:val="22"/>
          <w:szCs w:val="22"/>
        </w:rPr>
        <w:t xml:space="preserve"> </w:t>
      </w:r>
      <w:r w:rsidR="00CD514B">
        <w:rPr>
          <w:rFonts w:asciiTheme="minorHAnsi" w:hAnsiTheme="minorHAnsi" w:cstheme="minorHAnsi"/>
          <w:sz w:val="21"/>
          <w:szCs w:val="21"/>
        </w:rPr>
        <w:t>106015507/5500,</w:t>
      </w:r>
      <w:r w:rsidR="00EA7D21">
        <w:rPr>
          <w:rFonts w:asciiTheme="minorHAnsi" w:hAnsiTheme="minorHAnsi" w:cstheme="minorHAnsi"/>
          <w:sz w:val="21"/>
          <w:szCs w:val="21"/>
        </w:rPr>
        <w:t xml:space="preserve"> </w:t>
      </w:r>
      <w:r w:rsidR="00F23B7F" w:rsidRPr="00CD514B">
        <w:rPr>
          <w:rFonts w:asciiTheme="minorHAnsi" w:hAnsiTheme="minorHAnsi"/>
          <w:bCs/>
          <w:iCs/>
          <w:color w:val="000000"/>
          <w:sz w:val="22"/>
          <w:szCs w:val="22"/>
        </w:rPr>
        <w:t>variabilní symbol (kmenová část DIČ příkazníka - bez CZ)</w:t>
      </w:r>
      <w:r w:rsidR="00CD514B">
        <w:rPr>
          <w:rFonts w:asciiTheme="minorHAnsi" w:hAnsiTheme="minorHAnsi"/>
          <w:bCs/>
          <w:iCs/>
          <w:color w:val="000000"/>
          <w:sz w:val="22"/>
          <w:szCs w:val="22"/>
        </w:rPr>
        <w:t xml:space="preserve"> </w:t>
      </w:r>
      <w:r w:rsidR="00FD6573" w:rsidRPr="00CD514B">
        <w:rPr>
          <w:rFonts w:asciiTheme="minorHAnsi" w:hAnsiTheme="minorHAnsi"/>
          <w:bCs/>
          <w:iCs/>
          <w:color w:val="000000"/>
          <w:sz w:val="22"/>
          <w:szCs w:val="22"/>
        </w:rPr>
        <w:t>47450169</w:t>
      </w:r>
      <w:r w:rsidR="00174D0E" w:rsidRPr="00CD514B">
        <w:rPr>
          <w:rFonts w:asciiTheme="minorHAnsi" w:hAnsiTheme="minorHAnsi"/>
          <w:bCs/>
          <w:iCs/>
          <w:color w:val="000000"/>
          <w:sz w:val="22"/>
          <w:szCs w:val="22"/>
        </w:rPr>
        <w:t>,</w:t>
      </w:r>
      <w:r w:rsidR="00F23B7F" w:rsidRPr="00CD514B">
        <w:rPr>
          <w:rFonts w:asciiTheme="minorHAnsi" w:hAnsiTheme="minorHAnsi"/>
          <w:bCs/>
          <w:iCs/>
          <w:color w:val="000000"/>
          <w:sz w:val="22"/>
          <w:szCs w:val="22"/>
        </w:rPr>
        <w:t xml:space="preserve"> spec</w:t>
      </w:r>
      <w:r w:rsidR="005A6C6E" w:rsidRPr="00CD514B">
        <w:rPr>
          <w:rFonts w:asciiTheme="minorHAnsi" w:hAnsiTheme="minorHAnsi"/>
          <w:bCs/>
          <w:iCs/>
          <w:color w:val="000000"/>
          <w:sz w:val="22"/>
          <w:szCs w:val="22"/>
        </w:rPr>
        <w:t>ifický</w:t>
      </w:r>
      <w:r w:rsidR="00F23B7F" w:rsidRPr="00CD514B">
        <w:rPr>
          <w:rFonts w:asciiTheme="minorHAnsi" w:hAnsiTheme="minorHAnsi"/>
          <w:bCs/>
          <w:iCs/>
          <w:color w:val="000000"/>
          <w:sz w:val="22"/>
          <w:szCs w:val="22"/>
        </w:rPr>
        <w:t xml:space="preserve"> symbol  75032333</w:t>
      </w:r>
      <w:r w:rsidR="00DA1E3A">
        <w:rPr>
          <w:rFonts w:asciiTheme="minorHAnsi" w:hAnsiTheme="minorHAnsi"/>
          <w:bCs/>
          <w:iCs/>
          <w:color w:val="000000"/>
          <w:sz w:val="22"/>
          <w:szCs w:val="22"/>
        </w:rPr>
        <w:t>.</w:t>
      </w:r>
    </w:p>
    <w:p w14:paraId="5867A051" w14:textId="77777777" w:rsidR="00280EE0" w:rsidRPr="00532CA3" w:rsidRDefault="00280EE0" w:rsidP="002245AD">
      <w:pPr>
        <w:keepNext/>
        <w:spacing w:before="240"/>
        <w:jc w:val="center"/>
        <w:rPr>
          <w:rFonts w:asciiTheme="minorHAnsi" w:hAnsiTheme="minorHAnsi" w:cs="Calibri"/>
          <w:b/>
          <w:bCs/>
          <w:sz w:val="22"/>
          <w:szCs w:val="22"/>
        </w:rPr>
      </w:pPr>
    </w:p>
    <w:p w14:paraId="64070A84" w14:textId="07836FE0" w:rsidR="008F7868" w:rsidRPr="00532CA3" w:rsidRDefault="008F7868" w:rsidP="002245AD">
      <w:pPr>
        <w:keepNext/>
        <w:spacing w:before="240"/>
        <w:jc w:val="center"/>
        <w:rPr>
          <w:rFonts w:asciiTheme="minorHAnsi" w:hAnsiTheme="minorHAnsi" w:cs="Calibri"/>
          <w:b/>
          <w:bCs/>
          <w:sz w:val="22"/>
          <w:szCs w:val="22"/>
        </w:rPr>
      </w:pPr>
      <w:r w:rsidRPr="00532CA3">
        <w:rPr>
          <w:rFonts w:asciiTheme="minorHAnsi" w:hAnsiTheme="minorHAnsi" w:cs="Calibri"/>
          <w:b/>
          <w:bCs/>
          <w:sz w:val="22"/>
          <w:szCs w:val="22"/>
        </w:rPr>
        <w:t>Článek V.</w:t>
      </w:r>
    </w:p>
    <w:p w14:paraId="7D2B43A4" w14:textId="1936C3E3" w:rsidR="008F7868" w:rsidRDefault="008F7868" w:rsidP="002245AD">
      <w:pPr>
        <w:keepNext/>
        <w:jc w:val="center"/>
        <w:rPr>
          <w:rFonts w:asciiTheme="minorHAnsi" w:hAnsiTheme="minorHAnsi" w:cs="Calibri"/>
          <w:b/>
          <w:bCs/>
          <w:sz w:val="22"/>
          <w:szCs w:val="22"/>
        </w:rPr>
      </w:pPr>
      <w:r w:rsidRPr="00532CA3">
        <w:rPr>
          <w:rFonts w:asciiTheme="minorHAnsi" w:hAnsiTheme="minorHAnsi" w:cs="Calibri"/>
          <w:b/>
          <w:bCs/>
          <w:sz w:val="22"/>
          <w:szCs w:val="22"/>
        </w:rPr>
        <w:t>Ujednání o smluvních pokutách</w:t>
      </w:r>
    </w:p>
    <w:p w14:paraId="65059010" w14:textId="77777777" w:rsidR="00E6155A" w:rsidRPr="00532CA3" w:rsidRDefault="00E6155A" w:rsidP="002245AD">
      <w:pPr>
        <w:keepNext/>
        <w:jc w:val="center"/>
        <w:rPr>
          <w:rFonts w:asciiTheme="minorHAnsi" w:hAnsiTheme="minorHAnsi" w:cs="Calibri"/>
          <w:b/>
          <w:bCs/>
          <w:sz w:val="22"/>
          <w:szCs w:val="22"/>
        </w:rPr>
      </w:pPr>
    </w:p>
    <w:p w14:paraId="7FCED4AC" w14:textId="3709062E" w:rsidR="008F7868" w:rsidRPr="00532CA3" w:rsidRDefault="00962BA8" w:rsidP="00962BA8">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1. </w:t>
      </w:r>
      <w:r w:rsidR="008F7868" w:rsidRPr="00532CA3">
        <w:rPr>
          <w:rFonts w:asciiTheme="minorHAnsi" w:hAnsiTheme="minorHAnsi" w:cs="Calibri"/>
          <w:sz w:val="21"/>
          <w:szCs w:val="21"/>
        </w:rPr>
        <w:t xml:space="preserve">Smluvní strany se dohodly na právních skutečnostech, s jejichž vznikem je spojen právní nárok požadovat úhradu smluvní pokuty dle § 2048 a násl. zákona č. 89/2012 Sb. občanský zákoník, ve znění pozdějších předpisů. </w:t>
      </w:r>
    </w:p>
    <w:p w14:paraId="1859BFA5" w14:textId="77777777" w:rsidR="00962BA8" w:rsidRPr="00532CA3" w:rsidRDefault="00962BA8" w:rsidP="00962BA8">
      <w:pPr>
        <w:tabs>
          <w:tab w:val="left" w:pos="567"/>
          <w:tab w:val="right" w:pos="9070"/>
        </w:tabs>
        <w:spacing w:before="40" w:after="40"/>
        <w:jc w:val="both"/>
        <w:rPr>
          <w:rFonts w:asciiTheme="minorHAnsi" w:hAnsiTheme="minorHAnsi" w:cs="Calibri"/>
          <w:sz w:val="21"/>
          <w:szCs w:val="21"/>
        </w:rPr>
      </w:pPr>
    </w:p>
    <w:p w14:paraId="3CC1D27B" w14:textId="1484E674" w:rsidR="008F7868" w:rsidRPr="00532CA3" w:rsidRDefault="008F7868" w:rsidP="00962BA8">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Příkazník je povinen v</w:t>
      </w:r>
      <w:r w:rsidR="00962BA8" w:rsidRPr="00532CA3">
        <w:rPr>
          <w:rFonts w:asciiTheme="minorHAnsi" w:hAnsiTheme="minorHAnsi" w:cs="Calibri"/>
          <w:sz w:val="21"/>
          <w:szCs w:val="21"/>
        </w:rPr>
        <w:t> </w:t>
      </w:r>
      <w:r w:rsidRPr="00532CA3">
        <w:rPr>
          <w:rFonts w:asciiTheme="minorHAnsi" w:hAnsiTheme="minorHAnsi" w:cs="Calibri"/>
          <w:sz w:val="21"/>
          <w:szCs w:val="21"/>
        </w:rPr>
        <w:t>případě</w:t>
      </w:r>
      <w:r w:rsidR="00962BA8" w:rsidRPr="00532CA3">
        <w:rPr>
          <w:rFonts w:asciiTheme="minorHAnsi" w:hAnsiTheme="minorHAnsi" w:cs="Calibri"/>
          <w:sz w:val="21"/>
          <w:szCs w:val="21"/>
        </w:rPr>
        <w:t>:</w:t>
      </w:r>
    </w:p>
    <w:p w14:paraId="72B4863B" w14:textId="01EA65B7" w:rsidR="008F7868" w:rsidRPr="00532CA3" w:rsidRDefault="00962BA8" w:rsidP="00962BA8">
      <w:pPr>
        <w:tabs>
          <w:tab w:val="left" w:pos="851"/>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a) </w:t>
      </w:r>
      <w:r w:rsidR="008F7868" w:rsidRPr="00532CA3">
        <w:rPr>
          <w:rFonts w:asciiTheme="minorHAnsi" w:hAnsiTheme="minorHAnsi" w:cs="Calibri"/>
          <w:sz w:val="21"/>
          <w:szCs w:val="21"/>
        </w:rPr>
        <w:t>neprovedení nebo vadného provedení kterékoliv z činností specifikovaných v čl. II</w:t>
      </w:r>
      <w:r w:rsidR="00151A42" w:rsidRPr="00532CA3">
        <w:rPr>
          <w:rFonts w:asciiTheme="minorHAnsi" w:hAnsiTheme="minorHAnsi" w:cs="Calibri"/>
          <w:sz w:val="21"/>
          <w:szCs w:val="21"/>
        </w:rPr>
        <w:t>.</w:t>
      </w:r>
      <w:r w:rsidR="005A6FE6" w:rsidRPr="00532CA3">
        <w:rPr>
          <w:rFonts w:asciiTheme="minorHAnsi" w:hAnsiTheme="minorHAnsi" w:cs="Calibri"/>
          <w:sz w:val="21"/>
          <w:szCs w:val="21"/>
        </w:rPr>
        <w:t xml:space="preserve"> </w:t>
      </w:r>
      <w:r w:rsidR="008F7868" w:rsidRPr="00532CA3">
        <w:rPr>
          <w:rFonts w:asciiTheme="minorHAnsi" w:hAnsiTheme="minorHAnsi" w:cs="Calibri"/>
          <w:sz w:val="21"/>
          <w:szCs w:val="21"/>
        </w:rPr>
        <w:t xml:space="preserve">této smlouvy uhradit příkazci smluvní pokutu ve </w:t>
      </w:r>
      <w:r w:rsidR="006C2A87" w:rsidRPr="00532CA3">
        <w:rPr>
          <w:rFonts w:asciiTheme="minorHAnsi" w:hAnsiTheme="minorHAnsi" w:cs="Calibri"/>
          <w:sz w:val="21"/>
          <w:szCs w:val="21"/>
        </w:rPr>
        <w:t xml:space="preserve">výši </w:t>
      </w:r>
      <w:r w:rsidR="005A6FE6" w:rsidRPr="00532CA3">
        <w:rPr>
          <w:rFonts w:asciiTheme="minorHAnsi" w:hAnsiTheme="minorHAnsi" w:cs="Calibri"/>
          <w:sz w:val="21"/>
          <w:szCs w:val="21"/>
        </w:rPr>
        <w:t>1</w:t>
      </w:r>
      <w:r w:rsidR="006C2A87" w:rsidRPr="00532CA3">
        <w:rPr>
          <w:rFonts w:asciiTheme="minorHAnsi" w:hAnsiTheme="minorHAnsi" w:cs="Calibri"/>
          <w:sz w:val="21"/>
          <w:szCs w:val="21"/>
        </w:rPr>
        <w:t xml:space="preserve"> 000,- Kč </w:t>
      </w:r>
      <w:r w:rsidR="008F7868" w:rsidRPr="00532CA3">
        <w:rPr>
          <w:rFonts w:asciiTheme="minorHAnsi" w:hAnsiTheme="minorHAnsi" w:cs="Calibri"/>
          <w:sz w:val="21"/>
          <w:szCs w:val="21"/>
        </w:rPr>
        <w:t>za každý jednotlivý případ neprovedení nebo vadného provedení</w:t>
      </w:r>
    </w:p>
    <w:p w14:paraId="108EA2D3" w14:textId="77777777" w:rsidR="00962BA8" w:rsidRPr="00532CA3" w:rsidRDefault="00962BA8" w:rsidP="00962BA8">
      <w:pPr>
        <w:tabs>
          <w:tab w:val="left" w:pos="851"/>
          <w:tab w:val="right" w:pos="9070"/>
        </w:tabs>
        <w:spacing w:before="40" w:after="40"/>
        <w:jc w:val="both"/>
        <w:rPr>
          <w:rFonts w:asciiTheme="minorHAnsi" w:hAnsiTheme="minorHAnsi" w:cs="Calibri"/>
          <w:sz w:val="21"/>
          <w:szCs w:val="21"/>
        </w:rPr>
      </w:pPr>
    </w:p>
    <w:p w14:paraId="128E8590" w14:textId="63B57A18" w:rsidR="008F7868" w:rsidRPr="00532CA3" w:rsidRDefault="00962BA8" w:rsidP="00962BA8">
      <w:pPr>
        <w:tabs>
          <w:tab w:val="left" w:pos="1276"/>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b) </w:t>
      </w:r>
      <w:r w:rsidR="008F7868" w:rsidRPr="00532CA3">
        <w:rPr>
          <w:rFonts w:asciiTheme="minorHAnsi" w:hAnsiTheme="minorHAnsi" w:cs="Calibri"/>
          <w:sz w:val="21"/>
          <w:szCs w:val="21"/>
        </w:rPr>
        <w:t>prodlení v provedení činností specifikovaných v čl. II</w:t>
      </w:r>
      <w:r w:rsidR="00151A42" w:rsidRPr="00532CA3">
        <w:rPr>
          <w:rFonts w:asciiTheme="minorHAnsi" w:hAnsiTheme="minorHAnsi" w:cs="Calibri"/>
          <w:sz w:val="21"/>
          <w:szCs w:val="21"/>
        </w:rPr>
        <w:t>.</w:t>
      </w:r>
      <w:r w:rsidR="005A6FE6" w:rsidRPr="00532CA3">
        <w:rPr>
          <w:rFonts w:asciiTheme="minorHAnsi" w:hAnsiTheme="minorHAnsi" w:cs="Calibri"/>
          <w:sz w:val="21"/>
          <w:szCs w:val="21"/>
        </w:rPr>
        <w:t xml:space="preserve"> </w:t>
      </w:r>
      <w:r w:rsidR="008F7868" w:rsidRPr="00532CA3">
        <w:rPr>
          <w:rFonts w:asciiTheme="minorHAnsi" w:hAnsiTheme="minorHAnsi" w:cs="Calibri"/>
          <w:sz w:val="21"/>
          <w:szCs w:val="21"/>
        </w:rPr>
        <w:t>této smlouvy uhradit příkazci smluvní pokutu ve výši 1.000,-Kč za každý započatý den prodlení a za každý jednotlivý případ prodlení</w:t>
      </w:r>
    </w:p>
    <w:p w14:paraId="62E00CE2" w14:textId="77777777" w:rsidR="00962BA8" w:rsidRPr="00532CA3" w:rsidRDefault="00962BA8" w:rsidP="00962BA8">
      <w:pPr>
        <w:tabs>
          <w:tab w:val="left" w:pos="1276"/>
          <w:tab w:val="right" w:pos="9070"/>
        </w:tabs>
        <w:spacing w:before="40" w:after="40"/>
        <w:jc w:val="both"/>
        <w:rPr>
          <w:rFonts w:asciiTheme="minorHAnsi" w:hAnsiTheme="minorHAnsi" w:cs="Calibri"/>
          <w:sz w:val="21"/>
          <w:szCs w:val="21"/>
        </w:rPr>
      </w:pPr>
    </w:p>
    <w:p w14:paraId="00A6B02C" w14:textId="57DF6D13" w:rsidR="008F7868" w:rsidRPr="00532CA3" w:rsidRDefault="00962BA8" w:rsidP="00962BA8">
      <w:pPr>
        <w:tabs>
          <w:tab w:val="left" w:pos="1276"/>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c) </w:t>
      </w:r>
      <w:r w:rsidR="008F7868" w:rsidRPr="00532CA3">
        <w:rPr>
          <w:rFonts w:asciiTheme="minorHAnsi" w:hAnsiTheme="minorHAnsi" w:cs="Calibri"/>
          <w:sz w:val="21"/>
          <w:szCs w:val="21"/>
        </w:rPr>
        <w:t>marného uplynutí lhůty určené příkazcem k odstranění vady provedených plnění</w:t>
      </w:r>
      <w:r w:rsidR="005A6FE6" w:rsidRPr="00532CA3">
        <w:rPr>
          <w:rFonts w:asciiTheme="minorHAnsi" w:hAnsiTheme="minorHAnsi" w:cs="Calibri"/>
          <w:sz w:val="21"/>
          <w:szCs w:val="21"/>
        </w:rPr>
        <w:t xml:space="preserve"> </w:t>
      </w:r>
      <w:r w:rsidR="008F7868" w:rsidRPr="00532CA3">
        <w:rPr>
          <w:rFonts w:asciiTheme="minorHAnsi" w:hAnsiTheme="minorHAnsi" w:cs="Calibri"/>
          <w:sz w:val="21"/>
          <w:szCs w:val="21"/>
        </w:rPr>
        <w:t>uhradit příkazci smluvní pokutu ve výši 1.000,- Kč za každý započatý den prodlení a za každou jednotlivou vadu</w:t>
      </w:r>
      <w:r w:rsidR="005A6FE6" w:rsidRPr="00532CA3">
        <w:rPr>
          <w:rFonts w:asciiTheme="minorHAnsi" w:hAnsiTheme="minorHAnsi" w:cs="Calibri"/>
          <w:sz w:val="21"/>
          <w:szCs w:val="21"/>
        </w:rPr>
        <w:t xml:space="preserve"> </w:t>
      </w:r>
      <w:r w:rsidR="008F7868" w:rsidRPr="00532CA3">
        <w:rPr>
          <w:rFonts w:asciiTheme="minorHAnsi" w:hAnsiTheme="minorHAnsi" w:cs="Calibri"/>
          <w:sz w:val="21"/>
          <w:szCs w:val="21"/>
        </w:rPr>
        <w:t xml:space="preserve">provedeného plnění </w:t>
      </w:r>
    </w:p>
    <w:p w14:paraId="580785DB" w14:textId="77777777" w:rsidR="00962BA8" w:rsidRPr="00532CA3" w:rsidRDefault="00962BA8" w:rsidP="00962BA8">
      <w:pPr>
        <w:tabs>
          <w:tab w:val="left" w:pos="1276"/>
          <w:tab w:val="right" w:pos="9070"/>
        </w:tabs>
        <w:spacing w:before="40" w:after="40"/>
        <w:jc w:val="both"/>
        <w:rPr>
          <w:rFonts w:asciiTheme="minorHAnsi" w:hAnsiTheme="minorHAnsi" w:cs="Calibri"/>
          <w:sz w:val="21"/>
          <w:szCs w:val="21"/>
        </w:rPr>
      </w:pPr>
    </w:p>
    <w:p w14:paraId="15C126B5" w14:textId="2F392C5B" w:rsidR="008F7868" w:rsidRPr="00532CA3" w:rsidRDefault="00962BA8" w:rsidP="00962BA8">
      <w:pPr>
        <w:tabs>
          <w:tab w:val="left" w:pos="1276"/>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d) </w:t>
      </w:r>
      <w:r w:rsidR="008F7868" w:rsidRPr="00532CA3">
        <w:rPr>
          <w:rFonts w:asciiTheme="minorHAnsi" w:hAnsiTheme="minorHAnsi" w:cs="Calibri"/>
          <w:sz w:val="21"/>
          <w:szCs w:val="21"/>
        </w:rPr>
        <w:t>v případě neprovedení, vadného provedení nebo opožděného provedení kterékoliv z činností specifikovaných v čl. II</w:t>
      </w:r>
      <w:r w:rsidR="00151A42" w:rsidRPr="00532CA3">
        <w:rPr>
          <w:rFonts w:asciiTheme="minorHAnsi" w:hAnsiTheme="minorHAnsi" w:cs="Calibri"/>
          <w:sz w:val="21"/>
          <w:szCs w:val="21"/>
        </w:rPr>
        <w:t>.</w:t>
      </w:r>
      <w:r w:rsidR="008F7868" w:rsidRPr="00532CA3">
        <w:rPr>
          <w:rFonts w:asciiTheme="minorHAnsi" w:hAnsiTheme="minorHAnsi" w:cs="Calibri"/>
          <w:sz w:val="21"/>
          <w:szCs w:val="21"/>
        </w:rPr>
        <w:t xml:space="preserve"> této smlouvy, které by mělo za následek zvýšení nákladů dozorované stavby, zaplatit příkazci</w:t>
      </w:r>
      <w:r w:rsidR="005A6FE6" w:rsidRPr="00532CA3">
        <w:rPr>
          <w:rFonts w:asciiTheme="minorHAnsi" w:hAnsiTheme="minorHAnsi" w:cs="Calibri"/>
          <w:sz w:val="21"/>
          <w:szCs w:val="21"/>
        </w:rPr>
        <w:t xml:space="preserve"> </w:t>
      </w:r>
      <w:r w:rsidR="008F7868" w:rsidRPr="00532CA3">
        <w:rPr>
          <w:rFonts w:asciiTheme="minorHAnsi" w:hAnsiTheme="minorHAnsi" w:cs="Calibri"/>
          <w:sz w:val="21"/>
          <w:szCs w:val="21"/>
        </w:rPr>
        <w:t xml:space="preserve">smluvní pokutu </w:t>
      </w:r>
      <w:r w:rsidR="006C2A87" w:rsidRPr="00532CA3">
        <w:rPr>
          <w:rFonts w:asciiTheme="minorHAnsi" w:hAnsiTheme="minorHAnsi" w:cs="Calibri"/>
          <w:sz w:val="21"/>
          <w:szCs w:val="21"/>
        </w:rPr>
        <w:t>ve výši 1</w:t>
      </w:r>
      <w:r w:rsidR="008F7868" w:rsidRPr="00532CA3">
        <w:rPr>
          <w:rFonts w:asciiTheme="minorHAnsi" w:hAnsiTheme="minorHAnsi" w:cs="Calibri"/>
          <w:sz w:val="21"/>
          <w:szCs w:val="21"/>
        </w:rPr>
        <w:t>0%</w:t>
      </w:r>
      <w:r w:rsidR="006C2A87" w:rsidRPr="00532CA3">
        <w:rPr>
          <w:rFonts w:asciiTheme="minorHAnsi" w:hAnsiTheme="minorHAnsi" w:cs="Calibri"/>
          <w:sz w:val="21"/>
          <w:szCs w:val="21"/>
        </w:rPr>
        <w:t xml:space="preserve"> </w:t>
      </w:r>
      <w:r w:rsidR="008F7868" w:rsidRPr="00532CA3">
        <w:rPr>
          <w:rFonts w:asciiTheme="minorHAnsi" w:hAnsiTheme="minorHAnsi" w:cs="Calibri"/>
          <w:sz w:val="21"/>
          <w:szCs w:val="21"/>
        </w:rPr>
        <w:t>ze zvýšených nákladů dozorované stavby</w:t>
      </w:r>
    </w:p>
    <w:p w14:paraId="162EA41D" w14:textId="77777777" w:rsidR="00962BA8" w:rsidRPr="00532CA3" w:rsidRDefault="00962BA8" w:rsidP="00962BA8">
      <w:pPr>
        <w:tabs>
          <w:tab w:val="left" w:pos="1276"/>
          <w:tab w:val="right" w:pos="9070"/>
        </w:tabs>
        <w:spacing w:before="40" w:after="40"/>
        <w:jc w:val="both"/>
        <w:rPr>
          <w:rFonts w:asciiTheme="minorHAnsi" w:hAnsiTheme="minorHAnsi" w:cs="Calibri"/>
          <w:sz w:val="21"/>
          <w:szCs w:val="21"/>
        </w:rPr>
      </w:pPr>
    </w:p>
    <w:p w14:paraId="2DF6B35D" w14:textId="35E655DF" w:rsidR="008F7868" w:rsidRPr="00532CA3" w:rsidRDefault="00962BA8" w:rsidP="00962BA8">
      <w:pPr>
        <w:tabs>
          <w:tab w:val="left" w:pos="1276"/>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e) </w:t>
      </w:r>
      <w:r w:rsidR="008F7868" w:rsidRPr="00532CA3">
        <w:rPr>
          <w:rFonts w:asciiTheme="minorHAnsi" w:hAnsiTheme="minorHAnsi" w:cs="Calibri"/>
          <w:sz w:val="21"/>
          <w:szCs w:val="21"/>
        </w:rPr>
        <w:t xml:space="preserve">porušení povinnosti účasti na jednáních se subjekty dotčenými prováděním stavby </w:t>
      </w:r>
      <w:r w:rsidR="00E7218D" w:rsidRPr="00532CA3">
        <w:rPr>
          <w:rFonts w:asciiTheme="minorHAnsi" w:hAnsiTheme="minorHAnsi" w:cs="Calibri"/>
          <w:sz w:val="21"/>
          <w:szCs w:val="21"/>
        </w:rPr>
        <w:t>čl. II</w:t>
      </w:r>
      <w:r w:rsidR="00151A42" w:rsidRPr="00532CA3">
        <w:rPr>
          <w:rFonts w:asciiTheme="minorHAnsi" w:hAnsiTheme="minorHAnsi" w:cs="Calibri"/>
          <w:sz w:val="21"/>
          <w:szCs w:val="21"/>
        </w:rPr>
        <w:t>.</w:t>
      </w:r>
      <w:r w:rsidR="00E7218D" w:rsidRPr="00532CA3">
        <w:rPr>
          <w:rFonts w:asciiTheme="minorHAnsi" w:hAnsiTheme="minorHAnsi" w:cs="Calibri"/>
          <w:sz w:val="21"/>
          <w:szCs w:val="21"/>
        </w:rPr>
        <w:t xml:space="preserve">, odst. </w:t>
      </w:r>
      <w:proofErr w:type="gramStart"/>
      <w:r w:rsidR="00E7218D" w:rsidRPr="00532CA3">
        <w:rPr>
          <w:rFonts w:asciiTheme="minorHAnsi" w:hAnsiTheme="minorHAnsi" w:cs="Calibri"/>
          <w:sz w:val="21"/>
          <w:szCs w:val="21"/>
        </w:rPr>
        <w:t>4.</w:t>
      </w:r>
      <w:r w:rsidR="0061629E" w:rsidRPr="00532CA3">
        <w:rPr>
          <w:rFonts w:asciiTheme="minorHAnsi" w:hAnsiTheme="minorHAnsi" w:cs="Calibri"/>
          <w:sz w:val="21"/>
          <w:szCs w:val="21"/>
        </w:rPr>
        <w:t>3</w:t>
      </w:r>
      <w:proofErr w:type="gramEnd"/>
      <w:r w:rsidR="00E7218D" w:rsidRPr="00532CA3">
        <w:rPr>
          <w:rFonts w:asciiTheme="minorHAnsi" w:hAnsiTheme="minorHAnsi" w:cs="Calibri"/>
          <w:sz w:val="21"/>
          <w:szCs w:val="21"/>
        </w:rPr>
        <w:t>.,        písmeno b)</w:t>
      </w:r>
      <w:r w:rsidR="008F7868" w:rsidRPr="00532CA3">
        <w:rPr>
          <w:rFonts w:asciiTheme="minorHAnsi" w:hAnsiTheme="minorHAnsi" w:cs="Calibri"/>
          <w:sz w:val="21"/>
          <w:szCs w:val="21"/>
        </w:rPr>
        <w:t xml:space="preserve"> a porušení povinnosti účasti na kontrolních dnech dle </w:t>
      </w:r>
      <w:r w:rsidR="00E7218D" w:rsidRPr="00532CA3">
        <w:rPr>
          <w:rFonts w:asciiTheme="minorHAnsi" w:hAnsiTheme="minorHAnsi" w:cs="Calibri"/>
          <w:sz w:val="21"/>
          <w:szCs w:val="21"/>
        </w:rPr>
        <w:t>čl. II</w:t>
      </w:r>
      <w:r w:rsidR="00151A42" w:rsidRPr="00532CA3">
        <w:rPr>
          <w:rFonts w:asciiTheme="minorHAnsi" w:hAnsiTheme="minorHAnsi" w:cs="Calibri"/>
          <w:sz w:val="21"/>
          <w:szCs w:val="21"/>
        </w:rPr>
        <w:t>.</w:t>
      </w:r>
      <w:r w:rsidR="00E7218D" w:rsidRPr="00532CA3">
        <w:rPr>
          <w:rFonts w:asciiTheme="minorHAnsi" w:hAnsiTheme="minorHAnsi" w:cs="Calibri"/>
          <w:sz w:val="21"/>
          <w:szCs w:val="21"/>
        </w:rPr>
        <w:t>, odst. 4.</w:t>
      </w:r>
      <w:r w:rsidR="0061629E" w:rsidRPr="00532CA3">
        <w:rPr>
          <w:rFonts w:asciiTheme="minorHAnsi" w:hAnsiTheme="minorHAnsi" w:cs="Calibri"/>
          <w:sz w:val="21"/>
          <w:szCs w:val="21"/>
        </w:rPr>
        <w:t>3</w:t>
      </w:r>
      <w:r w:rsidR="00E7218D" w:rsidRPr="00532CA3">
        <w:rPr>
          <w:rFonts w:asciiTheme="minorHAnsi" w:hAnsiTheme="minorHAnsi" w:cs="Calibri"/>
          <w:sz w:val="21"/>
          <w:szCs w:val="21"/>
        </w:rPr>
        <w:t>., písmeno c),</w:t>
      </w:r>
      <w:r w:rsidR="005A6FE6" w:rsidRPr="00532CA3">
        <w:rPr>
          <w:rFonts w:asciiTheme="minorHAnsi" w:hAnsiTheme="minorHAnsi" w:cs="Calibri"/>
          <w:sz w:val="21"/>
          <w:szCs w:val="21"/>
        </w:rPr>
        <w:t xml:space="preserve"> </w:t>
      </w:r>
      <w:r w:rsidR="008F7868" w:rsidRPr="00532CA3">
        <w:rPr>
          <w:rFonts w:asciiTheme="minorHAnsi" w:hAnsiTheme="minorHAnsi" w:cs="Calibri"/>
          <w:sz w:val="21"/>
          <w:szCs w:val="21"/>
        </w:rPr>
        <w:t xml:space="preserve">uhradit příkazci smluvní pokutu ve výši </w:t>
      </w:r>
      <w:r w:rsidR="006C2A87" w:rsidRPr="00532CA3">
        <w:rPr>
          <w:rFonts w:asciiTheme="minorHAnsi" w:hAnsiTheme="minorHAnsi" w:cs="Calibri"/>
          <w:sz w:val="21"/>
          <w:szCs w:val="21"/>
        </w:rPr>
        <w:t xml:space="preserve">1.000,- Kč </w:t>
      </w:r>
      <w:r w:rsidR="008F7868" w:rsidRPr="00532CA3">
        <w:rPr>
          <w:rFonts w:asciiTheme="minorHAnsi" w:hAnsiTheme="minorHAnsi" w:cs="Calibri"/>
          <w:sz w:val="21"/>
          <w:szCs w:val="21"/>
        </w:rPr>
        <w:t>za každý jednotlivý případ v dostatečném předstihu neomluvené neúčasti</w:t>
      </w:r>
    </w:p>
    <w:p w14:paraId="094A6A11" w14:textId="77777777" w:rsidR="00962BA8" w:rsidRPr="00532CA3" w:rsidRDefault="00962BA8" w:rsidP="00962BA8">
      <w:pPr>
        <w:tabs>
          <w:tab w:val="left" w:pos="1276"/>
          <w:tab w:val="right" w:pos="9070"/>
        </w:tabs>
        <w:spacing w:before="40" w:after="40"/>
        <w:jc w:val="both"/>
        <w:rPr>
          <w:rFonts w:asciiTheme="minorHAnsi" w:hAnsiTheme="minorHAnsi" w:cs="Calibri"/>
          <w:sz w:val="21"/>
          <w:szCs w:val="21"/>
        </w:rPr>
      </w:pPr>
    </w:p>
    <w:p w14:paraId="6C4BD24F" w14:textId="7B9CAD6F" w:rsidR="008F7868" w:rsidRPr="00532CA3" w:rsidRDefault="00962BA8" w:rsidP="00962BA8">
      <w:pPr>
        <w:tabs>
          <w:tab w:val="left" w:pos="1276"/>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f) </w:t>
      </w:r>
      <w:r w:rsidR="008F7868" w:rsidRPr="00532CA3">
        <w:rPr>
          <w:rFonts w:asciiTheme="minorHAnsi" w:hAnsiTheme="minorHAnsi" w:cs="Calibri"/>
          <w:sz w:val="21"/>
          <w:szCs w:val="21"/>
        </w:rPr>
        <w:t xml:space="preserve">porušení mlčenlivosti dle </w:t>
      </w:r>
      <w:r w:rsidR="00151A42" w:rsidRPr="00532CA3">
        <w:rPr>
          <w:rFonts w:asciiTheme="minorHAnsi" w:hAnsiTheme="minorHAnsi" w:cs="Calibri"/>
          <w:sz w:val="21"/>
          <w:szCs w:val="21"/>
        </w:rPr>
        <w:t>čl. IX., odst. 11</w:t>
      </w:r>
      <w:r w:rsidR="00AA1EBF" w:rsidRPr="00532CA3">
        <w:rPr>
          <w:rFonts w:asciiTheme="minorHAnsi" w:hAnsiTheme="minorHAnsi" w:cs="Calibri"/>
          <w:sz w:val="21"/>
          <w:szCs w:val="21"/>
        </w:rPr>
        <w:t xml:space="preserve"> a 12, </w:t>
      </w:r>
      <w:r w:rsidR="008F7868" w:rsidRPr="00532CA3">
        <w:rPr>
          <w:rFonts w:asciiTheme="minorHAnsi" w:hAnsiTheme="minorHAnsi" w:cs="Calibri"/>
          <w:sz w:val="21"/>
          <w:szCs w:val="21"/>
        </w:rPr>
        <w:t>uhradit příkazci smluvní pokutu ve výši 3.000,- Kč za každý jednotlivý případ porušení této povinnosti</w:t>
      </w:r>
    </w:p>
    <w:p w14:paraId="2E1CB126" w14:textId="77777777" w:rsidR="00962BA8" w:rsidRPr="00532CA3" w:rsidRDefault="00962BA8" w:rsidP="00962BA8">
      <w:pPr>
        <w:tabs>
          <w:tab w:val="left" w:pos="1276"/>
          <w:tab w:val="right" w:pos="9070"/>
        </w:tabs>
        <w:spacing w:before="40" w:after="40"/>
        <w:jc w:val="both"/>
        <w:rPr>
          <w:rFonts w:asciiTheme="minorHAnsi" w:hAnsiTheme="minorHAnsi" w:cs="Calibri"/>
          <w:sz w:val="21"/>
          <w:szCs w:val="21"/>
        </w:rPr>
      </w:pPr>
    </w:p>
    <w:p w14:paraId="33D008E3" w14:textId="7358E59A" w:rsidR="008F7868" w:rsidRPr="00532CA3" w:rsidRDefault="00962BA8" w:rsidP="00962BA8">
      <w:pPr>
        <w:tabs>
          <w:tab w:val="left" w:pos="1276"/>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g) </w:t>
      </w:r>
      <w:r w:rsidR="008F7868" w:rsidRPr="00532CA3">
        <w:rPr>
          <w:rFonts w:asciiTheme="minorHAnsi" w:hAnsiTheme="minorHAnsi" w:cs="Calibri"/>
          <w:sz w:val="21"/>
          <w:szCs w:val="21"/>
        </w:rPr>
        <w:t>porušení povinnosti předat příkazci</w:t>
      </w:r>
      <w:r w:rsidR="005A6FE6" w:rsidRPr="00532CA3">
        <w:rPr>
          <w:rFonts w:asciiTheme="minorHAnsi" w:hAnsiTheme="minorHAnsi" w:cs="Calibri"/>
          <w:sz w:val="21"/>
          <w:szCs w:val="21"/>
        </w:rPr>
        <w:t xml:space="preserve"> </w:t>
      </w:r>
      <w:r w:rsidR="008F7868" w:rsidRPr="00532CA3">
        <w:rPr>
          <w:rFonts w:asciiTheme="minorHAnsi" w:hAnsiTheme="minorHAnsi" w:cs="Calibri"/>
          <w:sz w:val="21"/>
          <w:szCs w:val="21"/>
        </w:rPr>
        <w:t>kompletní spisovou dokumentaci dozorované stavby vč. Závěrečného zhodnocení realizované stavební akce</w:t>
      </w:r>
      <w:r w:rsidR="005A6FE6" w:rsidRPr="00532CA3">
        <w:rPr>
          <w:rFonts w:asciiTheme="minorHAnsi" w:hAnsiTheme="minorHAnsi" w:cs="Calibri"/>
          <w:sz w:val="21"/>
          <w:szCs w:val="21"/>
        </w:rPr>
        <w:t xml:space="preserve"> </w:t>
      </w:r>
      <w:r w:rsidR="008F7868" w:rsidRPr="00532CA3">
        <w:rPr>
          <w:rFonts w:asciiTheme="minorHAnsi" w:hAnsiTheme="minorHAnsi" w:cs="Calibri"/>
          <w:sz w:val="21"/>
          <w:szCs w:val="21"/>
        </w:rPr>
        <w:t xml:space="preserve">uhradit příkazci smluvní pokutu ve výši </w:t>
      </w:r>
      <w:r w:rsidR="006C2A87" w:rsidRPr="00532CA3">
        <w:rPr>
          <w:rFonts w:asciiTheme="minorHAnsi" w:hAnsiTheme="minorHAnsi" w:cs="Calibri"/>
          <w:sz w:val="21"/>
          <w:szCs w:val="21"/>
        </w:rPr>
        <w:t>10</w:t>
      </w:r>
      <w:r w:rsidR="008F7868" w:rsidRPr="00532CA3">
        <w:rPr>
          <w:rFonts w:asciiTheme="minorHAnsi" w:hAnsiTheme="minorHAnsi" w:cs="Calibri"/>
          <w:sz w:val="21"/>
          <w:szCs w:val="21"/>
        </w:rPr>
        <w:t>.000,- Kč</w:t>
      </w:r>
    </w:p>
    <w:p w14:paraId="00599DDD" w14:textId="77777777" w:rsidR="00962BA8" w:rsidRPr="00532CA3" w:rsidRDefault="00962BA8" w:rsidP="00962BA8">
      <w:pPr>
        <w:tabs>
          <w:tab w:val="left" w:pos="1276"/>
          <w:tab w:val="right" w:pos="9070"/>
        </w:tabs>
        <w:spacing w:before="40" w:after="40"/>
        <w:jc w:val="both"/>
        <w:rPr>
          <w:rFonts w:asciiTheme="minorHAnsi" w:hAnsiTheme="minorHAnsi" w:cs="Calibri"/>
          <w:sz w:val="21"/>
          <w:szCs w:val="21"/>
        </w:rPr>
      </w:pPr>
    </w:p>
    <w:p w14:paraId="4EF1C927" w14:textId="4EBF4C74" w:rsidR="008F7868" w:rsidRPr="00532CA3" w:rsidRDefault="00962BA8" w:rsidP="00962BA8">
      <w:pPr>
        <w:tabs>
          <w:tab w:val="left" w:pos="1276"/>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h) </w:t>
      </w:r>
      <w:r w:rsidR="008F7868" w:rsidRPr="00532CA3">
        <w:rPr>
          <w:rFonts w:asciiTheme="minorHAnsi" w:hAnsiTheme="minorHAnsi" w:cs="Calibri"/>
          <w:sz w:val="21"/>
          <w:szCs w:val="21"/>
        </w:rPr>
        <w:t>porušení povinnosti předat příkazci kompletní fotodokumentaci postupu realizace dozorované stavby</w:t>
      </w:r>
      <w:r w:rsidR="005A6FE6" w:rsidRPr="00532CA3">
        <w:rPr>
          <w:rFonts w:asciiTheme="minorHAnsi" w:hAnsiTheme="minorHAnsi" w:cs="Calibri"/>
          <w:sz w:val="21"/>
          <w:szCs w:val="21"/>
        </w:rPr>
        <w:t xml:space="preserve"> </w:t>
      </w:r>
      <w:r w:rsidR="008F7868" w:rsidRPr="00532CA3">
        <w:rPr>
          <w:rFonts w:asciiTheme="minorHAnsi" w:hAnsiTheme="minorHAnsi" w:cs="Calibri"/>
          <w:sz w:val="21"/>
          <w:szCs w:val="21"/>
        </w:rPr>
        <w:t>uhradit příkazci smluvní pokutu ve výši 5.000,- Kč</w:t>
      </w:r>
    </w:p>
    <w:p w14:paraId="08FB2944" w14:textId="77777777" w:rsidR="00962BA8" w:rsidRPr="00532CA3" w:rsidRDefault="00962BA8" w:rsidP="00962BA8">
      <w:pPr>
        <w:tabs>
          <w:tab w:val="left" w:pos="1276"/>
          <w:tab w:val="right" w:pos="9070"/>
        </w:tabs>
        <w:spacing w:before="40" w:after="40"/>
        <w:jc w:val="both"/>
        <w:rPr>
          <w:rFonts w:asciiTheme="minorHAnsi" w:hAnsiTheme="minorHAnsi" w:cs="Calibri"/>
          <w:sz w:val="21"/>
          <w:szCs w:val="21"/>
        </w:rPr>
      </w:pPr>
    </w:p>
    <w:p w14:paraId="2CBEAB18" w14:textId="758CAC6C" w:rsidR="008F7868" w:rsidRPr="00532CA3" w:rsidRDefault="00203CE0" w:rsidP="00203CE0">
      <w:pPr>
        <w:tabs>
          <w:tab w:val="left" w:pos="993"/>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lastRenderedPageBreak/>
        <w:t xml:space="preserve">ch) </w:t>
      </w:r>
      <w:r w:rsidR="008F7868" w:rsidRPr="00532CA3">
        <w:rPr>
          <w:rFonts w:asciiTheme="minorHAnsi" w:hAnsiTheme="minorHAnsi" w:cs="Calibri"/>
          <w:sz w:val="21"/>
          <w:szCs w:val="21"/>
        </w:rPr>
        <w:t xml:space="preserve">porušením jiných smluvních povinností uhradit příkazci smluvní pokutu ve výši </w:t>
      </w:r>
      <w:r w:rsidR="006C2A87" w:rsidRPr="00532CA3">
        <w:rPr>
          <w:rFonts w:asciiTheme="minorHAnsi" w:hAnsiTheme="minorHAnsi" w:cs="Calibri"/>
          <w:sz w:val="21"/>
          <w:szCs w:val="21"/>
        </w:rPr>
        <w:t>1</w:t>
      </w:r>
      <w:r w:rsidR="008F7868" w:rsidRPr="00532CA3">
        <w:rPr>
          <w:rFonts w:asciiTheme="minorHAnsi" w:hAnsiTheme="minorHAnsi" w:cs="Calibri"/>
          <w:sz w:val="21"/>
          <w:szCs w:val="21"/>
        </w:rPr>
        <w:t>.000,- Kč</w:t>
      </w:r>
      <w:r w:rsidR="006C2A87" w:rsidRPr="00532CA3">
        <w:rPr>
          <w:rFonts w:asciiTheme="minorHAnsi" w:hAnsiTheme="minorHAnsi" w:cs="Calibri"/>
          <w:sz w:val="21"/>
          <w:szCs w:val="21"/>
        </w:rPr>
        <w:t xml:space="preserve"> </w:t>
      </w:r>
      <w:r w:rsidR="008F7868" w:rsidRPr="00532CA3">
        <w:rPr>
          <w:rFonts w:asciiTheme="minorHAnsi" w:hAnsiTheme="minorHAnsi" w:cs="Calibri"/>
          <w:sz w:val="21"/>
          <w:szCs w:val="21"/>
        </w:rPr>
        <w:t xml:space="preserve">za každý jednotlivý případ porušení povinnosti </w:t>
      </w:r>
    </w:p>
    <w:p w14:paraId="62A17D25" w14:textId="77777777" w:rsidR="00203CE0" w:rsidRPr="00532CA3" w:rsidRDefault="00203CE0" w:rsidP="00203CE0">
      <w:pPr>
        <w:tabs>
          <w:tab w:val="left" w:pos="993"/>
          <w:tab w:val="right" w:pos="9070"/>
        </w:tabs>
        <w:spacing w:before="40" w:after="40"/>
        <w:jc w:val="both"/>
        <w:rPr>
          <w:rFonts w:asciiTheme="minorHAnsi" w:hAnsiTheme="minorHAnsi" w:cs="Calibri"/>
          <w:sz w:val="21"/>
          <w:szCs w:val="21"/>
        </w:rPr>
      </w:pPr>
    </w:p>
    <w:p w14:paraId="29B68DF7" w14:textId="0EF07453" w:rsidR="008F7868" w:rsidRPr="00532CA3" w:rsidRDefault="00203CE0" w:rsidP="00203CE0">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2. </w:t>
      </w:r>
      <w:r w:rsidR="008F7868" w:rsidRPr="00532CA3">
        <w:rPr>
          <w:rFonts w:asciiTheme="minorHAnsi" w:hAnsiTheme="minorHAnsi" w:cs="Calibri"/>
          <w:sz w:val="21"/>
          <w:szCs w:val="21"/>
        </w:rPr>
        <w:t>Budou-li v souvislosti s porušením kterékoliv ze smluvních povinností ze strany příkazníka příkazníkovi vyměřeny ze strany k tomu oprávněných (zmocněných) právních subjektů pokuty, je příkazník povinen na základě písemné výzvy příkazce tyto pokuty v plné výši uhradit.</w:t>
      </w:r>
    </w:p>
    <w:p w14:paraId="39AB5A83" w14:textId="77777777" w:rsidR="00203CE0" w:rsidRPr="00532CA3" w:rsidRDefault="00203CE0" w:rsidP="00203CE0">
      <w:pPr>
        <w:tabs>
          <w:tab w:val="left" w:pos="567"/>
          <w:tab w:val="right" w:pos="9070"/>
        </w:tabs>
        <w:spacing w:before="40" w:after="40"/>
        <w:jc w:val="both"/>
        <w:rPr>
          <w:rFonts w:asciiTheme="minorHAnsi" w:hAnsiTheme="minorHAnsi" w:cs="Calibri"/>
          <w:sz w:val="21"/>
          <w:szCs w:val="21"/>
        </w:rPr>
      </w:pPr>
    </w:p>
    <w:p w14:paraId="5B70F2D4" w14:textId="56AB3600" w:rsidR="008F7868" w:rsidRPr="00532CA3" w:rsidRDefault="00203CE0" w:rsidP="00203CE0">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3. </w:t>
      </w:r>
      <w:r w:rsidR="008F7868" w:rsidRPr="00532CA3">
        <w:rPr>
          <w:rFonts w:asciiTheme="minorHAnsi" w:hAnsiTheme="minorHAnsi" w:cs="Calibri"/>
          <w:sz w:val="21"/>
          <w:szCs w:val="21"/>
        </w:rPr>
        <w:t>Smluvní strany se osvobozují od odpovědnosti za částečné nebo úplné nesplnění smluvních závazků, jestliže se tak stalo v důsledku vyšší moci. Za vyšší moc se pokládají okolnosti, které vznikly nezávisle na vůli stran po uzavření smlouvy v důsledku stranami nepředvídatelných a jiných neodvratitelných událostí mimořádné povahy, které mají bezprostředně vliv na plnění předmětu smlouvy.</w:t>
      </w:r>
    </w:p>
    <w:p w14:paraId="01437D50" w14:textId="77777777" w:rsidR="00203CE0" w:rsidRPr="00532CA3" w:rsidRDefault="00203CE0" w:rsidP="00203CE0">
      <w:pPr>
        <w:tabs>
          <w:tab w:val="left" w:pos="567"/>
          <w:tab w:val="right" w:pos="9070"/>
        </w:tabs>
        <w:spacing w:before="40" w:after="40"/>
        <w:jc w:val="both"/>
        <w:rPr>
          <w:rFonts w:asciiTheme="minorHAnsi" w:hAnsiTheme="minorHAnsi" w:cs="Calibri"/>
          <w:sz w:val="21"/>
          <w:szCs w:val="21"/>
        </w:rPr>
      </w:pPr>
    </w:p>
    <w:p w14:paraId="17208E67" w14:textId="5285B990" w:rsidR="008F7868" w:rsidRPr="00532CA3" w:rsidRDefault="00203CE0" w:rsidP="00203CE0">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4. </w:t>
      </w:r>
      <w:r w:rsidR="008F7868" w:rsidRPr="00532CA3">
        <w:rPr>
          <w:rFonts w:asciiTheme="minorHAnsi" w:hAnsiTheme="minorHAnsi" w:cs="Calibri"/>
          <w:sz w:val="21"/>
          <w:szCs w:val="21"/>
        </w:rPr>
        <w:t>Smluvní pokuta je splatná do 21 kalendářních dní od data, kdy byla straně povinné doručena písemná výzva k jejímu zaplacení stranou oprávněnou, a to na účet strany oprávněné uvedený v písemné výzvě.</w:t>
      </w:r>
    </w:p>
    <w:p w14:paraId="6F2C9A02" w14:textId="77777777" w:rsidR="00203CE0" w:rsidRPr="00532CA3" w:rsidRDefault="00203CE0" w:rsidP="00203CE0">
      <w:pPr>
        <w:tabs>
          <w:tab w:val="left" w:pos="567"/>
          <w:tab w:val="right" w:pos="9070"/>
        </w:tabs>
        <w:spacing w:before="40" w:after="40"/>
        <w:jc w:val="both"/>
        <w:rPr>
          <w:rFonts w:asciiTheme="minorHAnsi" w:hAnsiTheme="minorHAnsi" w:cs="Calibri"/>
          <w:sz w:val="21"/>
          <w:szCs w:val="21"/>
        </w:rPr>
      </w:pPr>
    </w:p>
    <w:p w14:paraId="5703C1A9" w14:textId="2AE59B46" w:rsidR="008F7868" w:rsidRPr="00532CA3" w:rsidRDefault="00203CE0" w:rsidP="00203CE0">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5. </w:t>
      </w:r>
      <w:r w:rsidR="008F7868" w:rsidRPr="00532CA3">
        <w:rPr>
          <w:rFonts w:asciiTheme="minorHAnsi" w:hAnsiTheme="minorHAnsi" w:cs="Calibri"/>
          <w:sz w:val="21"/>
          <w:szCs w:val="21"/>
        </w:rPr>
        <w:t>Smluvní pokutu</w:t>
      </w:r>
      <w:r w:rsidR="00E10A04" w:rsidRPr="00532CA3">
        <w:rPr>
          <w:rFonts w:asciiTheme="minorHAnsi" w:hAnsiTheme="minorHAnsi" w:cs="Calibri"/>
          <w:sz w:val="21"/>
          <w:szCs w:val="21"/>
        </w:rPr>
        <w:t xml:space="preserve"> </w:t>
      </w:r>
      <w:r w:rsidR="008F7868" w:rsidRPr="00532CA3">
        <w:rPr>
          <w:rFonts w:asciiTheme="minorHAnsi" w:hAnsiTheme="minorHAnsi" w:cs="Calibri"/>
          <w:sz w:val="21"/>
          <w:szCs w:val="21"/>
        </w:rPr>
        <w:t>vyúčtuje oprávněná strana straně povinné písemnou formou. Ve vyúčtování musí být uvedeno to ustanovení smlouvy, které k vyúčtování sankce opravňuje a způsob výpočtu celkové výše sankce.</w:t>
      </w:r>
    </w:p>
    <w:p w14:paraId="1EB2C5CB" w14:textId="77777777" w:rsidR="00203CE0" w:rsidRPr="00532CA3" w:rsidRDefault="00203CE0" w:rsidP="00203CE0">
      <w:pPr>
        <w:tabs>
          <w:tab w:val="left" w:pos="567"/>
          <w:tab w:val="right" w:pos="9070"/>
        </w:tabs>
        <w:spacing w:before="40" w:after="40"/>
        <w:jc w:val="both"/>
        <w:rPr>
          <w:rFonts w:asciiTheme="minorHAnsi" w:hAnsiTheme="minorHAnsi" w:cs="Calibri"/>
          <w:sz w:val="21"/>
          <w:szCs w:val="21"/>
        </w:rPr>
      </w:pPr>
    </w:p>
    <w:p w14:paraId="46294BBB" w14:textId="2A49456B" w:rsidR="008F7868" w:rsidRPr="00532CA3" w:rsidRDefault="00203CE0" w:rsidP="00203CE0">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6. </w:t>
      </w:r>
      <w:r w:rsidR="008F7868" w:rsidRPr="00532CA3">
        <w:rPr>
          <w:rFonts w:asciiTheme="minorHAnsi" w:hAnsiTheme="minorHAnsi" w:cs="Calibri"/>
          <w:sz w:val="21"/>
          <w:szCs w:val="21"/>
        </w:rPr>
        <w:t xml:space="preserve">Strana povinná se musí k vyúčtování sankce vyjádřit nejpozději do deseti dnů ode dne jeho obdržení, jinak se má za to, že s vyúčtováním souhlasí. Vyjádřením se v tomto případě rozumí písemné stanovisko strany povinné. </w:t>
      </w:r>
    </w:p>
    <w:p w14:paraId="57F8DDE8" w14:textId="77777777" w:rsidR="00203CE0" w:rsidRPr="00532CA3" w:rsidRDefault="00203CE0" w:rsidP="00203CE0">
      <w:pPr>
        <w:tabs>
          <w:tab w:val="left" w:pos="567"/>
          <w:tab w:val="right" w:pos="9070"/>
        </w:tabs>
        <w:spacing w:before="40" w:after="40"/>
        <w:jc w:val="both"/>
        <w:rPr>
          <w:rFonts w:asciiTheme="minorHAnsi" w:hAnsiTheme="minorHAnsi" w:cs="Calibri"/>
          <w:sz w:val="21"/>
          <w:szCs w:val="21"/>
        </w:rPr>
      </w:pPr>
    </w:p>
    <w:p w14:paraId="394B2EE2" w14:textId="275DBA6D" w:rsidR="008F7868" w:rsidRPr="00532CA3" w:rsidRDefault="00287B57" w:rsidP="00287B57">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7. </w:t>
      </w:r>
      <w:r w:rsidR="008F7868" w:rsidRPr="00532CA3">
        <w:rPr>
          <w:rFonts w:asciiTheme="minorHAnsi" w:hAnsiTheme="minorHAnsi" w:cs="Calibri"/>
          <w:sz w:val="21"/>
          <w:szCs w:val="21"/>
        </w:rPr>
        <w:t>Nesouhlasí-li strana povinná s vyúčtováním smluvní pokuty, je povinna písemně ve sjednané lhůtě sdělit oprávněné straně důvody, pro které vyúčtování smluvní pokuty neuznává.</w:t>
      </w:r>
    </w:p>
    <w:p w14:paraId="51C5AB7B" w14:textId="77777777" w:rsidR="00287B57" w:rsidRPr="00532CA3" w:rsidRDefault="00287B57" w:rsidP="00287B57">
      <w:pPr>
        <w:tabs>
          <w:tab w:val="left" w:pos="567"/>
          <w:tab w:val="right" w:pos="9070"/>
        </w:tabs>
        <w:spacing w:before="40" w:after="40"/>
        <w:jc w:val="both"/>
        <w:rPr>
          <w:rFonts w:asciiTheme="minorHAnsi" w:hAnsiTheme="minorHAnsi" w:cs="Calibri"/>
          <w:sz w:val="21"/>
          <w:szCs w:val="21"/>
        </w:rPr>
      </w:pPr>
    </w:p>
    <w:p w14:paraId="145267CD" w14:textId="3FD9BFBF" w:rsidR="008F7868" w:rsidRPr="00532CA3" w:rsidRDefault="00287B57" w:rsidP="00287B57">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8. </w:t>
      </w:r>
      <w:r w:rsidR="008F7868" w:rsidRPr="00532CA3">
        <w:rPr>
          <w:rFonts w:asciiTheme="minorHAnsi" w:hAnsiTheme="minorHAnsi" w:cs="Calibri"/>
          <w:sz w:val="21"/>
          <w:szCs w:val="21"/>
        </w:rPr>
        <w:t xml:space="preserve">Právo na náhradu škody vzniklé porušením smluvní povinnosti není zaplacením smluvní pokuty dotčeno. </w:t>
      </w:r>
    </w:p>
    <w:p w14:paraId="1F9DCB72" w14:textId="77777777" w:rsidR="00287B57" w:rsidRPr="00532CA3" w:rsidRDefault="00287B57" w:rsidP="00287B57">
      <w:pPr>
        <w:tabs>
          <w:tab w:val="left" w:pos="567"/>
          <w:tab w:val="right" w:pos="9070"/>
        </w:tabs>
        <w:spacing w:before="40" w:after="40"/>
        <w:jc w:val="both"/>
        <w:rPr>
          <w:rFonts w:asciiTheme="minorHAnsi" w:hAnsiTheme="minorHAnsi" w:cs="Calibri"/>
          <w:sz w:val="21"/>
          <w:szCs w:val="21"/>
        </w:rPr>
      </w:pPr>
    </w:p>
    <w:p w14:paraId="3864D2D4" w14:textId="24713DF5" w:rsidR="008F7868" w:rsidRPr="00532CA3" w:rsidRDefault="00287B57" w:rsidP="00287B57">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9. </w:t>
      </w:r>
      <w:r w:rsidR="008F7868" w:rsidRPr="00532CA3">
        <w:rPr>
          <w:rFonts w:asciiTheme="minorHAnsi" w:hAnsiTheme="minorHAnsi" w:cs="Calibri"/>
          <w:sz w:val="21"/>
          <w:szCs w:val="21"/>
        </w:rPr>
        <w:t xml:space="preserve">Zánik právního vztahu založeného touto smlouvou se nedotýká nároku na zaplacení smluvní pokuty ani nároku na náhradu škody vzniklé porušením smluvní povinnosti. </w:t>
      </w:r>
    </w:p>
    <w:p w14:paraId="0EF8E111" w14:textId="77777777" w:rsidR="008F7868" w:rsidRPr="00532CA3" w:rsidRDefault="008F7868" w:rsidP="00CB498B">
      <w:pPr>
        <w:tabs>
          <w:tab w:val="left" w:pos="567"/>
          <w:tab w:val="right" w:pos="9070"/>
        </w:tabs>
        <w:spacing w:before="40" w:after="40"/>
        <w:ind w:left="567"/>
        <w:jc w:val="both"/>
        <w:rPr>
          <w:rFonts w:asciiTheme="minorHAnsi" w:hAnsiTheme="minorHAnsi" w:cs="Calibri"/>
          <w:sz w:val="21"/>
          <w:szCs w:val="21"/>
        </w:rPr>
      </w:pPr>
    </w:p>
    <w:p w14:paraId="7CDEF8AD" w14:textId="77777777" w:rsidR="008F7868" w:rsidRPr="00532CA3" w:rsidRDefault="008F7868" w:rsidP="002245AD">
      <w:pPr>
        <w:keepNext/>
        <w:spacing w:before="240"/>
        <w:jc w:val="center"/>
        <w:rPr>
          <w:rFonts w:asciiTheme="minorHAnsi" w:hAnsiTheme="minorHAnsi" w:cs="Calibri"/>
          <w:b/>
          <w:bCs/>
          <w:sz w:val="22"/>
          <w:szCs w:val="22"/>
        </w:rPr>
      </w:pPr>
      <w:r w:rsidRPr="00532CA3">
        <w:rPr>
          <w:rFonts w:asciiTheme="minorHAnsi" w:hAnsiTheme="minorHAnsi" w:cs="Calibri"/>
          <w:b/>
          <w:bCs/>
          <w:sz w:val="22"/>
          <w:szCs w:val="22"/>
        </w:rPr>
        <w:t>Článek VI.</w:t>
      </w:r>
    </w:p>
    <w:p w14:paraId="10F70B33" w14:textId="31EEADBF" w:rsidR="008F7868" w:rsidRDefault="008F7868" w:rsidP="002245AD">
      <w:pPr>
        <w:keepNext/>
        <w:jc w:val="center"/>
        <w:rPr>
          <w:rFonts w:asciiTheme="minorHAnsi" w:hAnsiTheme="minorHAnsi" w:cs="Calibri"/>
          <w:b/>
          <w:bCs/>
          <w:sz w:val="22"/>
          <w:szCs w:val="22"/>
        </w:rPr>
      </w:pPr>
      <w:r w:rsidRPr="00532CA3">
        <w:rPr>
          <w:rFonts w:asciiTheme="minorHAnsi" w:hAnsiTheme="minorHAnsi" w:cs="Calibri"/>
          <w:b/>
          <w:bCs/>
          <w:sz w:val="22"/>
          <w:szCs w:val="22"/>
        </w:rPr>
        <w:t xml:space="preserve">Místo plnění smlouvy </w:t>
      </w:r>
    </w:p>
    <w:p w14:paraId="2C8C3861" w14:textId="77777777" w:rsidR="00E6155A" w:rsidRPr="00532CA3" w:rsidRDefault="00E6155A" w:rsidP="002245AD">
      <w:pPr>
        <w:keepNext/>
        <w:jc w:val="center"/>
        <w:rPr>
          <w:rFonts w:asciiTheme="minorHAnsi" w:hAnsiTheme="minorHAnsi" w:cs="Calibri"/>
          <w:b/>
          <w:bCs/>
          <w:sz w:val="22"/>
          <w:szCs w:val="22"/>
        </w:rPr>
      </w:pPr>
    </w:p>
    <w:p w14:paraId="70754ADD" w14:textId="4D94DC5F" w:rsidR="008F7868" w:rsidRPr="00532CA3" w:rsidRDefault="00287B57" w:rsidP="00287B57">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1. </w:t>
      </w:r>
      <w:r w:rsidR="008F7868" w:rsidRPr="00532CA3">
        <w:rPr>
          <w:rFonts w:asciiTheme="minorHAnsi" w:hAnsiTheme="minorHAnsi" w:cs="Calibri"/>
          <w:sz w:val="21"/>
          <w:szCs w:val="21"/>
        </w:rPr>
        <w:t>Místem plnění smlouvy je</w:t>
      </w:r>
      <w:r w:rsidRPr="00532CA3">
        <w:rPr>
          <w:rFonts w:asciiTheme="minorHAnsi" w:hAnsiTheme="minorHAnsi" w:cs="Calibri"/>
          <w:sz w:val="21"/>
          <w:szCs w:val="21"/>
        </w:rPr>
        <w:t xml:space="preserve"> s</w:t>
      </w:r>
      <w:r w:rsidR="00A94368" w:rsidRPr="00532CA3">
        <w:rPr>
          <w:rFonts w:asciiTheme="minorHAnsi" w:hAnsiTheme="minorHAnsi" w:cs="Calibri"/>
          <w:sz w:val="21"/>
          <w:szCs w:val="21"/>
        </w:rPr>
        <w:t>tátní</w:t>
      </w:r>
      <w:r w:rsidR="0030710F" w:rsidRPr="00532CA3">
        <w:rPr>
          <w:rFonts w:asciiTheme="minorHAnsi" w:hAnsiTheme="minorHAnsi" w:cs="Calibri"/>
          <w:sz w:val="21"/>
          <w:szCs w:val="21"/>
        </w:rPr>
        <w:t xml:space="preserve"> </w:t>
      </w:r>
      <w:r w:rsidR="004220B9">
        <w:rPr>
          <w:rFonts w:asciiTheme="minorHAnsi" w:hAnsiTheme="minorHAnsi" w:cs="Calibri"/>
          <w:sz w:val="21"/>
          <w:szCs w:val="21"/>
        </w:rPr>
        <w:t>zámek Náchod</w:t>
      </w:r>
      <w:r w:rsidRPr="00532CA3">
        <w:rPr>
          <w:rFonts w:asciiTheme="minorHAnsi" w:hAnsiTheme="minorHAnsi" w:cs="Calibri"/>
          <w:sz w:val="21"/>
          <w:szCs w:val="21"/>
        </w:rPr>
        <w:t>.</w:t>
      </w:r>
    </w:p>
    <w:p w14:paraId="5EC5E7FC" w14:textId="77777777" w:rsidR="008F7868" w:rsidRPr="00532CA3" w:rsidRDefault="008F7868" w:rsidP="00CB498B">
      <w:pPr>
        <w:tabs>
          <w:tab w:val="left" w:pos="1276"/>
          <w:tab w:val="right" w:pos="9070"/>
        </w:tabs>
        <w:spacing w:before="40" w:after="40"/>
        <w:ind w:left="1276"/>
        <w:jc w:val="both"/>
        <w:rPr>
          <w:rFonts w:asciiTheme="minorHAnsi" w:hAnsiTheme="minorHAnsi" w:cs="Calibri"/>
          <w:sz w:val="21"/>
          <w:szCs w:val="21"/>
        </w:rPr>
      </w:pPr>
    </w:p>
    <w:p w14:paraId="6961975F" w14:textId="77777777" w:rsidR="008F7868" w:rsidRPr="00532CA3" w:rsidRDefault="008F7868" w:rsidP="002245AD">
      <w:pPr>
        <w:keepNext/>
        <w:spacing w:before="240"/>
        <w:jc w:val="center"/>
        <w:rPr>
          <w:rFonts w:asciiTheme="minorHAnsi" w:hAnsiTheme="minorHAnsi" w:cs="Calibri"/>
          <w:b/>
          <w:bCs/>
          <w:sz w:val="22"/>
          <w:szCs w:val="22"/>
        </w:rPr>
      </w:pPr>
      <w:r w:rsidRPr="00532CA3">
        <w:rPr>
          <w:rFonts w:asciiTheme="minorHAnsi" w:hAnsiTheme="minorHAnsi" w:cs="Calibri"/>
          <w:b/>
          <w:bCs/>
          <w:sz w:val="22"/>
          <w:szCs w:val="22"/>
        </w:rPr>
        <w:t>Článek VII.</w:t>
      </w:r>
    </w:p>
    <w:p w14:paraId="54EE437E" w14:textId="77777777" w:rsidR="00E6155A" w:rsidRDefault="008F7868" w:rsidP="00E10A04">
      <w:pPr>
        <w:keepNext/>
        <w:jc w:val="center"/>
        <w:rPr>
          <w:rFonts w:asciiTheme="minorHAnsi" w:hAnsiTheme="minorHAnsi" w:cs="Calibri"/>
          <w:b/>
          <w:bCs/>
          <w:sz w:val="22"/>
          <w:szCs w:val="22"/>
        </w:rPr>
      </w:pPr>
      <w:r w:rsidRPr="00532CA3">
        <w:rPr>
          <w:rFonts w:asciiTheme="minorHAnsi" w:hAnsiTheme="minorHAnsi" w:cs="Calibri"/>
          <w:b/>
          <w:bCs/>
          <w:sz w:val="22"/>
          <w:szCs w:val="22"/>
        </w:rPr>
        <w:t>Termíny plnění smlouvy</w:t>
      </w:r>
    </w:p>
    <w:p w14:paraId="5FF8F5C5" w14:textId="6CA0190F" w:rsidR="00E10A04" w:rsidRPr="00532CA3" w:rsidRDefault="008F7868" w:rsidP="00E10A04">
      <w:pPr>
        <w:keepNext/>
        <w:jc w:val="center"/>
        <w:rPr>
          <w:rFonts w:asciiTheme="minorHAnsi" w:hAnsiTheme="minorHAnsi" w:cs="Calibri"/>
          <w:b/>
          <w:bCs/>
          <w:sz w:val="22"/>
          <w:szCs w:val="22"/>
        </w:rPr>
      </w:pPr>
      <w:r w:rsidRPr="00532CA3">
        <w:rPr>
          <w:rFonts w:asciiTheme="minorHAnsi" w:hAnsiTheme="minorHAnsi" w:cs="Calibri"/>
          <w:b/>
          <w:bCs/>
          <w:sz w:val="22"/>
          <w:szCs w:val="22"/>
        </w:rPr>
        <w:t xml:space="preserve"> </w:t>
      </w:r>
    </w:p>
    <w:p w14:paraId="646F2577" w14:textId="2B8CB641" w:rsidR="00B86972" w:rsidRPr="00696C96" w:rsidRDefault="00696C96" w:rsidP="00696C96">
      <w:pPr>
        <w:tabs>
          <w:tab w:val="left" w:pos="567"/>
          <w:tab w:val="right" w:pos="9070"/>
        </w:tabs>
        <w:spacing w:before="40" w:after="40"/>
        <w:jc w:val="both"/>
        <w:rPr>
          <w:rFonts w:asciiTheme="minorHAnsi" w:hAnsiTheme="minorHAnsi" w:cs="Calibri"/>
          <w:b/>
          <w:sz w:val="21"/>
          <w:szCs w:val="21"/>
        </w:rPr>
      </w:pPr>
      <w:r>
        <w:rPr>
          <w:rFonts w:asciiTheme="minorHAnsi" w:hAnsiTheme="minorHAnsi" w:cs="Calibri"/>
          <w:sz w:val="21"/>
          <w:szCs w:val="21"/>
        </w:rPr>
        <w:t>1.</w:t>
      </w:r>
      <w:r w:rsidR="00287B57" w:rsidRPr="00696C96">
        <w:rPr>
          <w:rFonts w:asciiTheme="minorHAnsi" w:hAnsiTheme="minorHAnsi" w:cs="Calibri"/>
          <w:sz w:val="21"/>
          <w:szCs w:val="21"/>
        </w:rPr>
        <w:t xml:space="preserve"> </w:t>
      </w:r>
      <w:r w:rsidR="008F7868" w:rsidRPr="00696C96">
        <w:rPr>
          <w:rFonts w:asciiTheme="minorHAnsi" w:hAnsiTheme="minorHAnsi" w:cs="Calibri"/>
          <w:sz w:val="21"/>
          <w:szCs w:val="21"/>
        </w:rPr>
        <w:t>Termíny plnění příkazní smlouvy se odvíjejí od termínů realizace stavby</w:t>
      </w:r>
      <w:r w:rsidR="00A94368" w:rsidRPr="00696C96">
        <w:rPr>
          <w:rFonts w:asciiTheme="minorHAnsi" w:hAnsiTheme="minorHAnsi" w:cs="Calibri"/>
          <w:b/>
          <w:bCs/>
          <w:sz w:val="21"/>
          <w:szCs w:val="21"/>
        </w:rPr>
        <w:t xml:space="preserve"> „</w:t>
      </w:r>
      <w:r w:rsidRPr="00696C96">
        <w:rPr>
          <w:rFonts w:ascii="Calibri" w:hAnsi="Calibri" w:cs="Calibri"/>
          <w:b/>
          <w:bCs/>
          <w:sz w:val="21"/>
          <w:szCs w:val="21"/>
        </w:rPr>
        <w:t xml:space="preserve">NPÚ, </w:t>
      </w:r>
      <w:r w:rsidR="004220B9">
        <w:rPr>
          <w:rFonts w:ascii="Calibri" w:hAnsi="Calibri" w:cs="Calibri"/>
          <w:b/>
          <w:bCs/>
          <w:sz w:val="21"/>
          <w:szCs w:val="21"/>
        </w:rPr>
        <w:t xml:space="preserve">SZ Náchod – Sanace střešní konstrukce </w:t>
      </w:r>
      <w:proofErr w:type="spellStart"/>
      <w:r w:rsidR="004220B9">
        <w:rPr>
          <w:rFonts w:ascii="Calibri" w:hAnsi="Calibri" w:cs="Calibri"/>
          <w:b/>
          <w:bCs/>
          <w:sz w:val="21"/>
          <w:szCs w:val="21"/>
        </w:rPr>
        <w:t>Piccolomínského</w:t>
      </w:r>
      <w:proofErr w:type="spellEnd"/>
      <w:r w:rsidR="004220B9">
        <w:rPr>
          <w:rFonts w:ascii="Calibri" w:hAnsi="Calibri" w:cs="Calibri"/>
          <w:b/>
          <w:bCs/>
          <w:sz w:val="21"/>
          <w:szCs w:val="21"/>
        </w:rPr>
        <w:t xml:space="preserve"> – </w:t>
      </w:r>
      <w:proofErr w:type="spellStart"/>
      <w:r w:rsidR="004220B9">
        <w:rPr>
          <w:rFonts w:ascii="Calibri" w:hAnsi="Calibri" w:cs="Calibri"/>
          <w:b/>
          <w:bCs/>
          <w:sz w:val="21"/>
          <w:szCs w:val="21"/>
        </w:rPr>
        <w:t>Kuronského</w:t>
      </w:r>
      <w:proofErr w:type="spellEnd"/>
      <w:r w:rsidR="004220B9">
        <w:rPr>
          <w:rFonts w:ascii="Calibri" w:hAnsi="Calibri" w:cs="Calibri"/>
          <w:b/>
          <w:bCs/>
          <w:sz w:val="21"/>
          <w:szCs w:val="21"/>
        </w:rPr>
        <w:t xml:space="preserve"> traktu</w:t>
      </w:r>
      <w:r w:rsidRPr="00696C96">
        <w:rPr>
          <w:rFonts w:asciiTheme="minorHAnsi" w:hAnsiTheme="minorHAnsi" w:cs="Calibri"/>
          <w:b/>
          <w:sz w:val="21"/>
          <w:szCs w:val="21"/>
        </w:rPr>
        <w:t>“.</w:t>
      </w:r>
    </w:p>
    <w:p w14:paraId="6CF973BC" w14:textId="02EF4B6C" w:rsidR="008F7868" w:rsidRPr="00532CA3" w:rsidRDefault="008F7868" w:rsidP="00B86972">
      <w:pPr>
        <w:pStyle w:val="Odstavecseseznamem"/>
        <w:tabs>
          <w:tab w:val="left" w:pos="567"/>
        </w:tabs>
        <w:ind w:left="567"/>
        <w:jc w:val="both"/>
        <w:rPr>
          <w:rFonts w:asciiTheme="minorHAnsi" w:hAnsiTheme="minorHAnsi" w:cs="Calibri"/>
          <w:b/>
          <w:sz w:val="21"/>
          <w:szCs w:val="21"/>
        </w:rPr>
      </w:pPr>
    </w:p>
    <w:p w14:paraId="1A5CBE53" w14:textId="27D50ADA" w:rsidR="008F7868" w:rsidRPr="00532CA3" w:rsidRDefault="00287B57" w:rsidP="003823D8">
      <w:pPr>
        <w:tabs>
          <w:tab w:val="left" w:pos="567"/>
          <w:tab w:val="right" w:pos="9070"/>
        </w:tabs>
        <w:spacing w:before="40"/>
        <w:jc w:val="both"/>
        <w:rPr>
          <w:rFonts w:asciiTheme="minorHAnsi" w:hAnsiTheme="minorHAnsi" w:cs="Calibri"/>
          <w:sz w:val="21"/>
          <w:szCs w:val="21"/>
        </w:rPr>
      </w:pPr>
      <w:r w:rsidRPr="00532CA3">
        <w:rPr>
          <w:rFonts w:asciiTheme="minorHAnsi" w:hAnsiTheme="minorHAnsi" w:cs="Calibri"/>
          <w:sz w:val="21"/>
          <w:szCs w:val="21"/>
        </w:rPr>
        <w:t xml:space="preserve">2. </w:t>
      </w:r>
      <w:r w:rsidR="008F7868" w:rsidRPr="00532CA3">
        <w:rPr>
          <w:rFonts w:asciiTheme="minorHAnsi" w:hAnsiTheme="minorHAnsi" w:cs="Calibri"/>
          <w:sz w:val="21"/>
          <w:szCs w:val="21"/>
        </w:rPr>
        <w:t>Příkazce požaduje plnění vybraných dílčích částí plnění příkazní smlouvy v těchto termínech:</w:t>
      </w:r>
    </w:p>
    <w:p w14:paraId="756B620A" w14:textId="77777777" w:rsidR="00287B57" w:rsidRPr="00532CA3" w:rsidRDefault="00287B57" w:rsidP="00287B57">
      <w:pPr>
        <w:tabs>
          <w:tab w:val="left" w:pos="851"/>
          <w:tab w:val="right" w:pos="9070"/>
        </w:tabs>
        <w:spacing w:before="40"/>
        <w:jc w:val="both"/>
        <w:rPr>
          <w:rFonts w:asciiTheme="minorHAnsi" w:hAnsiTheme="minorHAnsi" w:cs="Calibri"/>
          <w:sz w:val="21"/>
          <w:szCs w:val="21"/>
        </w:rPr>
      </w:pPr>
    </w:p>
    <w:p w14:paraId="72FE31F1" w14:textId="5038A126" w:rsidR="008F7868" w:rsidRPr="00532CA3" w:rsidRDefault="00287B57" w:rsidP="00287B57">
      <w:pPr>
        <w:tabs>
          <w:tab w:val="left" w:pos="851"/>
          <w:tab w:val="right" w:pos="9070"/>
        </w:tabs>
        <w:spacing w:before="40"/>
        <w:jc w:val="both"/>
        <w:rPr>
          <w:rFonts w:asciiTheme="minorHAnsi" w:hAnsiTheme="minorHAnsi" w:cs="Calibri"/>
          <w:sz w:val="21"/>
          <w:szCs w:val="21"/>
        </w:rPr>
      </w:pPr>
      <w:r w:rsidRPr="00532CA3">
        <w:rPr>
          <w:rFonts w:asciiTheme="minorHAnsi" w:hAnsiTheme="minorHAnsi" w:cs="Calibri"/>
          <w:sz w:val="21"/>
          <w:szCs w:val="21"/>
        </w:rPr>
        <w:t>-</w:t>
      </w:r>
      <w:r w:rsidR="008F7868" w:rsidRPr="00532CA3">
        <w:rPr>
          <w:rFonts w:asciiTheme="minorHAnsi" w:hAnsiTheme="minorHAnsi" w:cs="Calibri"/>
          <w:sz w:val="21"/>
          <w:szCs w:val="21"/>
        </w:rPr>
        <w:t xml:space="preserve">inženýrská činnost v průběhu provádění stavby započne dnem zahájení stavebních prací a končí dnem podpisu Protokolu o předání a převzetí stavby bez vad a nedodělků mezi </w:t>
      </w:r>
      <w:r w:rsidR="005A3054" w:rsidRPr="00532CA3">
        <w:rPr>
          <w:rFonts w:asciiTheme="minorHAnsi" w:hAnsiTheme="minorHAnsi" w:cs="Calibri"/>
          <w:sz w:val="21"/>
          <w:szCs w:val="21"/>
        </w:rPr>
        <w:t xml:space="preserve">objednatelem </w:t>
      </w:r>
      <w:r w:rsidR="008F7868" w:rsidRPr="00532CA3">
        <w:rPr>
          <w:rFonts w:asciiTheme="minorHAnsi" w:hAnsiTheme="minorHAnsi" w:cs="Calibri"/>
          <w:sz w:val="21"/>
          <w:szCs w:val="21"/>
        </w:rPr>
        <w:t>a zhotovitelem stavby</w:t>
      </w:r>
    </w:p>
    <w:p w14:paraId="2F40993E" w14:textId="77777777" w:rsidR="00287B57" w:rsidRPr="00532CA3" w:rsidRDefault="00287B57" w:rsidP="00287B57">
      <w:pPr>
        <w:tabs>
          <w:tab w:val="left" w:pos="851"/>
          <w:tab w:val="right" w:pos="9070"/>
        </w:tabs>
        <w:spacing w:before="40"/>
        <w:jc w:val="both"/>
        <w:rPr>
          <w:rFonts w:asciiTheme="minorHAnsi" w:hAnsiTheme="minorHAnsi" w:cs="Calibri"/>
          <w:sz w:val="21"/>
          <w:szCs w:val="21"/>
        </w:rPr>
      </w:pPr>
    </w:p>
    <w:p w14:paraId="1CCEE8CF" w14:textId="7A205CFD" w:rsidR="008F7868" w:rsidRDefault="00287B57" w:rsidP="00287B57">
      <w:pPr>
        <w:tabs>
          <w:tab w:val="left" w:pos="851"/>
          <w:tab w:val="right" w:pos="9070"/>
        </w:tabs>
        <w:spacing w:before="40"/>
        <w:jc w:val="both"/>
        <w:rPr>
          <w:rFonts w:asciiTheme="minorHAnsi" w:hAnsiTheme="minorHAnsi" w:cs="Calibri"/>
          <w:sz w:val="21"/>
          <w:szCs w:val="21"/>
        </w:rPr>
      </w:pPr>
      <w:r w:rsidRPr="00532CA3">
        <w:rPr>
          <w:rFonts w:asciiTheme="minorHAnsi" w:hAnsiTheme="minorHAnsi" w:cs="Calibri"/>
          <w:sz w:val="21"/>
          <w:szCs w:val="21"/>
        </w:rPr>
        <w:t>-</w:t>
      </w:r>
      <w:r w:rsidR="008F7868" w:rsidRPr="00532CA3">
        <w:rPr>
          <w:rFonts w:asciiTheme="minorHAnsi" w:hAnsiTheme="minorHAnsi" w:cs="Calibri"/>
          <w:sz w:val="21"/>
          <w:szCs w:val="21"/>
        </w:rPr>
        <w:t>inženýrská činnost po dokončení stavby bude zahájena dnem podpisu Protokolu o předání a převz</w:t>
      </w:r>
      <w:r w:rsidR="00694104" w:rsidRPr="00532CA3">
        <w:rPr>
          <w:rFonts w:asciiTheme="minorHAnsi" w:hAnsiTheme="minorHAnsi" w:cs="Calibri"/>
          <w:sz w:val="21"/>
          <w:szCs w:val="21"/>
        </w:rPr>
        <w:t xml:space="preserve">etí stavby bez vad a nedodělků </w:t>
      </w:r>
      <w:r w:rsidR="008F7868" w:rsidRPr="00532CA3">
        <w:rPr>
          <w:rFonts w:asciiTheme="minorHAnsi" w:hAnsiTheme="minorHAnsi" w:cs="Calibri"/>
          <w:sz w:val="21"/>
          <w:szCs w:val="21"/>
        </w:rPr>
        <w:t>a končí</w:t>
      </w:r>
      <w:r w:rsidR="00A94368" w:rsidRPr="00532CA3">
        <w:rPr>
          <w:rFonts w:asciiTheme="minorHAnsi" w:hAnsiTheme="minorHAnsi" w:cs="Calibri"/>
          <w:sz w:val="21"/>
          <w:szCs w:val="21"/>
        </w:rPr>
        <w:t xml:space="preserve"> tři měsíce po termínu podpisu Protokolu o předání a převzetí stavby bez vad a nedodělků mezi </w:t>
      </w:r>
      <w:r w:rsidR="005A3054" w:rsidRPr="00532CA3">
        <w:rPr>
          <w:rFonts w:asciiTheme="minorHAnsi" w:hAnsiTheme="minorHAnsi" w:cs="Calibri"/>
          <w:sz w:val="21"/>
          <w:szCs w:val="21"/>
        </w:rPr>
        <w:t xml:space="preserve">objednatelem </w:t>
      </w:r>
      <w:r w:rsidR="00A94368" w:rsidRPr="00532CA3">
        <w:rPr>
          <w:rFonts w:asciiTheme="minorHAnsi" w:hAnsiTheme="minorHAnsi" w:cs="Calibri"/>
          <w:sz w:val="21"/>
          <w:szCs w:val="21"/>
        </w:rPr>
        <w:t xml:space="preserve">a zhotovitelem stavby; </w:t>
      </w:r>
      <w:r w:rsidR="008F7868" w:rsidRPr="00532CA3">
        <w:rPr>
          <w:rFonts w:asciiTheme="minorHAnsi" w:hAnsiTheme="minorHAnsi" w:cs="Calibri"/>
          <w:sz w:val="21"/>
          <w:szCs w:val="21"/>
        </w:rPr>
        <w:t xml:space="preserve">předáním kompletní spisové agendy vztahující se </w:t>
      </w:r>
      <w:r w:rsidR="008F7868" w:rsidRPr="00532CA3">
        <w:rPr>
          <w:rFonts w:asciiTheme="minorHAnsi" w:hAnsiTheme="minorHAnsi" w:cs="Calibri"/>
          <w:sz w:val="21"/>
          <w:szCs w:val="21"/>
        </w:rPr>
        <w:lastRenderedPageBreak/>
        <w:t>k dozorované stavbě, tj. všech dokumentů vzniklých v průběhu výkonu činnosti TDI, tj. protokolů, zápisů, dokumentace, fotodokumentace atd., spolu se Závěrečným zhodnocením realizované stavební akce,</w:t>
      </w:r>
      <w:r w:rsidR="00232873" w:rsidRPr="00532CA3">
        <w:rPr>
          <w:rFonts w:asciiTheme="minorHAnsi" w:hAnsiTheme="minorHAnsi" w:cs="Calibri"/>
          <w:sz w:val="21"/>
          <w:szCs w:val="21"/>
        </w:rPr>
        <w:t xml:space="preserve"> </w:t>
      </w:r>
      <w:r w:rsidR="008F7868" w:rsidRPr="00532CA3">
        <w:rPr>
          <w:rFonts w:asciiTheme="minorHAnsi" w:hAnsiTheme="minorHAnsi" w:cs="Calibri"/>
          <w:sz w:val="21"/>
          <w:szCs w:val="21"/>
        </w:rPr>
        <w:t>případně</w:t>
      </w:r>
      <w:r w:rsidR="00232873" w:rsidRPr="00532CA3">
        <w:rPr>
          <w:rFonts w:asciiTheme="minorHAnsi" w:hAnsiTheme="minorHAnsi" w:cs="Calibri"/>
          <w:sz w:val="21"/>
          <w:szCs w:val="21"/>
        </w:rPr>
        <w:t xml:space="preserve"> </w:t>
      </w:r>
      <w:r w:rsidR="008F7868" w:rsidRPr="00532CA3">
        <w:rPr>
          <w:rFonts w:asciiTheme="minorHAnsi" w:hAnsiTheme="minorHAnsi" w:cs="Calibri"/>
          <w:sz w:val="21"/>
          <w:szCs w:val="21"/>
        </w:rPr>
        <w:t xml:space="preserve">nabytím právní moci kolaudačního souhlasu, </w:t>
      </w:r>
      <w:r w:rsidR="008F7868" w:rsidRPr="00532CA3">
        <w:rPr>
          <w:rFonts w:asciiTheme="minorHAnsi" w:hAnsiTheme="minorHAnsi" w:cs="Calibri"/>
          <w:sz w:val="21"/>
          <w:szCs w:val="21"/>
        </w:rPr>
        <w:tab/>
        <w:t xml:space="preserve">přičemž rozhodný je termín, který nastane v rámci </w:t>
      </w:r>
      <w:r w:rsidR="008F7868" w:rsidRPr="00532CA3">
        <w:rPr>
          <w:rFonts w:asciiTheme="minorHAnsi" w:hAnsiTheme="minorHAnsi" w:cs="Calibri"/>
          <w:bCs/>
          <w:sz w:val="21"/>
          <w:szCs w:val="21"/>
        </w:rPr>
        <w:t>závěrečného vyhodnocení akce</w:t>
      </w:r>
      <w:r w:rsidR="002D3EB7" w:rsidRPr="00532CA3">
        <w:rPr>
          <w:rFonts w:asciiTheme="minorHAnsi" w:hAnsiTheme="minorHAnsi" w:cs="Calibri"/>
          <w:sz w:val="21"/>
          <w:szCs w:val="21"/>
        </w:rPr>
        <w:t xml:space="preserve"> </w:t>
      </w:r>
    </w:p>
    <w:p w14:paraId="2ACF92FA" w14:textId="77777777" w:rsidR="004545D8" w:rsidRPr="00532CA3" w:rsidRDefault="004545D8" w:rsidP="00287B57">
      <w:pPr>
        <w:tabs>
          <w:tab w:val="left" w:pos="851"/>
          <w:tab w:val="right" w:pos="9070"/>
        </w:tabs>
        <w:spacing w:before="40"/>
        <w:jc w:val="both"/>
        <w:rPr>
          <w:rFonts w:asciiTheme="minorHAnsi" w:hAnsiTheme="minorHAnsi" w:cs="Calibri"/>
          <w:sz w:val="21"/>
          <w:szCs w:val="21"/>
        </w:rPr>
      </w:pPr>
    </w:p>
    <w:p w14:paraId="4311495A" w14:textId="77777777" w:rsidR="00287B57" w:rsidRPr="00532CA3" w:rsidRDefault="00287B57" w:rsidP="00287B57">
      <w:pPr>
        <w:tabs>
          <w:tab w:val="left" w:pos="851"/>
          <w:tab w:val="right" w:pos="9070"/>
        </w:tabs>
        <w:spacing w:before="40"/>
        <w:jc w:val="both"/>
        <w:rPr>
          <w:rFonts w:asciiTheme="minorHAnsi" w:hAnsiTheme="minorHAnsi" w:cs="Calibri"/>
          <w:sz w:val="21"/>
          <w:szCs w:val="21"/>
        </w:rPr>
      </w:pPr>
    </w:p>
    <w:p w14:paraId="48C60339" w14:textId="16AC831F" w:rsidR="008F7868" w:rsidRPr="00532CA3" w:rsidRDefault="00287B57" w:rsidP="00287B57">
      <w:pPr>
        <w:tabs>
          <w:tab w:val="left" w:pos="567"/>
          <w:tab w:val="right" w:pos="9070"/>
        </w:tabs>
        <w:spacing w:before="40"/>
        <w:jc w:val="both"/>
        <w:rPr>
          <w:rFonts w:asciiTheme="minorHAnsi" w:hAnsiTheme="minorHAnsi" w:cs="Calibri"/>
          <w:sz w:val="21"/>
          <w:szCs w:val="21"/>
        </w:rPr>
      </w:pPr>
      <w:r w:rsidRPr="00532CA3">
        <w:rPr>
          <w:rFonts w:asciiTheme="minorHAnsi" w:hAnsiTheme="minorHAnsi" w:cs="Calibri"/>
          <w:sz w:val="21"/>
          <w:szCs w:val="21"/>
        </w:rPr>
        <w:t xml:space="preserve">3. </w:t>
      </w:r>
      <w:r w:rsidR="008F7868" w:rsidRPr="00532CA3">
        <w:rPr>
          <w:rFonts w:asciiTheme="minorHAnsi" w:hAnsiTheme="minorHAnsi" w:cs="Calibri"/>
          <w:sz w:val="21"/>
          <w:szCs w:val="21"/>
        </w:rPr>
        <w:t>Příkazník není v prodlení se splněním svých povinností</w:t>
      </w:r>
      <w:r w:rsidRPr="00532CA3">
        <w:rPr>
          <w:rFonts w:asciiTheme="minorHAnsi" w:hAnsiTheme="minorHAnsi" w:cs="Calibri"/>
          <w:sz w:val="21"/>
          <w:szCs w:val="21"/>
        </w:rPr>
        <w:t>:</w:t>
      </w:r>
      <w:r w:rsidR="008F7868" w:rsidRPr="00532CA3">
        <w:rPr>
          <w:rFonts w:asciiTheme="minorHAnsi" w:hAnsiTheme="minorHAnsi" w:cs="Calibri"/>
          <w:sz w:val="21"/>
          <w:szCs w:val="21"/>
        </w:rPr>
        <w:t xml:space="preserve"> </w:t>
      </w:r>
    </w:p>
    <w:p w14:paraId="6F767A1F" w14:textId="0EE631EB" w:rsidR="008F7868" w:rsidRPr="00532CA3" w:rsidRDefault="00287B57" w:rsidP="00287B57">
      <w:pPr>
        <w:tabs>
          <w:tab w:val="left" w:pos="567"/>
          <w:tab w:val="right" w:pos="9070"/>
        </w:tabs>
        <w:spacing w:before="40"/>
        <w:jc w:val="both"/>
        <w:rPr>
          <w:rFonts w:asciiTheme="minorHAnsi" w:hAnsiTheme="minorHAnsi" w:cs="Calibri"/>
          <w:sz w:val="21"/>
          <w:szCs w:val="21"/>
        </w:rPr>
      </w:pPr>
      <w:r w:rsidRPr="00532CA3">
        <w:rPr>
          <w:rFonts w:asciiTheme="minorHAnsi" w:hAnsiTheme="minorHAnsi" w:cs="Calibri"/>
          <w:sz w:val="21"/>
          <w:szCs w:val="21"/>
        </w:rPr>
        <w:t xml:space="preserve">- </w:t>
      </w:r>
      <w:r w:rsidR="008F7868" w:rsidRPr="00532CA3">
        <w:rPr>
          <w:rFonts w:asciiTheme="minorHAnsi" w:hAnsiTheme="minorHAnsi" w:cs="Calibri"/>
          <w:sz w:val="21"/>
          <w:szCs w:val="21"/>
        </w:rPr>
        <w:t xml:space="preserve"> je-li toto prodlení způsobeno rozhodnutím příslušného orgánu státní správy nebo rozhodnutím</w:t>
      </w:r>
      <w:r w:rsidR="00E10A04" w:rsidRPr="00532CA3">
        <w:rPr>
          <w:rFonts w:asciiTheme="minorHAnsi" w:hAnsiTheme="minorHAnsi" w:cs="Calibri"/>
          <w:sz w:val="21"/>
          <w:szCs w:val="21"/>
        </w:rPr>
        <w:t xml:space="preserve"> </w:t>
      </w:r>
      <w:r w:rsidR="008F7868" w:rsidRPr="00532CA3">
        <w:rPr>
          <w:rFonts w:asciiTheme="minorHAnsi" w:hAnsiTheme="minorHAnsi" w:cs="Calibri"/>
          <w:sz w:val="21"/>
          <w:szCs w:val="21"/>
        </w:rPr>
        <w:t>zřizovatele příkazce</w:t>
      </w:r>
      <w:r w:rsidR="00E10A04" w:rsidRPr="00532CA3">
        <w:rPr>
          <w:rFonts w:asciiTheme="minorHAnsi" w:hAnsiTheme="minorHAnsi" w:cs="Calibri"/>
          <w:sz w:val="21"/>
          <w:szCs w:val="21"/>
        </w:rPr>
        <w:t xml:space="preserve"> </w:t>
      </w:r>
      <w:r w:rsidR="008F7868" w:rsidRPr="00532CA3">
        <w:rPr>
          <w:rFonts w:asciiTheme="minorHAnsi" w:hAnsiTheme="minorHAnsi" w:cs="Calibri"/>
          <w:sz w:val="21"/>
          <w:szCs w:val="21"/>
        </w:rPr>
        <w:t xml:space="preserve">a toto zdržení není způsobeno z důvodů vzniklých na straně příkazníka </w:t>
      </w:r>
    </w:p>
    <w:p w14:paraId="31072BA7" w14:textId="77777777" w:rsidR="00287B57" w:rsidRPr="00532CA3" w:rsidRDefault="00287B57" w:rsidP="00287B57">
      <w:pPr>
        <w:tabs>
          <w:tab w:val="left" w:pos="567"/>
          <w:tab w:val="right" w:pos="9070"/>
        </w:tabs>
        <w:spacing w:before="40"/>
        <w:jc w:val="both"/>
        <w:rPr>
          <w:rFonts w:asciiTheme="minorHAnsi" w:hAnsiTheme="minorHAnsi" w:cs="Calibri"/>
          <w:sz w:val="21"/>
          <w:szCs w:val="21"/>
        </w:rPr>
      </w:pPr>
    </w:p>
    <w:p w14:paraId="2F37DDFD" w14:textId="15A6A78A" w:rsidR="008F7868" w:rsidRPr="00532CA3" w:rsidRDefault="00287B57" w:rsidP="00287B57">
      <w:pPr>
        <w:tabs>
          <w:tab w:val="left" w:pos="567"/>
          <w:tab w:val="right" w:pos="9070"/>
        </w:tabs>
        <w:spacing w:before="40"/>
        <w:jc w:val="both"/>
        <w:rPr>
          <w:rFonts w:asciiTheme="minorHAnsi" w:hAnsiTheme="minorHAnsi" w:cs="Calibri"/>
          <w:sz w:val="21"/>
          <w:szCs w:val="21"/>
        </w:rPr>
      </w:pPr>
      <w:r w:rsidRPr="00532CA3">
        <w:rPr>
          <w:rFonts w:asciiTheme="minorHAnsi" w:hAnsiTheme="minorHAnsi" w:cs="Calibri"/>
          <w:sz w:val="21"/>
          <w:szCs w:val="21"/>
        </w:rPr>
        <w:t>-</w:t>
      </w:r>
      <w:r w:rsidR="008F7868" w:rsidRPr="00532CA3">
        <w:rPr>
          <w:rFonts w:asciiTheme="minorHAnsi" w:hAnsiTheme="minorHAnsi" w:cs="Calibri"/>
          <w:sz w:val="21"/>
          <w:szCs w:val="21"/>
        </w:rPr>
        <w:t xml:space="preserve"> je-li splnění povinnosti příkazníka závislé na včasném spolupůsobení příkazce a ten je se svým spolupůsobením v prodlení</w:t>
      </w:r>
    </w:p>
    <w:p w14:paraId="0D4C0DF4" w14:textId="77777777" w:rsidR="008F7868" w:rsidRPr="00532CA3" w:rsidRDefault="008F7868" w:rsidP="00D126EB">
      <w:pPr>
        <w:keepNext/>
        <w:spacing w:before="240"/>
        <w:jc w:val="center"/>
        <w:rPr>
          <w:rFonts w:asciiTheme="minorHAnsi" w:hAnsiTheme="minorHAnsi" w:cs="Calibri"/>
          <w:b/>
          <w:bCs/>
          <w:sz w:val="22"/>
          <w:szCs w:val="22"/>
        </w:rPr>
      </w:pPr>
      <w:r w:rsidRPr="00532CA3">
        <w:rPr>
          <w:rFonts w:asciiTheme="minorHAnsi" w:hAnsiTheme="minorHAnsi" w:cs="Calibri"/>
          <w:b/>
          <w:bCs/>
          <w:sz w:val="22"/>
          <w:szCs w:val="22"/>
        </w:rPr>
        <w:t>Článek VIII.</w:t>
      </w:r>
    </w:p>
    <w:p w14:paraId="39BFF15A" w14:textId="0BD9E92B" w:rsidR="008F7868" w:rsidRDefault="008F7868" w:rsidP="002245AD">
      <w:pPr>
        <w:keepNext/>
        <w:jc w:val="center"/>
        <w:rPr>
          <w:rFonts w:asciiTheme="minorHAnsi" w:hAnsiTheme="minorHAnsi" w:cs="Calibri"/>
          <w:b/>
          <w:bCs/>
          <w:sz w:val="22"/>
          <w:szCs w:val="22"/>
        </w:rPr>
      </w:pPr>
      <w:r w:rsidRPr="00532CA3">
        <w:rPr>
          <w:rFonts w:asciiTheme="minorHAnsi" w:hAnsiTheme="minorHAnsi" w:cs="Calibri"/>
          <w:b/>
          <w:bCs/>
          <w:sz w:val="22"/>
          <w:szCs w:val="22"/>
        </w:rPr>
        <w:t>Práva a povinnosti příkazce</w:t>
      </w:r>
    </w:p>
    <w:p w14:paraId="41D2D663" w14:textId="77777777" w:rsidR="00E6155A" w:rsidRPr="00532CA3" w:rsidRDefault="00E6155A" w:rsidP="002245AD">
      <w:pPr>
        <w:keepNext/>
        <w:jc w:val="center"/>
        <w:rPr>
          <w:rFonts w:asciiTheme="minorHAnsi" w:hAnsiTheme="minorHAnsi" w:cs="Calibri"/>
          <w:b/>
          <w:bCs/>
          <w:sz w:val="22"/>
          <w:szCs w:val="22"/>
        </w:rPr>
      </w:pPr>
    </w:p>
    <w:p w14:paraId="139AEDE1" w14:textId="5DDAA0AF" w:rsidR="008F7868" w:rsidRPr="00532CA3" w:rsidRDefault="00287B57" w:rsidP="00287B57">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1. </w:t>
      </w:r>
      <w:r w:rsidR="008F7868" w:rsidRPr="00532CA3">
        <w:rPr>
          <w:rFonts w:asciiTheme="minorHAnsi" w:hAnsiTheme="minorHAnsi" w:cs="Calibri"/>
          <w:sz w:val="21"/>
          <w:szCs w:val="21"/>
        </w:rPr>
        <w:t>Příkazce se zavazuje vytvořit řádné podmínky pro činnost příkazníka a poskytovat mu během plnění předmětu příkazní smlouvy nezbytnou součinnost, a to na základě výzvy příkazníka a ve lhůtách přiměřených povaze a náročnosti požadované součinnosti.</w:t>
      </w:r>
    </w:p>
    <w:p w14:paraId="27534E04" w14:textId="77777777" w:rsidR="00287B57" w:rsidRPr="00532CA3" w:rsidRDefault="00287B57" w:rsidP="00287B57">
      <w:pPr>
        <w:tabs>
          <w:tab w:val="left" w:pos="567"/>
          <w:tab w:val="right" w:pos="9070"/>
        </w:tabs>
        <w:spacing w:before="40" w:after="40"/>
        <w:jc w:val="both"/>
        <w:rPr>
          <w:rFonts w:asciiTheme="minorHAnsi" w:hAnsiTheme="minorHAnsi" w:cs="Calibri"/>
          <w:sz w:val="21"/>
          <w:szCs w:val="21"/>
        </w:rPr>
      </w:pPr>
    </w:p>
    <w:p w14:paraId="39A47E98" w14:textId="63AE448C" w:rsidR="008F7868" w:rsidRPr="00532CA3" w:rsidRDefault="00287B57" w:rsidP="00287B57">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2. </w:t>
      </w:r>
      <w:r w:rsidR="008F7868" w:rsidRPr="00532CA3">
        <w:rPr>
          <w:rFonts w:asciiTheme="minorHAnsi" w:hAnsiTheme="minorHAnsi" w:cs="Calibri"/>
          <w:sz w:val="21"/>
          <w:szCs w:val="21"/>
        </w:rPr>
        <w:t>Příkazce je zejména povinen</w:t>
      </w:r>
      <w:r w:rsidR="00E10A04" w:rsidRPr="00532CA3">
        <w:rPr>
          <w:rFonts w:asciiTheme="minorHAnsi" w:hAnsiTheme="minorHAnsi" w:cs="Calibri"/>
          <w:sz w:val="21"/>
          <w:szCs w:val="21"/>
        </w:rPr>
        <w:t xml:space="preserve"> </w:t>
      </w:r>
      <w:r w:rsidR="008F7868" w:rsidRPr="00532CA3">
        <w:rPr>
          <w:rFonts w:asciiTheme="minorHAnsi" w:hAnsiTheme="minorHAnsi" w:cs="Calibri"/>
          <w:sz w:val="21"/>
          <w:szCs w:val="21"/>
        </w:rPr>
        <w:t>předat příkazníkovi řádně a včas úplné a pravdivé informace a podklady nutné pro výkon profese TDI</w:t>
      </w:r>
      <w:r w:rsidRPr="00532CA3">
        <w:rPr>
          <w:rFonts w:asciiTheme="minorHAnsi" w:hAnsiTheme="minorHAnsi" w:cs="Calibri"/>
          <w:sz w:val="21"/>
          <w:szCs w:val="21"/>
        </w:rPr>
        <w:t>, tj.:</w:t>
      </w:r>
      <w:r w:rsidR="00195EBF" w:rsidRPr="00532CA3">
        <w:rPr>
          <w:rFonts w:asciiTheme="minorHAnsi" w:hAnsiTheme="minorHAnsi" w:cs="Calibri"/>
          <w:sz w:val="21"/>
          <w:szCs w:val="21"/>
        </w:rPr>
        <w:t xml:space="preserve"> </w:t>
      </w:r>
    </w:p>
    <w:p w14:paraId="76996D59" w14:textId="1CF684C6" w:rsidR="008F7868" w:rsidRPr="00532CA3" w:rsidRDefault="00287B57" w:rsidP="00287B57">
      <w:pPr>
        <w:tabs>
          <w:tab w:val="left" w:pos="851"/>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d</w:t>
      </w:r>
      <w:r w:rsidR="0090011B" w:rsidRPr="00532CA3">
        <w:rPr>
          <w:rFonts w:asciiTheme="minorHAnsi" w:hAnsiTheme="minorHAnsi" w:cs="Calibri"/>
          <w:sz w:val="21"/>
          <w:szCs w:val="21"/>
        </w:rPr>
        <w:t>okumentaci pro provedení stavby</w:t>
      </w:r>
      <w:r w:rsidR="00A94368" w:rsidRPr="00532CA3">
        <w:rPr>
          <w:rFonts w:asciiTheme="minorHAnsi" w:hAnsiTheme="minorHAnsi" w:cs="Calibri"/>
          <w:sz w:val="21"/>
          <w:szCs w:val="21"/>
        </w:rPr>
        <w:t xml:space="preserve"> vypracovan</w:t>
      </w:r>
      <w:r w:rsidR="0090011B" w:rsidRPr="00532CA3">
        <w:rPr>
          <w:rFonts w:asciiTheme="minorHAnsi" w:hAnsiTheme="minorHAnsi" w:cs="Calibri"/>
          <w:sz w:val="21"/>
          <w:szCs w:val="21"/>
        </w:rPr>
        <w:t>ou</w:t>
      </w:r>
      <w:r w:rsidR="00A94368" w:rsidRPr="00532CA3">
        <w:rPr>
          <w:rFonts w:asciiTheme="minorHAnsi" w:hAnsiTheme="minorHAnsi" w:cs="Calibri"/>
          <w:sz w:val="21"/>
          <w:szCs w:val="21"/>
        </w:rPr>
        <w:t xml:space="preserve"> </w:t>
      </w:r>
      <w:r w:rsidR="002F0E0C">
        <w:rPr>
          <w:rFonts w:asciiTheme="minorHAnsi" w:hAnsiTheme="minorHAnsi" w:cs="Calibri"/>
          <w:sz w:val="21"/>
          <w:szCs w:val="21"/>
        </w:rPr>
        <w:t xml:space="preserve">společností </w:t>
      </w:r>
      <w:r w:rsidR="00BD769B">
        <w:rPr>
          <w:rFonts w:asciiTheme="minorHAnsi" w:hAnsiTheme="minorHAnsi" w:cs="Calibri"/>
          <w:sz w:val="21"/>
          <w:szCs w:val="21"/>
        </w:rPr>
        <w:t>SNOWPLAN</w:t>
      </w:r>
      <w:r w:rsidR="002F0E0C">
        <w:rPr>
          <w:rFonts w:asciiTheme="minorHAnsi" w:hAnsiTheme="minorHAnsi" w:cs="Calibri"/>
          <w:sz w:val="21"/>
          <w:szCs w:val="21"/>
        </w:rPr>
        <w:t xml:space="preserve"> s.r.o.</w:t>
      </w:r>
      <w:r w:rsidR="00A94368" w:rsidRPr="00532CA3">
        <w:rPr>
          <w:rFonts w:asciiTheme="minorHAnsi" w:hAnsiTheme="minorHAnsi" w:cs="Calibri"/>
          <w:sz w:val="21"/>
          <w:szCs w:val="21"/>
        </w:rPr>
        <w:t xml:space="preserve"> </w:t>
      </w:r>
    </w:p>
    <w:p w14:paraId="7704F141" w14:textId="71FDD28A" w:rsidR="008F7868" w:rsidRPr="00532CA3" w:rsidRDefault="00287B57" w:rsidP="00287B57">
      <w:pPr>
        <w:tabs>
          <w:tab w:val="left" w:pos="851"/>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 </w:t>
      </w:r>
      <w:r w:rsidR="008F7868" w:rsidRPr="00532CA3">
        <w:rPr>
          <w:rFonts w:asciiTheme="minorHAnsi" w:hAnsiTheme="minorHAnsi" w:cs="Calibri"/>
          <w:sz w:val="21"/>
          <w:szCs w:val="21"/>
        </w:rPr>
        <w:t>kopii smlouvy o dílo na provedení stavby</w:t>
      </w:r>
      <w:r w:rsidR="00E10A04" w:rsidRPr="00532CA3">
        <w:rPr>
          <w:rFonts w:asciiTheme="minorHAnsi" w:hAnsiTheme="minorHAnsi" w:cs="Calibri"/>
          <w:sz w:val="21"/>
          <w:szCs w:val="21"/>
        </w:rPr>
        <w:t xml:space="preserve"> uzavřenou s generálním </w:t>
      </w:r>
      <w:r w:rsidR="005A3054" w:rsidRPr="00532CA3">
        <w:rPr>
          <w:rFonts w:asciiTheme="minorHAnsi" w:hAnsiTheme="minorHAnsi" w:cs="Calibri"/>
          <w:sz w:val="21"/>
          <w:szCs w:val="21"/>
        </w:rPr>
        <w:t xml:space="preserve">zhotovitelem </w:t>
      </w:r>
      <w:r w:rsidR="00E10A04" w:rsidRPr="00532CA3">
        <w:rPr>
          <w:rFonts w:asciiTheme="minorHAnsi" w:hAnsiTheme="minorHAnsi" w:cs="Calibri"/>
          <w:sz w:val="21"/>
          <w:szCs w:val="21"/>
        </w:rPr>
        <w:t>stavby a všech navazujících dodatků</w:t>
      </w:r>
    </w:p>
    <w:p w14:paraId="13A8499F" w14:textId="77777777" w:rsidR="008F7868" w:rsidRPr="00532CA3" w:rsidRDefault="008F7868" w:rsidP="00CB498B">
      <w:pPr>
        <w:tabs>
          <w:tab w:val="left" w:pos="1276"/>
          <w:tab w:val="right" w:pos="9070"/>
        </w:tabs>
        <w:spacing w:before="40" w:after="40"/>
        <w:ind w:left="1276"/>
        <w:jc w:val="both"/>
        <w:rPr>
          <w:rFonts w:asciiTheme="minorHAnsi" w:hAnsiTheme="minorHAnsi" w:cs="Calibri"/>
          <w:sz w:val="21"/>
          <w:szCs w:val="21"/>
        </w:rPr>
      </w:pPr>
    </w:p>
    <w:p w14:paraId="3A1D07BE" w14:textId="77777777" w:rsidR="008F7868" w:rsidRPr="00532CA3" w:rsidRDefault="008F7868" w:rsidP="00A601B3">
      <w:pPr>
        <w:keepNext/>
        <w:spacing w:before="240"/>
        <w:jc w:val="center"/>
        <w:rPr>
          <w:rFonts w:asciiTheme="minorHAnsi" w:hAnsiTheme="minorHAnsi" w:cs="Calibri"/>
          <w:b/>
          <w:bCs/>
          <w:sz w:val="22"/>
          <w:szCs w:val="22"/>
        </w:rPr>
      </w:pPr>
      <w:r w:rsidRPr="00532CA3">
        <w:rPr>
          <w:rFonts w:asciiTheme="minorHAnsi" w:hAnsiTheme="minorHAnsi" w:cs="Calibri"/>
          <w:b/>
          <w:bCs/>
          <w:sz w:val="22"/>
          <w:szCs w:val="22"/>
        </w:rPr>
        <w:t>Článek IX.</w:t>
      </w:r>
    </w:p>
    <w:p w14:paraId="06BED998" w14:textId="77777777" w:rsidR="008F7868" w:rsidRPr="00532CA3" w:rsidRDefault="008F7868" w:rsidP="009D2022">
      <w:pPr>
        <w:keepNext/>
        <w:jc w:val="center"/>
        <w:rPr>
          <w:rFonts w:asciiTheme="minorHAnsi" w:hAnsiTheme="minorHAnsi" w:cs="Calibri"/>
          <w:b/>
          <w:bCs/>
          <w:sz w:val="22"/>
          <w:szCs w:val="22"/>
        </w:rPr>
      </w:pPr>
      <w:r w:rsidRPr="00532CA3">
        <w:rPr>
          <w:rFonts w:asciiTheme="minorHAnsi" w:hAnsiTheme="minorHAnsi" w:cs="Calibri"/>
          <w:b/>
          <w:bCs/>
          <w:sz w:val="22"/>
          <w:szCs w:val="22"/>
        </w:rPr>
        <w:t>Práva a povinnosti příkazníka</w:t>
      </w:r>
    </w:p>
    <w:p w14:paraId="69A80933" w14:textId="77777777" w:rsidR="00287B57" w:rsidRPr="00532CA3" w:rsidRDefault="00287B57" w:rsidP="00287B57">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1. </w:t>
      </w:r>
      <w:r w:rsidR="008F7868" w:rsidRPr="00532CA3">
        <w:rPr>
          <w:rFonts w:asciiTheme="minorHAnsi" w:hAnsiTheme="minorHAnsi" w:cs="Calibri"/>
          <w:sz w:val="21"/>
          <w:szCs w:val="21"/>
        </w:rPr>
        <w:t>Příkazník je zejména povinen</w:t>
      </w:r>
      <w:r w:rsidRPr="00532CA3">
        <w:rPr>
          <w:rFonts w:asciiTheme="minorHAnsi" w:hAnsiTheme="minorHAnsi" w:cs="Calibri"/>
          <w:sz w:val="21"/>
          <w:szCs w:val="21"/>
        </w:rPr>
        <w:t>:</w:t>
      </w:r>
    </w:p>
    <w:p w14:paraId="62AE6054" w14:textId="4A52E856" w:rsidR="008F7868" w:rsidRPr="00532CA3" w:rsidRDefault="008F7868" w:rsidP="00287B57">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 </w:t>
      </w:r>
    </w:p>
    <w:p w14:paraId="56B254A0" w14:textId="1C707D8B" w:rsidR="008F7868" w:rsidRPr="00532CA3" w:rsidRDefault="00287B57" w:rsidP="00287B57">
      <w:pPr>
        <w:tabs>
          <w:tab w:val="left" w:pos="1276"/>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a) </w:t>
      </w:r>
      <w:r w:rsidR="008F7868" w:rsidRPr="00532CA3">
        <w:rPr>
          <w:rFonts w:asciiTheme="minorHAnsi" w:hAnsiTheme="minorHAnsi" w:cs="Calibri"/>
          <w:sz w:val="21"/>
          <w:szCs w:val="21"/>
        </w:rPr>
        <w:t>provádět úkony dle této smlouvy včas, řádně, s odbornou péčí a v zájmu příkazce</w:t>
      </w:r>
    </w:p>
    <w:p w14:paraId="093255D6" w14:textId="77777777" w:rsidR="00287B57" w:rsidRPr="00532CA3" w:rsidRDefault="00287B57" w:rsidP="00287B57">
      <w:pPr>
        <w:tabs>
          <w:tab w:val="left" w:pos="1276"/>
          <w:tab w:val="right" w:pos="9070"/>
        </w:tabs>
        <w:spacing w:before="40" w:after="40"/>
        <w:jc w:val="both"/>
        <w:rPr>
          <w:rFonts w:asciiTheme="minorHAnsi" w:hAnsiTheme="minorHAnsi" w:cs="Calibri"/>
          <w:sz w:val="21"/>
          <w:szCs w:val="21"/>
        </w:rPr>
      </w:pPr>
    </w:p>
    <w:p w14:paraId="12655D5D" w14:textId="5AD1C3AF" w:rsidR="008F7868" w:rsidRPr="00532CA3" w:rsidRDefault="00287B57" w:rsidP="00287B57">
      <w:pPr>
        <w:tabs>
          <w:tab w:val="left" w:pos="1276"/>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b) </w:t>
      </w:r>
      <w:r w:rsidR="008F7868" w:rsidRPr="00532CA3">
        <w:rPr>
          <w:rFonts w:asciiTheme="minorHAnsi" w:hAnsiTheme="minorHAnsi" w:cs="Calibri"/>
          <w:sz w:val="21"/>
          <w:szCs w:val="21"/>
        </w:rPr>
        <w:t>při výkonu své činnosti dbát pokynů příkazce a v této souvislosti jej seznámit se všemi jemu známými okolnostmi, které mohou mít vliv na změnu pokynů příkazce</w:t>
      </w:r>
    </w:p>
    <w:p w14:paraId="376AE6DF" w14:textId="77777777" w:rsidR="00287B57" w:rsidRPr="00532CA3" w:rsidRDefault="00287B57" w:rsidP="00287B57">
      <w:pPr>
        <w:tabs>
          <w:tab w:val="left" w:pos="1276"/>
          <w:tab w:val="right" w:pos="9070"/>
        </w:tabs>
        <w:spacing w:before="40" w:after="40"/>
        <w:jc w:val="both"/>
        <w:rPr>
          <w:rFonts w:asciiTheme="minorHAnsi" w:hAnsiTheme="minorHAnsi" w:cs="Calibri"/>
          <w:sz w:val="21"/>
          <w:szCs w:val="21"/>
        </w:rPr>
      </w:pPr>
    </w:p>
    <w:p w14:paraId="55BB6717" w14:textId="79F26B8E" w:rsidR="008F7868" w:rsidRPr="00532CA3" w:rsidRDefault="00287B57" w:rsidP="00287B57">
      <w:pPr>
        <w:tabs>
          <w:tab w:val="left" w:pos="1276"/>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c) </w:t>
      </w:r>
      <w:r w:rsidR="008F7868" w:rsidRPr="00532CA3">
        <w:rPr>
          <w:rFonts w:asciiTheme="minorHAnsi" w:hAnsiTheme="minorHAnsi" w:cs="Calibri"/>
          <w:sz w:val="21"/>
          <w:szCs w:val="21"/>
        </w:rPr>
        <w:t>upozornit příkazce na případnou nevhodnost či dokonce nezákonnost jeho pokynů, případně na zjevný rozpor úkonů příkazce s projektovou dokumentací, stavebním povolením, smlouvou o dílo se zhotovitelem stavby nebo jinými souvisejícími dokumenty (správními rozhodnutími, vyjádřeními atd.); trvá-li příkazce</w:t>
      </w:r>
      <w:r w:rsidR="0046622E" w:rsidRPr="00532CA3">
        <w:rPr>
          <w:rFonts w:asciiTheme="minorHAnsi" w:hAnsiTheme="minorHAnsi" w:cs="Calibri"/>
          <w:sz w:val="21"/>
          <w:szCs w:val="21"/>
        </w:rPr>
        <w:t xml:space="preserve"> </w:t>
      </w:r>
      <w:r w:rsidR="008F7868" w:rsidRPr="00532CA3">
        <w:rPr>
          <w:rFonts w:asciiTheme="minorHAnsi" w:hAnsiTheme="minorHAnsi" w:cs="Calibri"/>
          <w:sz w:val="21"/>
          <w:szCs w:val="21"/>
        </w:rPr>
        <w:t>i přes toto upozornění příkazníka na splnění svých pokynů, příkazník neodpovídá za škodu v této souvislosti vzniklou</w:t>
      </w:r>
    </w:p>
    <w:p w14:paraId="0C98964C" w14:textId="77777777" w:rsidR="00DF4E4E" w:rsidRPr="00532CA3" w:rsidRDefault="00DF4E4E" w:rsidP="00287B57">
      <w:pPr>
        <w:tabs>
          <w:tab w:val="left" w:pos="1276"/>
          <w:tab w:val="right" w:pos="9070"/>
        </w:tabs>
        <w:spacing w:before="40" w:after="40"/>
        <w:jc w:val="both"/>
        <w:rPr>
          <w:rFonts w:asciiTheme="minorHAnsi" w:hAnsiTheme="minorHAnsi" w:cs="Calibri"/>
          <w:sz w:val="21"/>
          <w:szCs w:val="21"/>
        </w:rPr>
      </w:pPr>
    </w:p>
    <w:p w14:paraId="116EC0F0" w14:textId="21D66487" w:rsidR="008F7868" w:rsidRPr="00532CA3" w:rsidRDefault="00DF4E4E" w:rsidP="00DF4E4E">
      <w:pPr>
        <w:tabs>
          <w:tab w:val="left" w:pos="1276"/>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d) </w:t>
      </w:r>
      <w:r w:rsidR="008F7868" w:rsidRPr="00532CA3">
        <w:rPr>
          <w:rFonts w:asciiTheme="minorHAnsi" w:hAnsiTheme="minorHAnsi" w:cs="Calibri"/>
          <w:sz w:val="21"/>
          <w:szCs w:val="21"/>
        </w:rPr>
        <w:t>vyzvat příkazce s dostatečným předstihem k provedení úkonů a k formulaci rozhodnutí, k nimž je oprávněn pouze příkazce a k tomuto mu poskytnout dostatek relevantních informací</w:t>
      </w:r>
    </w:p>
    <w:p w14:paraId="4AA86704" w14:textId="77777777" w:rsidR="00DF4E4E" w:rsidRPr="00532CA3" w:rsidRDefault="00DF4E4E" w:rsidP="00DF4E4E">
      <w:pPr>
        <w:tabs>
          <w:tab w:val="left" w:pos="1276"/>
          <w:tab w:val="right" w:pos="9070"/>
        </w:tabs>
        <w:spacing w:before="40" w:after="40"/>
        <w:jc w:val="both"/>
        <w:rPr>
          <w:rFonts w:asciiTheme="minorHAnsi" w:hAnsiTheme="minorHAnsi" w:cs="Calibri"/>
          <w:sz w:val="21"/>
          <w:szCs w:val="21"/>
        </w:rPr>
      </w:pPr>
    </w:p>
    <w:p w14:paraId="60EC7A06" w14:textId="653EDA13" w:rsidR="008F7868" w:rsidRPr="00532CA3" w:rsidRDefault="00DF4E4E" w:rsidP="00DF4E4E">
      <w:pPr>
        <w:tabs>
          <w:tab w:val="left" w:pos="1276"/>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e) </w:t>
      </w:r>
      <w:r w:rsidR="008F7868" w:rsidRPr="00532CA3">
        <w:rPr>
          <w:rFonts w:asciiTheme="minorHAnsi" w:hAnsiTheme="minorHAnsi" w:cs="Calibri"/>
          <w:sz w:val="21"/>
          <w:szCs w:val="21"/>
        </w:rPr>
        <w:t>průběžně informovat příkazce o aktuální situaci na stavbě a konsultovat s ním další postup včetně případných alternativ</w:t>
      </w:r>
    </w:p>
    <w:p w14:paraId="4278E5A8" w14:textId="77777777" w:rsidR="00DF4E4E" w:rsidRPr="00532CA3" w:rsidRDefault="00DF4E4E" w:rsidP="00DF4E4E">
      <w:pPr>
        <w:tabs>
          <w:tab w:val="left" w:pos="1276"/>
          <w:tab w:val="right" w:pos="9070"/>
        </w:tabs>
        <w:spacing w:before="40" w:after="40"/>
        <w:jc w:val="both"/>
        <w:rPr>
          <w:rFonts w:asciiTheme="minorHAnsi" w:hAnsiTheme="minorHAnsi" w:cs="Calibri"/>
          <w:sz w:val="21"/>
          <w:szCs w:val="21"/>
        </w:rPr>
      </w:pPr>
    </w:p>
    <w:p w14:paraId="6B1212EA" w14:textId="5926D77C" w:rsidR="008F7868" w:rsidRPr="00532CA3" w:rsidRDefault="00DF4E4E" w:rsidP="00DF4E4E">
      <w:pPr>
        <w:tabs>
          <w:tab w:val="left" w:pos="1276"/>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f) </w:t>
      </w:r>
      <w:r w:rsidR="008F7868" w:rsidRPr="00532CA3">
        <w:rPr>
          <w:rFonts w:asciiTheme="minorHAnsi" w:hAnsiTheme="minorHAnsi" w:cs="Calibri"/>
          <w:sz w:val="21"/>
          <w:szCs w:val="21"/>
        </w:rPr>
        <w:t>poskytovat příkazci odborné rady v záležitostech vztahujících se k předmětu plnění této smlouvy</w:t>
      </w:r>
    </w:p>
    <w:p w14:paraId="26853FD8" w14:textId="77777777" w:rsidR="00DF4E4E" w:rsidRPr="00532CA3" w:rsidRDefault="00DF4E4E" w:rsidP="00DF4E4E">
      <w:pPr>
        <w:tabs>
          <w:tab w:val="left" w:pos="567"/>
          <w:tab w:val="right" w:pos="9070"/>
        </w:tabs>
        <w:spacing w:before="40" w:after="40"/>
        <w:jc w:val="both"/>
        <w:rPr>
          <w:rFonts w:asciiTheme="minorHAnsi" w:hAnsiTheme="minorHAnsi" w:cs="Calibri"/>
          <w:sz w:val="21"/>
          <w:szCs w:val="21"/>
        </w:rPr>
      </w:pPr>
    </w:p>
    <w:p w14:paraId="2F6C99F0" w14:textId="102BE1F3" w:rsidR="008F7868" w:rsidRPr="00532CA3" w:rsidRDefault="00DF4E4E" w:rsidP="00DF4E4E">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2. </w:t>
      </w:r>
      <w:r w:rsidR="008F7868" w:rsidRPr="00532CA3">
        <w:rPr>
          <w:rFonts w:asciiTheme="minorHAnsi" w:hAnsiTheme="minorHAnsi" w:cs="Calibri"/>
          <w:sz w:val="21"/>
          <w:szCs w:val="21"/>
        </w:rPr>
        <w:t xml:space="preserve">Příkazník v plném rozsahu ručí za zákonnost postupů, které při výkonu profese TDI v průběhu stavby </w:t>
      </w:r>
      <w:r w:rsidR="00A94368" w:rsidRPr="00532CA3">
        <w:rPr>
          <w:rFonts w:asciiTheme="minorHAnsi" w:hAnsiTheme="minorHAnsi" w:cs="Calibri"/>
          <w:b/>
          <w:bCs/>
          <w:sz w:val="21"/>
          <w:szCs w:val="21"/>
        </w:rPr>
        <w:t>„</w:t>
      </w:r>
      <w:r w:rsidR="00696C96">
        <w:rPr>
          <w:rFonts w:ascii="Calibri" w:hAnsi="Calibri" w:cs="Calibri"/>
          <w:b/>
          <w:bCs/>
          <w:sz w:val="21"/>
          <w:szCs w:val="21"/>
        </w:rPr>
        <w:t xml:space="preserve">NPÚ, </w:t>
      </w:r>
      <w:r w:rsidR="004220B9">
        <w:rPr>
          <w:rFonts w:ascii="Calibri" w:hAnsi="Calibri" w:cs="Calibri"/>
          <w:b/>
          <w:bCs/>
          <w:sz w:val="21"/>
          <w:szCs w:val="21"/>
        </w:rPr>
        <w:t xml:space="preserve">SZ Náchod – Sanace střešní konstrukce </w:t>
      </w:r>
      <w:proofErr w:type="spellStart"/>
      <w:r w:rsidR="004220B9">
        <w:rPr>
          <w:rFonts w:ascii="Calibri" w:hAnsi="Calibri" w:cs="Calibri"/>
          <w:b/>
          <w:bCs/>
          <w:sz w:val="21"/>
          <w:szCs w:val="21"/>
        </w:rPr>
        <w:t>Piccolomínského</w:t>
      </w:r>
      <w:proofErr w:type="spellEnd"/>
      <w:r w:rsidR="004220B9">
        <w:rPr>
          <w:rFonts w:ascii="Calibri" w:hAnsi="Calibri" w:cs="Calibri"/>
          <w:b/>
          <w:bCs/>
          <w:sz w:val="21"/>
          <w:szCs w:val="21"/>
        </w:rPr>
        <w:t xml:space="preserve"> – </w:t>
      </w:r>
      <w:proofErr w:type="spellStart"/>
      <w:r w:rsidR="004220B9">
        <w:rPr>
          <w:rFonts w:ascii="Calibri" w:hAnsi="Calibri" w:cs="Calibri"/>
          <w:b/>
          <w:bCs/>
          <w:sz w:val="21"/>
          <w:szCs w:val="21"/>
        </w:rPr>
        <w:t>Kuronského</w:t>
      </w:r>
      <w:proofErr w:type="spellEnd"/>
      <w:r w:rsidR="004220B9">
        <w:rPr>
          <w:rFonts w:ascii="Calibri" w:hAnsi="Calibri" w:cs="Calibri"/>
          <w:b/>
          <w:bCs/>
          <w:sz w:val="21"/>
          <w:szCs w:val="21"/>
        </w:rPr>
        <w:t xml:space="preserve"> traktu</w:t>
      </w:r>
      <w:r w:rsidR="00696C96" w:rsidRPr="00532CA3">
        <w:rPr>
          <w:rFonts w:asciiTheme="minorHAnsi" w:hAnsiTheme="minorHAnsi" w:cs="Calibri"/>
          <w:b/>
          <w:sz w:val="21"/>
          <w:szCs w:val="21"/>
        </w:rPr>
        <w:t>“</w:t>
      </w:r>
      <w:r w:rsidR="00A94368" w:rsidRPr="00532CA3">
        <w:rPr>
          <w:rFonts w:asciiTheme="minorHAnsi" w:hAnsiTheme="minorHAnsi" w:cs="Calibri"/>
          <w:b/>
          <w:sz w:val="21"/>
          <w:szCs w:val="21"/>
        </w:rPr>
        <w:t xml:space="preserve"> </w:t>
      </w:r>
      <w:r w:rsidR="008F7868" w:rsidRPr="00532CA3">
        <w:rPr>
          <w:rFonts w:asciiTheme="minorHAnsi" w:hAnsiTheme="minorHAnsi" w:cs="Calibri"/>
          <w:sz w:val="21"/>
          <w:szCs w:val="21"/>
        </w:rPr>
        <w:t>zvolil.</w:t>
      </w:r>
    </w:p>
    <w:p w14:paraId="23FF50BE" w14:textId="77777777" w:rsidR="00DF4E4E" w:rsidRPr="00532CA3" w:rsidRDefault="00DF4E4E" w:rsidP="00DF4E4E">
      <w:pPr>
        <w:tabs>
          <w:tab w:val="left" w:pos="567"/>
          <w:tab w:val="right" w:pos="9070"/>
        </w:tabs>
        <w:spacing w:before="40" w:after="40"/>
        <w:jc w:val="both"/>
        <w:rPr>
          <w:rFonts w:asciiTheme="minorHAnsi" w:hAnsiTheme="minorHAnsi" w:cs="Calibri"/>
          <w:b/>
          <w:bCs/>
          <w:sz w:val="21"/>
          <w:szCs w:val="21"/>
        </w:rPr>
      </w:pPr>
    </w:p>
    <w:p w14:paraId="745A5AA2" w14:textId="621BBA54" w:rsidR="008F7868" w:rsidRDefault="00DF4E4E" w:rsidP="00DF4E4E">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3. </w:t>
      </w:r>
      <w:r w:rsidR="008F7868" w:rsidRPr="00532CA3">
        <w:rPr>
          <w:rFonts w:asciiTheme="minorHAnsi" w:hAnsiTheme="minorHAnsi" w:cs="Calibri"/>
          <w:sz w:val="21"/>
          <w:szCs w:val="21"/>
        </w:rPr>
        <w:t>Příkazník není bez písemného souhlasu příkazce</w:t>
      </w:r>
      <w:r w:rsidR="0046622E" w:rsidRPr="00532CA3">
        <w:rPr>
          <w:rFonts w:asciiTheme="minorHAnsi" w:hAnsiTheme="minorHAnsi" w:cs="Calibri"/>
          <w:sz w:val="21"/>
          <w:szCs w:val="21"/>
        </w:rPr>
        <w:t xml:space="preserve"> </w:t>
      </w:r>
      <w:r w:rsidR="008F7868" w:rsidRPr="00532CA3">
        <w:rPr>
          <w:rFonts w:asciiTheme="minorHAnsi" w:hAnsiTheme="minorHAnsi" w:cs="Calibri"/>
          <w:sz w:val="21"/>
          <w:szCs w:val="21"/>
        </w:rPr>
        <w:t>oprávněn postoupit svá práva a povinnosti plynoucí ze smlouvy třetí osobě.</w:t>
      </w:r>
    </w:p>
    <w:p w14:paraId="5CC800C8" w14:textId="77777777" w:rsidR="000D0286" w:rsidRPr="00532CA3" w:rsidRDefault="000D0286" w:rsidP="00DF4E4E">
      <w:pPr>
        <w:tabs>
          <w:tab w:val="left" w:pos="567"/>
          <w:tab w:val="right" w:pos="9070"/>
        </w:tabs>
        <w:spacing w:before="40" w:after="40"/>
        <w:jc w:val="both"/>
        <w:rPr>
          <w:rFonts w:asciiTheme="minorHAnsi" w:hAnsiTheme="minorHAnsi" w:cs="Calibri"/>
          <w:sz w:val="21"/>
          <w:szCs w:val="21"/>
        </w:rPr>
      </w:pPr>
    </w:p>
    <w:p w14:paraId="4953FFDF" w14:textId="38A5632A" w:rsidR="00036826" w:rsidRPr="00532CA3" w:rsidRDefault="00DF4E4E" w:rsidP="00DF4E4E">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4. </w:t>
      </w:r>
      <w:r w:rsidR="008F7868" w:rsidRPr="00532CA3">
        <w:rPr>
          <w:rFonts w:asciiTheme="minorHAnsi" w:hAnsiTheme="minorHAnsi" w:cs="Calibri"/>
          <w:sz w:val="21"/>
          <w:szCs w:val="21"/>
        </w:rPr>
        <w:t>Příkazník je povinen předat příkazci bez zbytečného odkladu věci, které za něho převzal při začátku a během plnění smlouvy.</w:t>
      </w:r>
    </w:p>
    <w:p w14:paraId="3BDA2431" w14:textId="77777777" w:rsidR="00DF4E4E" w:rsidRPr="00532CA3" w:rsidRDefault="00DF4E4E" w:rsidP="00DF4E4E">
      <w:pPr>
        <w:tabs>
          <w:tab w:val="left" w:pos="567"/>
          <w:tab w:val="right" w:pos="9070"/>
        </w:tabs>
        <w:spacing w:before="40" w:after="40"/>
        <w:jc w:val="both"/>
        <w:rPr>
          <w:rFonts w:asciiTheme="minorHAnsi" w:hAnsiTheme="minorHAnsi" w:cs="Calibri"/>
          <w:sz w:val="21"/>
          <w:szCs w:val="21"/>
        </w:rPr>
      </w:pPr>
    </w:p>
    <w:p w14:paraId="368BF424" w14:textId="411691CF" w:rsidR="008F7868" w:rsidRPr="00532CA3" w:rsidRDefault="00DF4E4E" w:rsidP="00DF4E4E">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5. </w:t>
      </w:r>
      <w:r w:rsidR="008F7868" w:rsidRPr="00532CA3">
        <w:rPr>
          <w:rFonts w:asciiTheme="minorHAnsi" w:hAnsiTheme="minorHAnsi" w:cs="Calibri"/>
          <w:sz w:val="21"/>
          <w:szCs w:val="21"/>
        </w:rPr>
        <w:t xml:space="preserve">Příkazník se zavazuje uzavřít (v postavení pojištěného) pojistnou smlouvu s pojišťovnou, a to na pojištění odpovědnosti za škody způsobené při výkonu své činnosti dle této smlouvy s jednorázovým pojistným plněním ve výši </w:t>
      </w:r>
      <w:r w:rsidR="0046622E" w:rsidRPr="00532CA3">
        <w:rPr>
          <w:rFonts w:asciiTheme="minorHAnsi" w:hAnsiTheme="minorHAnsi" w:cs="Calibri"/>
          <w:sz w:val="21"/>
          <w:szCs w:val="21"/>
        </w:rPr>
        <w:t xml:space="preserve">alespoň </w:t>
      </w:r>
      <w:r w:rsidR="009B32FF" w:rsidRPr="00532CA3">
        <w:rPr>
          <w:rFonts w:asciiTheme="minorHAnsi" w:hAnsiTheme="minorHAnsi" w:cs="Calibri"/>
          <w:b/>
          <w:sz w:val="21"/>
          <w:szCs w:val="21"/>
        </w:rPr>
        <w:t>5</w:t>
      </w:r>
      <w:r w:rsidR="008F7868" w:rsidRPr="00532CA3">
        <w:rPr>
          <w:rFonts w:asciiTheme="minorHAnsi" w:hAnsiTheme="minorHAnsi" w:cs="Calibri"/>
          <w:b/>
          <w:sz w:val="21"/>
          <w:szCs w:val="21"/>
        </w:rPr>
        <w:t xml:space="preserve">00.000,- Kč (slovy: </w:t>
      </w:r>
      <w:proofErr w:type="spellStart"/>
      <w:r w:rsidR="009B32FF" w:rsidRPr="00532CA3">
        <w:rPr>
          <w:rFonts w:asciiTheme="minorHAnsi" w:hAnsiTheme="minorHAnsi" w:cs="Calibri"/>
          <w:b/>
          <w:sz w:val="21"/>
          <w:szCs w:val="21"/>
        </w:rPr>
        <w:t>pětsettisíckorunčeských</w:t>
      </w:r>
      <w:proofErr w:type="spellEnd"/>
      <w:r w:rsidR="009B32FF" w:rsidRPr="00532CA3">
        <w:rPr>
          <w:rFonts w:asciiTheme="minorHAnsi" w:hAnsiTheme="minorHAnsi" w:cs="Calibri"/>
          <w:b/>
          <w:sz w:val="21"/>
          <w:szCs w:val="21"/>
        </w:rPr>
        <w:t>)</w:t>
      </w:r>
      <w:r w:rsidR="008F7868" w:rsidRPr="00532CA3">
        <w:rPr>
          <w:rFonts w:asciiTheme="minorHAnsi" w:hAnsiTheme="minorHAnsi" w:cs="Calibri"/>
          <w:sz w:val="21"/>
          <w:szCs w:val="21"/>
        </w:rPr>
        <w:t xml:space="preserve"> za jednu pojistnou událost. Uvedená pojistná smlouva bude platná a účinná po celou dobu trvání této smlouvy, jakož i po celou dobu trvání závazků z této smlouvy vyplývajících. Náklady na pojištění nese příkazník a jsou zahrnuty ve sjednané odměně dle čl. III</w:t>
      </w:r>
      <w:r w:rsidR="004545D8">
        <w:rPr>
          <w:rFonts w:asciiTheme="minorHAnsi" w:hAnsiTheme="minorHAnsi" w:cs="Calibri"/>
          <w:sz w:val="21"/>
          <w:szCs w:val="21"/>
        </w:rPr>
        <w:t>.</w:t>
      </w:r>
      <w:r w:rsidR="00A51B72" w:rsidRPr="00532CA3">
        <w:rPr>
          <w:rFonts w:asciiTheme="minorHAnsi" w:hAnsiTheme="minorHAnsi" w:cs="Calibri"/>
          <w:sz w:val="21"/>
          <w:szCs w:val="21"/>
        </w:rPr>
        <w:t>,       odst. 2</w:t>
      </w:r>
      <w:r w:rsidR="008F7868" w:rsidRPr="00532CA3">
        <w:rPr>
          <w:rFonts w:asciiTheme="minorHAnsi" w:hAnsiTheme="minorHAnsi" w:cs="Calibri"/>
          <w:sz w:val="21"/>
          <w:szCs w:val="21"/>
        </w:rPr>
        <w:t>.</w:t>
      </w:r>
      <w:r w:rsidR="00A51B72" w:rsidRPr="00532CA3">
        <w:rPr>
          <w:rFonts w:asciiTheme="minorHAnsi" w:hAnsiTheme="minorHAnsi" w:cs="Calibri"/>
          <w:sz w:val="21"/>
          <w:szCs w:val="21"/>
        </w:rPr>
        <w:t xml:space="preserve"> </w:t>
      </w:r>
      <w:r w:rsidR="0046622E" w:rsidRPr="00532CA3">
        <w:rPr>
          <w:rFonts w:asciiTheme="minorHAnsi" w:hAnsiTheme="minorHAnsi" w:cs="Calibri"/>
          <w:sz w:val="21"/>
          <w:szCs w:val="21"/>
        </w:rPr>
        <w:t xml:space="preserve"> </w:t>
      </w:r>
      <w:r w:rsidR="002D3EB7" w:rsidRPr="00532CA3">
        <w:rPr>
          <w:rFonts w:asciiTheme="minorHAnsi" w:hAnsiTheme="minorHAnsi" w:cs="Calibri"/>
          <w:sz w:val="21"/>
          <w:szCs w:val="21"/>
        </w:rPr>
        <w:t>Kopie pojistné smlouvy je přílohou této smlouvy</w:t>
      </w:r>
      <w:r w:rsidR="008F7868" w:rsidRPr="00532CA3">
        <w:rPr>
          <w:rFonts w:asciiTheme="minorHAnsi" w:hAnsiTheme="minorHAnsi" w:cs="Calibri"/>
          <w:sz w:val="21"/>
          <w:szCs w:val="21"/>
        </w:rPr>
        <w:t>.</w:t>
      </w:r>
    </w:p>
    <w:p w14:paraId="03F6CEE7" w14:textId="77777777" w:rsidR="00DF4E4E" w:rsidRPr="00532CA3" w:rsidRDefault="00DF4E4E" w:rsidP="00DF4E4E">
      <w:pPr>
        <w:tabs>
          <w:tab w:val="left" w:pos="567"/>
          <w:tab w:val="right" w:pos="9070"/>
        </w:tabs>
        <w:spacing w:before="40" w:after="40"/>
        <w:jc w:val="both"/>
        <w:rPr>
          <w:rFonts w:asciiTheme="minorHAnsi" w:hAnsiTheme="minorHAnsi" w:cs="Calibri"/>
          <w:sz w:val="21"/>
          <w:szCs w:val="21"/>
        </w:rPr>
      </w:pPr>
    </w:p>
    <w:p w14:paraId="3221D2A9" w14:textId="0DF8005D" w:rsidR="008F7868" w:rsidRPr="00532CA3" w:rsidRDefault="00DF4E4E" w:rsidP="00DF4E4E">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6. </w:t>
      </w:r>
      <w:r w:rsidR="008F7868" w:rsidRPr="00532CA3">
        <w:rPr>
          <w:rFonts w:asciiTheme="minorHAnsi" w:hAnsiTheme="minorHAnsi" w:cs="Calibri"/>
          <w:sz w:val="21"/>
          <w:szCs w:val="21"/>
        </w:rPr>
        <w:t>Příkazník neodpovídá za vady v plnění, jestliže tyto vady byly prokazatelně způsobeny použitím vadných podkladů, informací a věcí, předaných mu ke zpracování příkazcem.</w:t>
      </w:r>
    </w:p>
    <w:p w14:paraId="7E32A4D5" w14:textId="77777777" w:rsidR="00DF4E4E" w:rsidRPr="00532CA3" w:rsidRDefault="00DF4E4E" w:rsidP="00DF4E4E">
      <w:pPr>
        <w:tabs>
          <w:tab w:val="left" w:pos="567"/>
          <w:tab w:val="right" w:pos="9070"/>
        </w:tabs>
        <w:spacing w:before="40" w:after="40"/>
        <w:jc w:val="both"/>
        <w:rPr>
          <w:rFonts w:asciiTheme="minorHAnsi" w:hAnsiTheme="minorHAnsi" w:cs="Calibri"/>
          <w:sz w:val="21"/>
          <w:szCs w:val="21"/>
        </w:rPr>
      </w:pPr>
    </w:p>
    <w:p w14:paraId="569B5F1B" w14:textId="63D7C6B4" w:rsidR="008F7868" w:rsidRPr="00532CA3" w:rsidRDefault="00DF4E4E" w:rsidP="00DF4E4E">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7. </w:t>
      </w:r>
      <w:r w:rsidR="008F7868" w:rsidRPr="00532CA3">
        <w:rPr>
          <w:rFonts w:asciiTheme="minorHAnsi" w:hAnsiTheme="minorHAnsi" w:cs="Calibri"/>
          <w:sz w:val="21"/>
          <w:szCs w:val="21"/>
        </w:rPr>
        <w:t>Příkazník odpovídá za případnou škodu na věcech převzatých od příkazce</w:t>
      </w:r>
      <w:r w:rsidR="0046622E" w:rsidRPr="00532CA3">
        <w:rPr>
          <w:rFonts w:asciiTheme="minorHAnsi" w:hAnsiTheme="minorHAnsi" w:cs="Calibri"/>
          <w:sz w:val="21"/>
          <w:szCs w:val="21"/>
        </w:rPr>
        <w:t xml:space="preserve"> </w:t>
      </w:r>
      <w:r w:rsidR="008F7868" w:rsidRPr="00532CA3">
        <w:rPr>
          <w:rFonts w:asciiTheme="minorHAnsi" w:hAnsiTheme="minorHAnsi" w:cs="Calibri"/>
          <w:sz w:val="21"/>
          <w:szCs w:val="21"/>
        </w:rPr>
        <w:t>k zajištění plnění této smlouvy a stejně tak odpovídá za škody na věcech převzatých pro příkazce</w:t>
      </w:r>
      <w:r w:rsidR="0046622E" w:rsidRPr="00532CA3">
        <w:rPr>
          <w:rFonts w:asciiTheme="minorHAnsi" w:hAnsiTheme="minorHAnsi" w:cs="Calibri"/>
          <w:sz w:val="21"/>
          <w:szCs w:val="21"/>
        </w:rPr>
        <w:t xml:space="preserve"> </w:t>
      </w:r>
      <w:r w:rsidR="008F7868" w:rsidRPr="00532CA3">
        <w:rPr>
          <w:rFonts w:asciiTheme="minorHAnsi" w:hAnsiTheme="minorHAnsi" w:cs="Calibri"/>
          <w:sz w:val="21"/>
          <w:szCs w:val="21"/>
        </w:rPr>
        <w:t>při plnění této smlouvy.</w:t>
      </w:r>
    </w:p>
    <w:p w14:paraId="67EED30F" w14:textId="77777777" w:rsidR="00DF4E4E" w:rsidRPr="00532CA3" w:rsidRDefault="00DF4E4E" w:rsidP="00DF4E4E">
      <w:pPr>
        <w:tabs>
          <w:tab w:val="left" w:pos="567"/>
          <w:tab w:val="right" w:pos="9070"/>
        </w:tabs>
        <w:spacing w:before="40" w:after="40"/>
        <w:jc w:val="both"/>
        <w:rPr>
          <w:rFonts w:asciiTheme="minorHAnsi" w:hAnsiTheme="minorHAnsi" w:cs="Calibri"/>
          <w:sz w:val="21"/>
          <w:szCs w:val="21"/>
        </w:rPr>
      </w:pPr>
    </w:p>
    <w:p w14:paraId="219C741D" w14:textId="13650CD3" w:rsidR="008F7868" w:rsidRPr="00532CA3" w:rsidRDefault="00DF4E4E" w:rsidP="00DF4E4E">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8. </w:t>
      </w:r>
      <w:r w:rsidR="008F7868" w:rsidRPr="00532CA3">
        <w:rPr>
          <w:rFonts w:asciiTheme="minorHAnsi" w:hAnsiTheme="minorHAnsi" w:cs="Calibri"/>
          <w:sz w:val="21"/>
          <w:szCs w:val="21"/>
        </w:rPr>
        <w:t>V případě porušení povinností příkazníkem je příkazník povinen na své náklady zajistit provedení nápravných opatření, pokud je jejich provedení možné a povede ke splnění předmětu této smlouvy</w:t>
      </w:r>
      <w:r w:rsidR="0046622E" w:rsidRPr="00532CA3">
        <w:rPr>
          <w:rFonts w:asciiTheme="minorHAnsi" w:hAnsiTheme="minorHAnsi" w:cs="Calibri"/>
          <w:sz w:val="21"/>
          <w:szCs w:val="21"/>
        </w:rPr>
        <w:t>.</w:t>
      </w:r>
    </w:p>
    <w:p w14:paraId="26A9BB3F" w14:textId="77777777" w:rsidR="00DF4E4E" w:rsidRPr="00532CA3" w:rsidRDefault="00DF4E4E" w:rsidP="00DF4E4E">
      <w:pPr>
        <w:tabs>
          <w:tab w:val="left" w:pos="567"/>
          <w:tab w:val="right" w:pos="9070"/>
        </w:tabs>
        <w:spacing w:before="40" w:after="40"/>
        <w:jc w:val="both"/>
        <w:rPr>
          <w:rFonts w:asciiTheme="minorHAnsi" w:hAnsiTheme="minorHAnsi" w:cs="Calibri"/>
          <w:sz w:val="21"/>
          <w:szCs w:val="21"/>
        </w:rPr>
      </w:pPr>
    </w:p>
    <w:p w14:paraId="0A1F4631" w14:textId="466F6F06" w:rsidR="008F7868" w:rsidRPr="00532CA3" w:rsidRDefault="00DF4E4E" w:rsidP="00DF4E4E">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9. </w:t>
      </w:r>
      <w:r w:rsidR="008F7868" w:rsidRPr="00532CA3">
        <w:rPr>
          <w:rFonts w:asciiTheme="minorHAnsi" w:hAnsiTheme="minorHAnsi" w:cs="Calibri"/>
          <w:sz w:val="21"/>
          <w:szCs w:val="21"/>
        </w:rPr>
        <w:t>Příkazník souhlasí se zveřejněním obsahu této smlouvy tak, aby tato smlouva mohla být předmětem poskytnuté informace ve smyslu zákona č. 106/1999 Sb., o svobodném přístupu k informacím, ve znění pozdějších předpisů.</w:t>
      </w:r>
    </w:p>
    <w:p w14:paraId="3C030FF2" w14:textId="77777777" w:rsidR="00DF4E4E" w:rsidRPr="00532CA3" w:rsidRDefault="00DF4E4E" w:rsidP="00DF4E4E">
      <w:pPr>
        <w:tabs>
          <w:tab w:val="left" w:pos="567"/>
          <w:tab w:val="right" w:pos="9070"/>
        </w:tabs>
        <w:spacing w:before="40" w:after="40"/>
        <w:jc w:val="both"/>
        <w:rPr>
          <w:rFonts w:asciiTheme="minorHAnsi" w:hAnsiTheme="minorHAnsi" w:cs="Calibri"/>
          <w:sz w:val="21"/>
          <w:szCs w:val="21"/>
        </w:rPr>
      </w:pPr>
    </w:p>
    <w:p w14:paraId="6CD48E7B" w14:textId="6EE20035" w:rsidR="008F7868" w:rsidRPr="00532CA3" w:rsidRDefault="00DF4E4E" w:rsidP="00DF4E4E">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10. </w:t>
      </w:r>
      <w:r w:rsidR="008F7868" w:rsidRPr="00532CA3">
        <w:rPr>
          <w:rFonts w:asciiTheme="minorHAnsi" w:hAnsiTheme="minorHAnsi" w:cs="Calibri"/>
          <w:sz w:val="21"/>
          <w:szCs w:val="21"/>
        </w:rPr>
        <w:t>Příkazník se zavazuje spolupůsobit jako osoba povinná v souladu se zákonem č. 320/2001 Sb., o finanční kontrole ve veřejné správě a o změně některých zákonů (zákon o finanční kontrole), ve znění pozdějších předpisů.</w:t>
      </w:r>
    </w:p>
    <w:p w14:paraId="6F2EF62D" w14:textId="77777777" w:rsidR="00DF4E4E" w:rsidRPr="00532CA3" w:rsidRDefault="00DF4E4E" w:rsidP="00DF4E4E">
      <w:pPr>
        <w:tabs>
          <w:tab w:val="left" w:pos="567"/>
          <w:tab w:val="right" w:pos="9070"/>
        </w:tabs>
        <w:spacing w:before="40" w:after="40"/>
        <w:jc w:val="both"/>
        <w:rPr>
          <w:rFonts w:asciiTheme="minorHAnsi" w:hAnsiTheme="minorHAnsi" w:cs="Calibri"/>
          <w:sz w:val="21"/>
          <w:szCs w:val="21"/>
        </w:rPr>
      </w:pPr>
    </w:p>
    <w:p w14:paraId="316AE5DE" w14:textId="02032FDA" w:rsidR="008F7868" w:rsidRPr="00532CA3" w:rsidRDefault="00DF4E4E" w:rsidP="00DF4E4E">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11. </w:t>
      </w:r>
      <w:r w:rsidR="008F7868" w:rsidRPr="00532CA3">
        <w:rPr>
          <w:rFonts w:asciiTheme="minorHAnsi" w:hAnsiTheme="minorHAnsi" w:cs="Calibri"/>
          <w:sz w:val="21"/>
          <w:szCs w:val="21"/>
        </w:rPr>
        <w:t xml:space="preserve">Příkazník se zavazuje zachovávat mlčenlivost o všech skutečnostech, které se o příkazci a jeho záměrech a jiných záměrech při plnění této smlouvy dozvěděl, pokud jejich poskytnutí třetí osobě není nezbytné pro splnění předmětu této smlouvy nebo k jejich poskytnutí objednatel nedal výslovný souhlas vyjádřený písemnou formou. Uvedený závazek platí i pro období po ukončení smlouvy, tímto ustanovením však není dotčeno oprávnění příkazníka poskytnout dokumenty nebo údaje týkající se díla advokátům, daňovým poradcům, auditorům či jiným osobám vázaným povinností mlčenlivosti na základě zvláštního právního předpisu. Tyto osoby však musí být na povinnosti mlčenlivosti upozorněny. </w:t>
      </w:r>
    </w:p>
    <w:p w14:paraId="4F4F7604" w14:textId="77777777" w:rsidR="00DF4E4E" w:rsidRPr="00532CA3" w:rsidRDefault="00DF4E4E" w:rsidP="00DF4E4E">
      <w:pPr>
        <w:tabs>
          <w:tab w:val="left" w:pos="567"/>
          <w:tab w:val="right" w:pos="9070"/>
        </w:tabs>
        <w:spacing w:before="40" w:after="40"/>
        <w:jc w:val="both"/>
        <w:rPr>
          <w:rFonts w:asciiTheme="minorHAnsi" w:hAnsiTheme="minorHAnsi" w:cs="Calibri"/>
          <w:sz w:val="21"/>
          <w:szCs w:val="21"/>
        </w:rPr>
      </w:pPr>
    </w:p>
    <w:p w14:paraId="6D013FC0" w14:textId="09A563F5" w:rsidR="008F7868" w:rsidRPr="00532CA3" w:rsidRDefault="00DF4E4E" w:rsidP="00DF4E4E">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12. </w:t>
      </w:r>
      <w:r w:rsidR="008F7868" w:rsidRPr="00532CA3">
        <w:rPr>
          <w:rFonts w:asciiTheme="minorHAnsi" w:hAnsiTheme="minorHAnsi" w:cs="Calibri"/>
          <w:sz w:val="21"/>
          <w:szCs w:val="21"/>
        </w:rPr>
        <w:t xml:space="preserve">Příkazník je dále oprávněn uvedené dokumenty a údaje poskytnout a sdělit rovněž svým zaměstnancům pověřeným k plnění předmětu této smlouvy, pokud se tito zaměstnanci a </w:t>
      </w:r>
      <w:r w:rsidR="002D3EB7" w:rsidRPr="00532CA3">
        <w:rPr>
          <w:rFonts w:asciiTheme="minorHAnsi" w:hAnsiTheme="minorHAnsi" w:cs="Calibri"/>
          <w:sz w:val="21"/>
          <w:szCs w:val="21"/>
        </w:rPr>
        <w:t>poddodavatel</w:t>
      </w:r>
      <w:r w:rsidR="008F7868" w:rsidRPr="00532CA3">
        <w:rPr>
          <w:rFonts w:asciiTheme="minorHAnsi" w:hAnsiTheme="minorHAnsi" w:cs="Calibri"/>
          <w:sz w:val="21"/>
          <w:szCs w:val="21"/>
        </w:rPr>
        <w:t>é zaváží k mlčenlivosti a utajení údajů za stejných podmínek, jaké jsou uvedeny v této smlouvě.</w:t>
      </w:r>
    </w:p>
    <w:p w14:paraId="63F79B3D" w14:textId="77777777" w:rsidR="008F7868" w:rsidRPr="00532CA3" w:rsidRDefault="008F7868" w:rsidP="0077581E">
      <w:pPr>
        <w:keepNext/>
        <w:spacing w:before="240"/>
        <w:jc w:val="center"/>
        <w:rPr>
          <w:rFonts w:asciiTheme="minorHAnsi" w:hAnsiTheme="minorHAnsi" w:cs="Calibri"/>
          <w:b/>
          <w:bCs/>
          <w:sz w:val="22"/>
          <w:szCs w:val="22"/>
        </w:rPr>
      </w:pPr>
      <w:r w:rsidRPr="00532CA3">
        <w:rPr>
          <w:rFonts w:asciiTheme="minorHAnsi" w:hAnsiTheme="minorHAnsi" w:cs="Calibri"/>
          <w:b/>
          <w:bCs/>
          <w:sz w:val="22"/>
          <w:szCs w:val="22"/>
        </w:rPr>
        <w:t>Článek X.</w:t>
      </w:r>
    </w:p>
    <w:p w14:paraId="2D0B61FB" w14:textId="67A08E2D" w:rsidR="008F7868" w:rsidRDefault="008F7868" w:rsidP="004467FD">
      <w:pPr>
        <w:keepNext/>
        <w:jc w:val="center"/>
        <w:rPr>
          <w:rFonts w:asciiTheme="minorHAnsi" w:hAnsiTheme="minorHAnsi" w:cs="Calibri"/>
          <w:b/>
          <w:bCs/>
          <w:sz w:val="22"/>
          <w:szCs w:val="22"/>
        </w:rPr>
      </w:pPr>
      <w:r w:rsidRPr="00532CA3">
        <w:rPr>
          <w:rFonts w:asciiTheme="minorHAnsi" w:hAnsiTheme="minorHAnsi" w:cs="Calibri"/>
          <w:b/>
          <w:bCs/>
          <w:sz w:val="22"/>
          <w:szCs w:val="22"/>
        </w:rPr>
        <w:t>Platnost a účinnost smlouvy</w:t>
      </w:r>
    </w:p>
    <w:p w14:paraId="157B3EC0" w14:textId="77777777" w:rsidR="00E6155A" w:rsidRPr="00532CA3" w:rsidRDefault="00E6155A" w:rsidP="004467FD">
      <w:pPr>
        <w:keepNext/>
        <w:jc w:val="center"/>
        <w:rPr>
          <w:rFonts w:asciiTheme="minorHAnsi" w:hAnsiTheme="minorHAnsi" w:cs="Calibri"/>
          <w:b/>
          <w:bCs/>
          <w:sz w:val="22"/>
          <w:szCs w:val="22"/>
        </w:rPr>
      </w:pPr>
    </w:p>
    <w:p w14:paraId="28BAA676" w14:textId="40B32E89" w:rsidR="008818AD" w:rsidRPr="00532CA3" w:rsidRDefault="00DF4E4E" w:rsidP="00DF4E4E">
      <w:pPr>
        <w:tabs>
          <w:tab w:val="left" w:pos="567"/>
          <w:tab w:val="right" w:pos="9070"/>
        </w:tabs>
        <w:spacing w:before="40" w:after="40"/>
        <w:jc w:val="both"/>
        <w:rPr>
          <w:rFonts w:asciiTheme="minorHAnsi" w:hAnsiTheme="minorHAnsi" w:cstheme="minorHAnsi"/>
          <w:color w:val="000000"/>
          <w:sz w:val="21"/>
          <w:szCs w:val="21"/>
        </w:rPr>
      </w:pPr>
      <w:r w:rsidRPr="00532CA3">
        <w:rPr>
          <w:rFonts w:asciiTheme="minorHAnsi" w:hAnsiTheme="minorHAnsi" w:cstheme="minorHAnsi"/>
          <w:color w:val="000000"/>
          <w:sz w:val="21"/>
          <w:szCs w:val="21"/>
        </w:rPr>
        <w:t xml:space="preserve">1. </w:t>
      </w:r>
      <w:r w:rsidR="008818AD" w:rsidRPr="00532CA3">
        <w:rPr>
          <w:rFonts w:asciiTheme="minorHAnsi" w:hAnsiTheme="minorHAnsi" w:cstheme="minorHAnsi"/>
          <w:color w:val="000000"/>
          <w:sz w:val="21"/>
          <w:szCs w:val="21"/>
        </w:rPr>
        <w:t xml:space="preserve">Tato smlouva nabývá platnosti a účinnosti dnem podpisu oběma smluvními stranami. Pokud tato smlouva  podléhá </w:t>
      </w:r>
      <w:r w:rsidR="004545D8">
        <w:rPr>
          <w:rFonts w:asciiTheme="minorHAnsi" w:hAnsiTheme="minorHAnsi" w:cstheme="minorHAnsi"/>
          <w:color w:val="000000"/>
          <w:sz w:val="21"/>
          <w:szCs w:val="21"/>
        </w:rPr>
        <w:t xml:space="preserve"> </w:t>
      </w:r>
      <w:r w:rsidR="008818AD" w:rsidRPr="00532CA3">
        <w:rPr>
          <w:rFonts w:asciiTheme="minorHAnsi" w:hAnsiTheme="minorHAnsi" w:cstheme="minorHAnsi"/>
          <w:color w:val="000000"/>
          <w:sz w:val="21"/>
          <w:szCs w:val="21"/>
        </w:rPr>
        <w:t>povinnosti  uveřejnění,</w:t>
      </w:r>
      <w:r w:rsidR="002D3EB7" w:rsidRPr="00532CA3">
        <w:rPr>
          <w:rFonts w:asciiTheme="minorHAnsi" w:hAnsiTheme="minorHAnsi" w:cstheme="minorHAnsi"/>
          <w:color w:val="000000"/>
          <w:sz w:val="21"/>
          <w:szCs w:val="21"/>
        </w:rPr>
        <w:t xml:space="preserve"> </w:t>
      </w:r>
      <w:r w:rsidR="008818AD" w:rsidRPr="00532CA3">
        <w:rPr>
          <w:rFonts w:asciiTheme="minorHAnsi" w:hAnsiTheme="minorHAnsi" w:cstheme="minorHAnsi"/>
          <w:color w:val="000000"/>
          <w:sz w:val="21"/>
          <w:szCs w:val="21"/>
        </w:rPr>
        <w:t xml:space="preserve"> nabude  účinnosti  dnem uveřejnění.</w:t>
      </w:r>
    </w:p>
    <w:p w14:paraId="3FDC3040" w14:textId="77777777" w:rsidR="00DF4E4E" w:rsidRPr="00532CA3" w:rsidRDefault="00DF4E4E" w:rsidP="00DF4E4E">
      <w:pPr>
        <w:tabs>
          <w:tab w:val="left" w:pos="567"/>
          <w:tab w:val="right" w:pos="9070"/>
        </w:tabs>
        <w:spacing w:before="40" w:after="40"/>
        <w:jc w:val="both"/>
        <w:rPr>
          <w:rFonts w:asciiTheme="minorHAnsi" w:hAnsiTheme="minorHAnsi" w:cstheme="minorHAnsi"/>
          <w:sz w:val="21"/>
          <w:szCs w:val="21"/>
        </w:rPr>
      </w:pPr>
    </w:p>
    <w:p w14:paraId="1B90D343" w14:textId="5478204C" w:rsidR="008818AD" w:rsidRPr="00532CA3" w:rsidRDefault="00DF4E4E" w:rsidP="00DF4E4E">
      <w:pPr>
        <w:tabs>
          <w:tab w:val="left" w:pos="567"/>
          <w:tab w:val="right" w:pos="9070"/>
        </w:tabs>
        <w:spacing w:before="40" w:after="40"/>
        <w:jc w:val="both"/>
        <w:rPr>
          <w:rFonts w:asciiTheme="minorHAnsi" w:hAnsiTheme="minorHAnsi" w:cstheme="minorHAnsi"/>
          <w:sz w:val="21"/>
          <w:szCs w:val="21"/>
        </w:rPr>
      </w:pPr>
      <w:r w:rsidRPr="00532CA3">
        <w:rPr>
          <w:rFonts w:asciiTheme="minorHAnsi" w:hAnsiTheme="minorHAnsi" w:cstheme="minorHAnsi"/>
          <w:sz w:val="21"/>
          <w:szCs w:val="21"/>
        </w:rPr>
        <w:t xml:space="preserve">2. </w:t>
      </w:r>
      <w:r w:rsidR="008818AD" w:rsidRPr="00532CA3">
        <w:rPr>
          <w:rFonts w:asciiTheme="minorHAnsi" w:hAnsiTheme="minorHAnsi" w:cstheme="minorHAnsi"/>
          <w:sz w:val="21"/>
          <w:szCs w:val="21"/>
        </w:rPr>
        <w:t xml:space="preserve">Jednání mezi smluvními stranami v rámci této smlouvy, s výjimkou uzavírání dodatků k této smlouvě, budou probíhat prostřednictvím oprávněných osob. Kterákoliv ze smluvních stran je oprávněna učinit změny týkající </w:t>
      </w:r>
      <w:r w:rsidR="008818AD" w:rsidRPr="00532CA3">
        <w:rPr>
          <w:rFonts w:asciiTheme="minorHAnsi" w:hAnsiTheme="minorHAnsi" w:cstheme="minorHAnsi"/>
          <w:sz w:val="21"/>
          <w:szCs w:val="21"/>
        </w:rPr>
        <w:lastRenderedPageBreak/>
        <w:t xml:space="preserve">se oprávněných osob. Změny týkající se oprávněných osob jsou účinné ode dne, kdy budou písemně oznámeny druhé smluvní straně. </w:t>
      </w:r>
    </w:p>
    <w:p w14:paraId="1E057561" w14:textId="77777777" w:rsidR="008F7868" w:rsidRPr="00532CA3" w:rsidRDefault="008F7868" w:rsidP="008818AD">
      <w:pPr>
        <w:tabs>
          <w:tab w:val="left" w:pos="567"/>
          <w:tab w:val="right" w:pos="9070"/>
        </w:tabs>
        <w:spacing w:before="40" w:after="40"/>
        <w:ind w:left="567"/>
        <w:jc w:val="both"/>
        <w:rPr>
          <w:rFonts w:asciiTheme="minorHAnsi" w:hAnsiTheme="minorHAnsi" w:cs="Calibri"/>
          <w:sz w:val="21"/>
          <w:szCs w:val="21"/>
        </w:rPr>
      </w:pPr>
    </w:p>
    <w:p w14:paraId="5274BB04" w14:textId="77777777" w:rsidR="008F7868" w:rsidRPr="00532CA3" w:rsidRDefault="008F7868" w:rsidP="00DE1F9F">
      <w:pPr>
        <w:keepNext/>
        <w:spacing w:before="240"/>
        <w:jc w:val="center"/>
        <w:rPr>
          <w:rFonts w:asciiTheme="minorHAnsi" w:hAnsiTheme="minorHAnsi" w:cs="Calibri"/>
          <w:b/>
          <w:bCs/>
          <w:sz w:val="22"/>
          <w:szCs w:val="22"/>
        </w:rPr>
      </w:pPr>
      <w:r w:rsidRPr="00532CA3">
        <w:rPr>
          <w:rFonts w:asciiTheme="minorHAnsi" w:hAnsiTheme="minorHAnsi" w:cs="Calibri"/>
          <w:b/>
          <w:bCs/>
          <w:sz w:val="22"/>
          <w:szCs w:val="22"/>
        </w:rPr>
        <w:t>Článek XI.</w:t>
      </w:r>
    </w:p>
    <w:p w14:paraId="63376BCE" w14:textId="34F363DD" w:rsidR="008F7868" w:rsidRDefault="008F7868" w:rsidP="00DE1F9F">
      <w:pPr>
        <w:keepNext/>
        <w:jc w:val="center"/>
        <w:rPr>
          <w:rFonts w:asciiTheme="minorHAnsi" w:hAnsiTheme="minorHAnsi" w:cs="Calibri"/>
          <w:b/>
          <w:bCs/>
          <w:sz w:val="22"/>
          <w:szCs w:val="22"/>
        </w:rPr>
      </w:pPr>
      <w:r w:rsidRPr="00532CA3">
        <w:rPr>
          <w:rFonts w:asciiTheme="minorHAnsi" w:hAnsiTheme="minorHAnsi" w:cs="Calibri"/>
          <w:b/>
          <w:bCs/>
          <w:sz w:val="22"/>
          <w:szCs w:val="22"/>
        </w:rPr>
        <w:t>Zánik smlouvy</w:t>
      </w:r>
    </w:p>
    <w:p w14:paraId="784AD98B" w14:textId="77777777" w:rsidR="00E6155A" w:rsidRPr="00532CA3" w:rsidRDefault="00E6155A" w:rsidP="00DE1F9F">
      <w:pPr>
        <w:keepNext/>
        <w:jc w:val="center"/>
        <w:rPr>
          <w:rFonts w:asciiTheme="minorHAnsi" w:hAnsiTheme="minorHAnsi" w:cs="Calibri"/>
          <w:b/>
          <w:bCs/>
          <w:sz w:val="22"/>
          <w:szCs w:val="22"/>
        </w:rPr>
      </w:pPr>
    </w:p>
    <w:p w14:paraId="602FB87E" w14:textId="366693DD" w:rsidR="008F7868" w:rsidRPr="00532CA3" w:rsidRDefault="00DF4E4E" w:rsidP="00DF4E4E">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1. </w:t>
      </w:r>
      <w:r w:rsidR="008F7868" w:rsidRPr="00532CA3">
        <w:rPr>
          <w:rFonts w:asciiTheme="minorHAnsi" w:hAnsiTheme="minorHAnsi" w:cs="Calibri"/>
          <w:sz w:val="21"/>
          <w:szCs w:val="21"/>
        </w:rPr>
        <w:t>Smluvní strany ve vzájemné shodě prohlašují, že jejich právní vztah založený touto smlouvou může být ukončen</w:t>
      </w:r>
      <w:r w:rsidRPr="00532CA3">
        <w:rPr>
          <w:rFonts w:asciiTheme="minorHAnsi" w:hAnsiTheme="minorHAnsi" w:cs="Calibri"/>
          <w:sz w:val="21"/>
          <w:szCs w:val="21"/>
        </w:rPr>
        <w:t>:</w:t>
      </w:r>
      <w:r w:rsidR="008F7868" w:rsidRPr="00532CA3">
        <w:rPr>
          <w:rFonts w:asciiTheme="minorHAnsi" w:hAnsiTheme="minorHAnsi" w:cs="Calibri"/>
          <w:sz w:val="21"/>
          <w:szCs w:val="21"/>
        </w:rPr>
        <w:t xml:space="preserve"> </w:t>
      </w:r>
    </w:p>
    <w:p w14:paraId="569054A8" w14:textId="77777777" w:rsidR="00DF4E4E" w:rsidRPr="00532CA3" w:rsidRDefault="00DF4E4E" w:rsidP="00DF4E4E">
      <w:pPr>
        <w:tabs>
          <w:tab w:val="left" w:pos="993"/>
          <w:tab w:val="right" w:pos="9070"/>
        </w:tabs>
        <w:spacing w:before="40" w:after="40"/>
        <w:jc w:val="both"/>
        <w:rPr>
          <w:rFonts w:asciiTheme="minorHAnsi" w:hAnsiTheme="minorHAnsi"/>
          <w:sz w:val="21"/>
          <w:szCs w:val="21"/>
        </w:rPr>
      </w:pPr>
      <w:r w:rsidRPr="00532CA3">
        <w:rPr>
          <w:rFonts w:asciiTheme="minorHAnsi" w:hAnsiTheme="minorHAnsi" w:cs="Calibri"/>
          <w:sz w:val="21"/>
          <w:szCs w:val="21"/>
        </w:rPr>
        <w:t xml:space="preserve">a) </w:t>
      </w:r>
      <w:r w:rsidR="008F7868" w:rsidRPr="00532CA3">
        <w:rPr>
          <w:rFonts w:asciiTheme="minorHAnsi" w:hAnsiTheme="minorHAnsi" w:cs="Calibri"/>
          <w:sz w:val="21"/>
          <w:szCs w:val="21"/>
        </w:rPr>
        <w:t>naplněním účelu příkazní smlouvy a splněním jejího předmětu, byť třeba i před uplynutím doby trvání předpokládané</w:t>
      </w:r>
      <w:r w:rsidR="0046622E" w:rsidRPr="00532CA3">
        <w:rPr>
          <w:rFonts w:asciiTheme="minorHAnsi" w:hAnsiTheme="minorHAnsi" w:cs="Calibri"/>
          <w:sz w:val="21"/>
          <w:szCs w:val="21"/>
        </w:rPr>
        <w:t xml:space="preserve"> </w:t>
      </w:r>
      <w:r w:rsidR="008F7868" w:rsidRPr="00532CA3">
        <w:rPr>
          <w:rFonts w:asciiTheme="minorHAnsi" w:hAnsiTheme="minorHAnsi" w:cs="Calibri"/>
          <w:sz w:val="21"/>
          <w:szCs w:val="21"/>
        </w:rPr>
        <w:t>v této smlouvě;</w:t>
      </w:r>
      <w:r w:rsidR="0046622E" w:rsidRPr="00532CA3">
        <w:rPr>
          <w:rFonts w:asciiTheme="minorHAnsi" w:hAnsiTheme="minorHAnsi" w:cs="Calibri"/>
          <w:sz w:val="21"/>
          <w:szCs w:val="21"/>
        </w:rPr>
        <w:t xml:space="preserve"> </w:t>
      </w:r>
      <w:r w:rsidR="0046622E" w:rsidRPr="00532CA3">
        <w:rPr>
          <w:rFonts w:asciiTheme="minorHAnsi" w:hAnsiTheme="minorHAnsi"/>
          <w:sz w:val="21"/>
          <w:szCs w:val="21"/>
        </w:rPr>
        <w:t>smlouva zanikne okamžikem skončení realizace projektu</w:t>
      </w:r>
    </w:p>
    <w:p w14:paraId="21C5A0E0" w14:textId="3DFAB8CD" w:rsidR="008F7868" w:rsidRPr="00532CA3" w:rsidRDefault="0046622E" w:rsidP="00DF4E4E">
      <w:pPr>
        <w:tabs>
          <w:tab w:val="left" w:pos="993"/>
          <w:tab w:val="right" w:pos="9070"/>
        </w:tabs>
        <w:spacing w:before="40" w:after="40"/>
        <w:jc w:val="both"/>
        <w:rPr>
          <w:rFonts w:asciiTheme="minorHAnsi" w:hAnsiTheme="minorHAnsi"/>
          <w:sz w:val="21"/>
          <w:szCs w:val="21"/>
        </w:rPr>
      </w:pPr>
      <w:r w:rsidRPr="00532CA3">
        <w:rPr>
          <w:rFonts w:asciiTheme="minorHAnsi" w:hAnsiTheme="minorHAnsi"/>
          <w:b/>
          <w:sz w:val="21"/>
          <w:szCs w:val="21"/>
        </w:rPr>
        <w:t xml:space="preserve"> </w:t>
      </w:r>
    </w:p>
    <w:p w14:paraId="35B988D1" w14:textId="3EDD1C42" w:rsidR="008F7868" w:rsidRPr="00532CA3" w:rsidRDefault="00DF4E4E" w:rsidP="00DF4E4E">
      <w:pPr>
        <w:tabs>
          <w:tab w:val="left" w:pos="993"/>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b) </w:t>
      </w:r>
      <w:r w:rsidR="008F7868" w:rsidRPr="00532CA3">
        <w:rPr>
          <w:rFonts w:asciiTheme="minorHAnsi" w:hAnsiTheme="minorHAnsi" w:cs="Calibri"/>
          <w:sz w:val="21"/>
          <w:szCs w:val="21"/>
        </w:rPr>
        <w:t>vzájemnou dohodou smluvních stran vyjádřenou písemnou formou a podepsanou</w:t>
      </w:r>
      <w:r w:rsidR="00B2600E" w:rsidRPr="00532CA3">
        <w:rPr>
          <w:rFonts w:asciiTheme="minorHAnsi" w:hAnsiTheme="minorHAnsi" w:cs="Calibri"/>
          <w:sz w:val="21"/>
          <w:szCs w:val="21"/>
        </w:rPr>
        <w:t xml:space="preserve"> </w:t>
      </w:r>
      <w:r w:rsidR="008F7868" w:rsidRPr="00532CA3">
        <w:rPr>
          <w:rFonts w:asciiTheme="minorHAnsi" w:hAnsiTheme="minorHAnsi" w:cs="Calibri"/>
          <w:sz w:val="21"/>
          <w:szCs w:val="21"/>
        </w:rPr>
        <w:t>osobami oprávněnými jednat za smluvní strany</w:t>
      </w:r>
    </w:p>
    <w:p w14:paraId="375567C7" w14:textId="77777777" w:rsidR="00DF4E4E" w:rsidRPr="00532CA3" w:rsidRDefault="00DF4E4E" w:rsidP="00DF4E4E">
      <w:pPr>
        <w:tabs>
          <w:tab w:val="left" w:pos="993"/>
          <w:tab w:val="right" w:pos="9070"/>
        </w:tabs>
        <w:spacing w:before="40" w:after="40"/>
        <w:jc w:val="both"/>
        <w:rPr>
          <w:rFonts w:asciiTheme="minorHAnsi" w:hAnsiTheme="minorHAnsi" w:cs="Calibri"/>
          <w:sz w:val="21"/>
          <w:szCs w:val="21"/>
        </w:rPr>
      </w:pPr>
    </w:p>
    <w:p w14:paraId="29C292CB" w14:textId="2B3622CD" w:rsidR="008F7868" w:rsidRPr="00532CA3" w:rsidRDefault="00DF4E4E" w:rsidP="00DF4E4E">
      <w:pPr>
        <w:tabs>
          <w:tab w:val="left" w:pos="993"/>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c) </w:t>
      </w:r>
      <w:r w:rsidR="008F7868" w:rsidRPr="00532CA3">
        <w:rPr>
          <w:rFonts w:asciiTheme="minorHAnsi" w:hAnsiTheme="minorHAnsi" w:cs="Calibri"/>
          <w:sz w:val="21"/>
          <w:szCs w:val="21"/>
        </w:rPr>
        <w:t>písemnou výpovědí</w:t>
      </w:r>
      <w:r w:rsidR="00B2600E" w:rsidRPr="00532CA3">
        <w:rPr>
          <w:rFonts w:asciiTheme="minorHAnsi" w:hAnsiTheme="minorHAnsi" w:cs="Calibri"/>
          <w:sz w:val="21"/>
          <w:szCs w:val="21"/>
        </w:rPr>
        <w:t xml:space="preserve"> </w:t>
      </w:r>
      <w:r w:rsidR="008F7868" w:rsidRPr="00532CA3">
        <w:rPr>
          <w:rFonts w:asciiTheme="minorHAnsi" w:hAnsiTheme="minorHAnsi" w:cs="Calibri"/>
          <w:sz w:val="21"/>
          <w:szCs w:val="21"/>
        </w:rPr>
        <w:t>celé smlouvy nebo její části ze strany příkazce, a to i bez udání důvodu a bez jakýchkoliv sankcí, přičemž výpovědní lhůta činí 30 dní a počíná se prvním dnem následujícího po doručení výpovědi na adresu příkazníka</w:t>
      </w:r>
      <w:r w:rsidR="00B2600E" w:rsidRPr="00532CA3">
        <w:rPr>
          <w:rFonts w:asciiTheme="minorHAnsi" w:hAnsiTheme="minorHAnsi" w:cs="Calibri"/>
          <w:sz w:val="21"/>
          <w:szCs w:val="21"/>
        </w:rPr>
        <w:t xml:space="preserve"> </w:t>
      </w:r>
      <w:r w:rsidR="008F7868" w:rsidRPr="00532CA3">
        <w:rPr>
          <w:rFonts w:asciiTheme="minorHAnsi" w:hAnsiTheme="minorHAnsi" w:cs="Calibri"/>
          <w:sz w:val="21"/>
          <w:szCs w:val="21"/>
        </w:rPr>
        <w:t>uvedenou v záhlaví této smlouvy;</w:t>
      </w:r>
      <w:r w:rsidR="00B2600E" w:rsidRPr="00532CA3">
        <w:rPr>
          <w:rFonts w:asciiTheme="minorHAnsi" w:hAnsiTheme="minorHAnsi" w:cs="Calibri"/>
          <w:sz w:val="21"/>
          <w:szCs w:val="21"/>
        </w:rPr>
        <w:t xml:space="preserve"> </w:t>
      </w:r>
      <w:r w:rsidR="008F7868" w:rsidRPr="00532CA3">
        <w:rPr>
          <w:rFonts w:asciiTheme="minorHAnsi" w:hAnsiTheme="minorHAnsi" w:cs="Calibri"/>
          <w:sz w:val="21"/>
          <w:szCs w:val="21"/>
        </w:rPr>
        <w:t>od účinnosti výpovědi je příkazník povinen,</w:t>
      </w:r>
      <w:r w:rsidR="00B2600E" w:rsidRPr="00532CA3">
        <w:rPr>
          <w:rFonts w:asciiTheme="minorHAnsi" w:hAnsiTheme="minorHAnsi" w:cs="Calibri"/>
          <w:sz w:val="21"/>
          <w:szCs w:val="21"/>
        </w:rPr>
        <w:t xml:space="preserve"> </w:t>
      </w:r>
      <w:r w:rsidR="008F7868" w:rsidRPr="00532CA3">
        <w:rPr>
          <w:rFonts w:asciiTheme="minorHAnsi" w:hAnsiTheme="minorHAnsi" w:cs="Calibri"/>
          <w:sz w:val="21"/>
          <w:szCs w:val="21"/>
        </w:rPr>
        <w:t>neurčí-li příkazce jinak, nepokračovat ve výkonu činností, na které se výpověď vztahuje, avšak je povinen upozornit příkazce na opatření potřebná k tomu, aby se zabránilo vzniku škody bezprostředně hrozící příkazci nedokončením činností dle této smlouvy</w:t>
      </w:r>
    </w:p>
    <w:p w14:paraId="012D7E23" w14:textId="77777777" w:rsidR="00DF4E4E" w:rsidRPr="00532CA3" w:rsidRDefault="00DF4E4E" w:rsidP="00DF4E4E">
      <w:pPr>
        <w:tabs>
          <w:tab w:val="left" w:pos="993"/>
          <w:tab w:val="right" w:pos="9070"/>
        </w:tabs>
        <w:spacing w:before="40" w:after="40"/>
        <w:jc w:val="both"/>
        <w:rPr>
          <w:rFonts w:asciiTheme="minorHAnsi" w:hAnsiTheme="minorHAnsi" w:cs="Calibri"/>
          <w:sz w:val="21"/>
          <w:szCs w:val="21"/>
        </w:rPr>
      </w:pPr>
    </w:p>
    <w:p w14:paraId="2886398F" w14:textId="739D5F5F" w:rsidR="008F7868" w:rsidRPr="00532CA3" w:rsidRDefault="00DF4E4E" w:rsidP="00DF4E4E">
      <w:pPr>
        <w:tabs>
          <w:tab w:val="left" w:pos="993"/>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d) </w:t>
      </w:r>
      <w:r w:rsidR="008F7868" w:rsidRPr="00532CA3">
        <w:rPr>
          <w:rFonts w:asciiTheme="minorHAnsi" w:hAnsiTheme="minorHAnsi" w:cs="Calibri"/>
          <w:sz w:val="21"/>
          <w:szCs w:val="21"/>
        </w:rPr>
        <w:t>písemným odstoupením od smlouvy ze strany příkazce v případě závažného a hrubého porušení smluvní povinnosti příkazníkem, nebo v případě, že vůči majetku příkazníka bude vedeno insolvenční řízení, nebo příkazník vstoupí do likvidace</w:t>
      </w:r>
      <w:r w:rsidR="004545D8">
        <w:rPr>
          <w:rFonts w:asciiTheme="minorHAnsi" w:hAnsiTheme="minorHAnsi" w:cs="Calibri"/>
          <w:sz w:val="21"/>
          <w:szCs w:val="21"/>
        </w:rPr>
        <w:t>;</w:t>
      </w:r>
      <w:r w:rsidR="008F7868" w:rsidRPr="00532CA3">
        <w:rPr>
          <w:rFonts w:asciiTheme="minorHAnsi" w:hAnsiTheme="minorHAnsi" w:cs="Calibri"/>
          <w:sz w:val="21"/>
          <w:szCs w:val="21"/>
        </w:rPr>
        <w:t xml:space="preserve"> </w:t>
      </w:r>
      <w:r w:rsidR="004545D8">
        <w:rPr>
          <w:rFonts w:asciiTheme="minorHAnsi" w:hAnsiTheme="minorHAnsi" w:cs="Calibri"/>
          <w:sz w:val="21"/>
          <w:szCs w:val="21"/>
        </w:rPr>
        <w:t>z</w:t>
      </w:r>
      <w:r w:rsidR="008F7868" w:rsidRPr="00532CA3">
        <w:rPr>
          <w:rFonts w:asciiTheme="minorHAnsi" w:hAnsiTheme="minorHAnsi" w:cs="Calibri"/>
          <w:sz w:val="21"/>
          <w:szCs w:val="21"/>
        </w:rPr>
        <w:t>a závažné a hrubé porušení smluvní povinnosti se zejména považuje stav, kdy příkazník</w:t>
      </w:r>
      <w:r w:rsidR="00B2600E" w:rsidRPr="00532CA3">
        <w:rPr>
          <w:rFonts w:asciiTheme="minorHAnsi" w:hAnsiTheme="minorHAnsi" w:cs="Calibri"/>
          <w:sz w:val="21"/>
          <w:szCs w:val="21"/>
        </w:rPr>
        <w:t xml:space="preserve"> </w:t>
      </w:r>
      <w:r w:rsidR="008F7868" w:rsidRPr="00532CA3">
        <w:rPr>
          <w:rFonts w:asciiTheme="minorHAnsi" w:hAnsiTheme="minorHAnsi" w:cs="Calibri"/>
          <w:sz w:val="21"/>
          <w:szCs w:val="21"/>
        </w:rPr>
        <w:t>při plnění smlouvy nedodrží zákonné postupy nebo svým vadným plněním či</w:t>
      </w:r>
      <w:r w:rsidR="00B2600E" w:rsidRPr="00532CA3">
        <w:rPr>
          <w:rFonts w:asciiTheme="minorHAnsi" w:hAnsiTheme="minorHAnsi" w:cs="Calibri"/>
          <w:sz w:val="21"/>
          <w:szCs w:val="21"/>
        </w:rPr>
        <w:t xml:space="preserve"> nečinností prokazatelně způsobí </w:t>
      </w:r>
      <w:r w:rsidR="008F7868" w:rsidRPr="00532CA3">
        <w:rPr>
          <w:rFonts w:asciiTheme="minorHAnsi" w:hAnsiTheme="minorHAnsi" w:cs="Calibri"/>
          <w:sz w:val="21"/>
          <w:szCs w:val="21"/>
        </w:rPr>
        <w:t xml:space="preserve">kupříkladu zdržení stavby, uvalení sankcí vůči příkazníkovi ze strany k tomu oprávněných (zmocněných) subjektů, škodu na majetku příkazníka nebo zhotovitele stavby nebo jeho </w:t>
      </w:r>
      <w:r w:rsidR="00175326" w:rsidRPr="00532CA3">
        <w:rPr>
          <w:rFonts w:asciiTheme="minorHAnsi" w:hAnsiTheme="minorHAnsi" w:cs="Calibri"/>
          <w:sz w:val="21"/>
          <w:szCs w:val="21"/>
        </w:rPr>
        <w:t>poddodavate</w:t>
      </w:r>
      <w:r w:rsidR="008F7868" w:rsidRPr="00532CA3">
        <w:rPr>
          <w:rFonts w:asciiTheme="minorHAnsi" w:hAnsiTheme="minorHAnsi" w:cs="Calibri"/>
          <w:sz w:val="21"/>
          <w:szCs w:val="21"/>
        </w:rPr>
        <w:t>lů</w:t>
      </w:r>
      <w:r w:rsidR="004545D8">
        <w:rPr>
          <w:rFonts w:asciiTheme="minorHAnsi" w:hAnsiTheme="minorHAnsi" w:cs="Calibri"/>
          <w:sz w:val="21"/>
          <w:szCs w:val="21"/>
        </w:rPr>
        <w:t>;</w:t>
      </w:r>
      <w:r w:rsidR="008F7868" w:rsidRPr="00532CA3">
        <w:rPr>
          <w:rFonts w:asciiTheme="minorHAnsi" w:hAnsiTheme="minorHAnsi" w:cs="Calibri"/>
          <w:sz w:val="21"/>
          <w:szCs w:val="21"/>
        </w:rPr>
        <w:t xml:space="preserve"> </w:t>
      </w:r>
      <w:r w:rsidR="004545D8">
        <w:rPr>
          <w:rFonts w:asciiTheme="minorHAnsi" w:hAnsiTheme="minorHAnsi" w:cs="Calibri"/>
          <w:sz w:val="21"/>
          <w:szCs w:val="21"/>
        </w:rPr>
        <w:t>t</w:t>
      </w:r>
      <w:r w:rsidR="008F7868" w:rsidRPr="00532CA3">
        <w:rPr>
          <w:rFonts w:asciiTheme="minorHAnsi" w:hAnsiTheme="minorHAnsi" w:cs="Calibri"/>
          <w:sz w:val="21"/>
          <w:szCs w:val="21"/>
        </w:rPr>
        <w:t>oto odstoupení od smlouvy je účinné doručením příkazníkovi</w:t>
      </w:r>
    </w:p>
    <w:p w14:paraId="4C5FD46D" w14:textId="77777777" w:rsidR="00DF4E4E" w:rsidRPr="00532CA3" w:rsidRDefault="00DF4E4E" w:rsidP="00DF4E4E">
      <w:pPr>
        <w:tabs>
          <w:tab w:val="left" w:pos="993"/>
          <w:tab w:val="right" w:pos="9070"/>
        </w:tabs>
        <w:spacing w:before="40" w:after="40"/>
        <w:jc w:val="both"/>
        <w:rPr>
          <w:rFonts w:asciiTheme="minorHAnsi" w:hAnsiTheme="minorHAnsi" w:cs="Calibri"/>
          <w:sz w:val="21"/>
          <w:szCs w:val="21"/>
        </w:rPr>
      </w:pPr>
    </w:p>
    <w:p w14:paraId="405AE530" w14:textId="17D83270" w:rsidR="008F7868" w:rsidRPr="00532CA3" w:rsidRDefault="00DF4E4E" w:rsidP="00DF4E4E">
      <w:pPr>
        <w:tabs>
          <w:tab w:val="left" w:pos="993"/>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e) </w:t>
      </w:r>
      <w:r w:rsidR="008F7868" w:rsidRPr="00532CA3">
        <w:rPr>
          <w:rFonts w:asciiTheme="minorHAnsi" w:hAnsiTheme="minorHAnsi" w:cs="Calibri"/>
          <w:sz w:val="21"/>
          <w:szCs w:val="21"/>
        </w:rPr>
        <w:t>písemným odstoupením od smlouvy ze strany příkazce</w:t>
      </w:r>
      <w:r w:rsidR="00B2600E" w:rsidRPr="00532CA3">
        <w:rPr>
          <w:rFonts w:asciiTheme="minorHAnsi" w:hAnsiTheme="minorHAnsi" w:cs="Calibri"/>
          <w:sz w:val="21"/>
          <w:szCs w:val="21"/>
        </w:rPr>
        <w:t xml:space="preserve"> </w:t>
      </w:r>
      <w:r w:rsidR="008F7868" w:rsidRPr="00532CA3">
        <w:rPr>
          <w:rFonts w:asciiTheme="minorHAnsi" w:hAnsiTheme="minorHAnsi" w:cs="Calibri"/>
          <w:sz w:val="21"/>
          <w:szCs w:val="21"/>
        </w:rPr>
        <w:t>v případě, že mu nebudou uvolněny odpovídající finanční prostředky ze státního rozpočtu</w:t>
      </w:r>
      <w:r w:rsidR="004545D8">
        <w:rPr>
          <w:rFonts w:asciiTheme="minorHAnsi" w:hAnsiTheme="minorHAnsi" w:cs="Calibri"/>
          <w:sz w:val="21"/>
          <w:szCs w:val="21"/>
        </w:rPr>
        <w:t>;</w:t>
      </w:r>
      <w:r w:rsidR="008F7868" w:rsidRPr="00532CA3">
        <w:rPr>
          <w:rFonts w:asciiTheme="minorHAnsi" w:hAnsiTheme="minorHAnsi" w:cs="Calibri"/>
          <w:sz w:val="21"/>
          <w:szCs w:val="21"/>
        </w:rPr>
        <w:t xml:space="preserve"> </w:t>
      </w:r>
      <w:r w:rsidR="004545D8">
        <w:rPr>
          <w:rFonts w:asciiTheme="minorHAnsi" w:hAnsiTheme="minorHAnsi" w:cs="Calibri"/>
          <w:sz w:val="21"/>
          <w:szCs w:val="21"/>
        </w:rPr>
        <w:t>o</w:t>
      </w:r>
      <w:r w:rsidR="008F7868" w:rsidRPr="00532CA3">
        <w:rPr>
          <w:rFonts w:asciiTheme="minorHAnsi" w:hAnsiTheme="minorHAnsi" w:cs="Calibri"/>
          <w:sz w:val="21"/>
          <w:szCs w:val="21"/>
        </w:rPr>
        <w:t xml:space="preserve"> této skutečnosti bude příkazce</w:t>
      </w:r>
      <w:r w:rsidR="00B2600E" w:rsidRPr="00532CA3">
        <w:rPr>
          <w:rFonts w:asciiTheme="minorHAnsi" w:hAnsiTheme="minorHAnsi" w:cs="Calibri"/>
          <w:sz w:val="21"/>
          <w:szCs w:val="21"/>
        </w:rPr>
        <w:t xml:space="preserve"> </w:t>
      </w:r>
      <w:r w:rsidR="008F7868" w:rsidRPr="00532CA3">
        <w:rPr>
          <w:rFonts w:asciiTheme="minorHAnsi" w:hAnsiTheme="minorHAnsi" w:cs="Calibri"/>
          <w:sz w:val="21"/>
          <w:szCs w:val="21"/>
        </w:rPr>
        <w:t>informovat příkazníka písemně na jeho adresu uvedenou ve smlouvě a toto odstoupení je účinné dnem doručení</w:t>
      </w:r>
      <w:r w:rsidR="004545D8">
        <w:rPr>
          <w:rFonts w:asciiTheme="minorHAnsi" w:hAnsiTheme="minorHAnsi" w:cs="Calibri"/>
          <w:sz w:val="21"/>
          <w:szCs w:val="21"/>
        </w:rPr>
        <w:t>;</w:t>
      </w:r>
      <w:r w:rsidR="00B2600E" w:rsidRPr="00532CA3">
        <w:rPr>
          <w:rFonts w:asciiTheme="minorHAnsi" w:hAnsiTheme="minorHAnsi" w:cs="Calibri"/>
          <w:sz w:val="21"/>
          <w:szCs w:val="21"/>
        </w:rPr>
        <w:t xml:space="preserve"> </w:t>
      </w:r>
      <w:r w:rsidR="004545D8">
        <w:rPr>
          <w:rFonts w:asciiTheme="minorHAnsi" w:hAnsiTheme="minorHAnsi" w:cs="Calibri"/>
          <w:sz w:val="21"/>
          <w:szCs w:val="21"/>
        </w:rPr>
        <w:t>o</w:t>
      </w:r>
      <w:r w:rsidR="008F7868" w:rsidRPr="00532CA3">
        <w:rPr>
          <w:rFonts w:asciiTheme="minorHAnsi" w:hAnsiTheme="minorHAnsi" w:cs="Calibri"/>
          <w:sz w:val="21"/>
          <w:szCs w:val="21"/>
        </w:rPr>
        <w:t>dstoupení od smlouvy není spojeno se žádnou sankcí</w:t>
      </w:r>
      <w:r w:rsidR="004545D8">
        <w:rPr>
          <w:rFonts w:asciiTheme="minorHAnsi" w:hAnsiTheme="minorHAnsi" w:cs="Calibri"/>
          <w:sz w:val="21"/>
          <w:szCs w:val="21"/>
        </w:rPr>
        <w:t>;</w:t>
      </w:r>
      <w:r w:rsidR="008F7868" w:rsidRPr="00532CA3">
        <w:rPr>
          <w:rFonts w:asciiTheme="minorHAnsi" w:hAnsiTheme="minorHAnsi" w:cs="Calibri"/>
          <w:sz w:val="21"/>
          <w:szCs w:val="21"/>
        </w:rPr>
        <w:t xml:space="preserve"> </w:t>
      </w:r>
      <w:r w:rsidR="004545D8">
        <w:rPr>
          <w:rFonts w:asciiTheme="minorHAnsi" w:hAnsiTheme="minorHAnsi" w:cs="Calibri"/>
          <w:sz w:val="21"/>
          <w:szCs w:val="21"/>
        </w:rPr>
        <w:t>p</w:t>
      </w:r>
      <w:r w:rsidR="008F7868" w:rsidRPr="00532CA3">
        <w:rPr>
          <w:rFonts w:asciiTheme="minorHAnsi" w:hAnsiTheme="minorHAnsi" w:cs="Calibri"/>
          <w:sz w:val="21"/>
          <w:szCs w:val="21"/>
        </w:rPr>
        <w:t>říkazník tuto skutečnost v plném rozsahu akceptuje</w:t>
      </w:r>
    </w:p>
    <w:p w14:paraId="1BC11512" w14:textId="77777777" w:rsidR="00DF4E4E" w:rsidRPr="00532CA3" w:rsidRDefault="00DF4E4E" w:rsidP="00DF4E4E">
      <w:pPr>
        <w:tabs>
          <w:tab w:val="left" w:pos="993"/>
          <w:tab w:val="right" w:pos="9070"/>
        </w:tabs>
        <w:spacing w:before="40" w:after="40"/>
        <w:jc w:val="both"/>
        <w:rPr>
          <w:rFonts w:asciiTheme="minorHAnsi" w:hAnsiTheme="minorHAnsi" w:cs="Calibri"/>
          <w:sz w:val="21"/>
          <w:szCs w:val="21"/>
        </w:rPr>
      </w:pPr>
    </w:p>
    <w:p w14:paraId="7A172BCA" w14:textId="64D99D64" w:rsidR="008F7868" w:rsidRPr="00532CA3" w:rsidRDefault="00F22675" w:rsidP="00DF4E4E">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2. D</w:t>
      </w:r>
      <w:r w:rsidR="008F7868" w:rsidRPr="00532CA3">
        <w:rPr>
          <w:rFonts w:asciiTheme="minorHAnsi" w:hAnsiTheme="minorHAnsi" w:cs="Calibri"/>
          <w:sz w:val="21"/>
          <w:szCs w:val="21"/>
        </w:rPr>
        <w:t>ojde-li k ukončení smlouvy před uplynutím sjednané doby její platnosti, příkazníkovi přísluší</w:t>
      </w:r>
      <w:r w:rsidR="00B2600E" w:rsidRPr="00532CA3">
        <w:rPr>
          <w:rFonts w:asciiTheme="minorHAnsi" w:hAnsiTheme="minorHAnsi" w:cs="Calibri"/>
          <w:sz w:val="21"/>
          <w:szCs w:val="21"/>
        </w:rPr>
        <w:t xml:space="preserve"> </w:t>
      </w:r>
      <w:r w:rsidR="008F7868" w:rsidRPr="00532CA3">
        <w:rPr>
          <w:rFonts w:asciiTheme="minorHAnsi" w:hAnsiTheme="minorHAnsi" w:cs="Calibri"/>
          <w:sz w:val="21"/>
          <w:szCs w:val="21"/>
        </w:rPr>
        <w:t>odměna</w:t>
      </w:r>
      <w:r w:rsidR="00B2600E" w:rsidRPr="00532CA3">
        <w:rPr>
          <w:rFonts w:asciiTheme="minorHAnsi" w:hAnsiTheme="minorHAnsi" w:cs="Calibri"/>
          <w:sz w:val="21"/>
          <w:szCs w:val="21"/>
        </w:rPr>
        <w:t xml:space="preserve"> </w:t>
      </w:r>
      <w:r w:rsidR="008F7868" w:rsidRPr="00532CA3">
        <w:rPr>
          <w:rFonts w:asciiTheme="minorHAnsi" w:hAnsiTheme="minorHAnsi" w:cs="Calibri"/>
          <w:sz w:val="21"/>
          <w:szCs w:val="21"/>
        </w:rPr>
        <w:t xml:space="preserve">pouze v rozsahu již uskutečněných a zástupcem příkazce odsouhlasených plnění; výjimkou je ukončení smlouvy dle </w:t>
      </w:r>
      <w:r w:rsidR="00C01CB5" w:rsidRPr="00532CA3">
        <w:rPr>
          <w:rFonts w:asciiTheme="minorHAnsi" w:hAnsiTheme="minorHAnsi" w:cs="Calibri"/>
          <w:sz w:val="21"/>
          <w:szCs w:val="21"/>
        </w:rPr>
        <w:t>tohoto článku, odst. 1, písmena d)</w:t>
      </w:r>
      <w:r w:rsidR="008F7868" w:rsidRPr="00532CA3">
        <w:rPr>
          <w:rFonts w:asciiTheme="minorHAnsi" w:hAnsiTheme="minorHAnsi" w:cs="Calibri"/>
          <w:sz w:val="21"/>
          <w:szCs w:val="21"/>
        </w:rPr>
        <w:t xml:space="preserve"> – v tomto případě příkazníkovi za vadné plnění odměna nepřísluší.</w:t>
      </w:r>
    </w:p>
    <w:p w14:paraId="1FA16591" w14:textId="77777777" w:rsidR="00DF4E4E" w:rsidRPr="00532CA3" w:rsidRDefault="00DF4E4E" w:rsidP="00DF4E4E">
      <w:pPr>
        <w:tabs>
          <w:tab w:val="left" w:pos="567"/>
          <w:tab w:val="right" w:pos="9070"/>
        </w:tabs>
        <w:spacing w:before="40" w:after="40"/>
        <w:jc w:val="both"/>
        <w:rPr>
          <w:rFonts w:asciiTheme="minorHAnsi" w:hAnsiTheme="minorHAnsi" w:cs="Calibri"/>
          <w:sz w:val="21"/>
          <w:szCs w:val="21"/>
        </w:rPr>
      </w:pPr>
    </w:p>
    <w:p w14:paraId="65F7DDEA" w14:textId="7D6FA3B3" w:rsidR="008F7868" w:rsidRPr="00532CA3" w:rsidRDefault="00F22675" w:rsidP="00F22675">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3. </w:t>
      </w:r>
      <w:r w:rsidR="008F7868" w:rsidRPr="00532CA3">
        <w:rPr>
          <w:rFonts w:asciiTheme="minorHAnsi" w:hAnsiTheme="minorHAnsi" w:cs="Calibri"/>
          <w:sz w:val="21"/>
          <w:szCs w:val="21"/>
        </w:rPr>
        <w:t>Zánik právního vztahu založeného touto smlouvou se nedotýká nároku na náhradu škody vzniklé porušením smlouvy a nároku na uhrazení smluvní pokuty.</w:t>
      </w:r>
    </w:p>
    <w:p w14:paraId="71094BD2" w14:textId="77777777" w:rsidR="008F7868" w:rsidRPr="00532CA3" w:rsidRDefault="008F7868" w:rsidP="00F74149">
      <w:pPr>
        <w:keepNext/>
        <w:spacing w:before="240"/>
        <w:jc w:val="center"/>
        <w:rPr>
          <w:rFonts w:asciiTheme="minorHAnsi" w:hAnsiTheme="minorHAnsi" w:cs="Calibri"/>
          <w:b/>
          <w:bCs/>
          <w:sz w:val="22"/>
          <w:szCs w:val="22"/>
        </w:rPr>
      </w:pPr>
      <w:r w:rsidRPr="00532CA3">
        <w:rPr>
          <w:rFonts w:asciiTheme="minorHAnsi" w:hAnsiTheme="minorHAnsi" w:cs="Calibri"/>
          <w:b/>
          <w:bCs/>
          <w:sz w:val="22"/>
          <w:szCs w:val="22"/>
        </w:rPr>
        <w:t>Článek XII.</w:t>
      </w:r>
    </w:p>
    <w:p w14:paraId="0CAEB420" w14:textId="15C15F6D" w:rsidR="008F7868" w:rsidRDefault="008F7868" w:rsidP="00F74149">
      <w:pPr>
        <w:keepNext/>
        <w:jc w:val="center"/>
        <w:rPr>
          <w:rFonts w:asciiTheme="minorHAnsi" w:hAnsiTheme="minorHAnsi" w:cs="Calibri"/>
          <w:b/>
          <w:bCs/>
          <w:sz w:val="22"/>
          <w:szCs w:val="22"/>
        </w:rPr>
      </w:pPr>
      <w:r w:rsidRPr="00532CA3">
        <w:rPr>
          <w:rFonts w:asciiTheme="minorHAnsi" w:hAnsiTheme="minorHAnsi" w:cs="Calibri"/>
          <w:b/>
          <w:bCs/>
          <w:sz w:val="22"/>
          <w:szCs w:val="22"/>
        </w:rPr>
        <w:t>Plná moc</w:t>
      </w:r>
    </w:p>
    <w:p w14:paraId="367683AF" w14:textId="77777777" w:rsidR="00E6155A" w:rsidRPr="00532CA3" w:rsidRDefault="00E6155A" w:rsidP="00F74149">
      <w:pPr>
        <w:keepNext/>
        <w:jc w:val="center"/>
        <w:rPr>
          <w:rFonts w:asciiTheme="minorHAnsi" w:hAnsiTheme="minorHAnsi" w:cs="Calibri"/>
          <w:b/>
          <w:bCs/>
          <w:sz w:val="22"/>
          <w:szCs w:val="22"/>
        </w:rPr>
      </w:pPr>
    </w:p>
    <w:p w14:paraId="2540D46B" w14:textId="32965A2F" w:rsidR="008F7868" w:rsidRPr="00532CA3" w:rsidRDefault="00AF04E0" w:rsidP="00AF04E0">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1. </w:t>
      </w:r>
      <w:r w:rsidR="008F7868" w:rsidRPr="00532CA3">
        <w:rPr>
          <w:rFonts w:asciiTheme="minorHAnsi" w:hAnsiTheme="minorHAnsi" w:cs="Calibri"/>
          <w:sz w:val="21"/>
          <w:szCs w:val="21"/>
        </w:rPr>
        <w:t>Příkazce zmocňuje příkazníka, aby jednal při zajišťování činností v rozsahu čl. II</w:t>
      </w:r>
      <w:r w:rsidR="004545D8">
        <w:rPr>
          <w:rFonts w:asciiTheme="minorHAnsi" w:hAnsiTheme="minorHAnsi" w:cs="Calibri"/>
          <w:sz w:val="21"/>
          <w:szCs w:val="21"/>
        </w:rPr>
        <w:t>.</w:t>
      </w:r>
      <w:r w:rsidR="008F7868" w:rsidRPr="00532CA3">
        <w:rPr>
          <w:rFonts w:asciiTheme="minorHAnsi" w:hAnsiTheme="minorHAnsi" w:cs="Calibri"/>
          <w:sz w:val="21"/>
          <w:szCs w:val="21"/>
        </w:rPr>
        <w:t xml:space="preserve"> této smlouvy jako jeho zástupce, vyjma úkonů přináležejících dle platných </w:t>
      </w:r>
      <w:r w:rsidR="00A73894">
        <w:rPr>
          <w:rFonts w:asciiTheme="minorHAnsi" w:hAnsiTheme="minorHAnsi" w:cs="Calibri"/>
          <w:snapToGrid w:val="0"/>
          <w:sz w:val="21"/>
          <w:szCs w:val="21"/>
        </w:rPr>
        <w:t xml:space="preserve">a účinných </w:t>
      </w:r>
      <w:r w:rsidR="008F7868" w:rsidRPr="00532CA3">
        <w:rPr>
          <w:rFonts w:asciiTheme="minorHAnsi" w:hAnsiTheme="minorHAnsi" w:cs="Calibri"/>
          <w:sz w:val="21"/>
          <w:szCs w:val="21"/>
        </w:rPr>
        <w:t xml:space="preserve">právních předpisů pouze příkazci, a za tím účelem vybavil příkazníka plnou mocí. </w:t>
      </w:r>
    </w:p>
    <w:p w14:paraId="621FDD7A" w14:textId="77777777" w:rsidR="00AF04E0" w:rsidRPr="00532CA3" w:rsidRDefault="00AF04E0" w:rsidP="00AF04E0">
      <w:pPr>
        <w:tabs>
          <w:tab w:val="left" w:pos="567"/>
          <w:tab w:val="right" w:pos="9070"/>
        </w:tabs>
        <w:spacing w:before="40" w:after="40"/>
        <w:jc w:val="both"/>
        <w:rPr>
          <w:rFonts w:asciiTheme="minorHAnsi" w:hAnsiTheme="minorHAnsi" w:cs="Calibri"/>
          <w:sz w:val="21"/>
          <w:szCs w:val="21"/>
        </w:rPr>
      </w:pPr>
    </w:p>
    <w:p w14:paraId="4321C777" w14:textId="1E3CE473" w:rsidR="008F7868" w:rsidRPr="00532CA3" w:rsidRDefault="00AF04E0" w:rsidP="00AF04E0">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2. </w:t>
      </w:r>
      <w:r w:rsidR="008F7868" w:rsidRPr="00532CA3">
        <w:rPr>
          <w:rFonts w:asciiTheme="minorHAnsi" w:hAnsiTheme="minorHAnsi" w:cs="Calibri"/>
          <w:sz w:val="21"/>
          <w:szCs w:val="21"/>
        </w:rPr>
        <w:t xml:space="preserve">Příkazník bude vůči třetím osobám vystupovat jako zplnomocněný zástupce příkazce a bude jednat jeho jménem a na jeho účet. </w:t>
      </w:r>
    </w:p>
    <w:p w14:paraId="60ABF05E" w14:textId="77777777" w:rsidR="00AF04E0" w:rsidRPr="00532CA3" w:rsidRDefault="00AF04E0" w:rsidP="00AF04E0">
      <w:pPr>
        <w:tabs>
          <w:tab w:val="left" w:pos="567"/>
          <w:tab w:val="right" w:pos="9070"/>
        </w:tabs>
        <w:spacing w:before="40" w:after="40"/>
        <w:jc w:val="both"/>
        <w:rPr>
          <w:rFonts w:asciiTheme="minorHAnsi" w:hAnsiTheme="minorHAnsi" w:cs="Calibri"/>
          <w:sz w:val="21"/>
          <w:szCs w:val="21"/>
        </w:rPr>
      </w:pPr>
    </w:p>
    <w:p w14:paraId="01EDFBB9" w14:textId="2CF0ED86" w:rsidR="008F7868" w:rsidRPr="00532CA3" w:rsidRDefault="00AF04E0" w:rsidP="00AF04E0">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lastRenderedPageBreak/>
        <w:t xml:space="preserve">3. </w:t>
      </w:r>
      <w:r w:rsidR="008F7868" w:rsidRPr="00532CA3">
        <w:rPr>
          <w:rFonts w:asciiTheme="minorHAnsi" w:hAnsiTheme="minorHAnsi" w:cs="Calibri"/>
          <w:sz w:val="21"/>
          <w:szCs w:val="21"/>
        </w:rPr>
        <w:t xml:space="preserve">Příkazník není oprávněn udělit plnou moc jiné osobě, aby místo něho jednala za příkazce. </w:t>
      </w:r>
    </w:p>
    <w:p w14:paraId="74D04C6B" w14:textId="77777777" w:rsidR="00AF04E0" w:rsidRPr="00532CA3" w:rsidRDefault="00AF04E0" w:rsidP="00AF04E0">
      <w:pPr>
        <w:tabs>
          <w:tab w:val="left" w:pos="567"/>
          <w:tab w:val="right" w:pos="9070"/>
        </w:tabs>
        <w:spacing w:before="40" w:after="40"/>
        <w:jc w:val="both"/>
        <w:rPr>
          <w:rFonts w:asciiTheme="minorHAnsi" w:hAnsiTheme="minorHAnsi" w:cs="Calibri"/>
          <w:sz w:val="21"/>
          <w:szCs w:val="21"/>
        </w:rPr>
      </w:pPr>
    </w:p>
    <w:p w14:paraId="21DE935E" w14:textId="034FE3E7" w:rsidR="008F7868" w:rsidRPr="00532CA3" w:rsidRDefault="00AF04E0" w:rsidP="00AF04E0">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4. </w:t>
      </w:r>
      <w:r w:rsidR="008F7868" w:rsidRPr="00532CA3">
        <w:rPr>
          <w:rFonts w:asciiTheme="minorHAnsi" w:hAnsiTheme="minorHAnsi" w:cs="Calibri"/>
          <w:sz w:val="21"/>
          <w:szCs w:val="21"/>
        </w:rPr>
        <w:t xml:space="preserve">Úkony provedené příkazníkem v souladu s tímto ustanovením smlouvy zavazují příkazce v rozsahu v něm uvedeném. </w:t>
      </w:r>
    </w:p>
    <w:p w14:paraId="2AE6C9AB" w14:textId="77777777" w:rsidR="00AF04E0" w:rsidRPr="00532CA3" w:rsidRDefault="00AF04E0" w:rsidP="00AF04E0">
      <w:pPr>
        <w:tabs>
          <w:tab w:val="left" w:pos="567"/>
          <w:tab w:val="right" w:pos="9070"/>
        </w:tabs>
        <w:spacing w:before="40" w:after="40"/>
        <w:jc w:val="both"/>
        <w:rPr>
          <w:rFonts w:asciiTheme="minorHAnsi" w:hAnsiTheme="minorHAnsi" w:cs="Calibri"/>
          <w:sz w:val="21"/>
          <w:szCs w:val="21"/>
        </w:rPr>
      </w:pPr>
    </w:p>
    <w:p w14:paraId="72C8489A" w14:textId="12A0D974" w:rsidR="008F7868" w:rsidRDefault="00AF04E0" w:rsidP="00AF04E0">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5. </w:t>
      </w:r>
      <w:r w:rsidR="008F7868" w:rsidRPr="00532CA3">
        <w:rPr>
          <w:rFonts w:asciiTheme="minorHAnsi" w:hAnsiTheme="minorHAnsi" w:cs="Calibri"/>
          <w:sz w:val="21"/>
          <w:szCs w:val="21"/>
        </w:rPr>
        <w:t>Příkazník toto zmocnění v plném rozsahu přijímá.</w:t>
      </w:r>
    </w:p>
    <w:p w14:paraId="3FC2E4EC" w14:textId="77777777" w:rsidR="004545D8" w:rsidRPr="00532CA3" w:rsidRDefault="004545D8" w:rsidP="00AF04E0">
      <w:pPr>
        <w:tabs>
          <w:tab w:val="left" w:pos="567"/>
          <w:tab w:val="right" w:pos="9070"/>
        </w:tabs>
        <w:spacing w:before="40" w:after="40"/>
        <w:jc w:val="both"/>
        <w:rPr>
          <w:rFonts w:asciiTheme="minorHAnsi" w:hAnsiTheme="minorHAnsi" w:cs="Calibri"/>
          <w:sz w:val="21"/>
          <w:szCs w:val="21"/>
        </w:rPr>
      </w:pPr>
    </w:p>
    <w:p w14:paraId="0896296B" w14:textId="1209E9FC" w:rsidR="008F7868" w:rsidRPr="00532CA3" w:rsidRDefault="00AF04E0" w:rsidP="00AF04E0">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6. </w:t>
      </w:r>
      <w:r w:rsidR="008F7868" w:rsidRPr="00532CA3">
        <w:rPr>
          <w:rFonts w:asciiTheme="minorHAnsi" w:hAnsiTheme="minorHAnsi" w:cs="Calibri"/>
          <w:sz w:val="21"/>
          <w:szCs w:val="21"/>
        </w:rPr>
        <w:t>Udělená plná moc je platná ode dne jejího udělení a končí splněním předmětu této smlouvy či jiným ukončením této smlouvy dle čl. XI</w:t>
      </w:r>
      <w:r w:rsidR="004545D8">
        <w:rPr>
          <w:rFonts w:asciiTheme="minorHAnsi" w:hAnsiTheme="minorHAnsi" w:cs="Calibri"/>
          <w:sz w:val="21"/>
          <w:szCs w:val="21"/>
        </w:rPr>
        <w:t xml:space="preserve">. </w:t>
      </w:r>
      <w:r w:rsidR="008F7868" w:rsidRPr="00532CA3">
        <w:rPr>
          <w:rFonts w:asciiTheme="minorHAnsi" w:hAnsiTheme="minorHAnsi" w:cs="Calibri"/>
          <w:sz w:val="21"/>
          <w:szCs w:val="21"/>
        </w:rPr>
        <w:t xml:space="preserve"> smlouvy. </w:t>
      </w:r>
    </w:p>
    <w:p w14:paraId="03BFAFE3" w14:textId="77777777" w:rsidR="008F7868" w:rsidRPr="00532CA3" w:rsidRDefault="008F7868" w:rsidP="004467FD">
      <w:pPr>
        <w:keepNext/>
        <w:spacing w:before="240"/>
        <w:jc w:val="center"/>
        <w:rPr>
          <w:rFonts w:asciiTheme="minorHAnsi" w:hAnsiTheme="minorHAnsi" w:cs="Calibri"/>
          <w:b/>
          <w:bCs/>
          <w:sz w:val="22"/>
          <w:szCs w:val="22"/>
        </w:rPr>
      </w:pPr>
      <w:r w:rsidRPr="00532CA3">
        <w:rPr>
          <w:rFonts w:asciiTheme="minorHAnsi" w:hAnsiTheme="minorHAnsi" w:cs="Calibri"/>
          <w:b/>
          <w:bCs/>
          <w:sz w:val="22"/>
          <w:szCs w:val="22"/>
        </w:rPr>
        <w:t>Článek XIII.</w:t>
      </w:r>
    </w:p>
    <w:p w14:paraId="6BCB4BEA" w14:textId="497CDE0B" w:rsidR="008F7868" w:rsidRDefault="008F7868" w:rsidP="004467FD">
      <w:pPr>
        <w:keepNext/>
        <w:jc w:val="center"/>
        <w:rPr>
          <w:rFonts w:asciiTheme="minorHAnsi" w:hAnsiTheme="minorHAnsi" w:cs="Calibri"/>
          <w:b/>
          <w:bCs/>
          <w:sz w:val="22"/>
          <w:szCs w:val="22"/>
        </w:rPr>
      </w:pPr>
      <w:r w:rsidRPr="00532CA3">
        <w:rPr>
          <w:rFonts w:asciiTheme="minorHAnsi" w:hAnsiTheme="minorHAnsi" w:cs="Calibri"/>
          <w:b/>
          <w:bCs/>
          <w:sz w:val="22"/>
          <w:szCs w:val="22"/>
        </w:rPr>
        <w:t>Další ujednání</w:t>
      </w:r>
    </w:p>
    <w:p w14:paraId="565F36D8" w14:textId="77777777" w:rsidR="00E6155A" w:rsidRPr="00532CA3" w:rsidRDefault="00E6155A" w:rsidP="004467FD">
      <w:pPr>
        <w:keepNext/>
        <w:jc w:val="center"/>
        <w:rPr>
          <w:rFonts w:asciiTheme="minorHAnsi" w:hAnsiTheme="minorHAnsi" w:cs="Calibri"/>
          <w:b/>
          <w:bCs/>
          <w:sz w:val="22"/>
          <w:szCs w:val="22"/>
        </w:rPr>
      </w:pPr>
    </w:p>
    <w:p w14:paraId="712C2F8A" w14:textId="38D4D0A4" w:rsidR="008F7868" w:rsidRPr="00532CA3" w:rsidRDefault="00AF04E0" w:rsidP="00AF04E0">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1. </w:t>
      </w:r>
      <w:r w:rsidR="008F7868" w:rsidRPr="00532CA3">
        <w:rPr>
          <w:rFonts w:asciiTheme="minorHAnsi" w:hAnsiTheme="minorHAnsi" w:cs="Calibri"/>
          <w:sz w:val="21"/>
          <w:szCs w:val="21"/>
        </w:rPr>
        <w:t>V případě, že některá ustanovení této smlouvy jsou nebo se z jakéhokoliv důvodu stanou obsoletními, neúčinnými nebo neplatnými, nebude to mít za následek neplatnost či neúčinnost smlouvy jako celku. Příslušné neplatné ustanovení se smluvní strany zavazují bez zbytečného odkladu nahradit takovým platným ustanovením, jehož věcný obsah bude shodný nebo co nejvíc blízký nahrazovanému ustanovení, přičemž účel a smysl této smlouvy zůstane zachován, nebo se použije právní předpis, který nejblíže odpovídá účelu a smyslu smlouvy.</w:t>
      </w:r>
    </w:p>
    <w:p w14:paraId="5754FC24" w14:textId="77777777" w:rsidR="00AF04E0" w:rsidRPr="00532CA3" w:rsidRDefault="00AF04E0" w:rsidP="00AF04E0">
      <w:pPr>
        <w:tabs>
          <w:tab w:val="left" w:pos="567"/>
          <w:tab w:val="right" w:pos="9070"/>
        </w:tabs>
        <w:spacing w:before="40" w:after="40"/>
        <w:jc w:val="both"/>
        <w:rPr>
          <w:rFonts w:asciiTheme="minorHAnsi" w:hAnsiTheme="minorHAnsi" w:cs="Calibri"/>
          <w:sz w:val="21"/>
          <w:szCs w:val="21"/>
        </w:rPr>
      </w:pPr>
    </w:p>
    <w:p w14:paraId="4728B1C0" w14:textId="5FD9B726" w:rsidR="008F7868" w:rsidRPr="00532CA3" w:rsidRDefault="00AF04E0" w:rsidP="00AF04E0">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2. </w:t>
      </w:r>
      <w:r w:rsidR="008F7868" w:rsidRPr="00532CA3">
        <w:rPr>
          <w:rFonts w:asciiTheme="minorHAnsi" w:hAnsiTheme="minorHAnsi" w:cs="Calibri"/>
          <w:sz w:val="21"/>
          <w:szCs w:val="21"/>
        </w:rPr>
        <w:t>Smluvní strany se navzájem zavazují poskytnout si na základě výzvy druhé smluvní strany, nebo i bez takové výzvy, veškerou nutnou součinnost k naplnění této smlouvy.</w:t>
      </w:r>
    </w:p>
    <w:p w14:paraId="3E541DB9" w14:textId="77777777" w:rsidR="00AF04E0" w:rsidRPr="00532CA3" w:rsidRDefault="00AF04E0" w:rsidP="00AF04E0">
      <w:pPr>
        <w:tabs>
          <w:tab w:val="left" w:pos="567"/>
          <w:tab w:val="right" w:pos="9070"/>
        </w:tabs>
        <w:spacing w:before="40" w:after="40"/>
        <w:jc w:val="both"/>
        <w:rPr>
          <w:rFonts w:asciiTheme="minorHAnsi" w:hAnsiTheme="minorHAnsi" w:cs="Calibri"/>
          <w:sz w:val="21"/>
          <w:szCs w:val="21"/>
        </w:rPr>
      </w:pPr>
    </w:p>
    <w:p w14:paraId="7F37ECE3" w14:textId="03F82070" w:rsidR="008F7868" w:rsidRPr="00532CA3" w:rsidRDefault="00AF04E0" w:rsidP="00AF04E0">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3. </w:t>
      </w:r>
      <w:r w:rsidR="008F7868" w:rsidRPr="00532CA3">
        <w:rPr>
          <w:rFonts w:asciiTheme="minorHAnsi" w:hAnsiTheme="minorHAnsi" w:cs="Calibri"/>
          <w:sz w:val="21"/>
          <w:szCs w:val="21"/>
        </w:rPr>
        <w:t>Smluvní strany deklarují svůj zájem na smírném řešení sporů vzniklých v souvislosti s plnění této smlouvy. Až poté, co budou vyčerpány možnosti smírného řešení, budou spory řešeny v rámci soudního řízení.</w:t>
      </w:r>
    </w:p>
    <w:p w14:paraId="61012561" w14:textId="77777777" w:rsidR="00AF04E0" w:rsidRPr="00532CA3" w:rsidRDefault="00AF04E0" w:rsidP="00AF04E0">
      <w:pPr>
        <w:tabs>
          <w:tab w:val="left" w:pos="567"/>
          <w:tab w:val="right" w:pos="9070"/>
        </w:tabs>
        <w:spacing w:before="40" w:after="40"/>
        <w:jc w:val="both"/>
        <w:rPr>
          <w:rFonts w:asciiTheme="minorHAnsi" w:hAnsiTheme="minorHAnsi" w:cs="Calibri"/>
          <w:sz w:val="21"/>
          <w:szCs w:val="21"/>
        </w:rPr>
      </w:pPr>
    </w:p>
    <w:p w14:paraId="1F87AE03" w14:textId="67DA67BD" w:rsidR="008F7868" w:rsidRPr="00532CA3" w:rsidRDefault="00AF04E0" w:rsidP="00AF04E0">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4. </w:t>
      </w:r>
      <w:r w:rsidR="008F7868" w:rsidRPr="00532CA3">
        <w:rPr>
          <w:rFonts w:asciiTheme="minorHAnsi" w:hAnsiTheme="minorHAnsi" w:cs="Calibri"/>
          <w:sz w:val="21"/>
          <w:szCs w:val="21"/>
        </w:rPr>
        <w:t>Smluvní strany se zavazují vzájemně si bez zbytečného odkladu sdělit změny, které se týkají některého ze základních identifikačních údajů (název, sídlo, místo podnikání, IČ, DIČ, zápis do obchodního rejstříku či jiné obdobné evidence atd.), dále o vstupu do likvidace, prohlášení konkursu, o insolvenčním řízení, o zániku a nástupnictví.</w:t>
      </w:r>
    </w:p>
    <w:p w14:paraId="40CA9D45" w14:textId="77777777" w:rsidR="00071836" w:rsidRPr="00532CA3" w:rsidRDefault="00071836" w:rsidP="00AF04E0">
      <w:pPr>
        <w:tabs>
          <w:tab w:val="left" w:pos="567"/>
          <w:tab w:val="right" w:pos="9070"/>
        </w:tabs>
        <w:spacing w:before="40" w:after="40"/>
        <w:jc w:val="both"/>
        <w:rPr>
          <w:rFonts w:asciiTheme="minorHAnsi" w:hAnsiTheme="minorHAnsi" w:cs="Calibri"/>
          <w:sz w:val="21"/>
          <w:szCs w:val="21"/>
        </w:rPr>
      </w:pPr>
    </w:p>
    <w:p w14:paraId="332B7225" w14:textId="736BECCA" w:rsidR="008F7868" w:rsidRPr="00532CA3" w:rsidRDefault="00071836" w:rsidP="00071836">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cs="Calibri"/>
          <w:sz w:val="21"/>
          <w:szCs w:val="21"/>
        </w:rPr>
        <w:t xml:space="preserve">5. </w:t>
      </w:r>
      <w:r w:rsidR="008F7868" w:rsidRPr="00532CA3">
        <w:rPr>
          <w:rFonts w:asciiTheme="minorHAnsi" w:hAnsiTheme="minorHAnsi" w:cs="Calibri"/>
          <w:sz w:val="21"/>
          <w:szCs w:val="21"/>
        </w:rPr>
        <w:t>Smluvní strany si určily pravidla pro doručování písemností a zásilek takto: nedoručí-li druhá smluvní strana písemné oznámení o změně adresy, pak písemnost či zásilka odeslaná na její adresu uvedenou v záhlaví smlouvy se v případě pochybností o doručení nebo nedoručitelnosti považuje za doručenou nejpozději v třetí pracovní den po dni odeslání na adresu uvedenou ve smlouvě, a to bez ohledu na to, zda se adresát na této adrese zdržuje a písemnost či zásilku si vyzvedne.</w:t>
      </w:r>
    </w:p>
    <w:p w14:paraId="24C6D31B" w14:textId="77777777" w:rsidR="008818AD" w:rsidRPr="00532CA3" w:rsidRDefault="008818AD" w:rsidP="008818AD">
      <w:pPr>
        <w:tabs>
          <w:tab w:val="left" w:pos="567"/>
          <w:tab w:val="right" w:pos="9070"/>
        </w:tabs>
        <w:spacing w:before="40" w:after="40"/>
        <w:ind w:left="567"/>
        <w:jc w:val="both"/>
        <w:rPr>
          <w:rFonts w:asciiTheme="minorHAnsi" w:hAnsiTheme="minorHAnsi" w:cs="Calibri"/>
          <w:sz w:val="21"/>
          <w:szCs w:val="21"/>
        </w:rPr>
      </w:pPr>
    </w:p>
    <w:p w14:paraId="7A9D683B" w14:textId="77777777" w:rsidR="008F7868" w:rsidRPr="00532CA3" w:rsidRDefault="008F7868" w:rsidP="007E4BC1">
      <w:pPr>
        <w:keepNext/>
        <w:spacing w:before="240"/>
        <w:jc w:val="center"/>
        <w:rPr>
          <w:rFonts w:asciiTheme="minorHAnsi" w:hAnsiTheme="minorHAnsi" w:cs="Calibri"/>
          <w:b/>
          <w:bCs/>
          <w:sz w:val="22"/>
          <w:szCs w:val="22"/>
        </w:rPr>
      </w:pPr>
      <w:r w:rsidRPr="00532CA3">
        <w:rPr>
          <w:rFonts w:asciiTheme="minorHAnsi" w:hAnsiTheme="minorHAnsi" w:cs="Calibri"/>
          <w:b/>
          <w:bCs/>
          <w:sz w:val="22"/>
          <w:szCs w:val="22"/>
        </w:rPr>
        <w:t>Článek XIV.</w:t>
      </w:r>
    </w:p>
    <w:p w14:paraId="03B48CD5" w14:textId="77777777" w:rsidR="008F7868" w:rsidRPr="00532CA3" w:rsidRDefault="008F7868" w:rsidP="004467FD">
      <w:pPr>
        <w:keepNext/>
        <w:jc w:val="center"/>
        <w:rPr>
          <w:rFonts w:asciiTheme="minorHAnsi" w:hAnsiTheme="minorHAnsi" w:cs="Calibri"/>
          <w:b/>
          <w:bCs/>
          <w:sz w:val="22"/>
          <w:szCs w:val="22"/>
        </w:rPr>
      </w:pPr>
      <w:r w:rsidRPr="00532CA3">
        <w:rPr>
          <w:rFonts w:asciiTheme="minorHAnsi" w:hAnsiTheme="minorHAnsi" w:cs="Calibri"/>
          <w:b/>
          <w:bCs/>
          <w:sz w:val="22"/>
          <w:szCs w:val="22"/>
        </w:rPr>
        <w:t>Závěrečná ujednání</w:t>
      </w:r>
    </w:p>
    <w:p w14:paraId="408B8259" w14:textId="77777777" w:rsidR="008F7868" w:rsidRPr="00532CA3" w:rsidRDefault="008F7868" w:rsidP="00C02D22">
      <w:pPr>
        <w:widowControl w:val="0"/>
        <w:jc w:val="both"/>
        <w:rPr>
          <w:rFonts w:asciiTheme="minorHAnsi" w:hAnsiTheme="minorHAnsi" w:cs="Calibri"/>
          <w:snapToGrid w:val="0"/>
          <w:sz w:val="22"/>
          <w:szCs w:val="22"/>
        </w:rPr>
      </w:pPr>
    </w:p>
    <w:p w14:paraId="4314684C" w14:textId="68343DC8" w:rsidR="008818AD" w:rsidRPr="00532CA3" w:rsidRDefault="00071836" w:rsidP="00071836">
      <w:pPr>
        <w:tabs>
          <w:tab w:val="left" w:pos="567"/>
          <w:tab w:val="right" w:pos="9070"/>
        </w:tabs>
        <w:spacing w:before="40" w:after="40"/>
        <w:jc w:val="both"/>
        <w:rPr>
          <w:rFonts w:asciiTheme="minorHAnsi" w:hAnsiTheme="minorHAnsi" w:cstheme="minorHAnsi"/>
          <w:sz w:val="21"/>
          <w:szCs w:val="21"/>
        </w:rPr>
      </w:pPr>
      <w:r w:rsidRPr="00532CA3">
        <w:rPr>
          <w:rFonts w:asciiTheme="minorHAnsi" w:hAnsiTheme="minorHAnsi" w:cstheme="minorHAnsi"/>
          <w:sz w:val="21"/>
          <w:szCs w:val="21"/>
        </w:rPr>
        <w:t xml:space="preserve">1. </w:t>
      </w:r>
      <w:r w:rsidR="008818AD" w:rsidRPr="00532CA3">
        <w:rPr>
          <w:rFonts w:asciiTheme="minorHAnsi" w:hAnsiTheme="minorHAnsi" w:cstheme="minorHAnsi"/>
          <w:sz w:val="21"/>
          <w:szCs w:val="21"/>
        </w:rPr>
        <w:t>Vzájemné závazky a vztahy neupravené touto smlouvou se řídí zákonem č. 89/2012 Sb., občanský zákoník, ve znění pozdějších předpisů.</w:t>
      </w:r>
    </w:p>
    <w:p w14:paraId="37330BAE" w14:textId="77777777" w:rsidR="00071836" w:rsidRPr="00532CA3" w:rsidRDefault="00071836" w:rsidP="00071836">
      <w:pPr>
        <w:tabs>
          <w:tab w:val="left" w:pos="567"/>
          <w:tab w:val="right" w:pos="9070"/>
        </w:tabs>
        <w:spacing w:before="40" w:after="40"/>
        <w:jc w:val="both"/>
        <w:rPr>
          <w:rFonts w:asciiTheme="minorHAnsi" w:hAnsiTheme="minorHAnsi" w:cstheme="minorHAnsi"/>
          <w:sz w:val="21"/>
          <w:szCs w:val="21"/>
        </w:rPr>
      </w:pPr>
    </w:p>
    <w:p w14:paraId="00F20EE5" w14:textId="6BABE093" w:rsidR="008818AD" w:rsidRPr="00532CA3" w:rsidRDefault="00071836" w:rsidP="00071836">
      <w:pPr>
        <w:tabs>
          <w:tab w:val="left" w:pos="567"/>
          <w:tab w:val="right" w:pos="9070"/>
        </w:tabs>
        <w:spacing w:before="40" w:after="40"/>
        <w:jc w:val="both"/>
        <w:rPr>
          <w:rFonts w:asciiTheme="minorHAnsi" w:hAnsiTheme="minorHAnsi" w:cstheme="minorHAnsi"/>
          <w:sz w:val="21"/>
          <w:szCs w:val="21"/>
        </w:rPr>
      </w:pPr>
      <w:r w:rsidRPr="00532CA3">
        <w:rPr>
          <w:rFonts w:asciiTheme="minorHAnsi" w:hAnsiTheme="minorHAnsi" w:cstheme="minorHAnsi"/>
          <w:sz w:val="21"/>
          <w:szCs w:val="21"/>
        </w:rPr>
        <w:t xml:space="preserve">2. </w:t>
      </w:r>
      <w:r w:rsidR="00D25D7A" w:rsidRPr="00532CA3">
        <w:rPr>
          <w:rFonts w:asciiTheme="minorHAnsi" w:hAnsiTheme="minorHAnsi" w:cstheme="minorHAnsi"/>
          <w:sz w:val="21"/>
          <w:szCs w:val="21"/>
        </w:rPr>
        <w:t>Tato smlouva nabývá platnosti dnem jejího podpisu oběma smluvními stranami, účinnosti dnem zveřejnění v registru smluv dle zákona 340/2015 Sb., o zvláštních podmínkách účinnosti některých smluv, uveřejňování těchto smluv a o registru smluv</w:t>
      </w:r>
      <w:r w:rsidR="00465EEA" w:rsidRPr="00532CA3">
        <w:rPr>
          <w:rFonts w:asciiTheme="minorHAnsi" w:hAnsiTheme="minorHAnsi" w:cstheme="minorHAnsi"/>
          <w:sz w:val="21"/>
          <w:szCs w:val="21"/>
        </w:rPr>
        <w:t xml:space="preserve"> </w:t>
      </w:r>
      <w:r w:rsidR="00D25D7A" w:rsidRPr="00532CA3">
        <w:rPr>
          <w:rFonts w:asciiTheme="minorHAnsi" w:hAnsiTheme="minorHAnsi" w:cstheme="minorHAnsi"/>
          <w:sz w:val="21"/>
          <w:szCs w:val="21"/>
        </w:rPr>
        <w:t>(zákon o registru smluv), ve znění pozdějších předpisů</w:t>
      </w:r>
      <w:r w:rsidR="008818AD" w:rsidRPr="00532CA3">
        <w:rPr>
          <w:rFonts w:asciiTheme="minorHAnsi" w:hAnsiTheme="minorHAnsi" w:cstheme="minorHAnsi"/>
          <w:sz w:val="21"/>
          <w:szCs w:val="21"/>
        </w:rPr>
        <w:t>.</w:t>
      </w:r>
      <w:r w:rsidR="00D25D7A" w:rsidRPr="00532CA3">
        <w:rPr>
          <w:rFonts w:asciiTheme="minorHAnsi" w:hAnsiTheme="minorHAnsi" w:cstheme="minorHAnsi"/>
          <w:sz w:val="21"/>
          <w:szCs w:val="21"/>
        </w:rPr>
        <w:t xml:space="preserve"> Smluvní strany se zveřejněním smlouvy včetně </w:t>
      </w:r>
      <w:proofErr w:type="spellStart"/>
      <w:r w:rsidR="00D25D7A" w:rsidRPr="00532CA3">
        <w:rPr>
          <w:rFonts w:asciiTheme="minorHAnsi" w:hAnsiTheme="minorHAnsi" w:cstheme="minorHAnsi"/>
          <w:sz w:val="21"/>
          <w:szCs w:val="21"/>
        </w:rPr>
        <w:t>metadat</w:t>
      </w:r>
      <w:proofErr w:type="spellEnd"/>
      <w:r w:rsidR="00D25D7A" w:rsidRPr="00532CA3">
        <w:rPr>
          <w:rFonts w:asciiTheme="minorHAnsi" w:hAnsiTheme="minorHAnsi" w:cstheme="minorHAnsi"/>
          <w:sz w:val="21"/>
          <w:szCs w:val="21"/>
        </w:rPr>
        <w:t xml:space="preserve"> souhlasí, přičemž ujednaly, že zveřejnění zajistí </w:t>
      </w:r>
      <w:r w:rsidR="00C01CB5" w:rsidRPr="00532CA3">
        <w:rPr>
          <w:rFonts w:asciiTheme="minorHAnsi" w:hAnsiTheme="minorHAnsi" w:cstheme="minorHAnsi"/>
          <w:sz w:val="21"/>
          <w:szCs w:val="21"/>
        </w:rPr>
        <w:t>příkazce</w:t>
      </w:r>
      <w:r w:rsidR="00D25D7A" w:rsidRPr="00532CA3">
        <w:rPr>
          <w:rFonts w:asciiTheme="minorHAnsi" w:hAnsiTheme="minorHAnsi" w:cstheme="minorHAnsi"/>
          <w:sz w:val="21"/>
          <w:szCs w:val="21"/>
        </w:rPr>
        <w:t>.</w:t>
      </w:r>
    </w:p>
    <w:p w14:paraId="67D1ECB9" w14:textId="77777777" w:rsidR="00071836" w:rsidRPr="00532CA3" w:rsidRDefault="00071836" w:rsidP="00071836">
      <w:pPr>
        <w:tabs>
          <w:tab w:val="left" w:pos="567"/>
          <w:tab w:val="right" w:pos="9070"/>
        </w:tabs>
        <w:spacing w:before="40" w:after="40"/>
        <w:jc w:val="both"/>
        <w:rPr>
          <w:rFonts w:asciiTheme="minorHAnsi" w:hAnsiTheme="minorHAnsi" w:cstheme="minorHAnsi"/>
          <w:sz w:val="21"/>
          <w:szCs w:val="21"/>
        </w:rPr>
      </w:pPr>
    </w:p>
    <w:p w14:paraId="61320E27" w14:textId="5C8BFD6D" w:rsidR="008818AD" w:rsidRPr="00532CA3" w:rsidRDefault="00071836" w:rsidP="00071836">
      <w:pPr>
        <w:tabs>
          <w:tab w:val="left" w:pos="567"/>
          <w:tab w:val="right" w:pos="9070"/>
        </w:tabs>
        <w:spacing w:before="40" w:after="40"/>
        <w:jc w:val="both"/>
        <w:rPr>
          <w:rFonts w:asciiTheme="minorHAnsi" w:hAnsiTheme="minorHAnsi" w:cstheme="minorHAnsi"/>
          <w:sz w:val="21"/>
          <w:szCs w:val="21"/>
        </w:rPr>
      </w:pPr>
      <w:r w:rsidRPr="00532CA3">
        <w:rPr>
          <w:rFonts w:asciiTheme="minorHAnsi" w:hAnsiTheme="minorHAnsi" w:cstheme="minorHAnsi"/>
          <w:sz w:val="21"/>
          <w:szCs w:val="21"/>
        </w:rPr>
        <w:t xml:space="preserve">3. </w:t>
      </w:r>
      <w:r w:rsidR="008818AD" w:rsidRPr="00532CA3">
        <w:rPr>
          <w:rFonts w:asciiTheme="minorHAnsi" w:hAnsiTheme="minorHAnsi" w:cstheme="minorHAnsi"/>
          <w:sz w:val="21"/>
          <w:szCs w:val="21"/>
        </w:rPr>
        <w:t>Příkazník výslovně souhlasí, že obsah smlouvy v tomto znění může být zveřejněn v registru smluv.</w:t>
      </w:r>
    </w:p>
    <w:p w14:paraId="01863178" w14:textId="77777777" w:rsidR="00071836" w:rsidRPr="00532CA3" w:rsidRDefault="00071836" w:rsidP="00071836">
      <w:pPr>
        <w:tabs>
          <w:tab w:val="left" w:pos="567"/>
          <w:tab w:val="right" w:pos="9070"/>
        </w:tabs>
        <w:spacing w:before="40" w:after="40"/>
        <w:jc w:val="both"/>
        <w:rPr>
          <w:rFonts w:asciiTheme="minorHAnsi" w:hAnsiTheme="minorHAnsi" w:cstheme="minorHAnsi"/>
          <w:sz w:val="21"/>
          <w:szCs w:val="21"/>
        </w:rPr>
      </w:pPr>
    </w:p>
    <w:p w14:paraId="5855D964" w14:textId="2C9BFD7A" w:rsidR="008818AD" w:rsidRPr="00532CA3" w:rsidRDefault="00071836" w:rsidP="00071836">
      <w:pPr>
        <w:tabs>
          <w:tab w:val="left" w:pos="567"/>
          <w:tab w:val="right" w:pos="9070"/>
        </w:tabs>
        <w:spacing w:before="40" w:after="40"/>
        <w:jc w:val="both"/>
        <w:rPr>
          <w:rFonts w:asciiTheme="minorHAnsi" w:hAnsiTheme="minorHAnsi" w:cstheme="minorHAnsi"/>
          <w:sz w:val="21"/>
          <w:szCs w:val="21"/>
        </w:rPr>
      </w:pPr>
      <w:r w:rsidRPr="00532CA3">
        <w:rPr>
          <w:rFonts w:asciiTheme="minorHAnsi" w:hAnsiTheme="minorHAnsi" w:cstheme="minorHAnsi"/>
          <w:sz w:val="21"/>
          <w:szCs w:val="21"/>
        </w:rPr>
        <w:lastRenderedPageBreak/>
        <w:t xml:space="preserve">4. </w:t>
      </w:r>
      <w:r w:rsidR="008818AD" w:rsidRPr="00532CA3">
        <w:rPr>
          <w:rFonts w:asciiTheme="minorHAnsi" w:hAnsiTheme="minorHAnsi" w:cstheme="minorHAnsi"/>
          <w:sz w:val="21"/>
          <w:szCs w:val="21"/>
        </w:rPr>
        <w:t xml:space="preserve">Tato smlouva se vyhotovuje v jazyce českém, ve </w:t>
      </w:r>
      <w:r w:rsidR="00D41FD4">
        <w:rPr>
          <w:rFonts w:asciiTheme="minorHAnsi" w:hAnsiTheme="minorHAnsi" w:cstheme="minorHAnsi"/>
          <w:sz w:val="21"/>
          <w:szCs w:val="21"/>
        </w:rPr>
        <w:t>třech</w:t>
      </w:r>
      <w:r w:rsidR="008818AD" w:rsidRPr="00532CA3">
        <w:rPr>
          <w:rFonts w:asciiTheme="minorHAnsi" w:hAnsiTheme="minorHAnsi" w:cstheme="minorHAnsi"/>
          <w:sz w:val="21"/>
          <w:szCs w:val="21"/>
        </w:rPr>
        <w:t xml:space="preserve"> stejnopisech, každý s platností originálu, z</w:t>
      </w:r>
      <w:r w:rsidR="00D41FD4">
        <w:rPr>
          <w:rFonts w:asciiTheme="minorHAnsi" w:hAnsiTheme="minorHAnsi" w:cstheme="minorHAnsi"/>
          <w:sz w:val="21"/>
          <w:szCs w:val="21"/>
        </w:rPr>
        <w:t> </w:t>
      </w:r>
      <w:r w:rsidR="008818AD" w:rsidRPr="00532CA3">
        <w:rPr>
          <w:rFonts w:asciiTheme="minorHAnsi" w:hAnsiTheme="minorHAnsi" w:cstheme="minorHAnsi"/>
          <w:sz w:val="21"/>
          <w:szCs w:val="21"/>
        </w:rPr>
        <w:t>nichž</w:t>
      </w:r>
      <w:r w:rsidR="00D41FD4">
        <w:rPr>
          <w:rFonts w:asciiTheme="minorHAnsi" w:hAnsiTheme="minorHAnsi" w:cstheme="minorHAnsi"/>
          <w:sz w:val="21"/>
          <w:szCs w:val="21"/>
        </w:rPr>
        <w:t xml:space="preserve"> dva</w:t>
      </w:r>
      <w:r w:rsidR="008818AD" w:rsidRPr="00532CA3">
        <w:rPr>
          <w:rFonts w:asciiTheme="minorHAnsi" w:hAnsiTheme="minorHAnsi" w:cstheme="minorHAnsi"/>
          <w:sz w:val="21"/>
          <w:szCs w:val="21"/>
        </w:rPr>
        <w:t xml:space="preserve"> obdrží příkazce a jeden příkazník. </w:t>
      </w:r>
    </w:p>
    <w:p w14:paraId="0EFBC2D3" w14:textId="77777777" w:rsidR="00071836" w:rsidRPr="00532CA3" w:rsidRDefault="00071836" w:rsidP="00071836">
      <w:pPr>
        <w:tabs>
          <w:tab w:val="left" w:pos="567"/>
          <w:tab w:val="right" w:pos="9070"/>
        </w:tabs>
        <w:spacing w:before="40" w:after="40"/>
        <w:jc w:val="both"/>
        <w:rPr>
          <w:rFonts w:asciiTheme="minorHAnsi" w:hAnsiTheme="minorHAnsi" w:cstheme="minorHAnsi"/>
          <w:sz w:val="21"/>
          <w:szCs w:val="21"/>
        </w:rPr>
      </w:pPr>
    </w:p>
    <w:p w14:paraId="7081B3DB" w14:textId="31B14386" w:rsidR="008818AD" w:rsidRPr="00532CA3" w:rsidRDefault="00071836" w:rsidP="00071836">
      <w:pPr>
        <w:tabs>
          <w:tab w:val="left" w:pos="567"/>
          <w:tab w:val="right" w:pos="9070"/>
        </w:tabs>
        <w:spacing w:before="40" w:after="40"/>
        <w:jc w:val="both"/>
        <w:rPr>
          <w:rFonts w:asciiTheme="minorHAnsi" w:hAnsiTheme="minorHAnsi" w:cstheme="minorHAnsi"/>
          <w:sz w:val="21"/>
          <w:szCs w:val="21"/>
        </w:rPr>
      </w:pPr>
      <w:r w:rsidRPr="00532CA3">
        <w:rPr>
          <w:rFonts w:asciiTheme="minorHAnsi" w:hAnsiTheme="minorHAnsi" w:cstheme="minorHAnsi"/>
          <w:sz w:val="21"/>
          <w:szCs w:val="21"/>
        </w:rPr>
        <w:t xml:space="preserve">5. </w:t>
      </w:r>
      <w:r w:rsidR="008818AD" w:rsidRPr="00532CA3">
        <w:rPr>
          <w:rFonts w:asciiTheme="minorHAnsi" w:hAnsiTheme="minorHAnsi" w:cstheme="minorHAnsi"/>
          <w:sz w:val="21"/>
          <w:szCs w:val="21"/>
        </w:rPr>
        <w:t xml:space="preserve">Jakékoli změny nebo doplňky této smlouvy je možné činit pouze prostřednictvím postupně číslovaných písemných dodatků, a to na základě úplného a vzájemného konsensu obou smluvních stran vyjádřeného podpisy osob oprávněných jednat za smluvní strany. </w:t>
      </w:r>
    </w:p>
    <w:p w14:paraId="78783B40" w14:textId="77777777" w:rsidR="00071836" w:rsidRPr="00532CA3" w:rsidRDefault="00071836" w:rsidP="00071836">
      <w:pPr>
        <w:tabs>
          <w:tab w:val="left" w:pos="567"/>
          <w:tab w:val="right" w:pos="9070"/>
        </w:tabs>
        <w:spacing w:before="40" w:after="40"/>
        <w:jc w:val="both"/>
        <w:rPr>
          <w:rFonts w:asciiTheme="minorHAnsi" w:hAnsiTheme="minorHAnsi" w:cstheme="minorHAnsi"/>
          <w:sz w:val="21"/>
          <w:szCs w:val="21"/>
        </w:rPr>
      </w:pPr>
    </w:p>
    <w:p w14:paraId="3ADDD34B" w14:textId="3CC9A477" w:rsidR="008818AD" w:rsidRDefault="00071836" w:rsidP="00071836">
      <w:pPr>
        <w:tabs>
          <w:tab w:val="left" w:pos="567"/>
          <w:tab w:val="right" w:pos="9070"/>
        </w:tabs>
        <w:spacing w:before="40" w:after="40"/>
        <w:jc w:val="both"/>
        <w:rPr>
          <w:rFonts w:asciiTheme="minorHAnsi" w:hAnsiTheme="minorHAnsi" w:cstheme="minorHAnsi"/>
          <w:sz w:val="21"/>
          <w:szCs w:val="21"/>
        </w:rPr>
      </w:pPr>
      <w:r w:rsidRPr="00532CA3">
        <w:rPr>
          <w:rFonts w:asciiTheme="minorHAnsi" w:hAnsiTheme="minorHAnsi" w:cstheme="minorHAnsi"/>
          <w:sz w:val="21"/>
          <w:szCs w:val="21"/>
        </w:rPr>
        <w:t xml:space="preserve">6. </w:t>
      </w:r>
      <w:r w:rsidR="008818AD" w:rsidRPr="00532CA3">
        <w:rPr>
          <w:rFonts w:asciiTheme="minorHAnsi" w:hAnsiTheme="minorHAnsi" w:cstheme="minorHAnsi"/>
          <w:sz w:val="21"/>
          <w:szCs w:val="21"/>
        </w:rPr>
        <w:t>Veškeré změny nebo doplňky pořízené ve smlouvě vlastní rukou, jsou-li opatřeny datovanými podpisy osob oprávněných jednat za smluvní strany, mají přednost před ustanoveními smlouvy, která jsou v listinné (tištěné) podobě.</w:t>
      </w:r>
    </w:p>
    <w:p w14:paraId="1EB74ED6" w14:textId="77777777" w:rsidR="004545D8" w:rsidRPr="00532CA3" w:rsidRDefault="004545D8" w:rsidP="00071836">
      <w:pPr>
        <w:tabs>
          <w:tab w:val="left" w:pos="567"/>
          <w:tab w:val="right" w:pos="9070"/>
        </w:tabs>
        <w:spacing w:before="40" w:after="40"/>
        <w:jc w:val="both"/>
        <w:rPr>
          <w:rFonts w:asciiTheme="minorHAnsi" w:hAnsiTheme="minorHAnsi" w:cstheme="minorHAnsi"/>
          <w:sz w:val="21"/>
          <w:szCs w:val="21"/>
        </w:rPr>
      </w:pPr>
    </w:p>
    <w:p w14:paraId="4F0EC188" w14:textId="77777777" w:rsidR="00071836" w:rsidRPr="00532CA3" w:rsidRDefault="00071836" w:rsidP="00071836">
      <w:pPr>
        <w:tabs>
          <w:tab w:val="left" w:pos="567"/>
          <w:tab w:val="right" w:pos="9070"/>
        </w:tabs>
        <w:spacing w:before="40" w:after="40"/>
        <w:jc w:val="both"/>
        <w:rPr>
          <w:rFonts w:asciiTheme="minorHAnsi" w:hAnsiTheme="minorHAnsi" w:cstheme="minorHAnsi"/>
          <w:sz w:val="21"/>
          <w:szCs w:val="21"/>
        </w:rPr>
      </w:pPr>
      <w:r w:rsidRPr="00532CA3">
        <w:rPr>
          <w:rFonts w:asciiTheme="minorHAnsi" w:hAnsiTheme="minorHAnsi" w:cstheme="minorHAnsi"/>
          <w:sz w:val="21"/>
          <w:szCs w:val="21"/>
        </w:rPr>
        <w:t xml:space="preserve">7. </w:t>
      </w:r>
      <w:r w:rsidR="008818AD" w:rsidRPr="00532CA3">
        <w:rPr>
          <w:rFonts w:asciiTheme="minorHAnsi" w:hAnsiTheme="minorHAnsi" w:cstheme="minorHAnsi"/>
          <w:sz w:val="21"/>
          <w:szCs w:val="21"/>
        </w:rPr>
        <w:t>Smluvní strany prohlašují, že si tuto smlouvu přečetly a s jejím obsahem souhlasí. Smluvní strany prohlašují, že tuto smlouvu uzavírají ze své vážné a svobodné vůle, nikoliv v tísni a že vzájemné plnění není v hrubém nepoměru. Na důkaz výše uvedeného prohlášení připojují osoby oprávněné jednat za smluvní strany své podpisy.</w:t>
      </w:r>
    </w:p>
    <w:p w14:paraId="6AFFAC1A" w14:textId="5CB2B676" w:rsidR="008818AD" w:rsidRPr="00532CA3" w:rsidRDefault="008818AD" w:rsidP="00071836">
      <w:pPr>
        <w:tabs>
          <w:tab w:val="left" w:pos="567"/>
          <w:tab w:val="right" w:pos="9070"/>
        </w:tabs>
        <w:spacing w:before="40" w:after="40"/>
        <w:jc w:val="both"/>
        <w:rPr>
          <w:rFonts w:asciiTheme="minorHAnsi" w:hAnsiTheme="minorHAnsi" w:cstheme="minorHAnsi"/>
          <w:sz w:val="21"/>
          <w:szCs w:val="21"/>
        </w:rPr>
      </w:pPr>
      <w:r w:rsidRPr="00532CA3">
        <w:rPr>
          <w:rFonts w:asciiTheme="minorHAnsi" w:hAnsiTheme="minorHAnsi" w:cstheme="minorHAnsi"/>
          <w:sz w:val="21"/>
          <w:szCs w:val="21"/>
        </w:rPr>
        <w:t xml:space="preserve"> </w:t>
      </w:r>
    </w:p>
    <w:p w14:paraId="6D7A42B3" w14:textId="258BCFF0" w:rsidR="008818AD" w:rsidRPr="00532CA3" w:rsidRDefault="00071836" w:rsidP="00071836">
      <w:pPr>
        <w:tabs>
          <w:tab w:val="left" w:pos="567"/>
          <w:tab w:val="right" w:pos="9070"/>
        </w:tabs>
        <w:spacing w:before="40" w:after="40"/>
        <w:jc w:val="both"/>
        <w:rPr>
          <w:rFonts w:asciiTheme="minorHAnsi" w:hAnsiTheme="minorHAnsi" w:cs="Calibri"/>
          <w:sz w:val="21"/>
          <w:szCs w:val="21"/>
        </w:rPr>
      </w:pPr>
      <w:r w:rsidRPr="00532CA3">
        <w:rPr>
          <w:rFonts w:asciiTheme="minorHAnsi" w:hAnsiTheme="minorHAnsi"/>
          <w:iCs/>
          <w:sz w:val="21"/>
          <w:szCs w:val="21"/>
        </w:rPr>
        <w:t xml:space="preserve">8. </w:t>
      </w:r>
      <w:r w:rsidR="008818AD" w:rsidRPr="00532CA3">
        <w:rPr>
          <w:rFonts w:asciiTheme="minorHAnsi" w:hAnsiTheme="minorHAnsi"/>
          <w:iCs/>
          <w:sz w:val="21"/>
          <w:szCs w:val="21"/>
        </w:rPr>
        <w:t xml:space="preserve">Informace k ochraně osobních údajů jsou ze strany NPÚ uveřejněny na webových stránkách </w:t>
      </w:r>
      <w:hyperlink r:id="rId9" w:history="1">
        <w:r w:rsidR="008818AD" w:rsidRPr="00532CA3">
          <w:rPr>
            <w:rStyle w:val="Hypertextovodkaz"/>
            <w:rFonts w:asciiTheme="minorHAnsi" w:hAnsiTheme="minorHAnsi"/>
            <w:iCs/>
            <w:color w:val="auto"/>
            <w:sz w:val="21"/>
            <w:szCs w:val="21"/>
            <w:u w:val="none"/>
          </w:rPr>
          <w:t>www.npu.cz</w:t>
        </w:r>
      </w:hyperlink>
      <w:r w:rsidR="008818AD" w:rsidRPr="00532CA3">
        <w:rPr>
          <w:rFonts w:asciiTheme="minorHAnsi" w:hAnsiTheme="minorHAnsi"/>
          <w:iCs/>
          <w:sz w:val="21"/>
          <w:szCs w:val="21"/>
        </w:rPr>
        <w:t xml:space="preserve"> v sekci „Ochrana osobních údajů“.</w:t>
      </w:r>
    </w:p>
    <w:p w14:paraId="065DC48B" w14:textId="77777777" w:rsidR="00E424E0" w:rsidRPr="00532CA3" w:rsidRDefault="00E424E0" w:rsidP="00C02D22">
      <w:pPr>
        <w:widowControl w:val="0"/>
        <w:jc w:val="both"/>
        <w:rPr>
          <w:rFonts w:asciiTheme="minorHAnsi" w:hAnsiTheme="minorHAnsi" w:cs="Calibri"/>
          <w:snapToGrid w:val="0"/>
          <w:sz w:val="22"/>
          <w:szCs w:val="22"/>
        </w:rPr>
      </w:pPr>
    </w:p>
    <w:p w14:paraId="5649B12E" w14:textId="77777777" w:rsidR="00E424E0" w:rsidRPr="00532CA3" w:rsidRDefault="00E424E0" w:rsidP="00C02D22">
      <w:pPr>
        <w:widowControl w:val="0"/>
        <w:jc w:val="both"/>
        <w:rPr>
          <w:rFonts w:asciiTheme="minorHAnsi" w:hAnsiTheme="minorHAnsi" w:cs="Calibri"/>
          <w:snapToGrid w:val="0"/>
          <w:sz w:val="22"/>
          <w:szCs w:val="22"/>
        </w:rPr>
      </w:pPr>
    </w:p>
    <w:p w14:paraId="641F23C0" w14:textId="77777777" w:rsidR="00E424E0" w:rsidRPr="00532CA3" w:rsidRDefault="00E424E0" w:rsidP="00C02D22">
      <w:pPr>
        <w:widowControl w:val="0"/>
        <w:jc w:val="both"/>
        <w:rPr>
          <w:rFonts w:asciiTheme="minorHAnsi" w:hAnsiTheme="minorHAnsi" w:cs="Calibri"/>
          <w:snapToGrid w:val="0"/>
          <w:sz w:val="22"/>
          <w:szCs w:val="22"/>
        </w:rPr>
      </w:pPr>
    </w:p>
    <w:p w14:paraId="19AB6820" w14:textId="77777777" w:rsidR="00E424E0" w:rsidRPr="00532CA3" w:rsidRDefault="00E424E0" w:rsidP="00C02D22">
      <w:pPr>
        <w:widowControl w:val="0"/>
        <w:jc w:val="both"/>
        <w:rPr>
          <w:rFonts w:asciiTheme="minorHAnsi" w:hAnsiTheme="minorHAnsi" w:cs="Calibri"/>
          <w:snapToGrid w:val="0"/>
          <w:sz w:val="22"/>
          <w:szCs w:val="22"/>
        </w:rPr>
      </w:pPr>
    </w:p>
    <w:p w14:paraId="5FC65243" w14:textId="77777777" w:rsidR="00E424E0" w:rsidRPr="00532CA3" w:rsidRDefault="00E424E0" w:rsidP="00C02D22">
      <w:pPr>
        <w:widowControl w:val="0"/>
        <w:jc w:val="both"/>
        <w:rPr>
          <w:rFonts w:asciiTheme="minorHAnsi" w:hAnsiTheme="minorHAnsi" w:cs="Calibri"/>
          <w:snapToGrid w:val="0"/>
          <w:sz w:val="22"/>
          <w:szCs w:val="22"/>
        </w:rPr>
      </w:pPr>
      <w:r w:rsidRPr="00532CA3">
        <w:rPr>
          <w:rFonts w:asciiTheme="minorHAnsi" w:hAnsiTheme="minorHAnsi" w:cs="Calibri"/>
          <w:snapToGrid w:val="0"/>
          <w:sz w:val="22"/>
          <w:szCs w:val="22"/>
        </w:rPr>
        <w:t xml:space="preserve">  </w:t>
      </w:r>
    </w:p>
    <w:p w14:paraId="564ECED9" w14:textId="5238D153" w:rsidR="008F7868" w:rsidRPr="00484E4C" w:rsidRDefault="008F7868" w:rsidP="00EC0BFB">
      <w:pPr>
        <w:tabs>
          <w:tab w:val="left" w:pos="567"/>
          <w:tab w:val="right" w:pos="9070"/>
        </w:tabs>
        <w:rPr>
          <w:rFonts w:asciiTheme="minorHAnsi" w:hAnsiTheme="minorHAnsi" w:cs="Calibri"/>
          <w:sz w:val="21"/>
          <w:szCs w:val="21"/>
        </w:rPr>
      </w:pPr>
      <w:r w:rsidRPr="00532CA3">
        <w:rPr>
          <w:rFonts w:asciiTheme="minorHAnsi" w:hAnsiTheme="minorHAnsi" w:cs="Calibri"/>
          <w:sz w:val="21"/>
          <w:szCs w:val="21"/>
        </w:rPr>
        <w:tab/>
        <w:t>Na Sychrově dne</w:t>
      </w:r>
      <w:r w:rsidR="002C4C21">
        <w:rPr>
          <w:rFonts w:asciiTheme="minorHAnsi" w:hAnsiTheme="minorHAnsi" w:cs="Calibri"/>
          <w:sz w:val="21"/>
          <w:szCs w:val="21"/>
        </w:rPr>
        <w:t xml:space="preserve"> </w:t>
      </w:r>
      <w:proofErr w:type="gramStart"/>
      <w:r w:rsidR="00F64016">
        <w:rPr>
          <w:rFonts w:asciiTheme="minorHAnsi" w:hAnsiTheme="minorHAnsi" w:cs="Calibri"/>
          <w:sz w:val="21"/>
          <w:szCs w:val="21"/>
        </w:rPr>
        <w:t>16.2</w:t>
      </w:r>
      <w:proofErr w:type="gramEnd"/>
      <w:r w:rsidR="00F64016">
        <w:rPr>
          <w:rFonts w:asciiTheme="minorHAnsi" w:hAnsiTheme="minorHAnsi" w:cs="Calibri"/>
          <w:sz w:val="21"/>
          <w:szCs w:val="21"/>
        </w:rPr>
        <w:t>.</w:t>
      </w:r>
      <w:r w:rsidR="00477169">
        <w:rPr>
          <w:rFonts w:asciiTheme="minorHAnsi" w:hAnsiTheme="minorHAnsi" w:cs="Calibri"/>
          <w:sz w:val="21"/>
          <w:szCs w:val="21"/>
        </w:rPr>
        <w:t xml:space="preserve"> 202</w:t>
      </w:r>
      <w:r w:rsidR="00B5286A">
        <w:rPr>
          <w:rFonts w:asciiTheme="minorHAnsi" w:hAnsiTheme="minorHAnsi" w:cs="Calibri"/>
          <w:sz w:val="21"/>
          <w:szCs w:val="21"/>
        </w:rPr>
        <w:t>2</w:t>
      </w:r>
      <w:r w:rsidR="003C6CF7" w:rsidRPr="00BB5717">
        <w:rPr>
          <w:rFonts w:asciiTheme="minorHAnsi" w:hAnsiTheme="minorHAnsi" w:cs="Calibri"/>
          <w:sz w:val="21"/>
          <w:szCs w:val="21"/>
        </w:rPr>
        <w:t xml:space="preserve">                                        </w:t>
      </w:r>
      <w:r w:rsidR="004B7983">
        <w:rPr>
          <w:rFonts w:asciiTheme="minorHAnsi" w:hAnsiTheme="minorHAnsi" w:cs="Calibri"/>
          <w:sz w:val="21"/>
          <w:szCs w:val="21"/>
        </w:rPr>
        <w:t xml:space="preserve">            </w:t>
      </w:r>
      <w:r w:rsidR="00EE54C5">
        <w:rPr>
          <w:rFonts w:asciiTheme="minorHAnsi" w:hAnsiTheme="minorHAnsi" w:cs="Calibri"/>
          <w:sz w:val="21"/>
          <w:szCs w:val="21"/>
        </w:rPr>
        <w:t xml:space="preserve">       </w:t>
      </w:r>
      <w:r w:rsidR="003C6CF7" w:rsidRPr="00BB5717">
        <w:rPr>
          <w:rFonts w:asciiTheme="minorHAnsi" w:hAnsiTheme="minorHAnsi" w:cs="Calibri"/>
          <w:sz w:val="21"/>
          <w:szCs w:val="21"/>
        </w:rPr>
        <w:t xml:space="preserve"> </w:t>
      </w:r>
      <w:r w:rsidR="00AA1EBF" w:rsidRPr="00484E4C">
        <w:rPr>
          <w:rFonts w:asciiTheme="minorHAnsi" w:hAnsiTheme="minorHAnsi" w:cs="Calibri"/>
          <w:sz w:val="21"/>
          <w:szCs w:val="21"/>
        </w:rPr>
        <w:t>V</w:t>
      </w:r>
      <w:r w:rsidR="00883E9E">
        <w:rPr>
          <w:rFonts w:asciiTheme="minorHAnsi" w:hAnsiTheme="minorHAnsi" w:cs="Calibri"/>
          <w:sz w:val="21"/>
          <w:szCs w:val="21"/>
        </w:rPr>
        <w:t> Hradci Králové</w:t>
      </w:r>
      <w:r w:rsidR="00484E4C" w:rsidRPr="00484E4C">
        <w:rPr>
          <w:rFonts w:asciiTheme="minorHAnsi" w:hAnsiTheme="minorHAnsi" w:cs="Calibri"/>
          <w:sz w:val="21"/>
          <w:szCs w:val="21"/>
        </w:rPr>
        <w:t xml:space="preserve"> </w:t>
      </w:r>
      <w:r w:rsidR="00BB5717" w:rsidRPr="00484E4C">
        <w:rPr>
          <w:rFonts w:asciiTheme="minorHAnsi" w:hAnsiTheme="minorHAnsi" w:cs="Calibri"/>
          <w:sz w:val="21"/>
          <w:szCs w:val="21"/>
        </w:rPr>
        <w:t xml:space="preserve"> </w:t>
      </w:r>
      <w:r w:rsidR="00883E9E">
        <w:rPr>
          <w:rFonts w:asciiTheme="minorHAnsi" w:hAnsiTheme="minorHAnsi" w:cs="Calibri"/>
          <w:sz w:val="21"/>
          <w:szCs w:val="21"/>
        </w:rPr>
        <w:t xml:space="preserve">dne </w:t>
      </w:r>
      <w:r w:rsidR="002632F7">
        <w:rPr>
          <w:rFonts w:asciiTheme="minorHAnsi" w:hAnsiTheme="minorHAnsi" w:cs="Calibri"/>
          <w:sz w:val="21"/>
          <w:szCs w:val="21"/>
        </w:rPr>
        <w:t>21.2.</w:t>
      </w:r>
      <w:r w:rsidR="003C6CF7" w:rsidRPr="00484E4C">
        <w:rPr>
          <w:rFonts w:asciiTheme="minorHAnsi" w:hAnsiTheme="minorHAnsi" w:cs="Calibri"/>
          <w:sz w:val="21"/>
          <w:szCs w:val="21"/>
        </w:rPr>
        <w:t>20</w:t>
      </w:r>
      <w:r w:rsidR="00C36888" w:rsidRPr="00484E4C">
        <w:rPr>
          <w:rFonts w:asciiTheme="minorHAnsi" w:hAnsiTheme="minorHAnsi" w:cs="Calibri"/>
          <w:sz w:val="21"/>
          <w:szCs w:val="21"/>
        </w:rPr>
        <w:t>2</w:t>
      </w:r>
      <w:r w:rsidR="00B5286A">
        <w:rPr>
          <w:rFonts w:asciiTheme="minorHAnsi" w:hAnsiTheme="minorHAnsi" w:cs="Calibri"/>
          <w:sz w:val="21"/>
          <w:szCs w:val="21"/>
        </w:rPr>
        <w:t>2</w:t>
      </w:r>
      <w:r w:rsidR="00B2600E" w:rsidRPr="00484E4C">
        <w:rPr>
          <w:rFonts w:asciiTheme="minorHAnsi" w:hAnsiTheme="minorHAnsi" w:cs="Calibri"/>
          <w:sz w:val="21"/>
          <w:szCs w:val="21"/>
        </w:rPr>
        <w:t xml:space="preserve">                                      </w:t>
      </w:r>
      <w:r w:rsidR="00E424E0" w:rsidRPr="00484E4C">
        <w:rPr>
          <w:rFonts w:asciiTheme="minorHAnsi" w:hAnsiTheme="minorHAnsi" w:cs="Calibri"/>
          <w:sz w:val="21"/>
          <w:szCs w:val="21"/>
        </w:rPr>
        <w:t xml:space="preserve">                            </w:t>
      </w:r>
      <w:r w:rsidR="00B2600E" w:rsidRPr="00484E4C">
        <w:rPr>
          <w:rFonts w:asciiTheme="minorHAnsi" w:hAnsiTheme="minorHAnsi" w:cs="Calibri"/>
          <w:sz w:val="21"/>
          <w:szCs w:val="21"/>
        </w:rPr>
        <w:t xml:space="preserve">   </w:t>
      </w:r>
    </w:p>
    <w:p w14:paraId="28623400" w14:textId="77777777" w:rsidR="009565CF" w:rsidRPr="00484E4C" w:rsidRDefault="009565CF" w:rsidP="00B2600E">
      <w:pPr>
        <w:tabs>
          <w:tab w:val="left" w:pos="567"/>
          <w:tab w:val="right" w:pos="9070"/>
        </w:tabs>
        <w:rPr>
          <w:rFonts w:asciiTheme="minorHAnsi" w:hAnsiTheme="minorHAnsi" w:cs="Calibri"/>
          <w:sz w:val="21"/>
          <w:szCs w:val="21"/>
        </w:rPr>
      </w:pPr>
    </w:p>
    <w:p w14:paraId="5A719D52" w14:textId="77777777" w:rsidR="009565CF" w:rsidRPr="00484E4C" w:rsidRDefault="009565CF" w:rsidP="00B2600E">
      <w:pPr>
        <w:tabs>
          <w:tab w:val="left" w:pos="567"/>
          <w:tab w:val="right" w:pos="9070"/>
        </w:tabs>
        <w:rPr>
          <w:rFonts w:asciiTheme="minorHAnsi" w:hAnsiTheme="minorHAnsi" w:cs="Calibri"/>
          <w:sz w:val="21"/>
          <w:szCs w:val="21"/>
        </w:rPr>
      </w:pPr>
    </w:p>
    <w:p w14:paraId="53AD2AE7" w14:textId="77777777" w:rsidR="008F7868" w:rsidRPr="00484E4C" w:rsidRDefault="008F7868" w:rsidP="00B2600E">
      <w:pPr>
        <w:tabs>
          <w:tab w:val="left" w:pos="567"/>
          <w:tab w:val="right" w:pos="9070"/>
        </w:tabs>
        <w:rPr>
          <w:rFonts w:asciiTheme="minorHAnsi" w:hAnsiTheme="minorHAnsi" w:cs="Calibri"/>
          <w:sz w:val="21"/>
          <w:szCs w:val="21"/>
        </w:rPr>
      </w:pPr>
      <w:r w:rsidRPr="00484E4C">
        <w:rPr>
          <w:rFonts w:asciiTheme="minorHAnsi" w:hAnsiTheme="minorHAnsi" w:cs="Calibri"/>
          <w:sz w:val="21"/>
          <w:szCs w:val="21"/>
        </w:rPr>
        <w:tab/>
      </w:r>
    </w:p>
    <w:p w14:paraId="3553D123" w14:textId="77777777" w:rsidR="008F7868" w:rsidRPr="00484E4C" w:rsidRDefault="008F7868" w:rsidP="00FF0776">
      <w:pPr>
        <w:rPr>
          <w:rFonts w:asciiTheme="minorHAnsi" w:hAnsiTheme="minorHAnsi" w:cs="Calibri"/>
          <w:sz w:val="21"/>
          <w:szCs w:val="21"/>
        </w:rPr>
      </w:pPr>
    </w:p>
    <w:p w14:paraId="6B8AF0CC" w14:textId="77777777" w:rsidR="008F7868" w:rsidRPr="00BB5717" w:rsidRDefault="008F7868" w:rsidP="00EC0BFB">
      <w:pPr>
        <w:tabs>
          <w:tab w:val="left" w:pos="567"/>
          <w:tab w:val="right" w:pos="9070"/>
        </w:tabs>
        <w:ind w:right="-2"/>
        <w:rPr>
          <w:rFonts w:asciiTheme="minorHAnsi" w:hAnsiTheme="minorHAnsi" w:cs="Calibri"/>
          <w:sz w:val="21"/>
          <w:szCs w:val="21"/>
        </w:rPr>
      </w:pPr>
      <w:r w:rsidRPr="00484E4C">
        <w:rPr>
          <w:rFonts w:asciiTheme="minorHAnsi" w:hAnsiTheme="minorHAnsi" w:cs="Calibri"/>
          <w:sz w:val="21"/>
          <w:szCs w:val="21"/>
        </w:rPr>
        <w:tab/>
        <w:t>……....................................................</w:t>
      </w:r>
      <w:r w:rsidRPr="00484E4C">
        <w:rPr>
          <w:rFonts w:asciiTheme="minorHAnsi" w:hAnsiTheme="minorHAnsi" w:cs="Calibri"/>
          <w:sz w:val="21"/>
          <w:szCs w:val="21"/>
        </w:rPr>
        <w:tab/>
      </w:r>
      <w:r w:rsidRPr="00484E4C">
        <w:rPr>
          <w:rFonts w:asciiTheme="minorHAnsi" w:hAnsiTheme="minorHAnsi" w:cs="Calibri"/>
          <w:sz w:val="21"/>
          <w:szCs w:val="21"/>
          <w:shd w:val="clear" w:color="auto" w:fill="F2F2F2"/>
        </w:rPr>
        <w:t>.……………....................................................</w:t>
      </w:r>
    </w:p>
    <w:p w14:paraId="36B55F14" w14:textId="174BE39F" w:rsidR="008F7868" w:rsidRPr="00532CA3" w:rsidRDefault="008F7868" w:rsidP="00696C96">
      <w:pPr>
        <w:tabs>
          <w:tab w:val="left" w:pos="1134"/>
          <w:tab w:val="left" w:pos="6521"/>
        </w:tabs>
        <w:rPr>
          <w:rFonts w:asciiTheme="minorHAnsi" w:hAnsiTheme="minorHAnsi" w:cs="Calibri"/>
          <w:snapToGrid w:val="0"/>
          <w:sz w:val="21"/>
          <w:szCs w:val="21"/>
        </w:rPr>
      </w:pPr>
      <w:r w:rsidRPr="00BB5717">
        <w:rPr>
          <w:rFonts w:asciiTheme="minorHAnsi" w:hAnsiTheme="minorHAnsi" w:cs="Calibri"/>
          <w:sz w:val="21"/>
          <w:szCs w:val="21"/>
        </w:rPr>
        <w:tab/>
      </w:r>
      <w:r w:rsidR="002632F7">
        <w:rPr>
          <w:rFonts w:asciiTheme="minorHAnsi" w:hAnsiTheme="minorHAnsi" w:cs="Calibri"/>
          <w:sz w:val="21"/>
          <w:szCs w:val="21"/>
        </w:rPr>
        <w:t xml:space="preserve">                    </w:t>
      </w:r>
      <w:proofErr w:type="spellStart"/>
      <w:r w:rsidR="002632F7">
        <w:rPr>
          <w:rFonts w:asciiTheme="minorHAnsi" w:hAnsiTheme="minorHAnsi" w:cs="Calibri"/>
          <w:sz w:val="21"/>
          <w:szCs w:val="21"/>
        </w:rPr>
        <w:t>xxx</w:t>
      </w:r>
      <w:proofErr w:type="spellEnd"/>
      <w:r w:rsidR="00696C96">
        <w:rPr>
          <w:rFonts w:asciiTheme="minorHAnsi" w:hAnsiTheme="minorHAnsi" w:cs="Calibri"/>
          <w:sz w:val="21"/>
          <w:szCs w:val="21"/>
        </w:rPr>
        <w:t xml:space="preserve">                              </w:t>
      </w:r>
      <w:r w:rsidR="00477169">
        <w:rPr>
          <w:rFonts w:asciiTheme="minorHAnsi" w:hAnsiTheme="minorHAnsi" w:cs="Calibri"/>
          <w:sz w:val="21"/>
          <w:szCs w:val="21"/>
        </w:rPr>
        <w:t xml:space="preserve">                                            </w:t>
      </w:r>
      <w:r w:rsidR="00696C96">
        <w:rPr>
          <w:rFonts w:asciiTheme="minorHAnsi" w:hAnsiTheme="minorHAnsi" w:cs="Calibri"/>
          <w:sz w:val="21"/>
          <w:szCs w:val="21"/>
        </w:rPr>
        <w:t xml:space="preserve"> </w:t>
      </w:r>
      <w:r w:rsidR="002632F7">
        <w:rPr>
          <w:rFonts w:asciiTheme="minorHAnsi" w:hAnsiTheme="minorHAnsi" w:cs="Calibri"/>
          <w:sz w:val="21"/>
          <w:szCs w:val="21"/>
        </w:rPr>
        <w:t xml:space="preserve">             </w:t>
      </w:r>
      <w:proofErr w:type="spellStart"/>
      <w:r w:rsidR="002632F7">
        <w:rPr>
          <w:rFonts w:asciiTheme="minorHAnsi" w:hAnsiTheme="minorHAnsi" w:cs="Calibri"/>
          <w:sz w:val="21"/>
          <w:szCs w:val="21"/>
        </w:rPr>
        <w:t>xxx</w:t>
      </w:r>
      <w:proofErr w:type="spellEnd"/>
      <w:r w:rsidR="00B275C0">
        <w:rPr>
          <w:rFonts w:asciiTheme="minorHAnsi" w:hAnsiTheme="minorHAnsi" w:cs="Calibri"/>
          <w:sz w:val="21"/>
          <w:szCs w:val="21"/>
        </w:rPr>
        <w:t xml:space="preserve">                                                    </w:t>
      </w:r>
      <w:r w:rsidR="00696C96">
        <w:rPr>
          <w:rFonts w:asciiTheme="minorHAnsi" w:hAnsiTheme="minorHAnsi" w:cs="Calibri"/>
          <w:sz w:val="21"/>
          <w:szCs w:val="21"/>
        </w:rPr>
        <w:t xml:space="preserve">                                                                                                                </w:t>
      </w:r>
      <w:r w:rsidR="001E0C6D">
        <w:rPr>
          <w:rFonts w:asciiTheme="minorHAnsi" w:hAnsiTheme="minorHAnsi" w:cs="Calibri"/>
          <w:sz w:val="21"/>
          <w:szCs w:val="21"/>
        </w:rPr>
        <w:t xml:space="preserve"> </w:t>
      </w:r>
      <w:r w:rsidR="00BB5717">
        <w:rPr>
          <w:rFonts w:asciiTheme="minorHAnsi" w:hAnsiTheme="minorHAnsi" w:cs="Calibri"/>
          <w:sz w:val="21"/>
          <w:szCs w:val="21"/>
        </w:rPr>
        <w:t xml:space="preserve">                                                                    </w:t>
      </w:r>
      <w:r w:rsidR="001E0C6D">
        <w:rPr>
          <w:rFonts w:asciiTheme="minorHAnsi" w:hAnsiTheme="minorHAnsi" w:cs="Calibri"/>
          <w:sz w:val="21"/>
          <w:szCs w:val="21"/>
        </w:rPr>
        <w:t xml:space="preserve">                     </w:t>
      </w:r>
    </w:p>
    <w:p w14:paraId="5CFBFCE5" w14:textId="671B60FC" w:rsidR="00CE294E" w:rsidRDefault="001E0C6D" w:rsidP="00973DF8">
      <w:pPr>
        <w:widowControl w:val="0"/>
        <w:tabs>
          <w:tab w:val="left" w:pos="1418"/>
          <w:tab w:val="left" w:pos="6663"/>
        </w:tabs>
        <w:jc w:val="both"/>
        <w:rPr>
          <w:rFonts w:asciiTheme="minorHAnsi" w:hAnsiTheme="minorHAnsi" w:cs="Calibri"/>
          <w:sz w:val="21"/>
          <w:szCs w:val="21"/>
        </w:rPr>
      </w:pPr>
      <w:r>
        <w:rPr>
          <w:rFonts w:asciiTheme="minorHAnsi" w:hAnsiTheme="minorHAnsi" w:cs="Calibri"/>
          <w:sz w:val="21"/>
          <w:szCs w:val="21"/>
        </w:rPr>
        <w:t xml:space="preserve">              Ředitel NPÚ, ÚPS na Sychrově              </w:t>
      </w:r>
      <w:r w:rsidR="002C4C21">
        <w:rPr>
          <w:rFonts w:asciiTheme="minorHAnsi" w:hAnsiTheme="minorHAnsi" w:cs="Calibri"/>
          <w:sz w:val="21"/>
          <w:szCs w:val="21"/>
        </w:rPr>
        <w:t xml:space="preserve">                                              </w:t>
      </w:r>
      <w:r w:rsidR="00CE294E">
        <w:rPr>
          <w:rFonts w:asciiTheme="minorHAnsi" w:hAnsiTheme="minorHAnsi" w:cs="Calibri"/>
          <w:sz w:val="21"/>
          <w:szCs w:val="21"/>
        </w:rPr>
        <w:tab/>
        <w:t xml:space="preserve"> </w:t>
      </w:r>
      <w:r w:rsidR="002C4C21">
        <w:rPr>
          <w:rFonts w:asciiTheme="minorHAnsi" w:hAnsiTheme="minorHAnsi" w:cs="Calibri"/>
          <w:sz w:val="21"/>
          <w:szCs w:val="21"/>
        </w:rPr>
        <w:t xml:space="preserve"> </w:t>
      </w:r>
      <w:r w:rsidR="00CE294E">
        <w:rPr>
          <w:rFonts w:asciiTheme="minorHAnsi" w:hAnsiTheme="minorHAnsi" w:cs="Calibri"/>
          <w:sz w:val="21"/>
          <w:szCs w:val="21"/>
        </w:rPr>
        <w:t>jednatel</w:t>
      </w:r>
      <w:r w:rsidR="002C4C21">
        <w:rPr>
          <w:rFonts w:asciiTheme="minorHAnsi" w:hAnsiTheme="minorHAnsi" w:cs="Calibri"/>
          <w:sz w:val="21"/>
          <w:szCs w:val="21"/>
        </w:rPr>
        <w:t xml:space="preserve">  </w:t>
      </w:r>
    </w:p>
    <w:p w14:paraId="3644D725" w14:textId="13B55BDA" w:rsidR="00B275C0" w:rsidRDefault="00CE294E" w:rsidP="00973DF8">
      <w:pPr>
        <w:widowControl w:val="0"/>
        <w:tabs>
          <w:tab w:val="left" w:pos="1418"/>
          <w:tab w:val="left" w:pos="6663"/>
        </w:tabs>
        <w:jc w:val="both"/>
        <w:rPr>
          <w:rFonts w:asciiTheme="minorHAnsi" w:hAnsiTheme="minorHAnsi" w:cs="Calibri"/>
          <w:sz w:val="21"/>
          <w:szCs w:val="21"/>
        </w:rPr>
      </w:pPr>
      <w:r>
        <w:rPr>
          <w:rFonts w:asciiTheme="minorHAnsi" w:hAnsiTheme="minorHAnsi" w:cs="Calibri"/>
          <w:sz w:val="21"/>
          <w:szCs w:val="21"/>
        </w:rPr>
        <w:tab/>
        <w:t xml:space="preserve">                                                                                                   </w:t>
      </w:r>
      <w:r w:rsidR="00B275C0">
        <w:rPr>
          <w:rFonts w:asciiTheme="minorHAnsi" w:hAnsiTheme="minorHAnsi" w:cs="Calibri"/>
          <w:sz w:val="21"/>
          <w:szCs w:val="21"/>
        </w:rPr>
        <w:t>Tluka</w:t>
      </w:r>
      <w:r w:rsidR="001E0C6D">
        <w:rPr>
          <w:rFonts w:asciiTheme="minorHAnsi" w:hAnsiTheme="minorHAnsi" w:cs="Calibri"/>
          <w:sz w:val="21"/>
          <w:szCs w:val="21"/>
        </w:rPr>
        <w:t xml:space="preserve"> </w:t>
      </w:r>
      <w:r w:rsidR="00B275C0">
        <w:rPr>
          <w:rFonts w:asciiTheme="minorHAnsi" w:hAnsiTheme="minorHAnsi" w:cs="Calibri"/>
          <w:sz w:val="21"/>
          <w:szCs w:val="21"/>
        </w:rPr>
        <w:t xml:space="preserve">&amp; </w:t>
      </w:r>
      <w:proofErr w:type="spellStart"/>
      <w:r w:rsidR="00B275C0">
        <w:rPr>
          <w:rFonts w:asciiTheme="minorHAnsi" w:hAnsiTheme="minorHAnsi" w:cs="Calibri"/>
          <w:sz w:val="21"/>
          <w:szCs w:val="21"/>
        </w:rPr>
        <w:t>Partners</w:t>
      </w:r>
      <w:proofErr w:type="spellEnd"/>
      <w:r w:rsidR="00B275C0">
        <w:rPr>
          <w:rFonts w:asciiTheme="minorHAnsi" w:hAnsiTheme="minorHAnsi" w:cs="Calibri"/>
          <w:sz w:val="21"/>
          <w:szCs w:val="21"/>
        </w:rPr>
        <w:t>. s.r.o.</w:t>
      </w:r>
      <w:r w:rsidR="001E0C6D">
        <w:rPr>
          <w:rFonts w:asciiTheme="minorHAnsi" w:hAnsiTheme="minorHAnsi" w:cs="Calibri"/>
          <w:sz w:val="21"/>
          <w:szCs w:val="21"/>
        </w:rPr>
        <w:t xml:space="preserve">   </w:t>
      </w:r>
    </w:p>
    <w:p w14:paraId="670D5A4F" w14:textId="4599D2F2" w:rsidR="008F7868" w:rsidRPr="00532CA3" w:rsidRDefault="00B275C0" w:rsidP="00973DF8">
      <w:pPr>
        <w:widowControl w:val="0"/>
        <w:tabs>
          <w:tab w:val="left" w:pos="1418"/>
          <w:tab w:val="left" w:pos="6663"/>
        </w:tabs>
        <w:jc w:val="both"/>
        <w:rPr>
          <w:rFonts w:asciiTheme="minorHAnsi" w:hAnsiTheme="minorHAnsi" w:cs="Calibri"/>
          <w:sz w:val="21"/>
          <w:szCs w:val="21"/>
        </w:rPr>
      </w:pPr>
      <w:r>
        <w:rPr>
          <w:rFonts w:asciiTheme="minorHAnsi" w:hAnsiTheme="minorHAnsi" w:cs="Calibri"/>
          <w:sz w:val="21"/>
          <w:szCs w:val="21"/>
        </w:rPr>
        <w:tab/>
      </w:r>
      <w:r w:rsidR="001E0C6D">
        <w:rPr>
          <w:rFonts w:asciiTheme="minorHAnsi" w:hAnsiTheme="minorHAnsi" w:cs="Calibri"/>
          <w:sz w:val="21"/>
          <w:szCs w:val="21"/>
        </w:rPr>
        <w:t xml:space="preserve">                                             </w:t>
      </w:r>
      <w:r w:rsidR="00477169">
        <w:rPr>
          <w:rFonts w:asciiTheme="minorHAnsi" w:hAnsiTheme="minorHAnsi" w:cs="Calibri"/>
          <w:sz w:val="21"/>
          <w:szCs w:val="21"/>
        </w:rPr>
        <w:t xml:space="preserve"> </w:t>
      </w:r>
      <w:r w:rsidR="001E0C6D">
        <w:rPr>
          <w:rFonts w:asciiTheme="minorHAnsi" w:hAnsiTheme="minorHAnsi" w:cs="Calibri"/>
          <w:sz w:val="21"/>
          <w:szCs w:val="21"/>
        </w:rPr>
        <w:t xml:space="preserve"> </w:t>
      </w:r>
    </w:p>
    <w:p w14:paraId="064E6397" w14:textId="77777777" w:rsidR="009565CF" w:rsidRPr="00532CA3" w:rsidRDefault="009565CF" w:rsidP="00973DF8">
      <w:pPr>
        <w:widowControl w:val="0"/>
        <w:tabs>
          <w:tab w:val="left" w:pos="1418"/>
          <w:tab w:val="left" w:pos="6663"/>
        </w:tabs>
        <w:jc w:val="both"/>
        <w:rPr>
          <w:rFonts w:asciiTheme="minorHAnsi" w:hAnsiTheme="minorHAnsi" w:cs="Calibri"/>
          <w:sz w:val="21"/>
          <w:szCs w:val="21"/>
        </w:rPr>
      </w:pPr>
    </w:p>
    <w:p w14:paraId="6004B408" w14:textId="77777777" w:rsidR="00C01CB5" w:rsidRPr="00532CA3" w:rsidRDefault="00C01CB5" w:rsidP="00973DF8">
      <w:pPr>
        <w:widowControl w:val="0"/>
        <w:tabs>
          <w:tab w:val="left" w:pos="1418"/>
          <w:tab w:val="left" w:pos="6663"/>
        </w:tabs>
        <w:jc w:val="both"/>
        <w:rPr>
          <w:rFonts w:asciiTheme="minorHAnsi" w:hAnsiTheme="minorHAnsi" w:cs="Calibri"/>
          <w:sz w:val="21"/>
          <w:szCs w:val="21"/>
        </w:rPr>
      </w:pPr>
    </w:p>
    <w:p w14:paraId="2ADCEC4A" w14:textId="77777777" w:rsidR="00C01CB5" w:rsidRPr="00532CA3" w:rsidRDefault="00C01CB5" w:rsidP="00973DF8">
      <w:pPr>
        <w:widowControl w:val="0"/>
        <w:tabs>
          <w:tab w:val="left" w:pos="1418"/>
          <w:tab w:val="left" w:pos="6663"/>
        </w:tabs>
        <w:jc w:val="both"/>
        <w:rPr>
          <w:rFonts w:asciiTheme="minorHAnsi" w:hAnsiTheme="minorHAnsi" w:cs="Calibri"/>
          <w:sz w:val="21"/>
          <w:szCs w:val="21"/>
        </w:rPr>
      </w:pPr>
    </w:p>
    <w:p w14:paraId="0E7AC95D" w14:textId="77777777" w:rsidR="00C01CB5" w:rsidRPr="00532CA3" w:rsidRDefault="00C01CB5" w:rsidP="00973DF8">
      <w:pPr>
        <w:widowControl w:val="0"/>
        <w:tabs>
          <w:tab w:val="left" w:pos="1418"/>
          <w:tab w:val="left" w:pos="6663"/>
        </w:tabs>
        <w:jc w:val="both"/>
        <w:rPr>
          <w:rFonts w:asciiTheme="minorHAnsi" w:hAnsiTheme="minorHAnsi" w:cs="Calibri"/>
          <w:sz w:val="21"/>
          <w:szCs w:val="21"/>
        </w:rPr>
      </w:pPr>
    </w:p>
    <w:p w14:paraId="6971BCAA" w14:textId="77777777" w:rsidR="00AA1EBF" w:rsidRPr="00532CA3" w:rsidRDefault="00AA1EBF" w:rsidP="00973DF8">
      <w:pPr>
        <w:widowControl w:val="0"/>
        <w:tabs>
          <w:tab w:val="left" w:pos="1418"/>
          <w:tab w:val="left" w:pos="6663"/>
        </w:tabs>
        <w:jc w:val="both"/>
        <w:rPr>
          <w:rFonts w:asciiTheme="minorHAnsi" w:hAnsiTheme="minorHAnsi" w:cs="Calibri"/>
          <w:sz w:val="21"/>
          <w:szCs w:val="21"/>
        </w:rPr>
      </w:pPr>
    </w:p>
    <w:p w14:paraId="5E867F4B" w14:textId="77777777" w:rsidR="00AA1EBF" w:rsidRPr="00532CA3" w:rsidRDefault="00AA1EBF" w:rsidP="00973DF8">
      <w:pPr>
        <w:widowControl w:val="0"/>
        <w:tabs>
          <w:tab w:val="left" w:pos="1418"/>
          <w:tab w:val="left" w:pos="6663"/>
        </w:tabs>
        <w:jc w:val="both"/>
        <w:rPr>
          <w:rFonts w:asciiTheme="minorHAnsi" w:hAnsiTheme="minorHAnsi" w:cs="Calibri"/>
          <w:sz w:val="21"/>
          <w:szCs w:val="21"/>
        </w:rPr>
      </w:pPr>
    </w:p>
    <w:p w14:paraId="324DF783" w14:textId="77777777" w:rsidR="00AA1EBF" w:rsidRPr="00532CA3" w:rsidRDefault="00AA1EBF" w:rsidP="00973DF8">
      <w:pPr>
        <w:widowControl w:val="0"/>
        <w:tabs>
          <w:tab w:val="left" w:pos="1418"/>
          <w:tab w:val="left" w:pos="6663"/>
        </w:tabs>
        <w:jc w:val="both"/>
        <w:rPr>
          <w:rFonts w:asciiTheme="minorHAnsi" w:hAnsiTheme="minorHAnsi" w:cs="Calibri"/>
          <w:sz w:val="21"/>
          <w:szCs w:val="21"/>
        </w:rPr>
      </w:pPr>
    </w:p>
    <w:p w14:paraId="61FA8709" w14:textId="77777777" w:rsidR="00AA1EBF" w:rsidRPr="00532CA3" w:rsidRDefault="00AA1EBF" w:rsidP="00973DF8">
      <w:pPr>
        <w:widowControl w:val="0"/>
        <w:tabs>
          <w:tab w:val="left" w:pos="1418"/>
          <w:tab w:val="left" w:pos="6663"/>
        </w:tabs>
        <w:jc w:val="both"/>
        <w:rPr>
          <w:rFonts w:asciiTheme="minorHAnsi" w:hAnsiTheme="minorHAnsi" w:cs="Calibri"/>
          <w:sz w:val="21"/>
          <w:szCs w:val="21"/>
        </w:rPr>
      </w:pPr>
      <w:bookmarkStart w:id="10" w:name="_GoBack"/>
      <w:bookmarkEnd w:id="10"/>
    </w:p>
    <w:p w14:paraId="77C9595A" w14:textId="77777777" w:rsidR="00AA1EBF" w:rsidRPr="00532CA3" w:rsidRDefault="00AA1EBF" w:rsidP="00973DF8">
      <w:pPr>
        <w:widowControl w:val="0"/>
        <w:tabs>
          <w:tab w:val="left" w:pos="1418"/>
          <w:tab w:val="left" w:pos="6663"/>
        </w:tabs>
        <w:jc w:val="both"/>
        <w:rPr>
          <w:rFonts w:asciiTheme="minorHAnsi" w:hAnsiTheme="minorHAnsi" w:cs="Calibri"/>
          <w:sz w:val="21"/>
          <w:szCs w:val="21"/>
        </w:rPr>
      </w:pPr>
    </w:p>
    <w:p w14:paraId="1898F7EA" w14:textId="77777777" w:rsidR="00AA1EBF" w:rsidRPr="00532CA3" w:rsidRDefault="00AA1EBF" w:rsidP="00973DF8">
      <w:pPr>
        <w:widowControl w:val="0"/>
        <w:tabs>
          <w:tab w:val="left" w:pos="1418"/>
          <w:tab w:val="left" w:pos="6663"/>
        </w:tabs>
        <w:jc w:val="both"/>
        <w:rPr>
          <w:rFonts w:asciiTheme="minorHAnsi" w:hAnsiTheme="minorHAnsi" w:cs="Calibri"/>
          <w:sz w:val="21"/>
          <w:szCs w:val="21"/>
        </w:rPr>
      </w:pPr>
    </w:p>
    <w:p w14:paraId="084F57FF" w14:textId="30B1305C" w:rsidR="00B2600E" w:rsidRPr="00532CA3" w:rsidRDefault="008F7868" w:rsidP="00973DF8">
      <w:pPr>
        <w:widowControl w:val="0"/>
        <w:tabs>
          <w:tab w:val="left" w:pos="1418"/>
          <w:tab w:val="left" w:pos="6663"/>
        </w:tabs>
        <w:jc w:val="both"/>
        <w:rPr>
          <w:rFonts w:asciiTheme="minorHAnsi" w:hAnsiTheme="minorHAnsi" w:cs="Calibri"/>
          <w:sz w:val="21"/>
          <w:szCs w:val="21"/>
        </w:rPr>
      </w:pPr>
      <w:r w:rsidRPr="00532CA3">
        <w:rPr>
          <w:rFonts w:asciiTheme="minorHAnsi" w:hAnsiTheme="minorHAnsi" w:cs="Calibri"/>
          <w:sz w:val="21"/>
          <w:szCs w:val="21"/>
        </w:rPr>
        <w:t>Přílohy:</w:t>
      </w:r>
    </w:p>
    <w:p w14:paraId="66EF97B1" w14:textId="77777777" w:rsidR="008F7868" w:rsidRPr="00532CA3" w:rsidRDefault="00B2600E" w:rsidP="00973DF8">
      <w:pPr>
        <w:widowControl w:val="0"/>
        <w:tabs>
          <w:tab w:val="left" w:pos="1418"/>
          <w:tab w:val="left" w:pos="6663"/>
        </w:tabs>
        <w:jc w:val="both"/>
        <w:rPr>
          <w:rFonts w:asciiTheme="minorHAnsi" w:hAnsiTheme="minorHAnsi" w:cs="Calibri"/>
          <w:sz w:val="21"/>
          <w:szCs w:val="21"/>
        </w:rPr>
      </w:pPr>
      <w:r w:rsidRPr="00532CA3">
        <w:rPr>
          <w:rFonts w:asciiTheme="minorHAnsi" w:hAnsiTheme="minorHAnsi" w:cs="Calibri"/>
          <w:sz w:val="21"/>
          <w:szCs w:val="21"/>
        </w:rPr>
        <w:t xml:space="preserve">č. 1 - </w:t>
      </w:r>
      <w:r w:rsidR="000D088C" w:rsidRPr="00532CA3">
        <w:rPr>
          <w:rFonts w:asciiTheme="minorHAnsi" w:hAnsiTheme="minorHAnsi" w:cs="Calibri"/>
          <w:sz w:val="21"/>
          <w:szCs w:val="21"/>
        </w:rPr>
        <w:t>K</w:t>
      </w:r>
      <w:r w:rsidRPr="00532CA3">
        <w:rPr>
          <w:rFonts w:asciiTheme="minorHAnsi" w:hAnsiTheme="minorHAnsi" w:cs="Calibri"/>
          <w:sz w:val="21"/>
          <w:szCs w:val="21"/>
        </w:rPr>
        <w:t xml:space="preserve">opie pojistné </w:t>
      </w:r>
      <w:r w:rsidR="008F7868" w:rsidRPr="00532CA3">
        <w:rPr>
          <w:rFonts w:asciiTheme="minorHAnsi" w:hAnsiTheme="minorHAnsi" w:cs="Calibri"/>
          <w:sz w:val="21"/>
          <w:szCs w:val="21"/>
        </w:rPr>
        <w:t>smlouvy</w:t>
      </w:r>
      <w:r w:rsidRPr="00532CA3">
        <w:rPr>
          <w:rFonts w:asciiTheme="minorHAnsi" w:hAnsiTheme="minorHAnsi" w:cs="Calibri"/>
          <w:sz w:val="21"/>
          <w:szCs w:val="21"/>
        </w:rPr>
        <w:t xml:space="preserve"> příkazníka</w:t>
      </w:r>
    </w:p>
    <w:p w14:paraId="109B5B23" w14:textId="77777777" w:rsidR="008F7868" w:rsidRPr="00532CA3" w:rsidRDefault="008F7868" w:rsidP="00EC0BFB">
      <w:pPr>
        <w:widowControl w:val="0"/>
        <w:tabs>
          <w:tab w:val="left" w:pos="1418"/>
          <w:tab w:val="left" w:pos="6663"/>
        </w:tabs>
        <w:jc w:val="both"/>
        <w:rPr>
          <w:rFonts w:asciiTheme="minorHAnsi" w:hAnsiTheme="minorHAnsi" w:cs="Calibri"/>
          <w:sz w:val="21"/>
          <w:szCs w:val="21"/>
        </w:rPr>
      </w:pPr>
    </w:p>
    <w:p w14:paraId="33040E87" w14:textId="77777777" w:rsidR="00624E1F" w:rsidRPr="00532CA3" w:rsidRDefault="00624E1F">
      <w:pPr>
        <w:widowControl w:val="0"/>
        <w:tabs>
          <w:tab w:val="left" w:pos="1418"/>
          <w:tab w:val="left" w:pos="6663"/>
        </w:tabs>
        <w:jc w:val="both"/>
        <w:rPr>
          <w:rFonts w:asciiTheme="minorHAnsi" w:hAnsiTheme="minorHAnsi" w:cs="Calibri"/>
          <w:sz w:val="21"/>
          <w:szCs w:val="21"/>
        </w:rPr>
      </w:pPr>
    </w:p>
    <w:sectPr w:rsidR="00624E1F" w:rsidRPr="00532CA3" w:rsidSect="00815C63">
      <w:headerReference w:type="default" r:id="rId10"/>
      <w:footerReference w:type="default" r:id="rId11"/>
      <w:headerReference w:type="first" r:id="rId12"/>
      <w:footerReference w:type="first" r:id="rId13"/>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B2079" w14:textId="77777777" w:rsidR="00292A6C" w:rsidRDefault="00292A6C" w:rsidP="00FF0776">
      <w:r>
        <w:separator/>
      </w:r>
    </w:p>
  </w:endnote>
  <w:endnote w:type="continuationSeparator" w:id="0">
    <w:p w14:paraId="02C86A40" w14:textId="77777777" w:rsidR="00292A6C" w:rsidRDefault="00292A6C" w:rsidP="00FF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547264"/>
      <w:docPartObj>
        <w:docPartGallery w:val="Page Numbers (Bottom of Page)"/>
        <w:docPartUnique/>
      </w:docPartObj>
    </w:sdtPr>
    <w:sdtEndPr/>
    <w:sdtContent>
      <w:p w14:paraId="4CC2DABF" w14:textId="52BA5A50" w:rsidR="00F824B0" w:rsidRDefault="00F824B0">
        <w:pPr>
          <w:pStyle w:val="Zpat"/>
          <w:jc w:val="center"/>
        </w:pPr>
        <w:r>
          <w:fldChar w:fldCharType="begin"/>
        </w:r>
        <w:r>
          <w:instrText>PAGE   \* MERGEFORMAT</w:instrText>
        </w:r>
        <w:r>
          <w:fldChar w:fldCharType="separate"/>
        </w:r>
        <w:r w:rsidR="002632F7">
          <w:rPr>
            <w:noProof/>
          </w:rPr>
          <w:t>12</w:t>
        </w:r>
        <w:r>
          <w:fldChar w:fldCharType="end"/>
        </w:r>
      </w:p>
    </w:sdtContent>
  </w:sdt>
  <w:p w14:paraId="33DF6342" w14:textId="533FAC53" w:rsidR="008F7868" w:rsidRPr="00C03879" w:rsidRDefault="008F7868" w:rsidP="00C03879">
    <w:pPr>
      <w:pStyle w:val="Zpat"/>
      <w:jc w:val="right"/>
      <w:rPr>
        <w:rFonts w:ascii="Calibri" w:hAnsi="Calibri" w:cs="Calibr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053567"/>
      <w:docPartObj>
        <w:docPartGallery w:val="Page Numbers (Bottom of Page)"/>
        <w:docPartUnique/>
      </w:docPartObj>
    </w:sdtPr>
    <w:sdtEndPr/>
    <w:sdtContent>
      <w:p w14:paraId="38595788" w14:textId="3C7F3C5D" w:rsidR="00F824B0" w:rsidRDefault="00F824B0">
        <w:pPr>
          <w:pStyle w:val="Zpat"/>
          <w:jc w:val="center"/>
        </w:pPr>
        <w:r>
          <w:fldChar w:fldCharType="begin"/>
        </w:r>
        <w:r>
          <w:instrText>PAGE   \* MERGEFORMAT</w:instrText>
        </w:r>
        <w:r>
          <w:fldChar w:fldCharType="separate"/>
        </w:r>
        <w:r w:rsidR="002632F7">
          <w:rPr>
            <w:noProof/>
          </w:rPr>
          <w:t>1</w:t>
        </w:r>
        <w:r>
          <w:fldChar w:fldCharType="end"/>
        </w:r>
      </w:p>
    </w:sdtContent>
  </w:sdt>
  <w:p w14:paraId="5127521C" w14:textId="77777777" w:rsidR="00F824B0" w:rsidRDefault="00F824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EED33" w14:textId="77777777" w:rsidR="00292A6C" w:rsidRDefault="00292A6C" w:rsidP="00FF0776">
      <w:r>
        <w:separator/>
      </w:r>
    </w:p>
  </w:footnote>
  <w:footnote w:type="continuationSeparator" w:id="0">
    <w:p w14:paraId="5257EE63" w14:textId="77777777" w:rsidR="00292A6C" w:rsidRDefault="00292A6C" w:rsidP="00FF0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C931E" w14:textId="33C5F0F3" w:rsidR="00E6155A" w:rsidRDefault="00E6155A" w:rsidP="00E6155A">
    <w:pPr>
      <w:tabs>
        <w:tab w:val="left" w:pos="3686"/>
        <w:tab w:val="right" w:pos="9354"/>
      </w:tabs>
      <w:rPr>
        <w:rStyle w:val="Siln"/>
        <w:rFonts w:ascii="Calibri" w:hAnsi="Calibri" w:cs="Calibri"/>
        <w:b w:val="0"/>
        <w:bCs w:val="0"/>
        <w:sz w:val="21"/>
        <w:szCs w:val="21"/>
      </w:rPr>
    </w:pPr>
    <w:r w:rsidRPr="0097053A">
      <w:rPr>
        <w:rStyle w:val="Siln"/>
        <w:rFonts w:ascii="Calibri" w:hAnsi="Calibri" w:cs="Calibri"/>
        <w:b w:val="0"/>
        <w:bCs w:val="0"/>
        <w:sz w:val="21"/>
        <w:szCs w:val="21"/>
      </w:rPr>
      <w:t xml:space="preserve">Čj.: </w:t>
    </w:r>
    <w:r w:rsidRPr="005347D2">
      <w:rPr>
        <w:rStyle w:val="Siln"/>
        <w:rFonts w:ascii="Calibri" w:hAnsi="Calibri" w:cs="Calibri"/>
        <w:b w:val="0"/>
        <w:bCs w:val="0"/>
        <w:sz w:val="21"/>
        <w:szCs w:val="21"/>
      </w:rPr>
      <w:t>NPÚ-440/</w:t>
    </w:r>
    <w:r w:rsidR="0075255B">
      <w:rPr>
        <w:rStyle w:val="Siln"/>
        <w:rFonts w:ascii="Calibri" w:hAnsi="Calibri" w:cs="Calibri"/>
        <w:b w:val="0"/>
        <w:bCs w:val="0"/>
        <w:sz w:val="21"/>
        <w:szCs w:val="21"/>
      </w:rPr>
      <w:t>7794</w:t>
    </w:r>
    <w:r w:rsidRPr="005347D2">
      <w:rPr>
        <w:rStyle w:val="Siln"/>
        <w:rFonts w:ascii="Calibri" w:hAnsi="Calibri" w:cs="Calibri"/>
        <w:b w:val="0"/>
        <w:bCs w:val="0"/>
        <w:sz w:val="21"/>
        <w:szCs w:val="21"/>
      </w:rPr>
      <w:t>/20</w:t>
    </w:r>
    <w:r>
      <w:rPr>
        <w:rStyle w:val="Siln"/>
        <w:rFonts w:ascii="Calibri" w:hAnsi="Calibri" w:cs="Calibri"/>
        <w:b w:val="0"/>
        <w:bCs w:val="0"/>
        <w:sz w:val="21"/>
        <w:szCs w:val="21"/>
      </w:rPr>
      <w:t>2</w:t>
    </w:r>
    <w:r w:rsidR="004220B9">
      <w:rPr>
        <w:rStyle w:val="Siln"/>
        <w:rFonts w:ascii="Calibri" w:hAnsi="Calibri" w:cs="Calibri"/>
        <w:b w:val="0"/>
        <w:bCs w:val="0"/>
        <w:sz w:val="21"/>
        <w:szCs w:val="21"/>
      </w:rPr>
      <w:t>2</w:t>
    </w:r>
    <w:r w:rsidRPr="0097053A">
      <w:rPr>
        <w:rStyle w:val="Siln"/>
        <w:rFonts w:ascii="Calibri" w:hAnsi="Calibri" w:cs="Calibri"/>
        <w:b w:val="0"/>
        <w:bCs w:val="0"/>
        <w:sz w:val="21"/>
        <w:szCs w:val="21"/>
      </w:rPr>
      <w:tab/>
      <w:t xml:space="preserve">Evidenční číslo: </w:t>
    </w:r>
    <w:r w:rsidR="0075255B">
      <w:rPr>
        <w:rStyle w:val="Siln"/>
        <w:rFonts w:ascii="Calibri" w:hAnsi="Calibri" w:cs="Calibri"/>
        <w:b w:val="0"/>
        <w:bCs w:val="0"/>
        <w:sz w:val="21"/>
        <w:szCs w:val="21"/>
      </w:rPr>
      <w:t>4011H1220002</w:t>
    </w:r>
    <w:r>
      <w:rPr>
        <w:rStyle w:val="Siln"/>
        <w:rFonts w:ascii="Calibri" w:hAnsi="Calibri" w:cs="Calibri"/>
        <w:b w:val="0"/>
        <w:bCs w:val="0"/>
        <w:sz w:val="21"/>
        <w:szCs w:val="21"/>
      </w:rPr>
      <w:tab/>
    </w:r>
    <w:proofErr w:type="spellStart"/>
    <w:r>
      <w:rPr>
        <w:rStyle w:val="Siln"/>
        <w:rFonts w:ascii="Calibri" w:hAnsi="Calibri" w:cs="Calibri"/>
        <w:b w:val="0"/>
        <w:bCs w:val="0"/>
        <w:sz w:val="21"/>
        <w:szCs w:val="21"/>
      </w:rPr>
      <w:t>zn</w:t>
    </w:r>
    <w:proofErr w:type="spellEnd"/>
    <w:r>
      <w:rPr>
        <w:rStyle w:val="Siln"/>
        <w:rFonts w:ascii="Calibri" w:hAnsi="Calibri" w:cs="Calibri"/>
        <w:b w:val="0"/>
        <w:bCs w:val="0"/>
        <w:sz w:val="21"/>
        <w:szCs w:val="21"/>
      </w:rPr>
      <w:t xml:space="preserve">: </w:t>
    </w:r>
    <w:r w:rsidR="004220B9">
      <w:rPr>
        <w:rStyle w:val="Siln"/>
        <w:rFonts w:ascii="Calibri" w:hAnsi="Calibri" w:cs="Calibri"/>
        <w:b w:val="0"/>
        <w:bCs w:val="0"/>
        <w:sz w:val="21"/>
        <w:szCs w:val="21"/>
      </w:rPr>
      <w:t>N</w:t>
    </w:r>
  </w:p>
  <w:p w14:paraId="0B93603C" w14:textId="77777777" w:rsidR="008F7868" w:rsidRDefault="008F7868">
    <w:pPr>
      <w:pStyle w:val="Zhlav"/>
    </w:pPr>
  </w:p>
  <w:p w14:paraId="2FDF9518" w14:textId="77777777" w:rsidR="008F7868" w:rsidRDefault="008F786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7FAAA" w14:textId="3D1DEB0E" w:rsidR="008F7868" w:rsidRDefault="008F7868" w:rsidP="00D84803">
    <w:pPr>
      <w:tabs>
        <w:tab w:val="left" w:pos="3686"/>
        <w:tab w:val="right" w:pos="9354"/>
      </w:tabs>
      <w:rPr>
        <w:rStyle w:val="Siln"/>
        <w:rFonts w:ascii="Calibri" w:hAnsi="Calibri" w:cs="Calibri"/>
        <w:b w:val="0"/>
        <w:bCs w:val="0"/>
        <w:sz w:val="21"/>
        <w:szCs w:val="21"/>
      </w:rPr>
    </w:pPr>
    <w:r w:rsidRPr="0097053A">
      <w:rPr>
        <w:rStyle w:val="Siln"/>
        <w:rFonts w:ascii="Calibri" w:hAnsi="Calibri" w:cs="Calibri"/>
        <w:b w:val="0"/>
        <w:bCs w:val="0"/>
        <w:sz w:val="21"/>
        <w:szCs w:val="21"/>
      </w:rPr>
      <w:t xml:space="preserve">Čj.: </w:t>
    </w:r>
    <w:r w:rsidRPr="005347D2">
      <w:rPr>
        <w:rStyle w:val="Siln"/>
        <w:rFonts w:ascii="Calibri" w:hAnsi="Calibri" w:cs="Calibri"/>
        <w:b w:val="0"/>
        <w:bCs w:val="0"/>
        <w:sz w:val="21"/>
        <w:szCs w:val="21"/>
      </w:rPr>
      <w:t>NPÚ-440/</w:t>
    </w:r>
    <w:r w:rsidR="00C90AB1">
      <w:rPr>
        <w:rStyle w:val="Siln"/>
        <w:rFonts w:ascii="Calibri" w:hAnsi="Calibri" w:cs="Calibri"/>
        <w:b w:val="0"/>
        <w:bCs w:val="0"/>
        <w:sz w:val="21"/>
        <w:szCs w:val="21"/>
      </w:rPr>
      <w:t>7794</w:t>
    </w:r>
    <w:r w:rsidRPr="005347D2">
      <w:rPr>
        <w:rStyle w:val="Siln"/>
        <w:rFonts w:ascii="Calibri" w:hAnsi="Calibri" w:cs="Calibri"/>
        <w:b w:val="0"/>
        <w:bCs w:val="0"/>
        <w:sz w:val="21"/>
        <w:szCs w:val="21"/>
      </w:rPr>
      <w:t>/20</w:t>
    </w:r>
    <w:r w:rsidR="00F95A23">
      <w:rPr>
        <w:rStyle w:val="Siln"/>
        <w:rFonts w:ascii="Calibri" w:hAnsi="Calibri" w:cs="Calibri"/>
        <w:b w:val="0"/>
        <w:bCs w:val="0"/>
        <w:sz w:val="21"/>
        <w:szCs w:val="21"/>
      </w:rPr>
      <w:t>2</w:t>
    </w:r>
    <w:r w:rsidR="001D1555">
      <w:rPr>
        <w:rStyle w:val="Siln"/>
        <w:rFonts w:ascii="Calibri" w:hAnsi="Calibri" w:cs="Calibri"/>
        <w:b w:val="0"/>
        <w:bCs w:val="0"/>
        <w:sz w:val="21"/>
        <w:szCs w:val="21"/>
      </w:rPr>
      <w:t>2</w:t>
    </w:r>
    <w:r w:rsidRPr="0097053A">
      <w:rPr>
        <w:rStyle w:val="Siln"/>
        <w:rFonts w:ascii="Calibri" w:hAnsi="Calibri" w:cs="Calibri"/>
        <w:b w:val="0"/>
        <w:bCs w:val="0"/>
        <w:sz w:val="21"/>
        <w:szCs w:val="21"/>
      </w:rPr>
      <w:tab/>
      <w:t>Evidenční číslo:</w:t>
    </w:r>
    <w:r w:rsidR="00C90AB1">
      <w:rPr>
        <w:rStyle w:val="Siln"/>
        <w:rFonts w:ascii="Calibri" w:hAnsi="Calibri" w:cs="Calibri"/>
        <w:b w:val="0"/>
        <w:bCs w:val="0"/>
        <w:sz w:val="21"/>
        <w:szCs w:val="21"/>
      </w:rPr>
      <w:t xml:space="preserve"> 4011H1220002</w:t>
    </w:r>
    <w:r w:rsidR="00E37A4F">
      <w:rPr>
        <w:rStyle w:val="Siln"/>
        <w:rFonts w:ascii="Calibri" w:hAnsi="Calibri" w:cs="Calibri"/>
        <w:b w:val="0"/>
        <w:bCs w:val="0"/>
        <w:sz w:val="21"/>
        <w:szCs w:val="21"/>
      </w:rPr>
      <w:tab/>
    </w:r>
    <w:proofErr w:type="spellStart"/>
    <w:r w:rsidR="002D0F89">
      <w:rPr>
        <w:rStyle w:val="Siln"/>
        <w:rFonts w:ascii="Calibri" w:hAnsi="Calibri" w:cs="Calibri"/>
        <w:b w:val="0"/>
        <w:bCs w:val="0"/>
        <w:sz w:val="21"/>
        <w:szCs w:val="21"/>
      </w:rPr>
      <w:t>zn</w:t>
    </w:r>
    <w:proofErr w:type="spellEnd"/>
    <w:r w:rsidR="002D0F89">
      <w:rPr>
        <w:rStyle w:val="Siln"/>
        <w:rFonts w:ascii="Calibri" w:hAnsi="Calibri" w:cs="Calibri"/>
        <w:b w:val="0"/>
        <w:bCs w:val="0"/>
        <w:sz w:val="21"/>
        <w:szCs w:val="21"/>
      </w:rPr>
      <w:t>:</w:t>
    </w:r>
    <w:r w:rsidR="00A2224E">
      <w:rPr>
        <w:rStyle w:val="Siln"/>
        <w:rFonts w:ascii="Calibri" w:hAnsi="Calibri" w:cs="Calibri"/>
        <w:b w:val="0"/>
        <w:bCs w:val="0"/>
        <w:sz w:val="21"/>
        <w:szCs w:val="21"/>
      </w:rPr>
      <w:t xml:space="preserve"> </w:t>
    </w:r>
    <w:r w:rsidR="001D1555">
      <w:rPr>
        <w:rStyle w:val="Siln"/>
        <w:rFonts w:ascii="Calibri" w:hAnsi="Calibri" w:cs="Calibri"/>
        <w:b w:val="0"/>
        <w:bCs w:val="0"/>
        <w:sz w:val="21"/>
        <w:szCs w:val="21"/>
      </w:rPr>
      <w:t>N</w:t>
    </w:r>
  </w:p>
  <w:p w14:paraId="4DF82F0A" w14:textId="77777777" w:rsidR="008F7868" w:rsidRDefault="008F7868" w:rsidP="00D84803">
    <w:pPr>
      <w:tabs>
        <w:tab w:val="left" w:pos="3686"/>
        <w:tab w:val="right" w:pos="9354"/>
      </w:tabs>
      <w:rPr>
        <w:rStyle w:val="Siln"/>
        <w:rFonts w:ascii="Calibri" w:hAnsi="Calibri" w:cs="Calibri"/>
        <w:b w:val="0"/>
        <w:bCs w:val="0"/>
        <w:sz w:val="21"/>
        <w:szCs w:val="21"/>
      </w:rPr>
    </w:pPr>
  </w:p>
  <w:p w14:paraId="45315FF5" w14:textId="77777777" w:rsidR="008F7868" w:rsidRDefault="008F78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25B9"/>
    <w:multiLevelType w:val="multilevel"/>
    <w:tmpl w:val="2BFCD142"/>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6.%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E20F25"/>
    <w:multiLevelType w:val="multilevel"/>
    <w:tmpl w:val="200CC87C"/>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A36573"/>
    <w:multiLevelType w:val="multilevel"/>
    <w:tmpl w:val="72DE3E80"/>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5.%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98D5F59"/>
    <w:multiLevelType w:val="multilevel"/>
    <w:tmpl w:val="302ECC92"/>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8.%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664B4B"/>
    <w:multiLevelType w:val="multilevel"/>
    <w:tmpl w:val="E40674A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2.%3."/>
      <w:lvlJc w:val="left"/>
      <w:pPr>
        <w:ind w:left="646" w:hanging="504"/>
      </w:pPr>
      <w:rPr>
        <w:rFonts w:hint="default"/>
        <w:b w:val="0"/>
      </w:rPr>
    </w:lvl>
    <w:lvl w:ilvl="3">
      <w:start w:val="1"/>
      <w:numFmt w:val="decimal"/>
      <w:lvlText w:val="2.%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7C208E2"/>
    <w:multiLevelType w:val="multilevel"/>
    <w:tmpl w:val="FB4C4FF2"/>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B3E215E"/>
    <w:multiLevelType w:val="multilevel"/>
    <w:tmpl w:val="4C6AF18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b w:val="0"/>
      </w:rPr>
    </w:lvl>
    <w:lvl w:ilvl="2">
      <w:start w:val="1"/>
      <w:numFmt w:val="decimal"/>
      <w:lvlText w:val="7.%2.%3."/>
      <w:lvlJc w:val="left"/>
      <w:pPr>
        <w:ind w:left="1224" w:hanging="504"/>
      </w:pPr>
      <w:rPr>
        <w:rFonts w:hint="default"/>
      </w:rPr>
    </w:lvl>
    <w:lvl w:ilvl="3">
      <w:start w:val="1"/>
      <w:numFmt w:val="decimal"/>
      <w:lvlText w:val="7.%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8F439BF"/>
    <w:multiLevelType w:val="multilevel"/>
    <w:tmpl w:val="6E342020"/>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9.%2.%3."/>
      <w:lvlJc w:val="left"/>
      <w:pPr>
        <w:ind w:left="1224" w:hanging="504"/>
      </w:pPr>
      <w:rPr>
        <w:rFonts w:hint="default"/>
      </w:rPr>
    </w:lvl>
    <w:lvl w:ilvl="3">
      <w:start w:val="1"/>
      <w:numFmt w:val="none"/>
      <w:lvlText w:val="9.1.7."/>
      <w:lvlJc w:val="left"/>
      <w:pPr>
        <w:ind w:left="2775" w:hanging="648"/>
      </w:pPr>
      <w:rPr>
        <w:rFonts w:hint="default"/>
      </w:rPr>
    </w:lvl>
    <w:lvl w:ilvl="4">
      <w:start w:val="1"/>
      <w:numFmt w:val="decimal"/>
      <w:lvlText w:val="9.%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5800AC8"/>
    <w:multiLevelType w:val="multilevel"/>
    <w:tmpl w:val="A6D83272"/>
    <w:lvl w:ilvl="0">
      <w:start w:val="1"/>
      <w:numFmt w:val="decimal"/>
      <w:lvlText w:val="%1"/>
      <w:lvlJc w:val="left"/>
      <w:pPr>
        <w:ind w:left="390" w:hanging="390"/>
      </w:pPr>
      <w:rPr>
        <w:rFonts w:cs="Times New Roman" w:hint="default"/>
        <w:b w:val="0"/>
        <w:i w:val="0"/>
      </w:rPr>
    </w:lvl>
    <w:lvl w:ilvl="1">
      <w:start w:val="1"/>
      <w:numFmt w:val="decimal"/>
      <w:lvlText w:val="%2."/>
      <w:lvlJc w:val="left"/>
      <w:pPr>
        <w:ind w:left="390" w:hanging="390"/>
      </w:pPr>
      <w:rPr>
        <w:rFonts w:cs="Times New Roman" w:hint="default"/>
        <w:b w:val="0"/>
        <w:i w:val="0"/>
      </w:rPr>
    </w:lvl>
    <w:lvl w:ilvl="2">
      <w:start w:val="1"/>
      <w:numFmt w:val="decimal"/>
      <w:lvlText w:val="%1.%2.%3"/>
      <w:lvlJc w:val="left"/>
      <w:pPr>
        <w:ind w:left="720" w:hanging="720"/>
      </w:pPr>
      <w:rPr>
        <w:rFonts w:cs="Times New Roman" w:hint="default"/>
        <w:b w:val="0"/>
        <w:i w:val="0"/>
      </w:rPr>
    </w:lvl>
    <w:lvl w:ilvl="3">
      <w:start w:val="1"/>
      <w:numFmt w:val="decimal"/>
      <w:lvlText w:val="%1.%2.%3.%4"/>
      <w:lvlJc w:val="left"/>
      <w:pPr>
        <w:ind w:left="720" w:hanging="720"/>
      </w:pPr>
      <w:rPr>
        <w:rFonts w:cs="Times New Roman" w:hint="default"/>
        <w:b w:val="0"/>
        <w:i w:val="0"/>
      </w:rPr>
    </w:lvl>
    <w:lvl w:ilvl="4">
      <w:start w:val="1"/>
      <w:numFmt w:val="decimal"/>
      <w:lvlText w:val="%1.%2.%3.%4.%5"/>
      <w:lvlJc w:val="left"/>
      <w:pPr>
        <w:ind w:left="1080" w:hanging="1080"/>
      </w:pPr>
      <w:rPr>
        <w:rFonts w:cs="Times New Roman" w:hint="default"/>
        <w:b w:val="0"/>
        <w:i w:val="0"/>
      </w:rPr>
    </w:lvl>
    <w:lvl w:ilvl="5">
      <w:start w:val="1"/>
      <w:numFmt w:val="decimal"/>
      <w:lvlText w:val="%1.%2.%3.%4.%5.%6"/>
      <w:lvlJc w:val="left"/>
      <w:pPr>
        <w:ind w:left="1080" w:hanging="1080"/>
      </w:pPr>
      <w:rPr>
        <w:rFonts w:cs="Times New Roman" w:hint="default"/>
        <w:b w:val="0"/>
        <w:i w:val="0"/>
      </w:rPr>
    </w:lvl>
    <w:lvl w:ilvl="6">
      <w:start w:val="1"/>
      <w:numFmt w:val="decimal"/>
      <w:lvlText w:val="%1.%2.%3.%4.%5.%6.%7"/>
      <w:lvlJc w:val="left"/>
      <w:pPr>
        <w:ind w:left="1440" w:hanging="1440"/>
      </w:pPr>
      <w:rPr>
        <w:rFonts w:cs="Times New Roman" w:hint="default"/>
        <w:b w:val="0"/>
        <w:i w:val="0"/>
      </w:rPr>
    </w:lvl>
    <w:lvl w:ilvl="7">
      <w:start w:val="1"/>
      <w:numFmt w:val="decimal"/>
      <w:lvlText w:val="%1.%2.%3.%4.%5.%6.%7.%8"/>
      <w:lvlJc w:val="left"/>
      <w:pPr>
        <w:ind w:left="1440" w:hanging="1440"/>
      </w:pPr>
      <w:rPr>
        <w:rFonts w:cs="Times New Roman" w:hint="default"/>
        <w:b w:val="0"/>
        <w:i w:val="0"/>
      </w:rPr>
    </w:lvl>
    <w:lvl w:ilvl="8">
      <w:start w:val="1"/>
      <w:numFmt w:val="decimal"/>
      <w:lvlText w:val="%1.%2.%3.%4.%5.%6.%7.%8.%9"/>
      <w:lvlJc w:val="left"/>
      <w:pPr>
        <w:ind w:left="1800" w:hanging="1800"/>
      </w:pPr>
      <w:rPr>
        <w:rFonts w:cs="Times New Roman" w:hint="default"/>
        <w:b w:val="0"/>
        <w:i w:val="0"/>
      </w:rPr>
    </w:lvl>
  </w:abstractNum>
  <w:abstractNum w:abstractNumId="9" w15:restartNumberingAfterBreak="0">
    <w:nsid w:val="46AD0DD9"/>
    <w:multiLevelType w:val="hybridMultilevel"/>
    <w:tmpl w:val="6F8A9230"/>
    <w:lvl w:ilvl="0" w:tplc="5016E6C4">
      <w:start w:val="2"/>
      <w:numFmt w:val="upperLetter"/>
      <w:lvlText w:val="%1."/>
      <w:lvlJc w:val="left"/>
      <w:pPr>
        <w:ind w:left="1544" w:hanging="360"/>
      </w:pPr>
      <w:rPr>
        <w:rFonts w:hint="default"/>
      </w:rPr>
    </w:lvl>
    <w:lvl w:ilvl="1" w:tplc="04050019" w:tentative="1">
      <w:start w:val="1"/>
      <w:numFmt w:val="lowerLetter"/>
      <w:lvlText w:val="%2."/>
      <w:lvlJc w:val="left"/>
      <w:pPr>
        <w:ind w:left="2264" w:hanging="360"/>
      </w:pPr>
    </w:lvl>
    <w:lvl w:ilvl="2" w:tplc="0405001B" w:tentative="1">
      <w:start w:val="1"/>
      <w:numFmt w:val="lowerRoman"/>
      <w:lvlText w:val="%3."/>
      <w:lvlJc w:val="right"/>
      <w:pPr>
        <w:ind w:left="2984" w:hanging="180"/>
      </w:pPr>
    </w:lvl>
    <w:lvl w:ilvl="3" w:tplc="0405000F" w:tentative="1">
      <w:start w:val="1"/>
      <w:numFmt w:val="decimal"/>
      <w:lvlText w:val="%4."/>
      <w:lvlJc w:val="left"/>
      <w:pPr>
        <w:ind w:left="3704" w:hanging="360"/>
      </w:pPr>
    </w:lvl>
    <w:lvl w:ilvl="4" w:tplc="04050019" w:tentative="1">
      <w:start w:val="1"/>
      <w:numFmt w:val="lowerLetter"/>
      <w:lvlText w:val="%5."/>
      <w:lvlJc w:val="left"/>
      <w:pPr>
        <w:ind w:left="4424" w:hanging="360"/>
      </w:pPr>
    </w:lvl>
    <w:lvl w:ilvl="5" w:tplc="0405001B" w:tentative="1">
      <w:start w:val="1"/>
      <w:numFmt w:val="lowerRoman"/>
      <w:lvlText w:val="%6."/>
      <w:lvlJc w:val="right"/>
      <w:pPr>
        <w:ind w:left="5144" w:hanging="180"/>
      </w:pPr>
    </w:lvl>
    <w:lvl w:ilvl="6" w:tplc="0405000F" w:tentative="1">
      <w:start w:val="1"/>
      <w:numFmt w:val="decimal"/>
      <w:lvlText w:val="%7."/>
      <w:lvlJc w:val="left"/>
      <w:pPr>
        <w:ind w:left="5864" w:hanging="360"/>
      </w:pPr>
    </w:lvl>
    <w:lvl w:ilvl="7" w:tplc="04050019" w:tentative="1">
      <w:start w:val="1"/>
      <w:numFmt w:val="lowerLetter"/>
      <w:lvlText w:val="%8."/>
      <w:lvlJc w:val="left"/>
      <w:pPr>
        <w:ind w:left="6584" w:hanging="360"/>
      </w:pPr>
    </w:lvl>
    <w:lvl w:ilvl="8" w:tplc="0405001B" w:tentative="1">
      <w:start w:val="1"/>
      <w:numFmt w:val="lowerRoman"/>
      <w:lvlText w:val="%9."/>
      <w:lvlJc w:val="right"/>
      <w:pPr>
        <w:ind w:left="7304" w:hanging="180"/>
      </w:pPr>
    </w:lvl>
  </w:abstractNum>
  <w:abstractNum w:abstractNumId="10" w15:restartNumberingAfterBreak="0">
    <w:nsid w:val="4D1E2B17"/>
    <w:multiLevelType w:val="multilevel"/>
    <w:tmpl w:val="94A4E348"/>
    <w:lvl w:ilvl="0">
      <w:start w:val="14"/>
      <w:numFmt w:val="decimal"/>
      <w:lvlText w:val="%1."/>
      <w:lvlJc w:val="left"/>
      <w:pPr>
        <w:ind w:left="435" w:hanging="435"/>
      </w:pPr>
      <w:rPr>
        <w:rFonts w:hint="default"/>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4E4B595E"/>
    <w:multiLevelType w:val="hybridMultilevel"/>
    <w:tmpl w:val="6F30E5F8"/>
    <w:lvl w:ilvl="0" w:tplc="1422D9AE">
      <w:start w:val="1"/>
      <w:numFmt w:val="lowerLetter"/>
      <w:lvlText w:val="%1)"/>
      <w:lvlJc w:val="left"/>
      <w:pPr>
        <w:tabs>
          <w:tab w:val="num" w:pos="1544"/>
        </w:tabs>
        <w:ind w:left="1544"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51736BD0"/>
    <w:multiLevelType w:val="hybridMultilevel"/>
    <w:tmpl w:val="4468B60C"/>
    <w:lvl w:ilvl="0" w:tplc="04050015">
      <w:start w:val="1"/>
      <w:numFmt w:val="upperLetter"/>
      <w:lvlText w:val="%1."/>
      <w:lvlJc w:val="left"/>
      <w:pPr>
        <w:ind w:left="1904" w:hanging="720"/>
      </w:pPr>
      <w:rPr>
        <w:rFonts w:cs="Times New Roman"/>
      </w:rPr>
    </w:lvl>
    <w:lvl w:ilvl="1" w:tplc="04050019">
      <w:start w:val="1"/>
      <w:numFmt w:val="lowerLetter"/>
      <w:lvlText w:val="%2."/>
      <w:lvlJc w:val="left"/>
      <w:pPr>
        <w:ind w:left="2264" w:hanging="360"/>
      </w:pPr>
      <w:rPr>
        <w:rFonts w:cs="Times New Roman"/>
      </w:rPr>
    </w:lvl>
    <w:lvl w:ilvl="2" w:tplc="0405001B">
      <w:start w:val="1"/>
      <w:numFmt w:val="lowerRoman"/>
      <w:lvlText w:val="%3."/>
      <w:lvlJc w:val="right"/>
      <w:pPr>
        <w:ind w:left="2984" w:hanging="180"/>
      </w:pPr>
      <w:rPr>
        <w:rFonts w:cs="Times New Roman"/>
      </w:rPr>
    </w:lvl>
    <w:lvl w:ilvl="3" w:tplc="0405000F">
      <w:start w:val="1"/>
      <w:numFmt w:val="decimal"/>
      <w:lvlText w:val="%4."/>
      <w:lvlJc w:val="left"/>
      <w:pPr>
        <w:ind w:left="3704" w:hanging="360"/>
      </w:pPr>
      <w:rPr>
        <w:rFonts w:cs="Times New Roman"/>
      </w:rPr>
    </w:lvl>
    <w:lvl w:ilvl="4" w:tplc="04050019">
      <w:start w:val="1"/>
      <w:numFmt w:val="lowerLetter"/>
      <w:lvlText w:val="%5."/>
      <w:lvlJc w:val="left"/>
      <w:pPr>
        <w:ind w:left="4424" w:hanging="360"/>
      </w:pPr>
      <w:rPr>
        <w:rFonts w:cs="Times New Roman"/>
      </w:rPr>
    </w:lvl>
    <w:lvl w:ilvl="5" w:tplc="0405001B">
      <w:start w:val="1"/>
      <w:numFmt w:val="lowerRoman"/>
      <w:lvlText w:val="%6."/>
      <w:lvlJc w:val="right"/>
      <w:pPr>
        <w:ind w:left="5144" w:hanging="180"/>
      </w:pPr>
      <w:rPr>
        <w:rFonts w:cs="Times New Roman"/>
      </w:rPr>
    </w:lvl>
    <w:lvl w:ilvl="6" w:tplc="0405000F">
      <w:start w:val="1"/>
      <w:numFmt w:val="decimal"/>
      <w:lvlText w:val="%7."/>
      <w:lvlJc w:val="left"/>
      <w:pPr>
        <w:ind w:left="5864" w:hanging="360"/>
      </w:pPr>
      <w:rPr>
        <w:rFonts w:cs="Times New Roman"/>
      </w:rPr>
    </w:lvl>
    <w:lvl w:ilvl="7" w:tplc="04050019">
      <w:start w:val="1"/>
      <w:numFmt w:val="lowerLetter"/>
      <w:lvlText w:val="%8."/>
      <w:lvlJc w:val="left"/>
      <w:pPr>
        <w:ind w:left="6584" w:hanging="360"/>
      </w:pPr>
      <w:rPr>
        <w:rFonts w:cs="Times New Roman"/>
      </w:rPr>
    </w:lvl>
    <w:lvl w:ilvl="8" w:tplc="0405001B">
      <w:start w:val="1"/>
      <w:numFmt w:val="lowerRoman"/>
      <w:lvlText w:val="%9."/>
      <w:lvlJc w:val="right"/>
      <w:pPr>
        <w:ind w:left="7304" w:hanging="180"/>
      </w:pPr>
      <w:rPr>
        <w:rFonts w:cs="Times New Roman"/>
      </w:rPr>
    </w:lvl>
  </w:abstractNum>
  <w:abstractNum w:abstractNumId="13" w15:restartNumberingAfterBreak="0">
    <w:nsid w:val="55B9687C"/>
    <w:multiLevelType w:val="multilevel"/>
    <w:tmpl w:val="815C39E8"/>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color w:val="auto"/>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79B27D3"/>
    <w:multiLevelType w:val="hybridMultilevel"/>
    <w:tmpl w:val="ED3E1824"/>
    <w:lvl w:ilvl="0" w:tplc="04050017">
      <w:start w:val="1"/>
      <w:numFmt w:val="lowerLetter"/>
      <w:lvlText w:val="%1)"/>
      <w:lvlJc w:val="left"/>
      <w:pPr>
        <w:tabs>
          <w:tab w:val="num" w:pos="1544"/>
        </w:tabs>
        <w:ind w:left="1544" w:hanging="360"/>
      </w:pPr>
      <w:rPr>
        <w:rFonts w:cs="Times New Roman"/>
      </w:rPr>
    </w:lvl>
    <w:lvl w:ilvl="1" w:tplc="04050019">
      <w:start w:val="1"/>
      <w:numFmt w:val="lowerLetter"/>
      <w:lvlText w:val="%2."/>
      <w:lvlJc w:val="left"/>
      <w:pPr>
        <w:tabs>
          <w:tab w:val="num" w:pos="2264"/>
        </w:tabs>
        <w:ind w:left="2264" w:hanging="360"/>
      </w:pPr>
      <w:rPr>
        <w:rFonts w:cs="Times New Roman"/>
      </w:rPr>
    </w:lvl>
    <w:lvl w:ilvl="2" w:tplc="0405001B">
      <w:start w:val="1"/>
      <w:numFmt w:val="lowerRoman"/>
      <w:lvlText w:val="%3."/>
      <w:lvlJc w:val="right"/>
      <w:pPr>
        <w:tabs>
          <w:tab w:val="num" w:pos="2984"/>
        </w:tabs>
        <w:ind w:left="2984" w:hanging="180"/>
      </w:pPr>
      <w:rPr>
        <w:rFonts w:cs="Times New Roman"/>
      </w:rPr>
    </w:lvl>
    <w:lvl w:ilvl="3" w:tplc="0405000F">
      <w:start w:val="1"/>
      <w:numFmt w:val="decimal"/>
      <w:lvlText w:val="%4."/>
      <w:lvlJc w:val="left"/>
      <w:pPr>
        <w:tabs>
          <w:tab w:val="num" w:pos="3704"/>
        </w:tabs>
        <w:ind w:left="3704" w:hanging="360"/>
      </w:pPr>
      <w:rPr>
        <w:rFonts w:cs="Times New Roman"/>
      </w:rPr>
    </w:lvl>
    <w:lvl w:ilvl="4" w:tplc="04050019">
      <w:start w:val="1"/>
      <w:numFmt w:val="lowerLetter"/>
      <w:lvlText w:val="%5."/>
      <w:lvlJc w:val="left"/>
      <w:pPr>
        <w:tabs>
          <w:tab w:val="num" w:pos="4424"/>
        </w:tabs>
        <w:ind w:left="4424" w:hanging="360"/>
      </w:pPr>
      <w:rPr>
        <w:rFonts w:cs="Times New Roman"/>
      </w:rPr>
    </w:lvl>
    <w:lvl w:ilvl="5" w:tplc="0405001B">
      <w:start w:val="1"/>
      <w:numFmt w:val="lowerRoman"/>
      <w:lvlText w:val="%6."/>
      <w:lvlJc w:val="right"/>
      <w:pPr>
        <w:tabs>
          <w:tab w:val="num" w:pos="5144"/>
        </w:tabs>
        <w:ind w:left="5144" w:hanging="180"/>
      </w:pPr>
      <w:rPr>
        <w:rFonts w:cs="Times New Roman"/>
      </w:rPr>
    </w:lvl>
    <w:lvl w:ilvl="6" w:tplc="0405000F">
      <w:start w:val="1"/>
      <w:numFmt w:val="decimal"/>
      <w:lvlText w:val="%7."/>
      <w:lvlJc w:val="left"/>
      <w:pPr>
        <w:tabs>
          <w:tab w:val="num" w:pos="5864"/>
        </w:tabs>
        <w:ind w:left="5864" w:hanging="360"/>
      </w:pPr>
      <w:rPr>
        <w:rFonts w:cs="Times New Roman"/>
      </w:rPr>
    </w:lvl>
    <w:lvl w:ilvl="7" w:tplc="04050019">
      <w:start w:val="1"/>
      <w:numFmt w:val="lowerLetter"/>
      <w:lvlText w:val="%8."/>
      <w:lvlJc w:val="left"/>
      <w:pPr>
        <w:tabs>
          <w:tab w:val="num" w:pos="6584"/>
        </w:tabs>
        <w:ind w:left="6584" w:hanging="360"/>
      </w:pPr>
      <w:rPr>
        <w:rFonts w:cs="Times New Roman"/>
      </w:rPr>
    </w:lvl>
    <w:lvl w:ilvl="8" w:tplc="0405001B">
      <w:start w:val="1"/>
      <w:numFmt w:val="lowerRoman"/>
      <w:lvlText w:val="%9."/>
      <w:lvlJc w:val="right"/>
      <w:pPr>
        <w:tabs>
          <w:tab w:val="num" w:pos="7304"/>
        </w:tabs>
        <w:ind w:left="7304" w:hanging="180"/>
      </w:pPr>
      <w:rPr>
        <w:rFonts w:cs="Times New Roman"/>
      </w:rPr>
    </w:lvl>
  </w:abstractNum>
  <w:abstractNum w:abstractNumId="15" w15:restartNumberingAfterBreak="0">
    <w:nsid w:val="5E466D9B"/>
    <w:multiLevelType w:val="multilevel"/>
    <w:tmpl w:val="39BC572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6481534"/>
    <w:multiLevelType w:val="multilevel"/>
    <w:tmpl w:val="BA1095F6"/>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B0A1C94"/>
    <w:multiLevelType w:val="multilevel"/>
    <w:tmpl w:val="46C6AB60"/>
    <w:lvl w:ilvl="0">
      <w:start w:val="1"/>
      <w:numFmt w:val="decimal"/>
      <w:lvlText w:val="%1."/>
      <w:lvlJc w:val="left"/>
      <w:pPr>
        <w:ind w:left="360" w:hanging="360"/>
      </w:pPr>
      <w:rPr>
        <w:rFonts w:cs="Times New Roman" w:hint="default"/>
      </w:rPr>
    </w:lvl>
    <w:lvl w:ilvl="1">
      <w:start w:val="1"/>
      <w:numFmt w:val="decimal"/>
      <w:lvlText w:val="14.%2."/>
      <w:lvlJc w:val="left"/>
      <w:pPr>
        <w:ind w:left="792" w:hanging="432"/>
      </w:pPr>
      <w:rPr>
        <w:rFonts w:cs="Times New Roman" w:hint="default"/>
      </w:rPr>
    </w:lvl>
    <w:lvl w:ilvl="2">
      <w:start w:val="1"/>
      <w:numFmt w:val="decimal"/>
      <w:lvlText w:val="15.%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6FA72D9A"/>
    <w:multiLevelType w:val="multilevel"/>
    <w:tmpl w:val="C1B60E8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color w:val="auto"/>
      </w:rPr>
    </w:lvl>
    <w:lvl w:ilvl="2">
      <w:start w:val="1"/>
      <w:numFmt w:val="decimal"/>
      <w:lvlText w:val="3.%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66B2D84"/>
    <w:multiLevelType w:val="multilevel"/>
    <w:tmpl w:val="7AEC473A"/>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4"/>
  </w:num>
  <w:num w:numId="3">
    <w:abstractNumId w:val="18"/>
  </w:num>
  <w:num w:numId="4">
    <w:abstractNumId w:val="0"/>
  </w:num>
  <w:num w:numId="5">
    <w:abstractNumId w:val="6"/>
  </w:num>
  <w:num w:numId="6">
    <w:abstractNumId w:val="5"/>
  </w:num>
  <w:num w:numId="7">
    <w:abstractNumId w:val="3"/>
  </w:num>
  <w:num w:numId="8">
    <w:abstractNumId w:val="16"/>
  </w:num>
  <w:num w:numId="9">
    <w:abstractNumId w:val="1"/>
  </w:num>
  <w:num w:numId="10">
    <w:abstractNumId w:val="2"/>
  </w:num>
  <w:num w:numId="11">
    <w:abstractNumId w:val="19"/>
  </w:num>
  <w:num w:numId="12">
    <w:abstractNumId w:val="7"/>
  </w:num>
  <w:num w:numId="13">
    <w:abstractNumId w:val="13"/>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7"/>
  </w:num>
  <w:num w:numId="19">
    <w:abstractNumId w:val="9"/>
  </w:num>
  <w:num w:numId="20">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hyphenationZone w:val="425"/>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D22"/>
    <w:rsid w:val="00000078"/>
    <w:rsid w:val="000005FA"/>
    <w:rsid w:val="0000064F"/>
    <w:rsid w:val="00000994"/>
    <w:rsid w:val="000016E9"/>
    <w:rsid w:val="000031D0"/>
    <w:rsid w:val="00005000"/>
    <w:rsid w:val="0000779F"/>
    <w:rsid w:val="0000785A"/>
    <w:rsid w:val="000106E2"/>
    <w:rsid w:val="000111AD"/>
    <w:rsid w:val="00011BFB"/>
    <w:rsid w:val="00011F73"/>
    <w:rsid w:val="00013A74"/>
    <w:rsid w:val="00016A6C"/>
    <w:rsid w:val="000232DA"/>
    <w:rsid w:val="00025E98"/>
    <w:rsid w:val="00026C48"/>
    <w:rsid w:val="0002731F"/>
    <w:rsid w:val="000300AE"/>
    <w:rsid w:val="000318CE"/>
    <w:rsid w:val="0003291E"/>
    <w:rsid w:val="00035203"/>
    <w:rsid w:val="00036826"/>
    <w:rsid w:val="00040003"/>
    <w:rsid w:val="0004176F"/>
    <w:rsid w:val="00042071"/>
    <w:rsid w:val="00042D44"/>
    <w:rsid w:val="0004385C"/>
    <w:rsid w:val="000442C9"/>
    <w:rsid w:val="000447BA"/>
    <w:rsid w:val="000456EE"/>
    <w:rsid w:val="000470D0"/>
    <w:rsid w:val="0005128A"/>
    <w:rsid w:val="000529E3"/>
    <w:rsid w:val="00055439"/>
    <w:rsid w:val="00055C77"/>
    <w:rsid w:val="0005798D"/>
    <w:rsid w:val="00061BB5"/>
    <w:rsid w:val="00062159"/>
    <w:rsid w:val="000621E9"/>
    <w:rsid w:val="00064EAD"/>
    <w:rsid w:val="00064F1A"/>
    <w:rsid w:val="00065EE2"/>
    <w:rsid w:val="000665AD"/>
    <w:rsid w:val="00067A2B"/>
    <w:rsid w:val="00070D65"/>
    <w:rsid w:val="00071836"/>
    <w:rsid w:val="00072087"/>
    <w:rsid w:val="00074E05"/>
    <w:rsid w:val="00076B0C"/>
    <w:rsid w:val="00081526"/>
    <w:rsid w:val="000844B3"/>
    <w:rsid w:val="0008453B"/>
    <w:rsid w:val="00084B64"/>
    <w:rsid w:val="00086D8E"/>
    <w:rsid w:val="00092DF8"/>
    <w:rsid w:val="00094D9E"/>
    <w:rsid w:val="000958EB"/>
    <w:rsid w:val="00096289"/>
    <w:rsid w:val="0009712E"/>
    <w:rsid w:val="000977DB"/>
    <w:rsid w:val="000A1AE1"/>
    <w:rsid w:val="000A2306"/>
    <w:rsid w:val="000A2ED4"/>
    <w:rsid w:val="000A3043"/>
    <w:rsid w:val="000A3BE3"/>
    <w:rsid w:val="000A4DD7"/>
    <w:rsid w:val="000A6035"/>
    <w:rsid w:val="000A7343"/>
    <w:rsid w:val="000A741A"/>
    <w:rsid w:val="000B14CA"/>
    <w:rsid w:val="000B3453"/>
    <w:rsid w:val="000B42C5"/>
    <w:rsid w:val="000B4FBD"/>
    <w:rsid w:val="000C121C"/>
    <w:rsid w:val="000C26CD"/>
    <w:rsid w:val="000C355B"/>
    <w:rsid w:val="000C3DB4"/>
    <w:rsid w:val="000C4816"/>
    <w:rsid w:val="000C4C67"/>
    <w:rsid w:val="000C5204"/>
    <w:rsid w:val="000C5925"/>
    <w:rsid w:val="000D0286"/>
    <w:rsid w:val="000D085D"/>
    <w:rsid w:val="000D088C"/>
    <w:rsid w:val="000D13FA"/>
    <w:rsid w:val="000D32AA"/>
    <w:rsid w:val="000D3AE2"/>
    <w:rsid w:val="000D4115"/>
    <w:rsid w:val="000D4D1F"/>
    <w:rsid w:val="000D5214"/>
    <w:rsid w:val="000D5E84"/>
    <w:rsid w:val="000D5F7B"/>
    <w:rsid w:val="000D70EB"/>
    <w:rsid w:val="000D72DB"/>
    <w:rsid w:val="000D74B8"/>
    <w:rsid w:val="000D766F"/>
    <w:rsid w:val="000E40E0"/>
    <w:rsid w:val="000E497B"/>
    <w:rsid w:val="000F297B"/>
    <w:rsid w:val="000F2FA0"/>
    <w:rsid w:val="000F362B"/>
    <w:rsid w:val="000F7B6C"/>
    <w:rsid w:val="00106BA1"/>
    <w:rsid w:val="001073C5"/>
    <w:rsid w:val="00112A6F"/>
    <w:rsid w:val="00112F14"/>
    <w:rsid w:val="001132EE"/>
    <w:rsid w:val="001151B0"/>
    <w:rsid w:val="00116237"/>
    <w:rsid w:val="00124631"/>
    <w:rsid w:val="00125100"/>
    <w:rsid w:val="0012648F"/>
    <w:rsid w:val="00127E50"/>
    <w:rsid w:val="0013062A"/>
    <w:rsid w:val="00130927"/>
    <w:rsid w:val="00134B77"/>
    <w:rsid w:val="001352D6"/>
    <w:rsid w:val="001409E5"/>
    <w:rsid w:val="00141F84"/>
    <w:rsid w:val="00145B42"/>
    <w:rsid w:val="00147274"/>
    <w:rsid w:val="001472FF"/>
    <w:rsid w:val="001478C9"/>
    <w:rsid w:val="00147922"/>
    <w:rsid w:val="001506DC"/>
    <w:rsid w:val="00151A42"/>
    <w:rsid w:val="00152FDD"/>
    <w:rsid w:val="001540C5"/>
    <w:rsid w:val="00160979"/>
    <w:rsid w:val="00162EAD"/>
    <w:rsid w:val="00163E7F"/>
    <w:rsid w:val="00165499"/>
    <w:rsid w:val="00171A71"/>
    <w:rsid w:val="00174358"/>
    <w:rsid w:val="00174D0E"/>
    <w:rsid w:val="00175326"/>
    <w:rsid w:val="00186B53"/>
    <w:rsid w:val="001907EE"/>
    <w:rsid w:val="001912E1"/>
    <w:rsid w:val="001933F1"/>
    <w:rsid w:val="001934A0"/>
    <w:rsid w:val="00194178"/>
    <w:rsid w:val="00195EBF"/>
    <w:rsid w:val="0019618B"/>
    <w:rsid w:val="00196A9A"/>
    <w:rsid w:val="001A1847"/>
    <w:rsid w:val="001A4647"/>
    <w:rsid w:val="001A6B5D"/>
    <w:rsid w:val="001A7983"/>
    <w:rsid w:val="001A79BC"/>
    <w:rsid w:val="001B0134"/>
    <w:rsid w:val="001B06B6"/>
    <w:rsid w:val="001B07D6"/>
    <w:rsid w:val="001B2448"/>
    <w:rsid w:val="001B4777"/>
    <w:rsid w:val="001B4B01"/>
    <w:rsid w:val="001B5184"/>
    <w:rsid w:val="001B532A"/>
    <w:rsid w:val="001B7EA7"/>
    <w:rsid w:val="001C03F0"/>
    <w:rsid w:val="001C0B19"/>
    <w:rsid w:val="001C43DD"/>
    <w:rsid w:val="001D016D"/>
    <w:rsid w:val="001D0B9A"/>
    <w:rsid w:val="001D0CDD"/>
    <w:rsid w:val="001D0F1B"/>
    <w:rsid w:val="001D1555"/>
    <w:rsid w:val="001D179F"/>
    <w:rsid w:val="001D3A16"/>
    <w:rsid w:val="001D3BD4"/>
    <w:rsid w:val="001D6A74"/>
    <w:rsid w:val="001E0C6D"/>
    <w:rsid w:val="001E314C"/>
    <w:rsid w:val="001E566C"/>
    <w:rsid w:val="001E68FD"/>
    <w:rsid w:val="001E72EC"/>
    <w:rsid w:val="001F0141"/>
    <w:rsid w:val="001F075F"/>
    <w:rsid w:val="001F47C2"/>
    <w:rsid w:val="0020114A"/>
    <w:rsid w:val="00202DFC"/>
    <w:rsid w:val="00203261"/>
    <w:rsid w:val="00203CE0"/>
    <w:rsid w:val="0020593B"/>
    <w:rsid w:val="002063E8"/>
    <w:rsid w:val="00207DDB"/>
    <w:rsid w:val="00213535"/>
    <w:rsid w:val="00214AFD"/>
    <w:rsid w:val="00214F98"/>
    <w:rsid w:val="00216197"/>
    <w:rsid w:val="002161FC"/>
    <w:rsid w:val="0021713E"/>
    <w:rsid w:val="00221586"/>
    <w:rsid w:val="00221697"/>
    <w:rsid w:val="002216E7"/>
    <w:rsid w:val="00221A56"/>
    <w:rsid w:val="00221F74"/>
    <w:rsid w:val="002245AD"/>
    <w:rsid w:val="00226692"/>
    <w:rsid w:val="00231784"/>
    <w:rsid w:val="00231E46"/>
    <w:rsid w:val="00232873"/>
    <w:rsid w:val="00235049"/>
    <w:rsid w:val="00236A14"/>
    <w:rsid w:val="00237ABE"/>
    <w:rsid w:val="002419F1"/>
    <w:rsid w:val="00241AE4"/>
    <w:rsid w:val="00241EEA"/>
    <w:rsid w:val="00245A2F"/>
    <w:rsid w:val="00247786"/>
    <w:rsid w:val="002518BF"/>
    <w:rsid w:val="00254A22"/>
    <w:rsid w:val="00254F3E"/>
    <w:rsid w:val="00257B27"/>
    <w:rsid w:val="002632F7"/>
    <w:rsid w:val="00263CE0"/>
    <w:rsid w:val="00263EED"/>
    <w:rsid w:val="00264AE2"/>
    <w:rsid w:val="00266A3B"/>
    <w:rsid w:val="00271600"/>
    <w:rsid w:val="00272133"/>
    <w:rsid w:val="00272CBA"/>
    <w:rsid w:val="002732FC"/>
    <w:rsid w:val="00273E97"/>
    <w:rsid w:val="002741F3"/>
    <w:rsid w:val="00274318"/>
    <w:rsid w:val="002745E9"/>
    <w:rsid w:val="002765E4"/>
    <w:rsid w:val="00280EE0"/>
    <w:rsid w:val="00282A0D"/>
    <w:rsid w:val="00283B88"/>
    <w:rsid w:val="00283F3E"/>
    <w:rsid w:val="002868C2"/>
    <w:rsid w:val="00286D9D"/>
    <w:rsid w:val="00287B57"/>
    <w:rsid w:val="00290F4A"/>
    <w:rsid w:val="002910FB"/>
    <w:rsid w:val="00292A6C"/>
    <w:rsid w:val="002931B3"/>
    <w:rsid w:val="00295AE4"/>
    <w:rsid w:val="002A02AD"/>
    <w:rsid w:val="002A040C"/>
    <w:rsid w:val="002A05DB"/>
    <w:rsid w:val="002A5922"/>
    <w:rsid w:val="002A6B6F"/>
    <w:rsid w:val="002B4B2D"/>
    <w:rsid w:val="002C1D9D"/>
    <w:rsid w:val="002C24FE"/>
    <w:rsid w:val="002C3B53"/>
    <w:rsid w:val="002C4C21"/>
    <w:rsid w:val="002D0F89"/>
    <w:rsid w:val="002D2619"/>
    <w:rsid w:val="002D3EB7"/>
    <w:rsid w:val="002D4094"/>
    <w:rsid w:val="002D6E47"/>
    <w:rsid w:val="002E1666"/>
    <w:rsid w:val="002E1694"/>
    <w:rsid w:val="002E258A"/>
    <w:rsid w:val="002E5A80"/>
    <w:rsid w:val="002E6A73"/>
    <w:rsid w:val="002E7057"/>
    <w:rsid w:val="002F0E0C"/>
    <w:rsid w:val="002F4C7C"/>
    <w:rsid w:val="002F5553"/>
    <w:rsid w:val="002F5997"/>
    <w:rsid w:val="002F726C"/>
    <w:rsid w:val="0030082D"/>
    <w:rsid w:val="003013FE"/>
    <w:rsid w:val="0030452E"/>
    <w:rsid w:val="00304A23"/>
    <w:rsid w:val="00304D7C"/>
    <w:rsid w:val="003054EB"/>
    <w:rsid w:val="0030710F"/>
    <w:rsid w:val="003127EB"/>
    <w:rsid w:val="003155A4"/>
    <w:rsid w:val="00316C4D"/>
    <w:rsid w:val="00316D64"/>
    <w:rsid w:val="003175F9"/>
    <w:rsid w:val="00317700"/>
    <w:rsid w:val="00317DBA"/>
    <w:rsid w:val="003234B7"/>
    <w:rsid w:val="0032409F"/>
    <w:rsid w:val="00325096"/>
    <w:rsid w:val="00326A30"/>
    <w:rsid w:val="0033526E"/>
    <w:rsid w:val="00335412"/>
    <w:rsid w:val="003378DF"/>
    <w:rsid w:val="00337C5A"/>
    <w:rsid w:val="00346FB4"/>
    <w:rsid w:val="003501EA"/>
    <w:rsid w:val="00350F3C"/>
    <w:rsid w:val="00354A5E"/>
    <w:rsid w:val="00355D03"/>
    <w:rsid w:val="00357DCF"/>
    <w:rsid w:val="0036159A"/>
    <w:rsid w:val="00361BE1"/>
    <w:rsid w:val="00362EAA"/>
    <w:rsid w:val="00364102"/>
    <w:rsid w:val="00364CE5"/>
    <w:rsid w:val="003659E8"/>
    <w:rsid w:val="00367111"/>
    <w:rsid w:val="00372995"/>
    <w:rsid w:val="00376DA5"/>
    <w:rsid w:val="00380349"/>
    <w:rsid w:val="0038096D"/>
    <w:rsid w:val="00380A5D"/>
    <w:rsid w:val="003823D8"/>
    <w:rsid w:val="0038333A"/>
    <w:rsid w:val="00386EC0"/>
    <w:rsid w:val="00387B33"/>
    <w:rsid w:val="003910F8"/>
    <w:rsid w:val="0039269F"/>
    <w:rsid w:val="003956D6"/>
    <w:rsid w:val="003A28CD"/>
    <w:rsid w:val="003A59C2"/>
    <w:rsid w:val="003B0448"/>
    <w:rsid w:val="003B079C"/>
    <w:rsid w:val="003B26ED"/>
    <w:rsid w:val="003C0E40"/>
    <w:rsid w:val="003C1EA9"/>
    <w:rsid w:val="003C3C21"/>
    <w:rsid w:val="003C3E4B"/>
    <w:rsid w:val="003C5765"/>
    <w:rsid w:val="003C5DDC"/>
    <w:rsid w:val="003C6CF7"/>
    <w:rsid w:val="003D139E"/>
    <w:rsid w:val="003D204D"/>
    <w:rsid w:val="003D2F72"/>
    <w:rsid w:val="003D54B4"/>
    <w:rsid w:val="003D65AD"/>
    <w:rsid w:val="003E00B4"/>
    <w:rsid w:val="003E15A3"/>
    <w:rsid w:val="003E1637"/>
    <w:rsid w:val="003E2047"/>
    <w:rsid w:val="003E2F52"/>
    <w:rsid w:val="003E3004"/>
    <w:rsid w:val="003E35FD"/>
    <w:rsid w:val="003E37FA"/>
    <w:rsid w:val="003E4134"/>
    <w:rsid w:val="003E4EE5"/>
    <w:rsid w:val="003E7641"/>
    <w:rsid w:val="003F13C0"/>
    <w:rsid w:val="003F3514"/>
    <w:rsid w:val="003F42BC"/>
    <w:rsid w:val="003F4B79"/>
    <w:rsid w:val="003F6561"/>
    <w:rsid w:val="003F789B"/>
    <w:rsid w:val="004006B8"/>
    <w:rsid w:val="004020B0"/>
    <w:rsid w:val="004025AA"/>
    <w:rsid w:val="004041F4"/>
    <w:rsid w:val="004054E1"/>
    <w:rsid w:val="0040753D"/>
    <w:rsid w:val="00412583"/>
    <w:rsid w:val="00413BAE"/>
    <w:rsid w:val="00415A16"/>
    <w:rsid w:val="004220B9"/>
    <w:rsid w:val="00423086"/>
    <w:rsid w:val="00425EEC"/>
    <w:rsid w:val="00426BC6"/>
    <w:rsid w:val="00430B20"/>
    <w:rsid w:val="00432947"/>
    <w:rsid w:val="00432980"/>
    <w:rsid w:val="00433318"/>
    <w:rsid w:val="00433884"/>
    <w:rsid w:val="00435106"/>
    <w:rsid w:val="00437D5C"/>
    <w:rsid w:val="0044037E"/>
    <w:rsid w:val="00446257"/>
    <w:rsid w:val="004467FD"/>
    <w:rsid w:val="00450C92"/>
    <w:rsid w:val="00452824"/>
    <w:rsid w:val="00453E4E"/>
    <w:rsid w:val="004545D8"/>
    <w:rsid w:val="004548F2"/>
    <w:rsid w:val="00456BB6"/>
    <w:rsid w:val="004573EC"/>
    <w:rsid w:val="00464818"/>
    <w:rsid w:val="00464F29"/>
    <w:rsid w:val="00465721"/>
    <w:rsid w:val="00465EEA"/>
    <w:rsid w:val="0046622E"/>
    <w:rsid w:val="00466232"/>
    <w:rsid w:val="00466B76"/>
    <w:rsid w:val="00466C2F"/>
    <w:rsid w:val="00467521"/>
    <w:rsid w:val="00470E09"/>
    <w:rsid w:val="004721BB"/>
    <w:rsid w:val="00473C8D"/>
    <w:rsid w:val="00476572"/>
    <w:rsid w:val="00477169"/>
    <w:rsid w:val="00481ED8"/>
    <w:rsid w:val="0048415F"/>
    <w:rsid w:val="0048437C"/>
    <w:rsid w:val="00484E4C"/>
    <w:rsid w:val="00486B19"/>
    <w:rsid w:val="0049016A"/>
    <w:rsid w:val="0049166D"/>
    <w:rsid w:val="00495996"/>
    <w:rsid w:val="00496415"/>
    <w:rsid w:val="004A4E6A"/>
    <w:rsid w:val="004A5996"/>
    <w:rsid w:val="004A6F2E"/>
    <w:rsid w:val="004A7A35"/>
    <w:rsid w:val="004B3045"/>
    <w:rsid w:val="004B4D73"/>
    <w:rsid w:val="004B684D"/>
    <w:rsid w:val="004B7427"/>
    <w:rsid w:val="004B7983"/>
    <w:rsid w:val="004C0865"/>
    <w:rsid w:val="004C0D59"/>
    <w:rsid w:val="004C162F"/>
    <w:rsid w:val="004C2EA8"/>
    <w:rsid w:val="004C4F11"/>
    <w:rsid w:val="004C4FBE"/>
    <w:rsid w:val="004C76C2"/>
    <w:rsid w:val="004D1E38"/>
    <w:rsid w:val="004D2AC1"/>
    <w:rsid w:val="004D4D19"/>
    <w:rsid w:val="004D525F"/>
    <w:rsid w:val="004D5BE3"/>
    <w:rsid w:val="004D5D8F"/>
    <w:rsid w:val="004D775E"/>
    <w:rsid w:val="004E1E14"/>
    <w:rsid w:val="004E3134"/>
    <w:rsid w:val="004E4CAE"/>
    <w:rsid w:val="004E5E2A"/>
    <w:rsid w:val="004E6F61"/>
    <w:rsid w:val="004F27E7"/>
    <w:rsid w:val="004F5367"/>
    <w:rsid w:val="00503996"/>
    <w:rsid w:val="005051A8"/>
    <w:rsid w:val="00507680"/>
    <w:rsid w:val="00511327"/>
    <w:rsid w:val="00515F42"/>
    <w:rsid w:val="0051744C"/>
    <w:rsid w:val="0051786D"/>
    <w:rsid w:val="00517E1C"/>
    <w:rsid w:val="00525A90"/>
    <w:rsid w:val="00526AC1"/>
    <w:rsid w:val="00526E59"/>
    <w:rsid w:val="00532586"/>
    <w:rsid w:val="00532CA3"/>
    <w:rsid w:val="005332D8"/>
    <w:rsid w:val="005347D2"/>
    <w:rsid w:val="00535D64"/>
    <w:rsid w:val="00536673"/>
    <w:rsid w:val="00536D36"/>
    <w:rsid w:val="00540AEA"/>
    <w:rsid w:val="005423A3"/>
    <w:rsid w:val="00543BCA"/>
    <w:rsid w:val="00543EE1"/>
    <w:rsid w:val="00551FF9"/>
    <w:rsid w:val="005523CF"/>
    <w:rsid w:val="005531D1"/>
    <w:rsid w:val="00553716"/>
    <w:rsid w:val="00553805"/>
    <w:rsid w:val="0055460A"/>
    <w:rsid w:val="0055694D"/>
    <w:rsid w:val="00556972"/>
    <w:rsid w:val="00557310"/>
    <w:rsid w:val="00557781"/>
    <w:rsid w:val="00557F95"/>
    <w:rsid w:val="005609E5"/>
    <w:rsid w:val="005667DB"/>
    <w:rsid w:val="005725D9"/>
    <w:rsid w:val="0057601F"/>
    <w:rsid w:val="005806D4"/>
    <w:rsid w:val="00582575"/>
    <w:rsid w:val="00582F20"/>
    <w:rsid w:val="00585A35"/>
    <w:rsid w:val="0058605C"/>
    <w:rsid w:val="00587042"/>
    <w:rsid w:val="00587C48"/>
    <w:rsid w:val="00590D7F"/>
    <w:rsid w:val="005A1A94"/>
    <w:rsid w:val="005A1BFA"/>
    <w:rsid w:val="005A2C6C"/>
    <w:rsid w:val="005A2DD4"/>
    <w:rsid w:val="005A3054"/>
    <w:rsid w:val="005A370E"/>
    <w:rsid w:val="005A5502"/>
    <w:rsid w:val="005A64D5"/>
    <w:rsid w:val="005A6C6E"/>
    <w:rsid w:val="005A6FE6"/>
    <w:rsid w:val="005A7978"/>
    <w:rsid w:val="005B1CEC"/>
    <w:rsid w:val="005B21C9"/>
    <w:rsid w:val="005B399E"/>
    <w:rsid w:val="005C06F2"/>
    <w:rsid w:val="005C72A2"/>
    <w:rsid w:val="005C7B65"/>
    <w:rsid w:val="005D0F6D"/>
    <w:rsid w:val="005D3A4F"/>
    <w:rsid w:val="005D4C4E"/>
    <w:rsid w:val="005D6EB0"/>
    <w:rsid w:val="005D7BE4"/>
    <w:rsid w:val="005D7D22"/>
    <w:rsid w:val="005E0477"/>
    <w:rsid w:val="005E0C30"/>
    <w:rsid w:val="005E1885"/>
    <w:rsid w:val="005E7692"/>
    <w:rsid w:val="005F2BF2"/>
    <w:rsid w:val="005F2E53"/>
    <w:rsid w:val="005F3457"/>
    <w:rsid w:val="005F3B8E"/>
    <w:rsid w:val="005F7E0C"/>
    <w:rsid w:val="00602C91"/>
    <w:rsid w:val="00605AE4"/>
    <w:rsid w:val="00606130"/>
    <w:rsid w:val="0060618A"/>
    <w:rsid w:val="00606EBD"/>
    <w:rsid w:val="00610E65"/>
    <w:rsid w:val="006116F7"/>
    <w:rsid w:val="006148EC"/>
    <w:rsid w:val="0061629E"/>
    <w:rsid w:val="00617B96"/>
    <w:rsid w:val="0062061E"/>
    <w:rsid w:val="00621FED"/>
    <w:rsid w:val="00622237"/>
    <w:rsid w:val="00624E1F"/>
    <w:rsid w:val="0062635F"/>
    <w:rsid w:val="006301DE"/>
    <w:rsid w:val="00631367"/>
    <w:rsid w:val="00631DD7"/>
    <w:rsid w:val="00632700"/>
    <w:rsid w:val="00633927"/>
    <w:rsid w:val="0063479B"/>
    <w:rsid w:val="00636292"/>
    <w:rsid w:val="00637304"/>
    <w:rsid w:val="00641A60"/>
    <w:rsid w:val="00642D09"/>
    <w:rsid w:val="0064383F"/>
    <w:rsid w:val="00645C20"/>
    <w:rsid w:val="006503DE"/>
    <w:rsid w:val="0065211F"/>
    <w:rsid w:val="00652BCD"/>
    <w:rsid w:val="00653DC3"/>
    <w:rsid w:val="00660ABC"/>
    <w:rsid w:val="00661859"/>
    <w:rsid w:val="0066657C"/>
    <w:rsid w:val="00667D2A"/>
    <w:rsid w:val="006707EC"/>
    <w:rsid w:val="00672267"/>
    <w:rsid w:val="00674C95"/>
    <w:rsid w:val="00676503"/>
    <w:rsid w:val="00676F4F"/>
    <w:rsid w:val="0067781B"/>
    <w:rsid w:val="00682ECE"/>
    <w:rsid w:val="006844B0"/>
    <w:rsid w:val="00687345"/>
    <w:rsid w:val="0069039E"/>
    <w:rsid w:val="006904E2"/>
    <w:rsid w:val="00690A64"/>
    <w:rsid w:val="006925B4"/>
    <w:rsid w:val="00692F72"/>
    <w:rsid w:val="00693BAE"/>
    <w:rsid w:val="00693D74"/>
    <w:rsid w:val="00694104"/>
    <w:rsid w:val="00696561"/>
    <w:rsid w:val="00696775"/>
    <w:rsid w:val="00696C96"/>
    <w:rsid w:val="006A0FCA"/>
    <w:rsid w:val="006A1284"/>
    <w:rsid w:val="006A2F2F"/>
    <w:rsid w:val="006A4067"/>
    <w:rsid w:val="006A5A4A"/>
    <w:rsid w:val="006A6575"/>
    <w:rsid w:val="006B1D6C"/>
    <w:rsid w:val="006B2E85"/>
    <w:rsid w:val="006B32E1"/>
    <w:rsid w:val="006B464D"/>
    <w:rsid w:val="006B6F93"/>
    <w:rsid w:val="006C027F"/>
    <w:rsid w:val="006C21AC"/>
    <w:rsid w:val="006C2A87"/>
    <w:rsid w:val="006C2E96"/>
    <w:rsid w:val="006C6CC9"/>
    <w:rsid w:val="006D054B"/>
    <w:rsid w:val="006D13BA"/>
    <w:rsid w:val="006D1DF4"/>
    <w:rsid w:val="006D6912"/>
    <w:rsid w:val="006E0395"/>
    <w:rsid w:val="006E0420"/>
    <w:rsid w:val="006E2066"/>
    <w:rsid w:val="006E3533"/>
    <w:rsid w:val="006E390A"/>
    <w:rsid w:val="006E4EA4"/>
    <w:rsid w:val="006E6FB8"/>
    <w:rsid w:val="006E7CF0"/>
    <w:rsid w:val="006F1B31"/>
    <w:rsid w:val="006F1F03"/>
    <w:rsid w:val="006F2478"/>
    <w:rsid w:val="006F431C"/>
    <w:rsid w:val="006F5227"/>
    <w:rsid w:val="006F600A"/>
    <w:rsid w:val="006F69F5"/>
    <w:rsid w:val="0070044D"/>
    <w:rsid w:val="007040C2"/>
    <w:rsid w:val="00704D82"/>
    <w:rsid w:val="00706576"/>
    <w:rsid w:val="00706BF3"/>
    <w:rsid w:val="00710797"/>
    <w:rsid w:val="00715BA5"/>
    <w:rsid w:val="00716682"/>
    <w:rsid w:val="00721026"/>
    <w:rsid w:val="00721564"/>
    <w:rsid w:val="00722E15"/>
    <w:rsid w:val="00724FD3"/>
    <w:rsid w:val="00730604"/>
    <w:rsid w:val="00730739"/>
    <w:rsid w:val="00731257"/>
    <w:rsid w:val="00732845"/>
    <w:rsid w:val="007402B4"/>
    <w:rsid w:val="00741303"/>
    <w:rsid w:val="00741342"/>
    <w:rsid w:val="00741684"/>
    <w:rsid w:val="007456B8"/>
    <w:rsid w:val="00746E83"/>
    <w:rsid w:val="00750169"/>
    <w:rsid w:val="0075255B"/>
    <w:rsid w:val="00752C28"/>
    <w:rsid w:val="007553ED"/>
    <w:rsid w:val="00755BA5"/>
    <w:rsid w:val="00755F80"/>
    <w:rsid w:val="0075787F"/>
    <w:rsid w:val="00760E78"/>
    <w:rsid w:val="00763AEA"/>
    <w:rsid w:val="00764FFF"/>
    <w:rsid w:val="00765B19"/>
    <w:rsid w:val="00766830"/>
    <w:rsid w:val="0076772E"/>
    <w:rsid w:val="00770324"/>
    <w:rsid w:val="00770CAE"/>
    <w:rsid w:val="00773C13"/>
    <w:rsid w:val="00773E99"/>
    <w:rsid w:val="0077581E"/>
    <w:rsid w:val="0077707E"/>
    <w:rsid w:val="00777CE1"/>
    <w:rsid w:val="00781A67"/>
    <w:rsid w:val="0078539E"/>
    <w:rsid w:val="007878E8"/>
    <w:rsid w:val="007920F9"/>
    <w:rsid w:val="007936CD"/>
    <w:rsid w:val="0079434E"/>
    <w:rsid w:val="00797177"/>
    <w:rsid w:val="007A0D17"/>
    <w:rsid w:val="007A18CD"/>
    <w:rsid w:val="007A1BB3"/>
    <w:rsid w:val="007A2157"/>
    <w:rsid w:val="007A3843"/>
    <w:rsid w:val="007A3856"/>
    <w:rsid w:val="007A5D6B"/>
    <w:rsid w:val="007A74BD"/>
    <w:rsid w:val="007B0B6F"/>
    <w:rsid w:val="007B0FE3"/>
    <w:rsid w:val="007B1552"/>
    <w:rsid w:val="007B1735"/>
    <w:rsid w:val="007B28EA"/>
    <w:rsid w:val="007B39CC"/>
    <w:rsid w:val="007B3A6D"/>
    <w:rsid w:val="007B3F28"/>
    <w:rsid w:val="007B4A3C"/>
    <w:rsid w:val="007B4D10"/>
    <w:rsid w:val="007B61BC"/>
    <w:rsid w:val="007B78CF"/>
    <w:rsid w:val="007C0925"/>
    <w:rsid w:val="007C11E5"/>
    <w:rsid w:val="007C1D98"/>
    <w:rsid w:val="007C2BE7"/>
    <w:rsid w:val="007C3EB3"/>
    <w:rsid w:val="007C455B"/>
    <w:rsid w:val="007C4A85"/>
    <w:rsid w:val="007C7199"/>
    <w:rsid w:val="007C7F6F"/>
    <w:rsid w:val="007D1682"/>
    <w:rsid w:val="007D2A56"/>
    <w:rsid w:val="007D2B71"/>
    <w:rsid w:val="007D4BA6"/>
    <w:rsid w:val="007D4FF7"/>
    <w:rsid w:val="007D61ED"/>
    <w:rsid w:val="007D64F7"/>
    <w:rsid w:val="007E000A"/>
    <w:rsid w:val="007E0AF4"/>
    <w:rsid w:val="007E1245"/>
    <w:rsid w:val="007E422C"/>
    <w:rsid w:val="007E4BC1"/>
    <w:rsid w:val="007E63DA"/>
    <w:rsid w:val="007E651D"/>
    <w:rsid w:val="007E682C"/>
    <w:rsid w:val="007E6A8B"/>
    <w:rsid w:val="007F0CCC"/>
    <w:rsid w:val="007F1C54"/>
    <w:rsid w:val="007F1EF4"/>
    <w:rsid w:val="007F240A"/>
    <w:rsid w:val="007F6C1E"/>
    <w:rsid w:val="007F742C"/>
    <w:rsid w:val="00805C79"/>
    <w:rsid w:val="00805D13"/>
    <w:rsid w:val="00806D6F"/>
    <w:rsid w:val="0080776A"/>
    <w:rsid w:val="00811969"/>
    <w:rsid w:val="00812F5A"/>
    <w:rsid w:val="00815C63"/>
    <w:rsid w:val="00817892"/>
    <w:rsid w:val="00822BC9"/>
    <w:rsid w:val="0082554C"/>
    <w:rsid w:val="00825AC2"/>
    <w:rsid w:val="00826A6B"/>
    <w:rsid w:val="00830ED1"/>
    <w:rsid w:val="0083127E"/>
    <w:rsid w:val="008325BA"/>
    <w:rsid w:val="008331F4"/>
    <w:rsid w:val="00835B27"/>
    <w:rsid w:val="00840C39"/>
    <w:rsid w:val="00844731"/>
    <w:rsid w:val="008458E9"/>
    <w:rsid w:val="00847DC9"/>
    <w:rsid w:val="008528C0"/>
    <w:rsid w:val="00853564"/>
    <w:rsid w:val="0085374E"/>
    <w:rsid w:val="00855443"/>
    <w:rsid w:val="00856055"/>
    <w:rsid w:val="00860478"/>
    <w:rsid w:val="00860AC5"/>
    <w:rsid w:val="0087049B"/>
    <w:rsid w:val="00871FF4"/>
    <w:rsid w:val="008735EF"/>
    <w:rsid w:val="00875D88"/>
    <w:rsid w:val="00876133"/>
    <w:rsid w:val="00877677"/>
    <w:rsid w:val="00877F1E"/>
    <w:rsid w:val="0088046E"/>
    <w:rsid w:val="00881623"/>
    <w:rsid w:val="008818AD"/>
    <w:rsid w:val="008826BC"/>
    <w:rsid w:val="00883E9E"/>
    <w:rsid w:val="00884AAE"/>
    <w:rsid w:val="00885F07"/>
    <w:rsid w:val="00886DB5"/>
    <w:rsid w:val="00893D2D"/>
    <w:rsid w:val="00895D2D"/>
    <w:rsid w:val="008A18E1"/>
    <w:rsid w:val="008A19FF"/>
    <w:rsid w:val="008A1CBB"/>
    <w:rsid w:val="008A23DA"/>
    <w:rsid w:val="008A5449"/>
    <w:rsid w:val="008B0BDC"/>
    <w:rsid w:val="008B1838"/>
    <w:rsid w:val="008B208F"/>
    <w:rsid w:val="008B27EC"/>
    <w:rsid w:val="008B42C6"/>
    <w:rsid w:val="008B4EE9"/>
    <w:rsid w:val="008C1B08"/>
    <w:rsid w:val="008C292F"/>
    <w:rsid w:val="008C466E"/>
    <w:rsid w:val="008C4C31"/>
    <w:rsid w:val="008D14CB"/>
    <w:rsid w:val="008D41FD"/>
    <w:rsid w:val="008D4D60"/>
    <w:rsid w:val="008E0599"/>
    <w:rsid w:val="008E49A2"/>
    <w:rsid w:val="008F2113"/>
    <w:rsid w:val="008F58C3"/>
    <w:rsid w:val="008F6FA6"/>
    <w:rsid w:val="008F7868"/>
    <w:rsid w:val="0090011B"/>
    <w:rsid w:val="00901800"/>
    <w:rsid w:val="009034F7"/>
    <w:rsid w:val="00903DC1"/>
    <w:rsid w:val="0090704B"/>
    <w:rsid w:val="0090718C"/>
    <w:rsid w:val="00910BCE"/>
    <w:rsid w:val="00913A2A"/>
    <w:rsid w:val="00913A9C"/>
    <w:rsid w:val="00915A1E"/>
    <w:rsid w:val="009167CE"/>
    <w:rsid w:val="009177E8"/>
    <w:rsid w:val="0092077C"/>
    <w:rsid w:val="0092090B"/>
    <w:rsid w:val="00921BEE"/>
    <w:rsid w:val="00927550"/>
    <w:rsid w:val="009352DC"/>
    <w:rsid w:val="009365A5"/>
    <w:rsid w:val="00936944"/>
    <w:rsid w:val="00936D81"/>
    <w:rsid w:val="00943A04"/>
    <w:rsid w:val="00944FD0"/>
    <w:rsid w:val="0094685A"/>
    <w:rsid w:val="00947197"/>
    <w:rsid w:val="00950101"/>
    <w:rsid w:val="00950CFE"/>
    <w:rsid w:val="00950E80"/>
    <w:rsid w:val="0095228C"/>
    <w:rsid w:val="009530BF"/>
    <w:rsid w:val="009547D7"/>
    <w:rsid w:val="009557BF"/>
    <w:rsid w:val="009565CF"/>
    <w:rsid w:val="00957334"/>
    <w:rsid w:val="009579ED"/>
    <w:rsid w:val="00962A5B"/>
    <w:rsid w:val="00962BA8"/>
    <w:rsid w:val="00963B8A"/>
    <w:rsid w:val="0096691A"/>
    <w:rsid w:val="0097053A"/>
    <w:rsid w:val="009713BE"/>
    <w:rsid w:val="0097140D"/>
    <w:rsid w:val="00972907"/>
    <w:rsid w:val="00973DF8"/>
    <w:rsid w:val="00974330"/>
    <w:rsid w:val="00982033"/>
    <w:rsid w:val="00982327"/>
    <w:rsid w:val="00983001"/>
    <w:rsid w:val="0098570C"/>
    <w:rsid w:val="009867DD"/>
    <w:rsid w:val="009878C9"/>
    <w:rsid w:val="0099239B"/>
    <w:rsid w:val="00992538"/>
    <w:rsid w:val="009953DD"/>
    <w:rsid w:val="009954D8"/>
    <w:rsid w:val="009A451E"/>
    <w:rsid w:val="009A68F9"/>
    <w:rsid w:val="009A74D8"/>
    <w:rsid w:val="009B1B97"/>
    <w:rsid w:val="009B1E6D"/>
    <w:rsid w:val="009B32FF"/>
    <w:rsid w:val="009B3427"/>
    <w:rsid w:val="009B6E7C"/>
    <w:rsid w:val="009C27CE"/>
    <w:rsid w:val="009C4547"/>
    <w:rsid w:val="009D0C0B"/>
    <w:rsid w:val="009D0C3B"/>
    <w:rsid w:val="009D2022"/>
    <w:rsid w:val="009D205F"/>
    <w:rsid w:val="009D27C4"/>
    <w:rsid w:val="009D2BAC"/>
    <w:rsid w:val="009D2CD4"/>
    <w:rsid w:val="009E16DA"/>
    <w:rsid w:val="009E2D24"/>
    <w:rsid w:val="009E3BC8"/>
    <w:rsid w:val="009E3CAE"/>
    <w:rsid w:val="009E593E"/>
    <w:rsid w:val="009E756A"/>
    <w:rsid w:val="009F052D"/>
    <w:rsid w:val="009F16A5"/>
    <w:rsid w:val="009F17F1"/>
    <w:rsid w:val="009F2553"/>
    <w:rsid w:val="009F64C3"/>
    <w:rsid w:val="009F71D2"/>
    <w:rsid w:val="009F74CB"/>
    <w:rsid w:val="00A0348E"/>
    <w:rsid w:val="00A0470E"/>
    <w:rsid w:val="00A06097"/>
    <w:rsid w:val="00A06DBA"/>
    <w:rsid w:val="00A074A4"/>
    <w:rsid w:val="00A07D9A"/>
    <w:rsid w:val="00A07F30"/>
    <w:rsid w:val="00A11BF5"/>
    <w:rsid w:val="00A13F60"/>
    <w:rsid w:val="00A2224E"/>
    <w:rsid w:val="00A257F9"/>
    <w:rsid w:val="00A25DB1"/>
    <w:rsid w:val="00A30985"/>
    <w:rsid w:val="00A33F7A"/>
    <w:rsid w:val="00A36567"/>
    <w:rsid w:val="00A36B7E"/>
    <w:rsid w:val="00A41A26"/>
    <w:rsid w:val="00A42F21"/>
    <w:rsid w:val="00A43D18"/>
    <w:rsid w:val="00A5100E"/>
    <w:rsid w:val="00A51348"/>
    <w:rsid w:val="00A51B72"/>
    <w:rsid w:val="00A52250"/>
    <w:rsid w:val="00A53606"/>
    <w:rsid w:val="00A55003"/>
    <w:rsid w:val="00A55C9B"/>
    <w:rsid w:val="00A601B3"/>
    <w:rsid w:val="00A62109"/>
    <w:rsid w:val="00A62D64"/>
    <w:rsid w:val="00A63881"/>
    <w:rsid w:val="00A64867"/>
    <w:rsid w:val="00A6552A"/>
    <w:rsid w:val="00A66614"/>
    <w:rsid w:val="00A670FB"/>
    <w:rsid w:val="00A6736D"/>
    <w:rsid w:val="00A70348"/>
    <w:rsid w:val="00A705B6"/>
    <w:rsid w:val="00A70987"/>
    <w:rsid w:val="00A7211B"/>
    <w:rsid w:val="00A73894"/>
    <w:rsid w:val="00A74120"/>
    <w:rsid w:val="00A743DC"/>
    <w:rsid w:val="00A752F1"/>
    <w:rsid w:val="00A75E77"/>
    <w:rsid w:val="00A824E9"/>
    <w:rsid w:val="00A8282E"/>
    <w:rsid w:val="00A838D1"/>
    <w:rsid w:val="00A9186F"/>
    <w:rsid w:val="00A91CDB"/>
    <w:rsid w:val="00A92174"/>
    <w:rsid w:val="00A93360"/>
    <w:rsid w:val="00A93E92"/>
    <w:rsid w:val="00A94368"/>
    <w:rsid w:val="00A95306"/>
    <w:rsid w:val="00A95469"/>
    <w:rsid w:val="00A97308"/>
    <w:rsid w:val="00AA11E0"/>
    <w:rsid w:val="00AA1EBF"/>
    <w:rsid w:val="00AA36D5"/>
    <w:rsid w:val="00AA66E2"/>
    <w:rsid w:val="00AA6D62"/>
    <w:rsid w:val="00AC5B72"/>
    <w:rsid w:val="00AC6F12"/>
    <w:rsid w:val="00AD033E"/>
    <w:rsid w:val="00AD05FA"/>
    <w:rsid w:val="00AD4B20"/>
    <w:rsid w:val="00AD5A0B"/>
    <w:rsid w:val="00AD6270"/>
    <w:rsid w:val="00AD7F89"/>
    <w:rsid w:val="00AE14C9"/>
    <w:rsid w:val="00AE206C"/>
    <w:rsid w:val="00AE355C"/>
    <w:rsid w:val="00AE75C5"/>
    <w:rsid w:val="00AE785F"/>
    <w:rsid w:val="00AF0141"/>
    <w:rsid w:val="00AF04E0"/>
    <w:rsid w:val="00AF14F4"/>
    <w:rsid w:val="00AF35FF"/>
    <w:rsid w:val="00AF391D"/>
    <w:rsid w:val="00AF3EC5"/>
    <w:rsid w:val="00AF4A49"/>
    <w:rsid w:val="00AF5CCA"/>
    <w:rsid w:val="00B000C6"/>
    <w:rsid w:val="00B01C60"/>
    <w:rsid w:val="00B03130"/>
    <w:rsid w:val="00B03322"/>
    <w:rsid w:val="00B04506"/>
    <w:rsid w:val="00B06906"/>
    <w:rsid w:val="00B073A8"/>
    <w:rsid w:val="00B074D7"/>
    <w:rsid w:val="00B07BCA"/>
    <w:rsid w:val="00B1178B"/>
    <w:rsid w:val="00B145E7"/>
    <w:rsid w:val="00B146CF"/>
    <w:rsid w:val="00B150AB"/>
    <w:rsid w:val="00B153F9"/>
    <w:rsid w:val="00B15B9E"/>
    <w:rsid w:val="00B20085"/>
    <w:rsid w:val="00B208C4"/>
    <w:rsid w:val="00B22517"/>
    <w:rsid w:val="00B22A74"/>
    <w:rsid w:val="00B22AED"/>
    <w:rsid w:val="00B25A80"/>
    <w:rsid w:val="00B2600E"/>
    <w:rsid w:val="00B273B3"/>
    <w:rsid w:val="00B275C0"/>
    <w:rsid w:val="00B27986"/>
    <w:rsid w:val="00B27B8F"/>
    <w:rsid w:val="00B30048"/>
    <w:rsid w:val="00B30852"/>
    <w:rsid w:val="00B32623"/>
    <w:rsid w:val="00B35576"/>
    <w:rsid w:val="00B3669E"/>
    <w:rsid w:val="00B37010"/>
    <w:rsid w:val="00B3708D"/>
    <w:rsid w:val="00B441DE"/>
    <w:rsid w:val="00B4565A"/>
    <w:rsid w:val="00B46864"/>
    <w:rsid w:val="00B513FD"/>
    <w:rsid w:val="00B51606"/>
    <w:rsid w:val="00B523E9"/>
    <w:rsid w:val="00B5286A"/>
    <w:rsid w:val="00B53EF5"/>
    <w:rsid w:val="00B54D08"/>
    <w:rsid w:val="00B57BFC"/>
    <w:rsid w:val="00B65974"/>
    <w:rsid w:val="00B66B39"/>
    <w:rsid w:val="00B66FBB"/>
    <w:rsid w:val="00B740A8"/>
    <w:rsid w:val="00B7520C"/>
    <w:rsid w:val="00B77992"/>
    <w:rsid w:val="00B80657"/>
    <w:rsid w:val="00B843F5"/>
    <w:rsid w:val="00B84BA6"/>
    <w:rsid w:val="00B85A6D"/>
    <w:rsid w:val="00B85BDA"/>
    <w:rsid w:val="00B86972"/>
    <w:rsid w:val="00B87095"/>
    <w:rsid w:val="00B90D0C"/>
    <w:rsid w:val="00B92304"/>
    <w:rsid w:val="00B9322E"/>
    <w:rsid w:val="00B95827"/>
    <w:rsid w:val="00B97B17"/>
    <w:rsid w:val="00BA07F5"/>
    <w:rsid w:val="00BA2F57"/>
    <w:rsid w:val="00BA39A6"/>
    <w:rsid w:val="00BA588C"/>
    <w:rsid w:val="00BB02E0"/>
    <w:rsid w:val="00BB2447"/>
    <w:rsid w:val="00BB3843"/>
    <w:rsid w:val="00BB46A6"/>
    <w:rsid w:val="00BB5717"/>
    <w:rsid w:val="00BC103A"/>
    <w:rsid w:val="00BC1BB1"/>
    <w:rsid w:val="00BC1D1F"/>
    <w:rsid w:val="00BD769B"/>
    <w:rsid w:val="00BE0D54"/>
    <w:rsid w:val="00BE0D8F"/>
    <w:rsid w:val="00BE58B7"/>
    <w:rsid w:val="00BE5FE4"/>
    <w:rsid w:val="00BE6FCF"/>
    <w:rsid w:val="00BE714F"/>
    <w:rsid w:val="00BE735E"/>
    <w:rsid w:val="00BF24CB"/>
    <w:rsid w:val="00BF276F"/>
    <w:rsid w:val="00BF2D17"/>
    <w:rsid w:val="00BF7384"/>
    <w:rsid w:val="00BF7ED8"/>
    <w:rsid w:val="00C01876"/>
    <w:rsid w:val="00C01CB5"/>
    <w:rsid w:val="00C02D22"/>
    <w:rsid w:val="00C02E4C"/>
    <w:rsid w:val="00C03879"/>
    <w:rsid w:val="00C06B2D"/>
    <w:rsid w:val="00C105A7"/>
    <w:rsid w:val="00C10CAA"/>
    <w:rsid w:val="00C10E87"/>
    <w:rsid w:val="00C123B9"/>
    <w:rsid w:val="00C15D4C"/>
    <w:rsid w:val="00C16934"/>
    <w:rsid w:val="00C20A40"/>
    <w:rsid w:val="00C26573"/>
    <w:rsid w:val="00C26D48"/>
    <w:rsid w:val="00C31D64"/>
    <w:rsid w:val="00C3474E"/>
    <w:rsid w:val="00C3562D"/>
    <w:rsid w:val="00C35CF5"/>
    <w:rsid w:val="00C3608E"/>
    <w:rsid w:val="00C365AC"/>
    <w:rsid w:val="00C36888"/>
    <w:rsid w:val="00C41AA2"/>
    <w:rsid w:val="00C439D4"/>
    <w:rsid w:val="00C44405"/>
    <w:rsid w:val="00C446FF"/>
    <w:rsid w:val="00C44991"/>
    <w:rsid w:val="00C45E1C"/>
    <w:rsid w:val="00C46EE3"/>
    <w:rsid w:val="00C50527"/>
    <w:rsid w:val="00C54B31"/>
    <w:rsid w:val="00C555F6"/>
    <w:rsid w:val="00C57625"/>
    <w:rsid w:val="00C655DD"/>
    <w:rsid w:val="00C67FA5"/>
    <w:rsid w:val="00C70C34"/>
    <w:rsid w:val="00C71E01"/>
    <w:rsid w:val="00C75677"/>
    <w:rsid w:val="00C76ECB"/>
    <w:rsid w:val="00C8323A"/>
    <w:rsid w:val="00C83C9F"/>
    <w:rsid w:val="00C8450D"/>
    <w:rsid w:val="00C87637"/>
    <w:rsid w:val="00C90AB1"/>
    <w:rsid w:val="00C91389"/>
    <w:rsid w:val="00C94342"/>
    <w:rsid w:val="00C94735"/>
    <w:rsid w:val="00C95457"/>
    <w:rsid w:val="00CA289C"/>
    <w:rsid w:val="00CA512A"/>
    <w:rsid w:val="00CA732B"/>
    <w:rsid w:val="00CA7F8B"/>
    <w:rsid w:val="00CB22BE"/>
    <w:rsid w:val="00CB4202"/>
    <w:rsid w:val="00CB422A"/>
    <w:rsid w:val="00CB498B"/>
    <w:rsid w:val="00CB685A"/>
    <w:rsid w:val="00CC3FFF"/>
    <w:rsid w:val="00CC730E"/>
    <w:rsid w:val="00CD4686"/>
    <w:rsid w:val="00CD514B"/>
    <w:rsid w:val="00CD5E4B"/>
    <w:rsid w:val="00CD7E68"/>
    <w:rsid w:val="00CE0987"/>
    <w:rsid w:val="00CE20DE"/>
    <w:rsid w:val="00CE294E"/>
    <w:rsid w:val="00CE483A"/>
    <w:rsid w:val="00CF1530"/>
    <w:rsid w:val="00CF2CD1"/>
    <w:rsid w:val="00CF483E"/>
    <w:rsid w:val="00CF4A93"/>
    <w:rsid w:val="00CF5A8E"/>
    <w:rsid w:val="00CF64AD"/>
    <w:rsid w:val="00CF73BB"/>
    <w:rsid w:val="00D028E8"/>
    <w:rsid w:val="00D06A52"/>
    <w:rsid w:val="00D10291"/>
    <w:rsid w:val="00D11A17"/>
    <w:rsid w:val="00D126EB"/>
    <w:rsid w:val="00D13705"/>
    <w:rsid w:val="00D16347"/>
    <w:rsid w:val="00D17C89"/>
    <w:rsid w:val="00D225F7"/>
    <w:rsid w:val="00D22D23"/>
    <w:rsid w:val="00D23971"/>
    <w:rsid w:val="00D255C7"/>
    <w:rsid w:val="00D25D7A"/>
    <w:rsid w:val="00D26399"/>
    <w:rsid w:val="00D26808"/>
    <w:rsid w:val="00D30B41"/>
    <w:rsid w:val="00D31D66"/>
    <w:rsid w:val="00D35817"/>
    <w:rsid w:val="00D373D1"/>
    <w:rsid w:val="00D41A1F"/>
    <w:rsid w:val="00D41FD4"/>
    <w:rsid w:val="00D43540"/>
    <w:rsid w:val="00D45401"/>
    <w:rsid w:val="00D45A48"/>
    <w:rsid w:val="00D464D8"/>
    <w:rsid w:val="00D471CA"/>
    <w:rsid w:val="00D502A7"/>
    <w:rsid w:val="00D51793"/>
    <w:rsid w:val="00D52ABC"/>
    <w:rsid w:val="00D52C0F"/>
    <w:rsid w:val="00D54920"/>
    <w:rsid w:val="00D55489"/>
    <w:rsid w:val="00D5621E"/>
    <w:rsid w:val="00D565F5"/>
    <w:rsid w:val="00D60304"/>
    <w:rsid w:val="00D61606"/>
    <w:rsid w:val="00D619F7"/>
    <w:rsid w:val="00D658A7"/>
    <w:rsid w:val="00D75567"/>
    <w:rsid w:val="00D76109"/>
    <w:rsid w:val="00D82450"/>
    <w:rsid w:val="00D824F2"/>
    <w:rsid w:val="00D826E2"/>
    <w:rsid w:val="00D82A5C"/>
    <w:rsid w:val="00D84803"/>
    <w:rsid w:val="00D85072"/>
    <w:rsid w:val="00D85B72"/>
    <w:rsid w:val="00D87368"/>
    <w:rsid w:val="00D91DBB"/>
    <w:rsid w:val="00D952AE"/>
    <w:rsid w:val="00D960F5"/>
    <w:rsid w:val="00D979B3"/>
    <w:rsid w:val="00DA1E3A"/>
    <w:rsid w:val="00DA6103"/>
    <w:rsid w:val="00DA7982"/>
    <w:rsid w:val="00DB1C1E"/>
    <w:rsid w:val="00DB7333"/>
    <w:rsid w:val="00DB7F39"/>
    <w:rsid w:val="00DC05BE"/>
    <w:rsid w:val="00DC17D2"/>
    <w:rsid w:val="00DC482A"/>
    <w:rsid w:val="00DD2674"/>
    <w:rsid w:val="00DD488E"/>
    <w:rsid w:val="00DD4BFD"/>
    <w:rsid w:val="00DD547B"/>
    <w:rsid w:val="00DD595E"/>
    <w:rsid w:val="00DD6D7E"/>
    <w:rsid w:val="00DE1F9F"/>
    <w:rsid w:val="00DE27D5"/>
    <w:rsid w:val="00DE2E32"/>
    <w:rsid w:val="00DE6A75"/>
    <w:rsid w:val="00DF0477"/>
    <w:rsid w:val="00DF29C6"/>
    <w:rsid w:val="00DF4E4E"/>
    <w:rsid w:val="00DF53B9"/>
    <w:rsid w:val="00E003E7"/>
    <w:rsid w:val="00E00B07"/>
    <w:rsid w:val="00E00D0B"/>
    <w:rsid w:val="00E01B1E"/>
    <w:rsid w:val="00E0482C"/>
    <w:rsid w:val="00E04886"/>
    <w:rsid w:val="00E05DCB"/>
    <w:rsid w:val="00E062C3"/>
    <w:rsid w:val="00E064A1"/>
    <w:rsid w:val="00E0652C"/>
    <w:rsid w:val="00E10242"/>
    <w:rsid w:val="00E10A04"/>
    <w:rsid w:val="00E122A7"/>
    <w:rsid w:val="00E12691"/>
    <w:rsid w:val="00E1292A"/>
    <w:rsid w:val="00E25E37"/>
    <w:rsid w:val="00E26A56"/>
    <w:rsid w:val="00E3190A"/>
    <w:rsid w:val="00E33700"/>
    <w:rsid w:val="00E337DA"/>
    <w:rsid w:val="00E33810"/>
    <w:rsid w:val="00E36418"/>
    <w:rsid w:val="00E36F31"/>
    <w:rsid w:val="00E373BA"/>
    <w:rsid w:val="00E3792B"/>
    <w:rsid w:val="00E37A4F"/>
    <w:rsid w:val="00E400F5"/>
    <w:rsid w:val="00E41162"/>
    <w:rsid w:val="00E424E0"/>
    <w:rsid w:val="00E43743"/>
    <w:rsid w:val="00E4490D"/>
    <w:rsid w:val="00E47462"/>
    <w:rsid w:val="00E47981"/>
    <w:rsid w:val="00E508EE"/>
    <w:rsid w:val="00E52A30"/>
    <w:rsid w:val="00E53D9A"/>
    <w:rsid w:val="00E577D4"/>
    <w:rsid w:val="00E57885"/>
    <w:rsid w:val="00E57CD3"/>
    <w:rsid w:val="00E610EC"/>
    <w:rsid w:val="00E6155A"/>
    <w:rsid w:val="00E6496E"/>
    <w:rsid w:val="00E67779"/>
    <w:rsid w:val="00E7116D"/>
    <w:rsid w:val="00E7218D"/>
    <w:rsid w:val="00E75A26"/>
    <w:rsid w:val="00E768CD"/>
    <w:rsid w:val="00E76E9B"/>
    <w:rsid w:val="00E81436"/>
    <w:rsid w:val="00E83E87"/>
    <w:rsid w:val="00E90228"/>
    <w:rsid w:val="00E930AC"/>
    <w:rsid w:val="00E930C3"/>
    <w:rsid w:val="00E933F6"/>
    <w:rsid w:val="00E957CD"/>
    <w:rsid w:val="00EA04BE"/>
    <w:rsid w:val="00EA25DB"/>
    <w:rsid w:val="00EA5BB2"/>
    <w:rsid w:val="00EA6202"/>
    <w:rsid w:val="00EA7D21"/>
    <w:rsid w:val="00EB0B91"/>
    <w:rsid w:val="00EB188A"/>
    <w:rsid w:val="00EB29F8"/>
    <w:rsid w:val="00EB3C50"/>
    <w:rsid w:val="00EB4710"/>
    <w:rsid w:val="00EB4CBF"/>
    <w:rsid w:val="00EB587D"/>
    <w:rsid w:val="00EB7036"/>
    <w:rsid w:val="00EC0BFB"/>
    <w:rsid w:val="00EC2AFD"/>
    <w:rsid w:val="00EC5035"/>
    <w:rsid w:val="00EC57FD"/>
    <w:rsid w:val="00ED0B89"/>
    <w:rsid w:val="00ED0D3A"/>
    <w:rsid w:val="00ED19C9"/>
    <w:rsid w:val="00ED1C17"/>
    <w:rsid w:val="00ED2C85"/>
    <w:rsid w:val="00ED325D"/>
    <w:rsid w:val="00ED592A"/>
    <w:rsid w:val="00ED605B"/>
    <w:rsid w:val="00ED6576"/>
    <w:rsid w:val="00ED74E5"/>
    <w:rsid w:val="00EE0AE8"/>
    <w:rsid w:val="00EE1955"/>
    <w:rsid w:val="00EE1D11"/>
    <w:rsid w:val="00EE2823"/>
    <w:rsid w:val="00EE32AF"/>
    <w:rsid w:val="00EE535F"/>
    <w:rsid w:val="00EE54C5"/>
    <w:rsid w:val="00EE5826"/>
    <w:rsid w:val="00EE5A1A"/>
    <w:rsid w:val="00EE5B71"/>
    <w:rsid w:val="00EE6808"/>
    <w:rsid w:val="00EE790A"/>
    <w:rsid w:val="00EF0D65"/>
    <w:rsid w:val="00EF3453"/>
    <w:rsid w:val="00EF5364"/>
    <w:rsid w:val="00EF58A5"/>
    <w:rsid w:val="00EF69ED"/>
    <w:rsid w:val="00F012BA"/>
    <w:rsid w:val="00F01CF8"/>
    <w:rsid w:val="00F026E0"/>
    <w:rsid w:val="00F02782"/>
    <w:rsid w:val="00F0282F"/>
    <w:rsid w:val="00F03098"/>
    <w:rsid w:val="00F05F02"/>
    <w:rsid w:val="00F06103"/>
    <w:rsid w:val="00F06817"/>
    <w:rsid w:val="00F072B1"/>
    <w:rsid w:val="00F0784A"/>
    <w:rsid w:val="00F07C78"/>
    <w:rsid w:val="00F11173"/>
    <w:rsid w:val="00F13AE6"/>
    <w:rsid w:val="00F158D7"/>
    <w:rsid w:val="00F17177"/>
    <w:rsid w:val="00F21ED1"/>
    <w:rsid w:val="00F22675"/>
    <w:rsid w:val="00F23B7F"/>
    <w:rsid w:val="00F2437D"/>
    <w:rsid w:val="00F310F0"/>
    <w:rsid w:val="00F449DE"/>
    <w:rsid w:val="00F4522C"/>
    <w:rsid w:val="00F47907"/>
    <w:rsid w:val="00F503AE"/>
    <w:rsid w:val="00F51347"/>
    <w:rsid w:val="00F52668"/>
    <w:rsid w:val="00F52E0F"/>
    <w:rsid w:val="00F5705D"/>
    <w:rsid w:val="00F57C17"/>
    <w:rsid w:val="00F60216"/>
    <w:rsid w:val="00F610EA"/>
    <w:rsid w:val="00F630BE"/>
    <w:rsid w:val="00F63F37"/>
    <w:rsid w:val="00F64016"/>
    <w:rsid w:val="00F64B4F"/>
    <w:rsid w:val="00F64C99"/>
    <w:rsid w:val="00F708A7"/>
    <w:rsid w:val="00F72CBA"/>
    <w:rsid w:val="00F738AF"/>
    <w:rsid w:val="00F738CC"/>
    <w:rsid w:val="00F74149"/>
    <w:rsid w:val="00F75991"/>
    <w:rsid w:val="00F76185"/>
    <w:rsid w:val="00F8040F"/>
    <w:rsid w:val="00F81C76"/>
    <w:rsid w:val="00F824B0"/>
    <w:rsid w:val="00F86EB0"/>
    <w:rsid w:val="00F877FC"/>
    <w:rsid w:val="00F9004D"/>
    <w:rsid w:val="00F95924"/>
    <w:rsid w:val="00F95A23"/>
    <w:rsid w:val="00FA1E76"/>
    <w:rsid w:val="00FA2BFC"/>
    <w:rsid w:val="00FA5EC7"/>
    <w:rsid w:val="00FA6E48"/>
    <w:rsid w:val="00FA7EA1"/>
    <w:rsid w:val="00FB20CF"/>
    <w:rsid w:val="00FB6B58"/>
    <w:rsid w:val="00FC0411"/>
    <w:rsid w:val="00FC5419"/>
    <w:rsid w:val="00FC5E36"/>
    <w:rsid w:val="00FC713A"/>
    <w:rsid w:val="00FD4969"/>
    <w:rsid w:val="00FD4BBB"/>
    <w:rsid w:val="00FD5068"/>
    <w:rsid w:val="00FD6573"/>
    <w:rsid w:val="00FD6AE6"/>
    <w:rsid w:val="00FD6D85"/>
    <w:rsid w:val="00FD7E62"/>
    <w:rsid w:val="00FE0274"/>
    <w:rsid w:val="00FE1FD3"/>
    <w:rsid w:val="00FE251C"/>
    <w:rsid w:val="00FE6743"/>
    <w:rsid w:val="00FE6B17"/>
    <w:rsid w:val="00FE7478"/>
    <w:rsid w:val="00FE7546"/>
    <w:rsid w:val="00FF0658"/>
    <w:rsid w:val="00FF0776"/>
    <w:rsid w:val="00FF14CB"/>
    <w:rsid w:val="00FF6553"/>
    <w:rsid w:val="00FF79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060DDD"/>
  <w15:docId w15:val="{4BC94330-D552-4FA8-AAFC-DD2B0B59E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02D22"/>
    <w:rPr>
      <w:rFonts w:ascii="Tahoma" w:eastAsia="Times New Roman" w:hAnsi="Tahoma" w:cs="Tahoma"/>
      <w:sz w:val="20"/>
      <w:szCs w:val="20"/>
    </w:rPr>
  </w:style>
  <w:style w:type="paragraph" w:styleId="Nadpis1">
    <w:name w:val="heading 1"/>
    <w:basedOn w:val="Normln"/>
    <w:next w:val="Normln"/>
    <w:link w:val="Nadpis1Char"/>
    <w:uiPriority w:val="99"/>
    <w:qFormat/>
    <w:rsid w:val="00FA1E76"/>
    <w:pPr>
      <w:keepNext/>
      <w:keepLines/>
      <w:spacing w:before="480"/>
      <w:outlineLvl w:val="0"/>
    </w:pPr>
    <w:rPr>
      <w:rFonts w:ascii="Cambria" w:hAnsi="Cambria" w:cs="Cambria"/>
      <w:b/>
      <w:bCs/>
      <w:color w:val="365F91"/>
      <w:sz w:val="28"/>
      <w:szCs w:val="28"/>
    </w:rPr>
  </w:style>
  <w:style w:type="paragraph" w:styleId="Nadpis3">
    <w:name w:val="heading 3"/>
    <w:basedOn w:val="Normln"/>
    <w:link w:val="Nadpis3Char"/>
    <w:uiPriority w:val="99"/>
    <w:qFormat/>
    <w:rsid w:val="007E63DA"/>
    <w:pPr>
      <w:spacing w:before="100" w:beforeAutospacing="1" w:after="100" w:afterAutospacing="1"/>
      <w:outlineLvl w:val="2"/>
    </w:pPr>
    <w:rPr>
      <w:rFonts w:ascii="Times New Roman" w:hAnsi="Times New Roman" w:cs="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A1E76"/>
    <w:rPr>
      <w:rFonts w:ascii="Cambria" w:hAnsi="Cambria" w:cs="Cambria"/>
      <w:b/>
      <w:bCs/>
      <w:color w:val="365F91"/>
      <w:sz w:val="28"/>
      <w:szCs w:val="28"/>
    </w:rPr>
  </w:style>
  <w:style w:type="character" w:customStyle="1" w:styleId="Nadpis3Char">
    <w:name w:val="Nadpis 3 Char"/>
    <w:basedOn w:val="Standardnpsmoodstavce"/>
    <w:link w:val="Nadpis3"/>
    <w:uiPriority w:val="99"/>
    <w:locked/>
    <w:rsid w:val="007E63DA"/>
    <w:rPr>
      <w:rFonts w:ascii="Times New Roman" w:hAnsi="Times New Roman" w:cs="Times New Roman"/>
      <w:b/>
      <w:bCs/>
      <w:sz w:val="27"/>
      <w:szCs w:val="27"/>
    </w:rPr>
  </w:style>
  <w:style w:type="paragraph" w:styleId="Zkladntext">
    <w:name w:val="Body Text"/>
    <w:basedOn w:val="Normln"/>
    <w:link w:val="ZkladntextChar"/>
    <w:uiPriority w:val="99"/>
    <w:semiHidden/>
    <w:rsid w:val="00C02D22"/>
    <w:pPr>
      <w:spacing w:after="120"/>
      <w:jc w:val="both"/>
    </w:pPr>
  </w:style>
  <w:style w:type="character" w:customStyle="1" w:styleId="ZkladntextChar">
    <w:name w:val="Základní text Char"/>
    <w:basedOn w:val="Standardnpsmoodstavce"/>
    <w:link w:val="Zkladntext"/>
    <w:uiPriority w:val="99"/>
    <w:semiHidden/>
    <w:locked/>
    <w:rsid w:val="00C02D22"/>
    <w:rPr>
      <w:rFonts w:ascii="Tahoma" w:hAnsi="Tahoma" w:cs="Tahoma"/>
      <w:sz w:val="24"/>
      <w:szCs w:val="24"/>
      <w:lang w:eastAsia="cs-CZ"/>
    </w:rPr>
  </w:style>
  <w:style w:type="paragraph" w:customStyle="1" w:styleId="SmlouvaA">
    <w:name w:val="Smlouva A"/>
    <w:uiPriority w:val="99"/>
    <w:rsid w:val="00C02D22"/>
    <w:pPr>
      <w:spacing w:line="300" w:lineRule="atLeast"/>
      <w:jc w:val="center"/>
    </w:pPr>
    <w:rPr>
      <w:rFonts w:ascii="Times New Roman" w:eastAsia="Times New Roman" w:hAnsi="Times New Roman"/>
      <w:b/>
      <w:bCs/>
      <w:color w:val="000000"/>
      <w:sz w:val="28"/>
      <w:szCs w:val="28"/>
    </w:rPr>
  </w:style>
  <w:style w:type="paragraph" w:customStyle="1" w:styleId="Default">
    <w:name w:val="Default"/>
    <w:uiPriority w:val="99"/>
    <w:rsid w:val="00FF0776"/>
    <w:pPr>
      <w:autoSpaceDE w:val="0"/>
      <w:autoSpaceDN w:val="0"/>
      <w:adjustRightInd w:val="0"/>
    </w:pPr>
    <w:rPr>
      <w:rFonts w:cs="Calibri"/>
      <w:color w:val="000000"/>
      <w:sz w:val="24"/>
      <w:szCs w:val="24"/>
    </w:rPr>
  </w:style>
  <w:style w:type="paragraph" w:styleId="Zhlav">
    <w:name w:val="header"/>
    <w:basedOn w:val="Normln"/>
    <w:link w:val="ZhlavChar"/>
    <w:uiPriority w:val="99"/>
    <w:rsid w:val="00FF0776"/>
    <w:pPr>
      <w:tabs>
        <w:tab w:val="center" w:pos="4536"/>
        <w:tab w:val="right" w:pos="9072"/>
      </w:tabs>
    </w:pPr>
  </w:style>
  <w:style w:type="character" w:customStyle="1" w:styleId="ZhlavChar">
    <w:name w:val="Záhlaví Char"/>
    <w:basedOn w:val="Standardnpsmoodstavce"/>
    <w:link w:val="Zhlav"/>
    <w:uiPriority w:val="99"/>
    <w:locked/>
    <w:rsid w:val="00FF0776"/>
    <w:rPr>
      <w:rFonts w:ascii="Tahoma" w:hAnsi="Tahoma" w:cs="Tahoma"/>
      <w:sz w:val="24"/>
      <w:szCs w:val="24"/>
      <w:lang w:eastAsia="cs-CZ"/>
    </w:rPr>
  </w:style>
  <w:style w:type="paragraph" w:styleId="Zpat">
    <w:name w:val="footer"/>
    <w:basedOn w:val="Normln"/>
    <w:link w:val="ZpatChar"/>
    <w:uiPriority w:val="99"/>
    <w:rsid w:val="00FF0776"/>
    <w:pPr>
      <w:tabs>
        <w:tab w:val="center" w:pos="4536"/>
        <w:tab w:val="right" w:pos="9072"/>
      </w:tabs>
    </w:pPr>
  </w:style>
  <w:style w:type="character" w:customStyle="1" w:styleId="ZpatChar">
    <w:name w:val="Zápatí Char"/>
    <w:basedOn w:val="Standardnpsmoodstavce"/>
    <w:link w:val="Zpat"/>
    <w:uiPriority w:val="99"/>
    <w:locked/>
    <w:rsid w:val="00FF0776"/>
    <w:rPr>
      <w:rFonts w:ascii="Tahoma" w:hAnsi="Tahoma" w:cs="Tahoma"/>
      <w:sz w:val="24"/>
      <w:szCs w:val="24"/>
      <w:lang w:eastAsia="cs-CZ"/>
    </w:rPr>
  </w:style>
  <w:style w:type="character" w:styleId="Hypertextovodkaz">
    <w:name w:val="Hyperlink"/>
    <w:basedOn w:val="Standardnpsmoodstavce"/>
    <w:uiPriority w:val="99"/>
    <w:rsid w:val="00064EAD"/>
    <w:rPr>
      <w:color w:val="0000FF"/>
      <w:u w:val="single"/>
    </w:rPr>
  </w:style>
  <w:style w:type="paragraph" w:styleId="Odstavecseseznamem">
    <w:name w:val="List Paragraph"/>
    <w:basedOn w:val="Normln"/>
    <w:link w:val="OdstavecseseznamemChar"/>
    <w:uiPriority w:val="99"/>
    <w:qFormat/>
    <w:rsid w:val="00A66614"/>
    <w:pPr>
      <w:ind w:left="720"/>
    </w:pPr>
    <w:rPr>
      <w:rFonts w:eastAsia="Calibri"/>
      <w:sz w:val="24"/>
      <w:szCs w:val="24"/>
    </w:rPr>
  </w:style>
  <w:style w:type="table" w:styleId="Mkatabulky">
    <w:name w:val="Table Grid"/>
    <w:basedOn w:val="Normlntabulka"/>
    <w:uiPriority w:val="99"/>
    <w:rsid w:val="0090704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iln">
    <w:name w:val="Strong"/>
    <w:basedOn w:val="Standardnpsmoodstavce"/>
    <w:uiPriority w:val="99"/>
    <w:qFormat/>
    <w:rsid w:val="00236A14"/>
    <w:rPr>
      <w:b/>
      <w:bCs/>
    </w:rPr>
  </w:style>
  <w:style w:type="paragraph" w:styleId="Textbubliny">
    <w:name w:val="Balloon Text"/>
    <w:basedOn w:val="Normln"/>
    <w:link w:val="TextbublinyChar"/>
    <w:uiPriority w:val="99"/>
    <w:semiHidden/>
    <w:rsid w:val="00777CE1"/>
    <w:rPr>
      <w:sz w:val="16"/>
      <w:szCs w:val="16"/>
    </w:rPr>
  </w:style>
  <w:style w:type="character" w:customStyle="1" w:styleId="TextbublinyChar">
    <w:name w:val="Text bubliny Char"/>
    <w:basedOn w:val="Standardnpsmoodstavce"/>
    <w:link w:val="Textbubliny"/>
    <w:uiPriority w:val="99"/>
    <w:semiHidden/>
    <w:locked/>
    <w:rsid w:val="00777CE1"/>
    <w:rPr>
      <w:rFonts w:ascii="Tahoma" w:hAnsi="Tahoma" w:cs="Tahoma"/>
      <w:sz w:val="16"/>
      <w:szCs w:val="16"/>
    </w:rPr>
  </w:style>
  <w:style w:type="character" w:customStyle="1" w:styleId="odstavec-cislo">
    <w:name w:val="odstavec-cislo"/>
    <w:basedOn w:val="Standardnpsmoodstavce"/>
    <w:uiPriority w:val="99"/>
    <w:rsid w:val="0064383F"/>
  </w:style>
  <w:style w:type="character" w:styleId="Zdraznn">
    <w:name w:val="Emphasis"/>
    <w:basedOn w:val="Standardnpsmoodstavce"/>
    <w:uiPriority w:val="99"/>
    <w:qFormat/>
    <w:rsid w:val="007E63DA"/>
    <w:rPr>
      <w:i/>
      <w:iCs/>
    </w:rPr>
  </w:style>
  <w:style w:type="character" w:styleId="Sledovanodkaz">
    <w:name w:val="FollowedHyperlink"/>
    <w:basedOn w:val="Standardnpsmoodstavce"/>
    <w:uiPriority w:val="99"/>
    <w:semiHidden/>
    <w:rsid w:val="009D2BAC"/>
    <w:rPr>
      <w:color w:val="800080"/>
      <w:u w:val="single"/>
    </w:rPr>
  </w:style>
  <w:style w:type="character" w:styleId="slostrnky">
    <w:name w:val="page number"/>
    <w:basedOn w:val="Standardnpsmoodstavce"/>
    <w:uiPriority w:val="99"/>
    <w:rsid w:val="00446257"/>
  </w:style>
  <w:style w:type="paragraph" w:customStyle="1" w:styleId="normln0">
    <w:name w:val="normální"/>
    <w:basedOn w:val="Normln"/>
    <w:uiPriority w:val="99"/>
    <w:rsid w:val="00C94342"/>
    <w:pPr>
      <w:jc w:val="both"/>
    </w:pPr>
    <w:rPr>
      <w:rFonts w:ascii="Arial" w:hAnsi="Arial" w:cs="Arial"/>
      <w:sz w:val="24"/>
      <w:szCs w:val="24"/>
    </w:rPr>
  </w:style>
  <w:style w:type="character" w:customStyle="1" w:styleId="OdstavecseseznamemChar">
    <w:name w:val="Odstavec se seznamem Char"/>
    <w:link w:val="Odstavecseseznamem"/>
    <w:uiPriority w:val="99"/>
    <w:locked/>
    <w:rsid w:val="009E2D24"/>
    <w:rPr>
      <w:rFonts w:ascii="Times New Roman" w:hAnsi="Times New Roman" w:cs="Times New Roman"/>
      <w:sz w:val="24"/>
      <w:szCs w:val="24"/>
    </w:rPr>
  </w:style>
  <w:style w:type="paragraph" w:customStyle="1" w:styleId="Char">
    <w:name w:val="Char"/>
    <w:basedOn w:val="Normln"/>
    <w:uiPriority w:val="99"/>
    <w:rsid w:val="009F2553"/>
    <w:pPr>
      <w:spacing w:after="160" w:line="240" w:lineRule="exact"/>
      <w:jc w:val="both"/>
    </w:pPr>
    <w:rPr>
      <w:rFonts w:ascii="Times New Roman Bold" w:hAnsi="Times New Roman Bold" w:cs="Times New Roman Bold"/>
      <w:sz w:val="22"/>
      <w:szCs w:val="22"/>
      <w:lang w:val="sk-SK" w:eastAsia="en-US"/>
    </w:rPr>
  </w:style>
  <w:style w:type="character" w:styleId="Odkaznakoment">
    <w:name w:val="annotation reference"/>
    <w:basedOn w:val="Standardnpsmoodstavce"/>
    <w:uiPriority w:val="99"/>
    <w:semiHidden/>
    <w:rsid w:val="00973DF8"/>
    <w:rPr>
      <w:sz w:val="16"/>
      <w:szCs w:val="16"/>
    </w:rPr>
  </w:style>
  <w:style w:type="paragraph" w:styleId="Textkomente">
    <w:name w:val="annotation text"/>
    <w:basedOn w:val="Normln"/>
    <w:link w:val="TextkomenteChar"/>
    <w:uiPriority w:val="99"/>
    <w:semiHidden/>
    <w:rsid w:val="00973DF8"/>
  </w:style>
  <w:style w:type="character" w:customStyle="1" w:styleId="TextkomenteChar">
    <w:name w:val="Text komentáře Char"/>
    <w:basedOn w:val="Standardnpsmoodstavce"/>
    <w:link w:val="Textkomente"/>
    <w:uiPriority w:val="99"/>
    <w:locked/>
    <w:rsid w:val="00973DF8"/>
    <w:rPr>
      <w:rFonts w:ascii="Tahoma" w:hAnsi="Tahoma" w:cs="Tahoma"/>
    </w:rPr>
  </w:style>
  <w:style w:type="paragraph" w:styleId="Zkladntextodsazen3">
    <w:name w:val="Body Text Indent 3"/>
    <w:basedOn w:val="Normln"/>
    <w:link w:val="Zkladntextodsazen3Char"/>
    <w:uiPriority w:val="99"/>
    <w:semiHidden/>
    <w:rsid w:val="00D2680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D26808"/>
    <w:rPr>
      <w:rFonts w:ascii="Tahoma" w:hAnsi="Tahoma" w:cs="Tahoma"/>
      <w:sz w:val="16"/>
      <w:szCs w:val="16"/>
    </w:rPr>
  </w:style>
  <w:style w:type="paragraph" w:customStyle="1" w:styleId="Standard">
    <w:name w:val="Standard"/>
    <w:uiPriority w:val="99"/>
    <w:rsid w:val="00AD6270"/>
    <w:pPr>
      <w:widowControl w:val="0"/>
      <w:suppressAutoHyphens/>
      <w:autoSpaceDN w:val="0"/>
      <w:textAlignment w:val="baseline"/>
    </w:pPr>
    <w:rPr>
      <w:rFonts w:ascii="Times New Roman" w:eastAsia="SimSun" w:hAnsi="Times New Roman"/>
      <w:kern w:val="3"/>
      <w:sz w:val="24"/>
      <w:szCs w:val="24"/>
      <w:lang w:eastAsia="zh-CN"/>
    </w:rPr>
  </w:style>
  <w:style w:type="paragraph" w:styleId="Pedmtkomente">
    <w:name w:val="annotation subject"/>
    <w:basedOn w:val="Textkomente"/>
    <w:next w:val="Textkomente"/>
    <w:link w:val="PedmtkomenteChar"/>
    <w:uiPriority w:val="99"/>
    <w:semiHidden/>
    <w:rsid w:val="00A62109"/>
    <w:rPr>
      <w:b/>
      <w:bCs/>
    </w:rPr>
  </w:style>
  <w:style w:type="character" w:customStyle="1" w:styleId="PedmtkomenteChar">
    <w:name w:val="Předmět komentáře Char"/>
    <w:basedOn w:val="TextkomenteChar"/>
    <w:link w:val="Pedmtkomente"/>
    <w:uiPriority w:val="99"/>
    <w:semiHidden/>
    <w:locked/>
    <w:rsid w:val="00A62109"/>
    <w:rPr>
      <w:rFonts w:ascii="Tahoma" w:hAnsi="Tahoma" w:cs="Tahoma"/>
      <w:b/>
      <w:bCs/>
    </w:rPr>
  </w:style>
  <w:style w:type="paragraph" w:styleId="Zkladntextodsazen">
    <w:name w:val="Body Text Indent"/>
    <w:basedOn w:val="Normln"/>
    <w:link w:val="ZkladntextodsazenChar"/>
    <w:uiPriority w:val="99"/>
    <w:semiHidden/>
    <w:rsid w:val="00E26A56"/>
    <w:pPr>
      <w:spacing w:after="120"/>
      <w:ind w:left="283"/>
    </w:pPr>
  </w:style>
  <w:style w:type="character" w:customStyle="1" w:styleId="ZkladntextodsazenChar">
    <w:name w:val="Základní text odsazený Char"/>
    <w:basedOn w:val="Standardnpsmoodstavce"/>
    <w:link w:val="Zkladntextodsazen"/>
    <w:uiPriority w:val="99"/>
    <w:semiHidden/>
    <w:locked/>
    <w:rsid w:val="00E26A56"/>
    <w:rPr>
      <w:rFonts w:ascii="Tahoma" w:hAnsi="Tahoma" w:cs="Tahoma"/>
      <w:sz w:val="24"/>
      <w:szCs w:val="24"/>
    </w:rPr>
  </w:style>
  <w:style w:type="character" w:customStyle="1" w:styleId="ListParagraphChar1">
    <w:name w:val="List Paragraph Char1"/>
    <w:uiPriority w:val="99"/>
    <w:locked/>
    <w:rsid w:val="00856055"/>
    <w:rPr>
      <w:rFonts w:ascii="Times New Roman" w:hAnsi="Times New Roman" w:cs="Times New Roman"/>
      <w:sz w:val="24"/>
      <w:szCs w:val="24"/>
      <w:lang w:eastAsia="cs-CZ"/>
    </w:rPr>
  </w:style>
  <w:style w:type="paragraph" w:customStyle="1" w:styleId="Odstavecseseznamem1">
    <w:name w:val="Odstavec se seznamem1"/>
    <w:basedOn w:val="Normln"/>
    <w:link w:val="ListParagraphChar"/>
    <w:rsid w:val="008B208F"/>
    <w:pPr>
      <w:ind w:left="720"/>
    </w:pPr>
    <w:rPr>
      <w:rFonts w:ascii="Times New Roman" w:eastAsia="Calibri" w:hAnsi="Times New Roman" w:cs="Times New Roman"/>
      <w:sz w:val="24"/>
    </w:rPr>
  </w:style>
  <w:style w:type="character" w:customStyle="1" w:styleId="ListParagraphChar">
    <w:name w:val="List Paragraph Char"/>
    <w:link w:val="Odstavecseseznamem1"/>
    <w:locked/>
    <w:rsid w:val="008B208F"/>
    <w:rPr>
      <w:rFonts w:ascii="Times New Roman" w:hAnsi="Times New Roman"/>
      <w:sz w:val="24"/>
      <w:szCs w:val="20"/>
    </w:rPr>
  </w:style>
  <w:style w:type="paragraph" w:styleId="Nzev">
    <w:name w:val="Title"/>
    <w:basedOn w:val="Normln"/>
    <w:link w:val="NzevChar"/>
    <w:qFormat/>
    <w:locked/>
    <w:rsid w:val="00557781"/>
    <w:pPr>
      <w:jc w:val="center"/>
    </w:pPr>
    <w:rPr>
      <w:rFonts w:ascii="Times New Roman" w:hAnsi="Times New Roman" w:cs="Times New Roman"/>
      <w:b/>
      <w:bCs/>
      <w:sz w:val="36"/>
      <w:szCs w:val="24"/>
      <w:lang w:val="x-none" w:eastAsia="x-none"/>
    </w:rPr>
  </w:style>
  <w:style w:type="character" w:customStyle="1" w:styleId="NzevChar">
    <w:name w:val="Název Char"/>
    <w:basedOn w:val="Standardnpsmoodstavce"/>
    <w:link w:val="Nzev"/>
    <w:rsid w:val="00557781"/>
    <w:rPr>
      <w:rFonts w:ascii="Times New Roman" w:eastAsia="Times New Roman" w:hAnsi="Times New Roman"/>
      <w:b/>
      <w:bCs/>
      <w:sz w:val="36"/>
      <w:szCs w:val="24"/>
      <w:lang w:val="x-none" w:eastAsia="x-none"/>
    </w:rPr>
  </w:style>
  <w:style w:type="paragraph" w:styleId="Zkladntext2">
    <w:name w:val="Body Text 2"/>
    <w:basedOn w:val="Normln"/>
    <w:link w:val="Zkladntext2Char"/>
    <w:uiPriority w:val="99"/>
    <w:semiHidden/>
    <w:unhideWhenUsed/>
    <w:rsid w:val="00EE790A"/>
    <w:pPr>
      <w:spacing w:after="120" w:line="480" w:lineRule="auto"/>
    </w:pPr>
  </w:style>
  <w:style w:type="character" w:customStyle="1" w:styleId="Zkladntext2Char">
    <w:name w:val="Základní text 2 Char"/>
    <w:basedOn w:val="Standardnpsmoodstavce"/>
    <w:link w:val="Zkladntext2"/>
    <w:uiPriority w:val="99"/>
    <w:rsid w:val="00EE790A"/>
    <w:rPr>
      <w:rFonts w:ascii="Tahoma" w:eastAsia="Times New Roman" w:hAnsi="Tahoma" w:cs="Tahoma"/>
      <w:sz w:val="20"/>
      <w:szCs w:val="20"/>
    </w:rPr>
  </w:style>
  <w:style w:type="character" w:customStyle="1" w:styleId="Nevyeenzmnka1">
    <w:name w:val="Nevyřešená zmínka1"/>
    <w:basedOn w:val="Standardnpsmoodstavce"/>
    <w:uiPriority w:val="99"/>
    <w:semiHidden/>
    <w:unhideWhenUsed/>
    <w:rsid w:val="001D1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414398">
      <w:marLeft w:val="0"/>
      <w:marRight w:val="0"/>
      <w:marTop w:val="0"/>
      <w:marBottom w:val="0"/>
      <w:divBdr>
        <w:top w:val="none" w:sz="0" w:space="0" w:color="auto"/>
        <w:left w:val="none" w:sz="0" w:space="0" w:color="auto"/>
        <w:bottom w:val="none" w:sz="0" w:space="0" w:color="auto"/>
        <w:right w:val="none" w:sz="0" w:space="0" w:color="auto"/>
      </w:divBdr>
    </w:div>
    <w:div w:id="889414401">
      <w:marLeft w:val="0"/>
      <w:marRight w:val="0"/>
      <w:marTop w:val="0"/>
      <w:marBottom w:val="0"/>
      <w:divBdr>
        <w:top w:val="none" w:sz="0" w:space="0" w:color="auto"/>
        <w:left w:val="none" w:sz="0" w:space="0" w:color="auto"/>
        <w:bottom w:val="none" w:sz="0" w:space="0" w:color="auto"/>
        <w:right w:val="none" w:sz="0" w:space="0" w:color="auto"/>
      </w:divBdr>
    </w:div>
    <w:div w:id="889414403">
      <w:marLeft w:val="0"/>
      <w:marRight w:val="0"/>
      <w:marTop w:val="0"/>
      <w:marBottom w:val="0"/>
      <w:divBdr>
        <w:top w:val="none" w:sz="0" w:space="0" w:color="auto"/>
        <w:left w:val="none" w:sz="0" w:space="0" w:color="auto"/>
        <w:bottom w:val="none" w:sz="0" w:space="0" w:color="auto"/>
        <w:right w:val="none" w:sz="0" w:space="0" w:color="auto"/>
      </w:divBdr>
    </w:div>
    <w:div w:id="889414404">
      <w:marLeft w:val="0"/>
      <w:marRight w:val="0"/>
      <w:marTop w:val="0"/>
      <w:marBottom w:val="0"/>
      <w:divBdr>
        <w:top w:val="none" w:sz="0" w:space="0" w:color="auto"/>
        <w:left w:val="none" w:sz="0" w:space="0" w:color="auto"/>
        <w:bottom w:val="none" w:sz="0" w:space="0" w:color="auto"/>
        <w:right w:val="none" w:sz="0" w:space="0" w:color="auto"/>
      </w:divBdr>
      <w:divsChild>
        <w:div w:id="889414399">
          <w:marLeft w:val="0"/>
          <w:marRight w:val="0"/>
          <w:marTop w:val="0"/>
          <w:marBottom w:val="0"/>
          <w:divBdr>
            <w:top w:val="none" w:sz="0" w:space="0" w:color="auto"/>
            <w:left w:val="none" w:sz="0" w:space="0" w:color="auto"/>
            <w:bottom w:val="none" w:sz="0" w:space="0" w:color="auto"/>
            <w:right w:val="none" w:sz="0" w:space="0" w:color="auto"/>
          </w:divBdr>
        </w:div>
        <w:div w:id="889414400">
          <w:marLeft w:val="0"/>
          <w:marRight w:val="0"/>
          <w:marTop w:val="0"/>
          <w:marBottom w:val="0"/>
          <w:divBdr>
            <w:top w:val="none" w:sz="0" w:space="0" w:color="auto"/>
            <w:left w:val="none" w:sz="0" w:space="0" w:color="auto"/>
            <w:bottom w:val="none" w:sz="0" w:space="0" w:color="auto"/>
            <w:right w:val="none" w:sz="0" w:space="0" w:color="auto"/>
          </w:divBdr>
        </w:div>
        <w:div w:id="889414402">
          <w:marLeft w:val="0"/>
          <w:marRight w:val="0"/>
          <w:marTop w:val="0"/>
          <w:marBottom w:val="0"/>
          <w:divBdr>
            <w:top w:val="none" w:sz="0" w:space="0" w:color="auto"/>
            <w:left w:val="none" w:sz="0" w:space="0" w:color="auto"/>
            <w:bottom w:val="none" w:sz="0" w:space="0" w:color="auto"/>
            <w:right w:val="none" w:sz="0" w:space="0" w:color="auto"/>
          </w:divBdr>
        </w:div>
      </w:divsChild>
    </w:div>
    <w:div w:id="889414405">
      <w:marLeft w:val="0"/>
      <w:marRight w:val="0"/>
      <w:marTop w:val="0"/>
      <w:marBottom w:val="0"/>
      <w:divBdr>
        <w:top w:val="none" w:sz="0" w:space="0" w:color="auto"/>
        <w:left w:val="none" w:sz="0" w:space="0" w:color="auto"/>
        <w:bottom w:val="none" w:sz="0" w:space="0" w:color="auto"/>
        <w:right w:val="none" w:sz="0" w:space="0" w:color="auto"/>
      </w:divBdr>
    </w:div>
    <w:div w:id="889414406">
      <w:marLeft w:val="0"/>
      <w:marRight w:val="0"/>
      <w:marTop w:val="0"/>
      <w:marBottom w:val="0"/>
      <w:divBdr>
        <w:top w:val="none" w:sz="0" w:space="0" w:color="auto"/>
        <w:left w:val="none" w:sz="0" w:space="0" w:color="auto"/>
        <w:bottom w:val="none" w:sz="0" w:space="0" w:color="auto"/>
        <w:right w:val="none" w:sz="0" w:space="0" w:color="auto"/>
      </w:divBdr>
    </w:div>
    <w:div w:id="889414407">
      <w:marLeft w:val="0"/>
      <w:marRight w:val="0"/>
      <w:marTop w:val="0"/>
      <w:marBottom w:val="0"/>
      <w:divBdr>
        <w:top w:val="none" w:sz="0" w:space="0" w:color="auto"/>
        <w:left w:val="none" w:sz="0" w:space="0" w:color="auto"/>
        <w:bottom w:val="none" w:sz="0" w:space="0" w:color="auto"/>
        <w:right w:val="none" w:sz="0" w:space="0" w:color="auto"/>
      </w:divBdr>
    </w:div>
    <w:div w:id="168928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npu.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pu.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C229A-D97B-4BA5-8733-BB4E41F7C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5176</Words>
  <Characters>30542</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TOSHIBA</Company>
  <LinksUpToDate>false</LinksUpToDate>
  <CharactersWithSpaces>35647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Václav Klimeš</dc:creator>
  <cp:lastModifiedBy>Michaela Bolinová</cp:lastModifiedBy>
  <cp:revision>7</cp:revision>
  <cp:lastPrinted>2022-02-16T10:41:00Z</cp:lastPrinted>
  <dcterms:created xsi:type="dcterms:W3CDTF">2022-02-16T10:37:00Z</dcterms:created>
  <dcterms:modified xsi:type="dcterms:W3CDTF">2022-02-28T14:46:00Z</dcterms:modified>
</cp:coreProperties>
</file>