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22" w:rsidRDefault="006D1F22">
      <w:bookmarkStart w:id="0" w:name="_GoBack"/>
      <w:bookmarkEnd w:id="0"/>
    </w:p>
    <w:p w:rsidR="00CE443E" w:rsidRDefault="00F97243">
      <w:r w:rsidRPr="002031D8">
        <w:rPr>
          <w:rFonts w:asciiTheme="majorHAnsi" w:hAnsiTheme="majorHAnsi" w:cstheme="majorHAnsi"/>
          <w:b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16484" wp14:editId="160A1112">
                <wp:simplePos x="0" y="0"/>
                <wp:positionH relativeFrom="column">
                  <wp:posOffset>3503295</wp:posOffset>
                </wp:positionH>
                <wp:positionV relativeFrom="margin">
                  <wp:posOffset>288290</wp:posOffset>
                </wp:positionV>
                <wp:extent cx="2858400" cy="1144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0" cy="11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243" w:rsidRPr="008334D9" w:rsidRDefault="007D32C0" w:rsidP="008334D9">
                            <w:pPr>
                              <w:spacing w:line="312" w:lineRule="auto"/>
                              <w:ind w:right="-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8334D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TOPSOFT JKM spol. s r.o</w:t>
                            </w:r>
                            <w:r w:rsidR="008334D9" w:rsidRPr="008334D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.</w:t>
                            </w:r>
                          </w:p>
                          <w:p w:rsidR="008334D9" w:rsidRPr="008334D9" w:rsidRDefault="008334D9" w:rsidP="008334D9">
                            <w:pPr>
                              <w:spacing w:line="312" w:lineRule="auto"/>
                              <w:ind w:right="-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8334D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Jungmannova 1029</w:t>
                            </w:r>
                          </w:p>
                          <w:p w:rsidR="008334D9" w:rsidRDefault="008334D9" w:rsidP="008334D9">
                            <w:pPr>
                              <w:spacing w:line="312" w:lineRule="auto"/>
                              <w:ind w:right="-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8334D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413 01 Roudnice nad Labem</w:t>
                            </w:r>
                          </w:p>
                          <w:p w:rsidR="008334D9" w:rsidRDefault="008334D9" w:rsidP="008334D9">
                            <w:pPr>
                              <w:spacing w:line="312" w:lineRule="auto"/>
                              <w:ind w:right="-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:rsidR="008334D9" w:rsidRPr="008334D9" w:rsidRDefault="008334D9" w:rsidP="008334D9">
                            <w:pPr>
                              <w:spacing w:line="312" w:lineRule="auto"/>
                              <w:ind w:right="-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 xml:space="preserve">IČO: </w:t>
                            </w:r>
                            <w:r w:rsid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r w:rsidR="00E2463B" w:rsidRP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254</w:t>
                            </w:r>
                            <w:r w:rsid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r w:rsidR="00E2463B" w:rsidRP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03</w:t>
                            </w:r>
                            <w:r w:rsid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r w:rsidR="00E2463B" w:rsidRPr="00E2463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s-CZ"/>
                              </w:rPr>
                              <w:t>435</w:t>
                            </w:r>
                          </w:p>
                          <w:p w:rsidR="00F97243" w:rsidRPr="00DC035E" w:rsidRDefault="00F97243" w:rsidP="00F97243">
                            <w:pPr>
                              <w:spacing w:line="360" w:lineRule="auto"/>
                              <w:ind w:right="-41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85pt;margin-top:22.7pt;width:225.05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" filled="f" stroked="f">
                <v:textbox>
                  <w:txbxContent>
                    <w:p w:rsidR="00F97243" w:rsidRPr="008334D9" w:rsidRDefault="007D32C0" w:rsidP="008334D9">
                      <w:pPr>
                        <w:spacing w:line="312" w:lineRule="auto"/>
                        <w:ind w:right="-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</w:pPr>
                      <w:r w:rsidRPr="008334D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TOPSOFT JKM spol. s r.o</w:t>
                      </w:r>
                      <w:r w:rsidR="008334D9" w:rsidRPr="008334D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.</w:t>
                      </w:r>
                    </w:p>
                    <w:p w:rsidR="008334D9" w:rsidRPr="008334D9" w:rsidRDefault="008334D9" w:rsidP="008334D9">
                      <w:pPr>
                        <w:spacing w:line="312" w:lineRule="auto"/>
                        <w:ind w:right="-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</w:pPr>
                      <w:r w:rsidRPr="008334D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Jungmannova 1029</w:t>
                      </w:r>
                    </w:p>
                    <w:p w:rsidR="008334D9" w:rsidRDefault="008334D9" w:rsidP="008334D9">
                      <w:pPr>
                        <w:spacing w:line="312" w:lineRule="auto"/>
                        <w:ind w:right="-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</w:pPr>
                      <w:r w:rsidRPr="008334D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413 01 Roudnice nad Labem</w:t>
                      </w:r>
                    </w:p>
                    <w:p w:rsidR="008334D9" w:rsidRDefault="008334D9" w:rsidP="008334D9">
                      <w:pPr>
                        <w:spacing w:line="312" w:lineRule="auto"/>
                        <w:ind w:right="-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</w:pPr>
                    </w:p>
                    <w:p w:rsidR="008334D9" w:rsidRPr="008334D9" w:rsidRDefault="008334D9" w:rsidP="008334D9">
                      <w:pPr>
                        <w:spacing w:line="312" w:lineRule="auto"/>
                        <w:ind w:right="-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 xml:space="preserve">IČO: </w:t>
                      </w:r>
                      <w:r w:rsid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r w:rsidR="00E2463B" w:rsidRP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254</w:t>
                      </w:r>
                      <w:r w:rsid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r w:rsidR="00E2463B" w:rsidRP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03</w:t>
                      </w:r>
                      <w:r w:rsid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r w:rsidR="00E2463B" w:rsidRPr="00E2463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s-CZ"/>
                        </w:rPr>
                        <w:t>435</w:t>
                      </w:r>
                    </w:p>
                    <w:p w:rsidR="00F97243" w:rsidRPr="00DC035E" w:rsidRDefault="00F97243" w:rsidP="00F97243">
                      <w:pPr>
                        <w:spacing w:line="360" w:lineRule="auto"/>
                        <w:ind w:right="-41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2031D8">
        <w:rPr>
          <w:rFonts w:asciiTheme="majorHAnsi" w:hAnsiTheme="majorHAnsi" w:cstheme="majorHAnsi"/>
          <w:b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8E739" wp14:editId="4C5B3A1E">
                <wp:simplePos x="0" y="0"/>
                <wp:positionH relativeFrom="column">
                  <wp:posOffset>3810</wp:posOffset>
                </wp:positionH>
                <wp:positionV relativeFrom="margin">
                  <wp:posOffset>288290</wp:posOffset>
                </wp:positionV>
                <wp:extent cx="28584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43E" w:rsidRPr="00DC035E" w:rsidRDefault="007D32C0" w:rsidP="008334D9">
                            <w:pPr>
                              <w:pStyle w:val="Zkladnodstavec"/>
                              <w:tabs>
                                <w:tab w:val="left" w:pos="1520"/>
                              </w:tabs>
                              <w:spacing w:line="312" w:lineRule="auto"/>
                              <w:ind w:left="1417" w:hanging="155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Brandýs n. L.: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28</w:t>
                            </w:r>
                            <w:r w:rsidR="00CE443E" w:rsidRPr="00DC035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 2. 2022</w:t>
                            </w:r>
                          </w:p>
                          <w:p w:rsidR="00CE443E" w:rsidRPr="00DC035E" w:rsidRDefault="007D32C0" w:rsidP="008334D9">
                            <w:pPr>
                              <w:pStyle w:val="Zkladnodstavec"/>
                              <w:tabs>
                                <w:tab w:val="left" w:pos="1520"/>
                              </w:tabs>
                              <w:spacing w:line="312" w:lineRule="auto"/>
                              <w:ind w:left="1417" w:hanging="155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Objednávka č.:</w:t>
                            </w:r>
                            <w:r w:rsidR="00CE443E" w:rsidRPr="00DC035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443E" w:rsidRPr="00DC035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8334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0010</w:t>
                            </w:r>
                            <w:r w:rsidR="00CE443E" w:rsidRPr="00DC035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8334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61388939/2022</w:t>
                            </w:r>
                          </w:p>
                          <w:p w:rsidR="00CE443E" w:rsidRPr="007D32C0" w:rsidRDefault="00CE443E" w:rsidP="008334D9">
                            <w:pPr>
                              <w:spacing w:line="312" w:lineRule="auto"/>
                              <w:ind w:left="1417" w:hanging="155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7D32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  <w:t>Vyřizuje:</w:t>
                            </w:r>
                            <w:r w:rsidRPr="007D32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  <w:tab/>
                            </w:r>
                            <w:r w:rsidR="007D32C0" w:rsidRPr="007D32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  <w:t xml:space="preserve">Ing. </w:t>
                            </w:r>
                            <w:r w:rsidR="007D32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  <w:t>Renata Gabrielová</w:t>
                            </w:r>
                          </w:p>
                          <w:p w:rsidR="00CE443E" w:rsidRPr="007D32C0" w:rsidRDefault="00CE443E" w:rsidP="00CE443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.3pt;margin-top:22.7pt;width:225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" filled="f" stroked="f">
                <v:textbox>
                  <w:txbxContent>
                    <w:p w:rsidR="00CE443E" w:rsidRPr="00DC035E" w:rsidRDefault="007D32C0" w:rsidP="008334D9">
                      <w:pPr>
                        <w:pStyle w:val="Zkladnodstavec"/>
                        <w:tabs>
                          <w:tab w:val="left" w:pos="1520"/>
                        </w:tabs>
                        <w:spacing w:line="312" w:lineRule="auto"/>
                        <w:ind w:left="1417" w:hanging="155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Brandýs n. L.: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28</w:t>
                      </w:r>
                      <w:r w:rsidR="00CE443E" w:rsidRPr="00DC035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 2. 2022</w:t>
                      </w:r>
                    </w:p>
                    <w:p w:rsidR="00CE443E" w:rsidRPr="00DC035E" w:rsidRDefault="007D32C0" w:rsidP="008334D9">
                      <w:pPr>
                        <w:pStyle w:val="Zkladnodstavec"/>
                        <w:tabs>
                          <w:tab w:val="left" w:pos="1520"/>
                        </w:tabs>
                        <w:spacing w:line="312" w:lineRule="auto"/>
                        <w:ind w:left="1417" w:hanging="155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Objednávka č.:</w:t>
                      </w:r>
                      <w:r w:rsidR="00CE443E" w:rsidRPr="00DC035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CE443E" w:rsidRPr="00DC035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8334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0010</w:t>
                      </w:r>
                      <w:r w:rsidR="00CE443E" w:rsidRPr="00DC035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="008334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61388939/2022</w:t>
                      </w:r>
                    </w:p>
                    <w:p w:rsidR="00CE443E" w:rsidRPr="007D32C0" w:rsidRDefault="00CE443E" w:rsidP="008334D9">
                      <w:pPr>
                        <w:spacing w:line="312" w:lineRule="auto"/>
                        <w:ind w:left="1417" w:hanging="155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</w:pPr>
                      <w:r w:rsidRPr="007D32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  <w:t>Vyřizuje:</w:t>
                      </w:r>
                      <w:r w:rsidRPr="007D32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  <w:tab/>
                      </w:r>
                      <w:r w:rsidR="007D32C0" w:rsidRPr="007D32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  <w:t xml:space="preserve">Ing. </w:t>
                      </w:r>
                      <w:r w:rsidR="007D32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  <w:t>Renata Gabrielová</w:t>
                      </w:r>
                    </w:p>
                    <w:p w:rsidR="00CE443E" w:rsidRPr="007D32C0" w:rsidRDefault="00CE443E" w:rsidP="00CE443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CE443E" w:rsidRDefault="00CE443E"/>
    <w:p w:rsidR="00CE443E" w:rsidRDefault="00CE443E"/>
    <w:p w:rsidR="00F97243" w:rsidRDefault="00F97243"/>
    <w:p w:rsidR="00F97243" w:rsidRDefault="00F97243"/>
    <w:p w:rsidR="00F97243" w:rsidRDefault="00F97243"/>
    <w:p w:rsidR="00F97243" w:rsidRDefault="00F97243"/>
    <w:p w:rsidR="00F97243" w:rsidRDefault="00F97243"/>
    <w:p w:rsidR="00F97243" w:rsidRPr="008334D9" w:rsidRDefault="008334D9" w:rsidP="00F97243">
      <w:pPr>
        <w:pStyle w:val="Zkladnodstavec"/>
        <w:tabs>
          <w:tab w:val="left" w:pos="1520"/>
        </w:tabs>
        <w:spacing w:line="240" w:lineRule="auto"/>
        <w:rPr>
          <w:rFonts w:asciiTheme="majorHAnsi" w:hAnsiTheme="majorHAnsi" w:cstheme="majorHAnsi"/>
          <w:szCs w:val="22"/>
        </w:rPr>
      </w:pPr>
      <w:r w:rsidRPr="008334D9">
        <w:rPr>
          <w:rFonts w:asciiTheme="majorHAnsi" w:hAnsiTheme="majorHAnsi" w:cstheme="majorHAnsi"/>
          <w:b/>
          <w:szCs w:val="22"/>
        </w:rPr>
        <w:t xml:space="preserve">Objednávka č. </w:t>
      </w:r>
      <w:r>
        <w:rPr>
          <w:rFonts w:asciiTheme="majorHAnsi" w:hAnsiTheme="majorHAnsi" w:cstheme="majorHAnsi"/>
          <w:b/>
          <w:szCs w:val="22"/>
        </w:rPr>
        <w:t>0010/61388939/2022</w:t>
      </w:r>
    </w:p>
    <w:p w:rsidR="00F97243" w:rsidRPr="008334D9" w:rsidRDefault="00F97243" w:rsidP="00F97243">
      <w:pPr>
        <w:pStyle w:val="Zkladnodstavec"/>
        <w:tabs>
          <w:tab w:val="left" w:pos="1520"/>
        </w:tabs>
        <w:spacing w:line="240" w:lineRule="auto"/>
        <w:rPr>
          <w:rFonts w:asciiTheme="majorHAnsi" w:hAnsiTheme="majorHAnsi" w:cstheme="majorHAnsi"/>
          <w:szCs w:val="22"/>
        </w:rPr>
      </w:pPr>
    </w:p>
    <w:p w:rsid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</w:p>
    <w:p w:rsidR="00F97243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 xml:space="preserve">Dobrý den, </w:t>
      </w:r>
    </w:p>
    <w:p w:rsidR="008334D9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</w:p>
    <w:p w:rsidR="008334D9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na základě Vaší cenové nabídky ze dne 28. 2. 2022 u Vás závazně objednáváme následující zboží:</w:t>
      </w:r>
    </w:p>
    <w:p w:rsidR="008334D9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 xml:space="preserve">tiskárna Epson EcoTank M3180, tankový systém </w:t>
      </w:r>
      <w:r w:rsidRPr="008334D9">
        <w:rPr>
          <w:rFonts w:ascii="Calibri" w:hAnsi="Calibri" w:cs="Calibri"/>
          <w:szCs w:val="22"/>
        </w:rPr>
        <w:tab/>
        <w:t>8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70 672,- Kč s 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notebook Dell Inspiron 15 3000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2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51 980,- Kč s 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batoh RIVA CASE 7760 15.6", šedý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3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 xml:space="preserve">  3 207,- Kč s 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Myš Connect IT vertikální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1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 xml:space="preserve">     363,- Kč s 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Myš Trust Verto Ergonomic Wireless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1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 xml:space="preserve">     580,- Kč s 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>tiskárna EPSON L8180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1 ks</w:t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12 200,- Kč s DPH</w:t>
      </w:r>
    </w:p>
    <w:p w:rsidR="008334D9" w:rsidRPr="008334D9" w:rsidRDefault="008334D9" w:rsidP="008334D9">
      <w:pPr>
        <w:pStyle w:val="Zkladntext"/>
        <w:numPr>
          <w:ilvl w:val="0"/>
          <w:numId w:val="1"/>
        </w:numPr>
        <w:spacing w:line="312" w:lineRule="auto"/>
        <w:rPr>
          <w:rFonts w:ascii="Calibri" w:hAnsi="Calibri" w:cs="Calibri"/>
          <w:szCs w:val="22"/>
          <w:u w:val="single"/>
        </w:rPr>
      </w:pPr>
      <w:r w:rsidRPr="008334D9">
        <w:rPr>
          <w:rFonts w:ascii="Calibri" w:hAnsi="Calibri" w:cs="Calibri"/>
          <w:szCs w:val="22"/>
          <w:u w:val="single"/>
        </w:rPr>
        <w:t>paměť do serveru HPE 16GB DDR4 2933 CL21</w:t>
      </w:r>
      <w:r w:rsidRPr="008334D9">
        <w:rPr>
          <w:rFonts w:ascii="Calibri" w:hAnsi="Calibri" w:cs="Calibri"/>
          <w:szCs w:val="22"/>
          <w:u w:val="single"/>
        </w:rPr>
        <w:tab/>
        <w:t>2 ks</w:t>
      </w:r>
      <w:r w:rsidRPr="008334D9">
        <w:rPr>
          <w:rFonts w:ascii="Calibri" w:hAnsi="Calibri" w:cs="Calibri"/>
          <w:szCs w:val="22"/>
          <w:u w:val="single"/>
        </w:rPr>
        <w:tab/>
      </w:r>
      <w:r w:rsidRPr="008334D9">
        <w:rPr>
          <w:rFonts w:ascii="Calibri" w:hAnsi="Calibri" w:cs="Calibri"/>
          <w:szCs w:val="22"/>
          <w:u w:val="single"/>
        </w:rPr>
        <w:tab/>
        <w:t>11 374,- Kč s DPH</w:t>
      </w:r>
    </w:p>
    <w:p w:rsidR="00DC035E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>celkem</w:t>
      </w:r>
      <w:r w:rsidRPr="008334D9">
        <w:rPr>
          <w:rFonts w:ascii="Calibri" w:hAnsi="Calibri" w:cs="Calibri"/>
          <w:szCs w:val="22"/>
        </w:rPr>
        <w:tab/>
        <w:t xml:space="preserve">            </w:t>
      </w:r>
      <w:r w:rsidRPr="008334D9">
        <w:rPr>
          <w:rFonts w:ascii="Calibri" w:hAnsi="Calibri" w:cs="Calibri"/>
          <w:b/>
          <w:szCs w:val="22"/>
        </w:rPr>
        <w:t>150 376,- Kč s DPH</w:t>
      </w:r>
    </w:p>
    <w:p w:rsidR="008334D9" w:rsidRPr="008334D9" w:rsidRDefault="008334D9" w:rsidP="008334D9">
      <w:pPr>
        <w:pStyle w:val="Zkladntext"/>
        <w:spacing w:line="312" w:lineRule="auto"/>
        <w:rPr>
          <w:rFonts w:ascii="Calibri" w:hAnsi="Calibri" w:cs="Calibri"/>
          <w:szCs w:val="22"/>
        </w:rPr>
      </w:pP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</w:r>
      <w:r w:rsidRPr="008334D9">
        <w:rPr>
          <w:rFonts w:ascii="Calibri" w:hAnsi="Calibri" w:cs="Calibri"/>
          <w:szCs w:val="22"/>
        </w:rPr>
        <w:tab/>
        <w:t xml:space="preserve">            124 277,69 bez DPH</w:t>
      </w:r>
    </w:p>
    <w:p w:rsidR="00DC035E" w:rsidRDefault="00DC035E" w:rsidP="00F97243">
      <w:pPr>
        <w:pStyle w:val="Zkladntext"/>
        <w:rPr>
          <w:rFonts w:ascii="Calibri" w:hAnsi="Calibri" w:cs="Calibri"/>
          <w:szCs w:val="22"/>
        </w:rPr>
      </w:pPr>
    </w:p>
    <w:p w:rsidR="00E2463B" w:rsidRPr="008334D9" w:rsidRDefault="00E2463B" w:rsidP="00F97243">
      <w:pPr>
        <w:pStyle w:val="Zkladntex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 zboží počítáme s min. dvouletou záruční lhůtou.</w:t>
      </w:r>
    </w:p>
    <w:p w:rsidR="00F97243" w:rsidRDefault="00F97243" w:rsidP="00F97243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:rsidR="00141280" w:rsidRDefault="00141280" w:rsidP="00F97243">
      <w:pPr>
        <w:ind w:left="5812" w:hanging="5812"/>
        <w:rPr>
          <w:rFonts w:ascii="Calibri" w:hAnsi="Calibri" w:cs="Calibri"/>
          <w:sz w:val="22"/>
          <w:szCs w:val="22"/>
          <w:lang w:val="cs-CZ"/>
        </w:rPr>
      </w:pPr>
    </w:p>
    <w:p w:rsidR="00F97243" w:rsidRPr="00E2463B" w:rsidRDefault="00F97243" w:rsidP="00F97243">
      <w:pPr>
        <w:ind w:left="5812" w:hanging="5812"/>
        <w:rPr>
          <w:rFonts w:ascii="Calibri" w:hAnsi="Calibri" w:cs="Calibri"/>
          <w:szCs w:val="22"/>
          <w:lang w:val="cs-CZ"/>
        </w:rPr>
      </w:pPr>
      <w:r w:rsidRPr="00E2463B">
        <w:rPr>
          <w:rFonts w:ascii="Calibri" w:hAnsi="Calibri" w:cs="Calibri"/>
          <w:szCs w:val="22"/>
          <w:lang w:val="cs-CZ"/>
        </w:rPr>
        <w:t>S</w:t>
      </w:r>
      <w:r w:rsidR="00DC035E" w:rsidRPr="00E2463B">
        <w:rPr>
          <w:rFonts w:ascii="Calibri" w:hAnsi="Calibri" w:cs="Calibri"/>
          <w:szCs w:val="22"/>
          <w:lang w:val="cs-CZ"/>
        </w:rPr>
        <w:t> </w:t>
      </w:r>
      <w:r w:rsidRPr="00E2463B">
        <w:rPr>
          <w:rFonts w:ascii="Calibri" w:hAnsi="Calibri" w:cs="Calibri"/>
          <w:szCs w:val="22"/>
          <w:lang w:val="cs-CZ"/>
        </w:rPr>
        <w:t>pozdravem</w:t>
      </w:r>
    </w:p>
    <w:p w:rsidR="00DC035E" w:rsidRPr="00E2463B" w:rsidRDefault="00DC035E" w:rsidP="00F97243">
      <w:pPr>
        <w:ind w:left="5812" w:hanging="5812"/>
        <w:rPr>
          <w:rFonts w:ascii="Calibri" w:hAnsi="Calibri" w:cs="Calibri"/>
          <w:szCs w:val="22"/>
          <w:lang w:val="cs-CZ"/>
        </w:rPr>
      </w:pPr>
    </w:p>
    <w:p w:rsidR="00DC035E" w:rsidRPr="00E2463B" w:rsidRDefault="00DC035E" w:rsidP="00F97243">
      <w:pPr>
        <w:ind w:left="5812" w:hanging="5812"/>
        <w:rPr>
          <w:rFonts w:ascii="Calibri" w:hAnsi="Calibri" w:cs="Calibri"/>
          <w:szCs w:val="22"/>
          <w:lang w:val="cs-CZ"/>
        </w:rPr>
      </w:pPr>
    </w:p>
    <w:p w:rsidR="00DC035E" w:rsidRPr="00E2463B" w:rsidRDefault="00DC035E" w:rsidP="00F97243">
      <w:pPr>
        <w:ind w:left="5812" w:hanging="5812"/>
        <w:rPr>
          <w:rFonts w:ascii="Calibri" w:hAnsi="Calibri" w:cs="Calibri"/>
          <w:szCs w:val="22"/>
          <w:lang w:val="cs-CZ"/>
        </w:rPr>
      </w:pPr>
    </w:p>
    <w:p w:rsidR="00DC035E" w:rsidRPr="00E2463B" w:rsidRDefault="00DC035E" w:rsidP="00F97243">
      <w:pPr>
        <w:ind w:left="5812" w:hanging="5812"/>
        <w:rPr>
          <w:rFonts w:ascii="Calibri" w:hAnsi="Calibri" w:cs="Calibri"/>
          <w:szCs w:val="22"/>
          <w:lang w:val="cs-CZ"/>
        </w:rPr>
      </w:pPr>
    </w:p>
    <w:p w:rsidR="00DC035E" w:rsidRPr="00E2463B" w:rsidRDefault="00DC035E" w:rsidP="00F97243">
      <w:pPr>
        <w:ind w:left="5812" w:hanging="5812"/>
        <w:rPr>
          <w:rFonts w:ascii="Calibri" w:hAnsi="Calibri" w:cs="Calibri"/>
          <w:szCs w:val="22"/>
          <w:lang w:val="cs-CZ"/>
        </w:rPr>
      </w:pPr>
    </w:p>
    <w:p w:rsidR="00F97243" w:rsidRPr="00E2463B" w:rsidRDefault="00F97243" w:rsidP="00F97243">
      <w:pPr>
        <w:tabs>
          <w:tab w:val="center" w:pos="7230"/>
        </w:tabs>
        <w:jc w:val="both"/>
        <w:rPr>
          <w:rFonts w:ascii="Calibri" w:hAnsi="Calibri" w:cs="Calibri"/>
          <w:szCs w:val="22"/>
          <w:lang w:val="cs-CZ"/>
        </w:rPr>
      </w:pPr>
      <w:r w:rsidRPr="00E2463B">
        <w:rPr>
          <w:rFonts w:ascii="Calibri" w:hAnsi="Calibri" w:cs="Calibri"/>
          <w:szCs w:val="22"/>
          <w:lang w:val="cs-CZ"/>
        </w:rPr>
        <w:tab/>
        <w:t>PhDr. Ing. Miroslava Zachariášová</w:t>
      </w:r>
    </w:p>
    <w:p w:rsidR="00F97243" w:rsidRPr="00E2463B" w:rsidRDefault="00F97243" w:rsidP="00F97243">
      <w:pPr>
        <w:tabs>
          <w:tab w:val="center" w:pos="7230"/>
        </w:tabs>
        <w:jc w:val="both"/>
        <w:rPr>
          <w:rFonts w:ascii="Calibri" w:hAnsi="Calibri" w:cs="Calibri"/>
          <w:szCs w:val="22"/>
          <w:lang w:val="cs-CZ"/>
        </w:rPr>
      </w:pPr>
      <w:r w:rsidRPr="00E2463B">
        <w:rPr>
          <w:rFonts w:ascii="Calibri" w:hAnsi="Calibri" w:cs="Calibri"/>
          <w:szCs w:val="22"/>
          <w:lang w:val="cs-CZ"/>
        </w:rPr>
        <w:tab/>
        <w:t>ředitelka gymnázia</w:t>
      </w:r>
    </w:p>
    <w:p w:rsidR="00F97243" w:rsidRPr="008334D9" w:rsidRDefault="00F97243">
      <w:pPr>
        <w:rPr>
          <w:lang w:val="cs-CZ"/>
        </w:rPr>
      </w:pPr>
    </w:p>
    <w:p w:rsidR="00F97243" w:rsidRPr="008334D9" w:rsidRDefault="00F97243">
      <w:pPr>
        <w:rPr>
          <w:lang w:val="cs-CZ"/>
        </w:rPr>
      </w:pPr>
    </w:p>
    <w:p w:rsidR="00F97243" w:rsidRPr="008334D9" w:rsidRDefault="00F97243">
      <w:pPr>
        <w:rPr>
          <w:lang w:val="cs-CZ"/>
        </w:rPr>
      </w:pPr>
    </w:p>
    <w:sectPr w:rsidR="00F97243" w:rsidRPr="008334D9" w:rsidSect="00CE443E">
      <w:headerReference w:type="default" r:id="rId8"/>
      <w:footerReference w:type="default" r:id="rId9"/>
      <w:pgSz w:w="11906" w:h="16838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47" w:rsidRDefault="00EF0C47" w:rsidP="00CE443E">
      <w:r>
        <w:separator/>
      </w:r>
    </w:p>
  </w:endnote>
  <w:endnote w:type="continuationSeparator" w:id="0">
    <w:p w:rsidR="00EF0C47" w:rsidRDefault="00EF0C47" w:rsidP="00C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3E" w:rsidRPr="00CE443E" w:rsidRDefault="00CE443E" w:rsidP="00CE443E">
    <w:pPr>
      <w:pStyle w:val="Zpat"/>
    </w:pPr>
    <w:r>
      <w:rPr>
        <w:noProof/>
        <w:lang w:val="cs-CZ" w:eastAsia="cs-CZ"/>
      </w:rPr>
      <w:drawing>
        <wp:inline distT="0" distB="0" distL="0" distR="0" wp14:anchorId="17412EF7" wp14:editId="3AB389AE">
          <wp:extent cx="5759450" cy="627380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47" w:rsidRDefault="00EF0C47" w:rsidP="00CE443E">
      <w:r>
        <w:separator/>
      </w:r>
    </w:p>
  </w:footnote>
  <w:footnote w:type="continuationSeparator" w:id="0">
    <w:p w:rsidR="00EF0C47" w:rsidRDefault="00EF0C47" w:rsidP="00CE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3E" w:rsidRDefault="00CE443E">
    <w:pPr>
      <w:pStyle w:val="Zhlav"/>
    </w:pPr>
    <w:r>
      <w:rPr>
        <w:noProof/>
        <w:lang w:val="cs-CZ" w:eastAsia="cs-CZ"/>
      </w:rPr>
      <w:drawing>
        <wp:inline distT="0" distB="0" distL="0" distR="0" wp14:anchorId="1A0D867F" wp14:editId="13ED7228">
          <wp:extent cx="6120130" cy="1175385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(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7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30E"/>
    <w:multiLevelType w:val="hybridMultilevel"/>
    <w:tmpl w:val="D48CB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C0"/>
    <w:rsid w:val="00141280"/>
    <w:rsid w:val="001E5529"/>
    <w:rsid w:val="006C4036"/>
    <w:rsid w:val="006D1F22"/>
    <w:rsid w:val="007D32C0"/>
    <w:rsid w:val="008334D9"/>
    <w:rsid w:val="00881AAA"/>
    <w:rsid w:val="00CE443E"/>
    <w:rsid w:val="00DC035E"/>
    <w:rsid w:val="00E2463B"/>
    <w:rsid w:val="00EF0C47"/>
    <w:rsid w:val="00F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43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43E"/>
  </w:style>
  <w:style w:type="paragraph" w:styleId="Zpat">
    <w:name w:val="footer"/>
    <w:basedOn w:val="Normln"/>
    <w:link w:val="ZpatChar"/>
    <w:uiPriority w:val="99"/>
    <w:unhideWhenUsed/>
    <w:rsid w:val="00CE4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43E"/>
  </w:style>
  <w:style w:type="paragraph" w:styleId="Textbubliny">
    <w:name w:val="Balloon Text"/>
    <w:basedOn w:val="Normln"/>
    <w:link w:val="TextbublinyChar"/>
    <w:uiPriority w:val="99"/>
    <w:semiHidden/>
    <w:unhideWhenUsed/>
    <w:rsid w:val="00CE4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43E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CE44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  <w:style w:type="paragraph" w:styleId="Zkladntext">
    <w:name w:val="Body Text"/>
    <w:basedOn w:val="Normln"/>
    <w:link w:val="ZkladntextChar"/>
    <w:semiHidden/>
    <w:rsid w:val="00F97243"/>
    <w:pPr>
      <w:jc w:val="both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9724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43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43E"/>
  </w:style>
  <w:style w:type="paragraph" w:styleId="Zpat">
    <w:name w:val="footer"/>
    <w:basedOn w:val="Normln"/>
    <w:link w:val="ZpatChar"/>
    <w:uiPriority w:val="99"/>
    <w:unhideWhenUsed/>
    <w:rsid w:val="00CE4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43E"/>
  </w:style>
  <w:style w:type="paragraph" w:styleId="Textbubliny">
    <w:name w:val="Balloon Text"/>
    <w:basedOn w:val="Normln"/>
    <w:link w:val="TextbublinyChar"/>
    <w:uiPriority w:val="99"/>
    <w:semiHidden/>
    <w:unhideWhenUsed/>
    <w:rsid w:val="00CE4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43E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CE44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  <w:style w:type="paragraph" w:styleId="Zkladntext">
    <w:name w:val="Body Text"/>
    <w:basedOn w:val="Normln"/>
    <w:link w:val="ZkladntextChar"/>
    <w:semiHidden/>
    <w:rsid w:val="00F97243"/>
    <w:pPr>
      <w:jc w:val="both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9724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.gabrielova\AppData\Local\Microsoft\Windows\INetCache\Content.Outlook\DHAA8GMD\&#352;ablona%20pro%20hlavi&#269;kov&#253;%20do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pro hlavičkový dopis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Gabrielová</dc:creator>
  <cp:lastModifiedBy>Ivana Mojdlová</cp:lastModifiedBy>
  <cp:revision>2</cp:revision>
  <cp:lastPrinted>2022-02-28T12:39:00Z</cp:lastPrinted>
  <dcterms:created xsi:type="dcterms:W3CDTF">2022-02-28T13:37:00Z</dcterms:created>
  <dcterms:modified xsi:type="dcterms:W3CDTF">2022-02-28T13:37:00Z</dcterms:modified>
</cp:coreProperties>
</file>