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0FE0A" w14:textId="77777777" w:rsidR="00CE6AE5" w:rsidRDefault="00CE6AE5" w:rsidP="00D30C60">
      <w:pPr>
        <w:pStyle w:val="Zkladntext"/>
        <w:keepNext/>
        <w:spacing w:after="60"/>
        <w:rPr>
          <w:rFonts w:ascii="Arial" w:hAnsi="Arial" w:cs="Arial"/>
          <w:b/>
          <w:sz w:val="24"/>
          <w:szCs w:val="24"/>
        </w:rPr>
      </w:pPr>
    </w:p>
    <w:p w14:paraId="4299E140" w14:textId="77777777" w:rsidR="007F00E6" w:rsidRDefault="00CE6AE5">
      <w:pPr>
        <w:pStyle w:val="Zkladntextodsazen"/>
        <w:spacing w:before="60"/>
        <w:ind w:left="0" w:right="-284"/>
        <w:jc w:val="center"/>
        <w:rPr>
          <w:rFonts w:ascii="Arial" w:hAnsi="Arial" w:cs="Arial"/>
          <w:b/>
          <w:sz w:val="24"/>
          <w:szCs w:val="24"/>
          <w:lang w:val="cs-CZ"/>
        </w:rPr>
      </w:pPr>
      <w:r w:rsidRPr="00E0362C">
        <w:rPr>
          <w:rFonts w:ascii="Arial" w:hAnsi="Arial" w:cs="Arial"/>
          <w:b/>
          <w:sz w:val="24"/>
          <w:szCs w:val="24"/>
        </w:rPr>
        <w:t>Smlouva o dílo č.</w:t>
      </w:r>
      <w:r w:rsidRPr="00E0362C">
        <w:rPr>
          <w:rFonts w:ascii="Arial" w:hAnsi="Arial" w:cs="Arial"/>
          <w:b/>
          <w:sz w:val="24"/>
          <w:szCs w:val="24"/>
          <w:lang w:val="cs-CZ"/>
        </w:rPr>
        <w:t xml:space="preserve"> 035</w:t>
      </w:r>
      <w:r w:rsidRPr="00E0362C">
        <w:rPr>
          <w:rFonts w:ascii="Arial" w:hAnsi="Arial" w:cs="Arial"/>
          <w:b/>
          <w:sz w:val="24"/>
          <w:szCs w:val="24"/>
        </w:rPr>
        <w:t>/OPI/20</w:t>
      </w:r>
      <w:r w:rsidRPr="00E0362C">
        <w:rPr>
          <w:rFonts w:ascii="Arial" w:hAnsi="Arial" w:cs="Arial"/>
          <w:b/>
          <w:sz w:val="24"/>
          <w:szCs w:val="24"/>
          <w:lang w:val="cs-CZ"/>
        </w:rPr>
        <w:t xml:space="preserve">21 – Ústředí – rekonstrukce </w:t>
      </w:r>
      <w:proofErr w:type="spellStart"/>
      <w:r w:rsidRPr="00E0362C">
        <w:rPr>
          <w:rFonts w:ascii="Arial" w:hAnsi="Arial" w:cs="Arial"/>
          <w:b/>
          <w:sz w:val="24"/>
          <w:szCs w:val="24"/>
          <w:lang w:val="cs-CZ"/>
        </w:rPr>
        <w:t>MaR</w:t>
      </w:r>
      <w:proofErr w:type="spellEnd"/>
      <w:r w:rsidR="00E0362C" w:rsidRPr="00E0362C">
        <w:rPr>
          <w:rFonts w:ascii="Arial" w:hAnsi="Arial" w:cs="Arial"/>
          <w:b/>
          <w:sz w:val="24"/>
          <w:szCs w:val="24"/>
          <w:lang w:val="cs-CZ"/>
        </w:rPr>
        <w:t xml:space="preserve"> </w:t>
      </w:r>
    </w:p>
    <w:p w14:paraId="594A1C05" w14:textId="0D139077" w:rsidR="00E0362C" w:rsidRPr="00BF7B33" w:rsidRDefault="00E0362C" w:rsidP="00BF7B33">
      <w:pPr>
        <w:pStyle w:val="Zkladntextodsazen"/>
        <w:spacing w:before="60"/>
        <w:ind w:left="0" w:right="-284"/>
        <w:jc w:val="center"/>
        <w:rPr>
          <w:rFonts w:ascii="Arial" w:hAnsi="Arial" w:cs="Arial"/>
          <w:b/>
          <w:lang w:val="cs-CZ"/>
        </w:rPr>
      </w:pPr>
      <w:r w:rsidRPr="00BF7B33">
        <w:rPr>
          <w:rFonts w:ascii="Arial" w:hAnsi="Arial" w:cs="Arial"/>
          <w:b/>
          <w:sz w:val="24"/>
          <w:szCs w:val="24"/>
        </w:rPr>
        <w:t>(dále jen</w:t>
      </w:r>
      <w:r w:rsidRPr="00BF7B33">
        <w:rPr>
          <w:rFonts w:ascii="Arial" w:hAnsi="Arial" w:cs="Arial"/>
          <w:b/>
          <w:sz w:val="24"/>
          <w:szCs w:val="24"/>
          <w:lang w:val="cs-CZ"/>
        </w:rPr>
        <w:t>:</w:t>
      </w:r>
      <w:r>
        <w:rPr>
          <w:rFonts w:ascii="Arial" w:hAnsi="Arial" w:cs="Arial"/>
          <w:b/>
          <w:sz w:val="24"/>
          <w:szCs w:val="24"/>
          <w:lang w:val="cs-CZ"/>
        </w:rPr>
        <w:t xml:space="preserve"> </w:t>
      </w:r>
      <w:r w:rsidRPr="00BF7B33">
        <w:rPr>
          <w:rFonts w:ascii="Arial" w:hAnsi="Arial" w:cs="Arial"/>
          <w:b/>
          <w:sz w:val="24"/>
          <w:szCs w:val="24"/>
        </w:rPr>
        <w:t>„Smlouva“)</w:t>
      </w:r>
    </w:p>
    <w:p w14:paraId="199C57EB" w14:textId="1C93A848" w:rsidR="00E0362C" w:rsidRPr="00CE6AE5" w:rsidRDefault="00E0362C" w:rsidP="00BF7B33">
      <w:pPr>
        <w:pStyle w:val="Zkladntextodsazen"/>
        <w:spacing w:before="60"/>
        <w:ind w:left="0" w:right="-284"/>
        <w:jc w:val="center"/>
        <w:rPr>
          <w:rFonts w:ascii="Arial" w:hAnsi="Arial" w:cs="Arial"/>
        </w:rPr>
      </w:pPr>
      <w:r>
        <w:rPr>
          <w:rFonts w:ascii="Arial" w:hAnsi="Arial" w:cs="Arial"/>
          <w:b/>
        </w:rPr>
        <w:t>(ID V</w:t>
      </w:r>
      <w:r>
        <w:rPr>
          <w:rFonts w:ascii="Arial" w:hAnsi="Arial" w:cs="Arial"/>
          <w:b/>
          <w:lang w:val="cs-CZ"/>
        </w:rPr>
        <w:t>Z</w:t>
      </w:r>
      <w:r>
        <w:rPr>
          <w:rFonts w:ascii="Arial" w:hAnsi="Arial" w:cs="Arial"/>
          <w:b/>
        </w:rPr>
        <w:t>:</w:t>
      </w:r>
      <w:r w:rsidRPr="00982782">
        <w:rPr>
          <w:rFonts w:ascii="Arial" w:hAnsi="Arial" w:cs="Arial"/>
          <w:bCs/>
        </w:rPr>
        <w:t xml:space="preserve"> </w:t>
      </w:r>
      <w:r w:rsidRPr="0075712F">
        <w:rPr>
          <w:rFonts w:ascii="Arial" w:hAnsi="Arial" w:cs="Arial"/>
          <w:b/>
          <w:bCs/>
          <w:lang w:val="cs-CZ"/>
        </w:rPr>
        <w:t>2100384</w:t>
      </w:r>
      <w:r w:rsidRPr="0075712F">
        <w:rPr>
          <w:rFonts w:ascii="Arial" w:hAnsi="Arial" w:cs="Arial"/>
          <w:b/>
        </w:rPr>
        <w:t>)</w:t>
      </w:r>
    </w:p>
    <w:p w14:paraId="3B9DB615" w14:textId="77777777" w:rsidR="00CE6AE5" w:rsidRDefault="00CE6AE5" w:rsidP="00CE6AE5">
      <w:pPr>
        <w:pStyle w:val="Zkladntext"/>
        <w:keepNext/>
        <w:spacing w:after="60"/>
        <w:jc w:val="center"/>
        <w:rPr>
          <w:rFonts w:ascii="Arial" w:hAnsi="Arial" w:cs="Arial"/>
          <w:b/>
        </w:rPr>
      </w:pPr>
    </w:p>
    <w:p w14:paraId="2C5F17DA" w14:textId="556031C1" w:rsidR="00CE6AE5" w:rsidRDefault="00CE6AE5" w:rsidP="00E0362C">
      <w:pPr>
        <w:spacing w:after="60"/>
        <w:jc w:val="center"/>
        <w:rPr>
          <w:rFonts w:ascii="Arial" w:hAnsi="Arial" w:cs="Arial"/>
        </w:rPr>
      </w:pPr>
      <w:r>
        <w:rPr>
          <w:rFonts w:ascii="Arial" w:hAnsi="Arial" w:cs="Arial"/>
        </w:rPr>
        <w:t>uzavřená dle § 2586 a násl. zákona č. 89/2012 Sb., občanský zákoník, ve znění pozdějších předpisů (dále jen: „občanský zákoník“)</w:t>
      </w:r>
    </w:p>
    <w:p w14:paraId="756D6E62" w14:textId="77777777" w:rsidR="00CE6AE5" w:rsidRDefault="00CE6AE5" w:rsidP="00C01B0D">
      <w:pPr>
        <w:pStyle w:val="Zkladntext"/>
        <w:keepNext/>
        <w:rPr>
          <w:rFonts w:ascii="Arial" w:hAnsi="Arial" w:cs="Arial"/>
          <w:b/>
        </w:rPr>
      </w:pPr>
    </w:p>
    <w:p w14:paraId="50DC6C23" w14:textId="4698F7F6" w:rsidR="003739A7" w:rsidRDefault="003739A7" w:rsidP="00C01B0D">
      <w:pPr>
        <w:pStyle w:val="Zkladntext"/>
        <w:keepNext/>
        <w:rPr>
          <w:rFonts w:ascii="Arial" w:hAnsi="Arial" w:cs="Arial"/>
          <w:b/>
        </w:rPr>
      </w:pPr>
      <w:r>
        <w:rPr>
          <w:rFonts w:ascii="Arial" w:hAnsi="Arial" w:cs="Arial"/>
          <w:b/>
        </w:rPr>
        <w:t>Smluvní strany:</w:t>
      </w:r>
    </w:p>
    <w:p w14:paraId="70F43082" w14:textId="77777777" w:rsidR="003739A7" w:rsidRDefault="003739A7" w:rsidP="00E921F4">
      <w:pPr>
        <w:pStyle w:val="Nadpis2"/>
        <w:widowControl w:val="0"/>
        <w:numPr>
          <w:ilvl w:val="0"/>
          <w:numId w:val="4"/>
        </w:numPr>
        <w:tabs>
          <w:tab w:val="num" w:pos="426"/>
        </w:tabs>
        <w:snapToGrid w:val="0"/>
        <w:spacing w:before="0" w:after="0" w:line="240" w:lineRule="auto"/>
        <w:ind w:left="426"/>
        <w:rPr>
          <w:rFonts w:ascii="Arial" w:hAnsi="Arial" w:cs="Arial"/>
        </w:rPr>
      </w:pPr>
      <w:r>
        <w:rPr>
          <w:rFonts w:ascii="Arial" w:hAnsi="Arial" w:cs="Arial"/>
          <w:bCs/>
        </w:rPr>
        <w:t>Všeobecná zdravotní pojišťovna České republiky</w:t>
      </w:r>
    </w:p>
    <w:p w14:paraId="62F5E489" w14:textId="669E3FFD" w:rsidR="003739A7" w:rsidRDefault="003739A7" w:rsidP="003739A7">
      <w:pPr>
        <w:tabs>
          <w:tab w:val="left" w:pos="1701"/>
        </w:tabs>
        <w:ind w:left="426"/>
        <w:contextualSpacing/>
        <w:rPr>
          <w:rFonts w:ascii="Arial" w:hAnsi="Arial" w:cs="Arial"/>
        </w:rPr>
      </w:pPr>
      <w:r>
        <w:rPr>
          <w:rFonts w:ascii="Arial" w:hAnsi="Arial" w:cs="Arial"/>
        </w:rPr>
        <w:t>se sídlem:</w:t>
      </w:r>
      <w:r w:rsidR="002972C9">
        <w:rPr>
          <w:rFonts w:ascii="Arial" w:hAnsi="Arial" w:cs="Arial"/>
        </w:rPr>
        <w:t xml:space="preserve"> </w:t>
      </w:r>
      <w:r w:rsidR="00F4727B">
        <w:rPr>
          <w:rFonts w:ascii="Arial" w:hAnsi="Arial" w:cs="Arial"/>
        </w:rPr>
        <w:tab/>
      </w:r>
      <w:r w:rsidR="00F4727B">
        <w:rPr>
          <w:rFonts w:ascii="Arial" w:hAnsi="Arial" w:cs="Arial"/>
        </w:rPr>
        <w:tab/>
      </w:r>
      <w:r w:rsidR="00F4727B">
        <w:rPr>
          <w:rFonts w:ascii="Arial" w:hAnsi="Arial" w:cs="Arial"/>
        </w:rPr>
        <w:tab/>
      </w:r>
      <w:r>
        <w:rPr>
          <w:rFonts w:ascii="Arial" w:hAnsi="Arial" w:cs="Arial"/>
        </w:rPr>
        <w:t>Orlická 2020/4, 130 000 Praha 3</w:t>
      </w:r>
      <w:r>
        <w:rPr>
          <w:rFonts w:ascii="Arial" w:hAnsi="Arial" w:cs="Arial"/>
        </w:rPr>
        <w:br/>
        <w:t>kterou zastupuje</w:t>
      </w:r>
      <w:r w:rsidR="002972C9">
        <w:rPr>
          <w:rFonts w:ascii="Arial" w:hAnsi="Arial" w:cs="Arial"/>
        </w:rPr>
        <w:t xml:space="preserve">: </w:t>
      </w:r>
      <w:r w:rsidR="00F4727B">
        <w:rPr>
          <w:rFonts w:ascii="Arial" w:hAnsi="Arial" w:cs="Arial"/>
        </w:rPr>
        <w:tab/>
      </w:r>
      <w:r w:rsidR="00F4727B">
        <w:rPr>
          <w:rFonts w:ascii="Arial" w:hAnsi="Arial" w:cs="Arial"/>
        </w:rPr>
        <w:tab/>
      </w:r>
      <w:r>
        <w:rPr>
          <w:rFonts w:ascii="Arial" w:hAnsi="Arial" w:cs="Arial"/>
        </w:rPr>
        <w:t>Ing. Zdeněk Kabátek, ředitel VZP ČR</w:t>
      </w:r>
    </w:p>
    <w:p w14:paraId="1E9882CF" w14:textId="6009CA43" w:rsidR="00F4727B" w:rsidRDefault="003739A7" w:rsidP="003739A7">
      <w:pPr>
        <w:tabs>
          <w:tab w:val="left" w:pos="1701"/>
        </w:tabs>
        <w:ind w:left="426" w:hanging="1"/>
        <w:contextualSpacing/>
        <w:rPr>
          <w:rFonts w:ascii="Arial" w:hAnsi="Arial" w:cs="Arial"/>
        </w:rPr>
      </w:pPr>
      <w:r>
        <w:rPr>
          <w:rFonts w:ascii="Arial" w:hAnsi="Arial" w:cs="Arial"/>
        </w:rPr>
        <w:t xml:space="preserve">IČO: </w:t>
      </w:r>
      <w:r w:rsidR="00F4727B">
        <w:rPr>
          <w:rFonts w:ascii="Arial" w:hAnsi="Arial" w:cs="Arial"/>
        </w:rPr>
        <w:tab/>
      </w:r>
      <w:r w:rsidR="00F4727B">
        <w:rPr>
          <w:rFonts w:ascii="Arial" w:hAnsi="Arial" w:cs="Arial"/>
        </w:rPr>
        <w:tab/>
      </w:r>
      <w:r w:rsidR="00F4727B">
        <w:rPr>
          <w:rFonts w:ascii="Arial" w:hAnsi="Arial" w:cs="Arial"/>
        </w:rPr>
        <w:tab/>
      </w:r>
      <w:r>
        <w:rPr>
          <w:rFonts w:ascii="Arial" w:hAnsi="Arial" w:cs="Arial"/>
        </w:rPr>
        <w:t>41197518</w:t>
      </w:r>
      <w:r w:rsidR="002972C9">
        <w:rPr>
          <w:rFonts w:ascii="Arial" w:hAnsi="Arial" w:cs="Arial"/>
        </w:rPr>
        <w:t xml:space="preserve">; </w:t>
      </w:r>
    </w:p>
    <w:p w14:paraId="43816E2C" w14:textId="72A1681E" w:rsidR="004A384C" w:rsidRDefault="003739A7" w:rsidP="003739A7">
      <w:pPr>
        <w:tabs>
          <w:tab w:val="left" w:pos="1701"/>
        </w:tabs>
        <w:ind w:left="426" w:hanging="1"/>
        <w:contextualSpacing/>
        <w:rPr>
          <w:rFonts w:ascii="Arial" w:hAnsi="Arial" w:cs="Arial"/>
        </w:rPr>
      </w:pPr>
      <w:r>
        <w:rPr>
          <w:rFonts w:ascii="Arial" w:hAnsi="Arial" w:cs="Arial"/>
        </w:rPr>
        <w:t>DIČ:</w:t>
      </w:r>
      <w:r w:rsidR="002972C9">
        <w:rPr>
          <w:rFonts w:ascii="Arial" w:hAnsi="Arial" w:cs="Arial"/>
        </w:rPr>
        <w:t xml:space="preserve"> </w:t>
      </w:r>
      <w:r w:rsidR="00F4727B">
        <w:rPr>
          <w:rFonts w:ascii="Arial" w:hAnsi="Arial" w:cs="Arial"/>
        </w:rPr>
        <w:tab/>
      </w:r>
      <w:r w:rsidR="00F4727B">
        <w:rPr>
          <w:rFonts w:ascii="Arial" w:hAnsi="Arial" w:cs="Arial"/>
        </w:rPr>
        <w:tab/>
      </w:r>
      <w:r w:rsidR="00F4727B">
        <w:rPr>
          <w:rFonts w:ascii="Arial" w:hAnsi="Arial" w:cs="Arial"/>
        </w:rPr>
        <w:tab/>
      </w:r>
      <w:r>
        <w:rPr>
          <w:rFonts w:ascii="Arial" w:hAnsi="Arial" w:cs="Arial"/>
          <w:color w:val="000000"/>
        </w:rPr>
        <w:t>CZ</w:t>
      </w:r>
      <w:r>
        <w:rPr>
          <w:rFonts w:ascii="Arial" w:hAnsi="Arial" w:cs="Arial"/>
        </w:rPr>
        <w:t>41197518</w:t>
      </w:r>
    </w:p>
    <w:p w14:paraId="576C5BFC" w14:textId="4C2FFD89" w:rsidR="003739A7" w:rsidRDefault="004A384C" w:rsidP="003739A7">
      <w:pPr>
        <w:tabs>
          <w:tab w:val="left" w:pos="1701"/>
        </w:tabs>
        <w:ind w:left="426" w:hanging="1"/>
        <w:contextualSpacing/>
        <w:rPr>
          <w:rFonts w:ascii="Arial" w:hAnsi="Arial" w:cs="Arial"/>
        </w:rPr>
      </w:pPr>
      <w:r>
        <w:rPr>
          <w:rFonts w:ascii="Arial" w:hAnsi="Arial" w:cs="Arial"/>
        </w:rPr>
        <w:t xml:space="preserve">datová schránka: </w:t>
      </w:r>
      <w:r w:rsidR="00F4727B">
        <w:rPr>
          <w:rFonts w:ascii="Arial" w:hAnsi="Arial" w:cs="Arial"/>
        </w:rPr>
        <w:tab/>
      </w:r>
      <w:r w:rsidR="00F4727B">
        <w:rPr>
          <w:rFonts w:ascii="Arial" w:hAnsi="Arial" w:cs="Arial"/>
        </w:rPr>
        <w:tab/>
      </w:r>
      <w:r>
        <w:rPr>
          <w:rFonts w:ascii="Arial" w:hAnsi="Arial" w:cs="Arial"/>
        </w:rPr>
        <w:t>i48ae3q</w:t>
      </w:r>
      <w:r w:rsidR="003739A7">
        <w:rPr>
          <w:rFonts w:ascii="Arial" w:hAnsi="Arial" w:cs="Arial"/>
        </w:rPr>
        <w:br/>
        <w:t xml:space="preserve">bankovní spojení: </w:t>
      </w:r>
      <w:r w:rsidR="00F4727B">
        <w:rPr>
          <w:rFonts w:ascii="Arial" w:hAnsi="Arial" w:cs="Arial"/>
        </w:rPr>
        <w:tab/>
      </w:r>
      <w:r w:rsidR="00F4727B">
        <w:rPr>
          <w:rFonts w:ascii="Arial" w:hAnsi="Arial" w:cs="Arial"/>
        </w:rPr>
        <w:tab/>
      </w:r>
      <w:r w:rsidR="003739A7">
        <w:rPr>
          <w:rFonts w:ascii="Arial" w:hAnsi="Arial" w:cs="Arial"/>
        </w:rPr>
        <w:t>Česká národní banka</w:t>
      </w:r>
    </w:p>
    <w:p w14:paraId="7311AFC1" w14:textId="681E5638" w:rsidR="003739A7" w:rsidRDefault="003739A7" w:rsidP="003739A7">
      <w:pPr>
        <w:tabs>
          <w:tab w:val="left" w:pos="1701"/>
        </w:tabs>
        <w:ind w:left="426"/>
        <w:contextualSpacing/>
        <w:rPr>
          <w:rFonts w:ascii="Arial" w:hAnsi="Arial" w:cs="Arial"/>
        </w:rPr>
      </w:pPr>
      <w:r>
        <w:rPr>
          <w:rFonts w:ascii="Arial" w:hAnsi="Arial" w:cs="Arial"/>
        </w:rPr>
        <w:t xml:space="preserve">číslo účtu: </w:t>
      </w:r>
      <w:r w:rsidR="00F4727B">
        <w:rPr>
          <w:rFonts w:ascii="Arial" w:hAnsi="Arial" w:cs="Arial"/>
        </w:rPr>
        <w:tab/>
      </w:r>
      <w:r w:rsidR="00F4727B">
        <w:rPr>
          <w:rFonts w:ascii="Arial" w:hAnsi="Arial" w:cs="Arial"/>
        </w:rPr>
        <w:tab/>
      </w:r>
      <w:r w:rsidR="00F4727B">
        <w:rPr>
          <w:rFonts w:ascii="Arial" w:hAnsi="Arial" w:cs="Arial"/>
        </w:rPr>
        <w:tab/>
      </w:r>
      <w:r w:rsidR="00461994" w:rsidRPr="00461994">
        <w:rPr>
          <w:rFonts w:ascii="Arial" w:hAnsi="Arial" w:cs="Arial"/>
          <w:bCs/>
        </w:rPr>
        <w:t>1110205001/0710</w:t>
      </w:r>
      <w:r>
        <w:rPr>
          <w:rFonts w:ascii="Arial" w:hAnsi="Arial" w:cs="Arial"/>
        </w:rPr>
        <w:tab/>
      </w:r>
    </w:p>
    <w:p w14:paraId="08907DD2" w14:textId="77777777" w:rsidR="003739A7" w:rsidRPr="00A17C45" w:rsidRDefault="003739A7" w:rsidP="00BF7B33">
      <w:pPr>
        <w:tabs>
          <w:tab w:val="left" w:pos="284"/>
        </w:tabs>
        <w:spacing w:after="60"/>
        <w:ind w:left="425"/>
        <w:jc w:val="both"/>
        <w:rPr>
          <w:rFonts w:ascii="Arial" w:hAnsi="Arial" w:cs="Arial"/>
        </w:rPr>
      </w:pPr>
      <w:r>
        <w:rPr>
          <w:rFonts w:ascii="Arial" w:hAnsi="Arial" w:cs="Arial"/>
        </w:rPr>
        <w:t xml:space="preserve">zřízená zákonem č. 551/1991 Sb., o Všeobecné zdravotní pojišťovně České republiky, ve znění </w:t>
      </w:r>
      <w:r w:rsidRPr="00A17C45">
        <w:rPr>
          <w:rFonts w:ascii="Arial" w:hAnsi="Arial" w:cs="Arial"/>
        </w:rPr>
        <w:t xml:space="preserve">pozdějších předpisů </w:t>
      </w:r>
    </w:p>
    <w:p w14:paraId="1D6EDD5B" w14:textId="77777777" w:rsidR="00636890" w:rsidRDefault="00636890" w:rsidP="00C01B0D">
      <w:pPr>
        <w:pStyle w:val="Normln1"/>
        <w:spacing w:after="120"/>
        <w:ind w:left="425"/>
        <w:rPr>
          <w:rFonts w:cs="Arial"/>
          <w:sz w:val="20"/>
          <w:szCs w:val="20"/>
        </w:rPr>
      </w:pPr>
    </w:p>
    <w:p w14:paraId="2A379AC3" w14:textId="1E00BD67" w:rsidR="003739A7" w:rsidRPr="00A17C45" w:rsidRDefault="003739A7" w:rsidP="00C01B0D">
      <w:pPr>
        <w:pStyle w:val="Normln1"/>
        <w:spacing w:after="120"/>
        <w:ind w:left="425"/>
        <w:rPr>
          <w:rFonts w:cs="Arial"/>
          <w:sz w:val="20"/>
          <w:szCs w:val="20"/>
        </w:rPr>
      </w:pPr>
      <w:r w:rsidRPr="00A17C45">
        <w:rPr>
          <w:rFonts w:cs="Arial"/>
          <w:sz w:val="20"/>
          <w:szCs w:val="20"/>
        </w:rPr>
        <w:t>(dále jen: „</w:t>
      </w:r>
      <w:r w:rsidRPr="00A17C45">
        <w:rPr>
          <w:rFonts w:cs="Arial"/>
          <w:b/>
          <w:sz w:val="20"/>
          <w:szCs w:val="20"/>
        </w:rPr>
        <w:t>objednatel</w:t>
      </w:r>
      <w:r w:rsidRPr="00A17C45">
        <w:rPr>
          <w:rFonts w:cs="Arial"/>
          <w:sz w:val="20"/>
          <w:szCs w:val="20"/>
        </w:rPr>
        <w:t>“ či „</w:t>
      </w:r>
      <w:r w:rsidRPr="00A17C45">
        <w:rPr>
          <w:rFonts w:cs="Arial"/>
          <w:b/>
          <w:sz w:val="20"/>
          <w:szCs w:val="20"/>
        </w:rPr>
        <w:t>VZP ČR</w:t>
      </w:r>
      <w:r w:rsidRPr="00A17C45">
        <w:rPr>
          <w:rFonts w:cs="Arial"/>
          <w:sz w:val="20"/>
          <w:szCs w:val="20"/>
        </w:rPr>
        <w:t>“) na straně jedné</w:t>
      </w:r>
    </w:p>
    <w:p w14:paraId="3238EA88" w14:textId="77777777" w:rsidR="003739A7" w:rsidRPr="00A17C45" w:rsidRDefault="003739A7" w:rsidP="00C01B0D">
      <w:pPr>
        <w:keepNext/>
        <w:spacing w:before="120" w:after="120"/>
        <w:jc w:val="center"/>
        <w:rPr>
          <w:rFonts w:ascii="Arial" w:hAnsi="Arial" w:cs="Arial"/>
        </w:rPr>
      </w:pPr>
      <w:r w:rsidRPr="00A17C45">
        <w:rPr>
          <w:rFonts w:ascii="Arial" w:hAnsi="Arial" w:cs="Arial"/>
        </w:rPr>
        <w:t>a</w:t>
      </w:r>
    </w:p>
    <w:p w14:paraId="4C8A2604" w14:textId="3A6B8189" w:rsidR="0044147E" w:rsidRPr="00EE6527" w:rsidRDefault="00EE6527" w:rsidP="00E921F4">
      <w:pPr>
        <w:pStyle w:val="Odstavecseseznamem"/>
        <w:numPr>
          <w:ilvl w:val="0"/>
          <w:numId w:val="4"/>
        </w:numPr>
        <w:tabs>
          <w:tab w:val="clear" w:pos="720"/>
        </w:tabs>
        <w:ind w:left="426"/>
        <w:rPr>
          <w:rFonts w:ascii="Arial" w:hAnsi="Arial" w:cs="Arial"/>
          <w:b/>
          <w:bCs/>
        </w:rPr>
      </w:pPr>
      <w:r w:rsidRPr="00EE6527">
        <w:rPr>
          <w:rFonts w:ascii="Arial" w:hAnsi="Arial" w:cs="Arial"/>
          <w:b/>
          <w:bCs/>
        </w:rPr>
        <w:t xml:space="preserve">SAUTER </w:t>
      </w:r>
      <w:proofErr w:type="spellStart"/>
      <w:r w:rsidRPr="00EE6527">
        <w:rPr>
          <w:rFonts w:ascii="Arial" w:hAnsi="Arial" w:cs="Arial"/>
          <w:b/>
          <w:bCs/>
        </w:rPr>
        <w:t>Automation</w:t>
      </w:r>
      <w:proofErr w:type="spellEnd"/>
      <w:r w:rsidRPr="00EE6527">
        <w:rPr>
          <w:rFonts w:ascii="Arial" w:hAnsi="Arial" w:cs="Arial"/>
          <w:b/>
          <w:bCs/>
        </w:rPr>
        <w:t>, spol</w:t>
      </w:r>
      <w:r w:rsidR="00E9394B">
        <w:rPr>
          <w:rFonts w:ascii="Arial" w:hAnsi="Arial" w:cs="Arial"/>
          <w:b/>
          <w:bCs/>
        </w:rPr>
        <w:t>.</w:t>
      </w:r>
      <w:r w:rsidRPr="00EE6527">
        <w:rPr>
          <w:rFonts w:ascii="Arial" w:hAnsi="Arial" w:cs="Arial"/>
          <w:b/>
          <w:bCs/>
        </w:rPr>
        <w:t xml:space="preserve"> s r.o.</w:t>
      </w:r>
    </w:p>
    <w:p w14:paraId="6AE153A6" w14:textId="495539AA" w:rsidR="0044147E" w:rsidRPr="00BE5A2A" w:rsidRDefault="0044147E" w:rsidP="0044147E">
      <w:pPr>
        <w:tabs>
          <w:tab w:val="left" w:pos="1701"/>
        </w:tabs>
        <w:ind w:left="426"/>
        <w:jc w:val="both"/>
        <w:rPr>
          <w:rFonts w:ascii="Arial" w:hAnsi="Arial" w:cs="Arial"/>
          <w:bCs/>
        </w:rPr>
      </w:pPr>
      <w:r w:rsidRPr="00BE5A2A">
        <w:rPr>
          <w:rFonts w:ascii="Arial" w:hAnsi="Arial" w:cs="Arial"/>
          <w:bCs/>
        </w:rPr>
        <w:t xml:space="preserve">se sídlem: </w:t>
      </w:r>
      <w:r w:rsidR="00F4727B">
        <w:rPr>
          <w:rFonts w:ascii="Arial" w:hAnsi="Arial" w:cs="Arial"/>
          <w:bCs/>
        </w:rPr>
        <w:tab/>
      </w:r>
      <w:r w:rsidR="00F4727B">
        <w:rPr>
          <w:rFonts w:ascii="Arial" w:hAnsi="Arial" w:cs="Arial"/>
          <w:bCs/>
        </w:rPr>
        <w:tab/>
      </w:r>
      <w:r w:rsidR="00F4727B">
        <w:rPr>
          <w:rFonts w:ascii="Arial" w:hAnsi="Arial" w:cs="Arial"/>
          <w:bCs/>
        </w:rPr>
        <w:tab/>
      </w:r>
      <w:r w:rsidR="00EE6527" w:rsidRPr="00BE5A2A">
        <w:rPr>
          <w:rFonts w:ascii="Arial" w:hAnsi="Arial" w:cs="Arial"/>
          <w:bCs/>
        </w:rPr>
        <w:t>Bohn</w:t>
      </w:r>
      <w:r w:rsidR="00BE5A2A" w:rsidRPr="00BE5A2A">
        <w:rPr>
          <w:rFonts w:ascii="Arial" w:hAnsi="Arial" w:cs="Arial"/>
          <w:bCs/>
        </w:rPr>
        <w:t>i</w:t>
      </w:r>
      <w:r w:rsidR="00EE6527" w:rsidRPr="00BE5A2A">
        <w:rPr>
          <w:rFonts w:ascii="Arial" w:hAnsi="Arial" w:cs="Arial"/>
          <w:bCs/>
        </w:rPr>
        <w:t>cká 5/28, 181 00 Praha 8</w:t>
      </w:r>
    </w:p>
    <w:p w14:paraId="1C68F08E" w14:textId="5AEC3BAD" w:rsidR="00EE406D" w:rsidRDefault="0044147E" w:rsidP="00EE6527">
      <w:pPr>
        <w:tabs>
          <w:tab w:val="left" w:pos="1701"/>
        </w:tabs>
        <w:ind w:left="426"/>
        <w:jc w:val="both"/>
        <w:rPr>
          <w:rFonts w:ascii="Arial" w:hAnsi="Arial" w:cs="Arial"/>
          <w:bCs/>
        </w:rPr>
      </w:pPr>
      <w:r w:rsidRPr="00BE5A2A">
        <w:rPr>
          <w:rFonts w:ascii="Arial" w:hAnsi="Arial" w:cs="Arial"/>
          <w:bCs/>
        </w:rPr>
        <w:t>kterou zastupuje:</w:t>
      </w:r>
      <w:r w:rsidR="00C008BE" w:rsidRPr="00BE5A2A">
        <w:rPr>
          <w:rFonts w:ascii="Arial" w:hAnsi="Arial" w:cs="Arial"/>
        </w:rPr>
        <w:t xml:space="preserve"> </w:t>
      </w:r>
      <w:r w:rsidR="00F4727B">
        <w:rPr>
          <w:rFonts w:ascii="Arial" w:hAnsi="Arial" w:cs="Arial"/>
        </w:rPr>
        <w:tab/>
      </w:r>
      <w:r w:rsidR="00F4727B">
        <w:rPr>
          <w:rFonts w:ascii="Arial" w:hAnsi="Arial" w:cs="Arial"/>
        </w:rPr>
        <w:tab/>
      </w:r>
      <w:r w:rsidR="00EE6527" w:rsidRPr="00BE5A2A">
        <w:rPr>
          <w:rFonts w:ascii="Arial" w:hAnsi="Arial" w:cs="Arial"/>
        </w:rPr>
        <w:t>Michal Fidler, jednatel</w:t>
      </w:r>
      <w:r w:rsidR="00BF5B1A">
        <w:rPr>
          <w:rFonts w:ascii="Arial" w:hAnsi="Arial" w:cs="Arial"/>
          <w:bCs/>
        </w:rPr>
        <w:t xml:space="preserve">, </w:t>
      </w:r>
    </w:p>
    <w:p w14:paraId="5A2964F8" w14:textId="025083B7" w:rsidR="007437A1" w:rsidRPr="00BE5A2A" w:rsidRDefault="00EE406D" w:rsidP="00EE6527">
      <w:pPr>
        <w:tabs>
          <w:tab w:val="left" w:pos="1701"/>
        </w:tabs>
        <w:ind w:left="426"/>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sidR="00BF5B1A">
        <w:rPr>
          <w:rFonts w:ascii="Arial" w:hAnsi="Arial" w:cs="Arial"/>
          <w:bCs/>
        </w:rPr>
        <w:t xml:space="preserve">Ing. Jana </w:t>
      </w:r>
      <w:proofErr w:type="spellStart"/>
      <w:r w:rsidR="00BF5B1A">
        <w:rPr>
          <w:rFonts w:ascii="Arial" w:hAnsi="Arial" w:cs="Arial"/>
          <w:bCs/>
        </w:rPr>
        <w:t>Pamětická</w:t>
      </w:r>
      <w:proofErr w:type="spellEnd"/>
      <w:r w:rsidR="00BF5B1A">
        <w:rPr>
          <w:rFonts w:ascii="Arial" w:hAnsi="Arial" w:cs="Arial"/>
          <w:bCs/>
        </w:rPr>
        <w:t>, prokur</w:t>
      </w:r>
      <w:r>
        <w:rPr>
          <w:rFonts w:ascii="Arial" w:hAnsi="Arial" w:cs="Arial"/>
          <w:bCs/>
        </w:rPr>
        <w:t>ist</w:t>
      </w:r>
      <w:r w:rsidR="00BF5B1A">
        <w:rPr>
          <w:rFonts w:ascii="Arial" w:hAnsi="Arial" w:cs="Arial"/>
          <w:bCs/>
        </w:rPr>
        <w:t>a</w:t>
      </w:r>
      <w:r w:rsidR="007437A1" w:rsidRPr="00BE5A2A">
        <w:rPr>
          <w:rFonts w:ascii="Arial" w:hAnsi="Arial" w:cs="Arial"/>
          <w:bCs/>
        </w:rPr>
        <w:t xml:space="preserve"> </w:t>
      </w:r>
    </w:p>
    <w:p w14:paraId="7D3C737C" w14:textId="3C6685B4" w:rsidR="00F4727B" w:rsidRDefault="0044147E" w:rsidP="0044147E">
      <w:pPr>
        <w:ind w:left="426"/>
        <w:jc w:val="both"/>
        <w:rPr>
          <w:rFonts w:ascii="Arial" w:hAnsi="Arial" w:cs="Arial"/>
          <w:bCs/>
        </w:rPr>
      </w:pPr>
      <w:r w:rsidRPr="00BE5A2A">
        <w:rPr>
          <w:rFonts w:ascii="Arial" w:hAnsi="Arial" w:cs="Arial"/>
          <w:bCs/>
        </w:rPr>
        <w:t xml:space="preserve">IČO: </w:t>
      </w:r>
      <w:r w:rsidR="00F4727B">
        <w:rPr>
          <w:rFonts w:ascii="Arial" w:hAnsi="Arial" w:cs="Arial"/>
          <w:bCs/>
        </w:rPr>
        <w:tab/>
      </w:r>
      <w:r w:rsidR="00F4727B">
        <w:rPr>
          <w:rFonts w:ascii="Arial" w:hAnsi="Arial" w:cs="Arial"/>
          <w:bCs/>
        </w:rPr>
        <w:tab/>
      </w:r>
      <w:r w:rsidR="00F4727B">
        <w:rPr>
          <w:rFonts w:ascii="Arial" w:hAnsi="Arial" w:cs="Arial"/>
          <w:bCs/>
        </w:rPr>
        <w:tab/>
      </w:r>
      <w:r w:rsidR="00EE6527" w:rsidRPr="00BE5A2A">
        <w:rPr>
          <w:rFonts w:ascii="Arial" w:hAnsi="Arial" w:cs="Arial"/>
          <w:bCs/>
        </w:rPr>
        <w:t xml:space="preserve">15887863 </w:t>
      </w:r>
    </w:p>
    <w:p w14:paraId="453D870C" w14:textId="59B07CCC" w:rsidR="0044147E" w:rsidRPr="00BE5A2A" w:rsidRDefault="00C008BE" w:rsidP="0044147E">
      <w:pPr>
        <w:ind w:left="426"/>
        <w:jc w:val="both"/>
        <w:rPr>
          <w:rFonts w:ascii="Arial" w:hAnsi="Arial" w:cs="Arial"/>
          <w:bCs/>
        </w:rPr>
      </w:pPr>
      <w:r w:rsidRPr="00BE5A2A">
        <w:rPr>
          <w:rFonts w:ascii="Arial" w:hAnsi="Arial" w:cs="Arial"/>
          <w:bCs/>
        </w:rPr>
        <w:t xml:space="preserve">DIČ: </w:t>
      </w:r>
      <w:r w:rsidR="00F4727B">
        <w:rPr>
          <w:rFonts w:ascii="Arial" w:hAnsi="Arial" w:cs="Arial"/>
          <w:bCs/>
        </w:rPr>
        <w:tab/>
      </w:r>
      <w:r w:rsidR="00F4727B">
        <w:rPr>
          <w:rFonts w:ascii="Arial" w:hAnsi="Arial" w:cs="Arial"/>
          <w:bCs/>
        </w:rPr>
        <w:tab/>
      </w:r>
      <w:r w:rsidR="00F4727B">
        <w:rPr>
          <w:rFonts w:ascii="Arial" w:hAnsi="Arial" w:cs="Arial"/>
          <w:bCs/>
        </w:rPr>
        <w:tab/>
      </w:r>
      <w:r w:rsidR="00EE6527" w:rsidRPr="00BE5A2A">
        <w:rPr>
          <w:rFonts w:ascii="Arial" w:hAnsi="Arial" w:cs="Arial"/>
          <w:bCs/>
        </w:rPr>
        <w:t>CZ15887863</w:t>
      </w:r>
    </w:p>
    <w:p w14:paraId="6472BB9D" w14:textId="3CB9B4E4" w:rsidR="004A384C" w:rsidRPr="00EE6527" w:rsidRDefault="004A384C" w:rsidP="0044147E">
      <w:pPr>
        <w:ind w:left="426"/>
        <w:jc w:val="both"/>
        <w:rPr>
          <w:rFonts w:ascii="Arial" w:hAnsi="Arial" w:cs="Arial"/>
          <w:bCs/>
        </w:rPr>
      </w:pPr>
      <w:r w:rsidRPr="00EE6527">
        <w:rPr>
          <w:rFonts w:ascii="Arial" w:hAnsi="Arial" w:cs="Arial"/>
        </w:rPr>
        <w:t xml:space="preserve">datová schránka: </w:t>
      </w:r>
      <w:r w:rsidR="00F4727B">
        <w:rPr>
          <w:rFonts w:ascii="Arial" w:hAnsi="Arial" w:cs="Arial"/>
        </w:rPr>
        <w:tab/>
      </w:r>
      <w:r w:rsidR="00F4727B">
        <w:rPr>
          <w:rFonts w:ascii="Arial" w:hAnsi="Arial" w:cs="Arial"/>
        </w:rPr>
        <w:tab/>
      </w:r>
      <w:r w:rsidR="00EE6527" w:rsidRPr="00EE6527">
        <w:rPr>
          <w:rFonts w:ascii="Arial" w:hAnsi="Arial" w:cs="Arial"/>
        </w:rPr>
        <w:t>4ercx</w:t>
      </w:r>
      <w:r w:rsidR="00CF16A9">
        <w:rPr>
          <w:rFonts w:ascii="Arial" w:hAnsi="Arial" w:cs="Arial"/>
        </w:rPr>
        <w:t>z</w:t>
      </w:r>
      <w:r w:rsidR="00EE6527" w:rsidRPr="00EE6527">
        <w:rPr>
          <w:rFonts w:ascii="Arial" w:hAnsi="Arial" w:cs="Arial"/>
        </w:rPr>
        <w:t>h</w:t>
      </w:r>
    </w:p>
    <w:p w14:paraId="2094513A" w14:textId="33BA3B28" w:rsidR="0044147E" w:rsidRPr="00EE6527" w:rsidRDefault="0044147E" w:rsidP="0044147E">
      <w:pPr>
        <w:tabs>
          <w:tab w:val="left" w:pos="1701"/>
        </w:tabs>
        <w:ind w:left="426"/>
        <w:jc w:val="both"/>
        <w:rPr>
          <w:rFonts w:ascii="Arial" w:hAnsi="Arial" w:cs="Arial"/>
          <w:bCs/>
        </w:rPr>
      </w:pPr>
      <w:r w:rsidRPr="00EE6527">
        <w:rPr>
          <w:rFonts w:ascii="Arial" w:hAnsi="Arial" w:cs="Arial"/>
          <w:bCs/>
        </w:rPr>
        <w:t xml:space="preserve">bankovní spojení: </w:t>
      </w:r>
      <w:r w:rsidR="00F4727B">
        <w:rPr>
          <w:rFonts w:ascii="Arial" w:hAnsi="Arial" w:cs="Arial"/>
          <w:bCs/>
        </w:rPr>
        <w:tab/>
      </w:r>
      <w:r w:rsidR="00F4727B">
        <w:rPr>
          <w:rFonts w:ascii="Arial" w:hAnsi="Arial" w:cs="Arial"/>
          <w:bCs/>
        </w:rPr>
        <w:tab/>
      </w:r>
      <w:r w:rsidR="00EE6527" w:rsidRPr="00EE6527">
        <w:rPr>
          <w:rFonts w:ascii="Arial" w:hAnsi="Arial" w:cs="Arial"/>
          <w:bCs/>
        </w:rPr>
        <w:t>ČSOB</w:t>
      </w:r>
    </w:p>
    <w:p w14:paraId="74FCD3B7" w14:textId="1A275F70" w:rsidR="0044147E" w:rsidRPr="00A17C45" w:rsidRDefault="0044147E" w:rsidP="00992EFC">
      <w:pPr>
        <w:ind w:left="425"/>
        <w:jc w:val="both"/>
        <w:rPr>
          <w:rFonts w:ascii="Arial" w:hAnsi="Arial" w:cs="Arial"/>
          <w:bCs/>
        </w:rPr>
      </w:pPr>
      <w:r w:rsidRPr="00EE6527">
        <w:rPr>
          <w:rFonts w:ascii="Arial" w:hAnsi="Arial" w:cs="Arial"/>
          <w:bCs/>
        </w:rPr>
        <w:t xml:space="preserve">číslo účtu: </w:t>
      </w:r>
      <w:r w:rsidR="00F4727B">
        <w:rPr>
          <w:rFonts w:ascii="Arial" w:hAnsi="Arial" w:cs="Arial"/>
          <w:bCs/>
        </w:rPr>
        <w:tab/>
      </w:r>
      <w:r w:rsidR="00F4727B">
        <w:rPr>
          <w:rFonts w:ascii="Arial" w:hAnsi="Arial" w:cs="Arial"/>
          <w:bCs/>
        </w:rPr>
        <w:tab/>
      </w:r>
      <w:r w:rsidR="00F4727B">
        <w:rPr>
          <w:rFonts w:ascii="Arial" w:hAnsi="Arial" w:cs="Arial"/>
          <w:bCs/>
        </w:rPr>
        <w:tab/>
      </w:r>
      <w:r w:rsidR="00EE6527" w:rsidRPr="00EE6527">
        <w:rPr>
          <w:rFonts w:ascii="Arial" w:hAnsi="Arial" w:cs="Arial"/>
          <w:bCs/>
        </w:rPr>
        <w:t>149163/0300</w:t>
      </w:r>
    </w:p>
    <w:p w14:paraId="225315C8" w14:textId="52F5FD1D" w:rsidR="0044147E" w:rsidRDefault="00C813D5" w:rsidP="00C01B0D">
      <w:pPr>
        <w:spacing w:after="60"/>
        <w:ind w:left="426"/>
        <w:rPr>
          <w:rFonts w:ascii="Arial" w:hAnsi="Arial" w:cs="Arial"/>
          <w:bCs/>
        </w:rPr>
      </w:pPr>
      <w:r w:rsidRPr="00A17C45">
        <w:rPr>
          <w:rFonts w:ascii="Arial" w:hAnsi="Arial" w:cs="Arial"/>
          <w:bCs/>
        </w:rPr>
        <w:t>zapsaná v</w:t>
      </w:r>
      <w:r w:rsidR="007F00E6">
        <w:rPr>
          <w:rFonts w:ascii="Arial" w:hAnsi="Arial" w:cs="Arial"/>
          <w:bCs/>
        </w:rPr>
        <w:t> obchodním rejstříku</w:t>
      </w:r>
      <w:r w:rsidRPr="00A17C45">
        <w:rPr>
          <w:rFonts w:ascii="Arial" w:hAnsi="Arial" w:cs="Arial"/>
          <w:bCs/>
        </w:rPr>
        <w:t xml:space="preserve"> vedeném </w:t>
      </w:r>
      <w:r w:rsidR="007F00E6">
        <w:rPr>
          <w:rFonts w:ascii="Arial" w:hAnsi="Arial" w:cs="Arial"/>
          <w:bCs/>
        </w:rPr>
        <w:t>u Městského soudu</w:t>
      </w:r>
      <w:r w:rsidR="0044147E" w:rsidRPr="00A17C45">
        <w:rPr>
          <w:rFonts w:ascii="Arial" w:hAnsi="Arial" w:cs="Arial"/>
          <w:bCs/>
        </w:rPr>
        <w:t xml:space="preserve"> </w:t>
      </w:r>
      <w:r w:rsidR="0044147E" w:rsidRPr="00F32E67">
        <w:rPr>
          <w:rFonts w:ascii="Arial" w:hAnsi="Arial" w:cs="Arial"/>
          <w:bCs/>
        </w:rPr>
        <w:t>v</w:t>
      </w:r>
      <w:r w:rsidR="0071179E" w:rsidRPr="00F32E67">
        <w:rPr>
          <w:rFonts w:ascii="Arial" w:hAnsi="Arial" w:cs="Arial"/>
          <w:bCs/>
        </w:rPr>
        <w:t> </w:t>
      </w:r>
      <w:r w:rsidR="00F32E67" w:rsidRPr="00F32E67">
        <w:rPr>
          <w:rFonts w:ascii="Arial" w:hAnsi="Arial" w:cs="Arial"/>
          <w:bCs/>
        </w:rPr>
        <w:t>Praze</w:t>
      </w:r>
      <w:r w:rsidR="0071179E" w:rsidRPr="00F32E67">
        <w:rPr>
          <w:rFonts w:ascii="Arial" w:hAnsi="Arial" w:cs="Arial"/>
          <w:bCs/>
        </w:rPr>
        <w:t>,</w:t>
      </w:r>
      <w:r w:rsidRPr="00F32E67">
        <w:rPr>
          <w:rFonts w:ascii="Arial" w:hAnsi="Arial" w:cs="Arial"/>
          <w:bCs/>
        </w:rPr>
        <w:t xml:space="preserve"> </w:t>
      </w:r>
      <w:r w:rsidR="0044147E" w:rsidRPr="00F32E67">
        <w:rPr>
          <w:rFonts w:ascii="Arial" w:hAnsi="Arial" w:cs="Arial"/>
          <w:bCs/>
        </w:rPr>
        <w:t xml:space="preserve">oddíl </w:t>
      </w:r>
      <w:r w:rsidR="00F32E67" w:rsidRPr="00F32E67">
        <w:rPr>
          <w:rFonts w:ascii="Arial" w:hAnsi="Arial" w:cs="Arial"/>
          <w:bCs/>
        </w:rPr>
        <w:t>C</w:t>
      </w:r>
      <w:r w:rsidR="0044147E" w:rsidRPr="00F32E67">
        <w:rPr>
          <w:rFonts w:ascii="Arial" w:hAnsi="Arial" w:cs="Arial"/>
          <w:bCs/>
        </w:rPr>
        <w:t xml:space="preserve">, vložka </w:t>
      </w:r>
      <w:r w:rsidR="00F32E67" w:rsidRPr="00F32E67">
        <w:rPr>
          <w:rFonts w:ascii="Arial" w:hAnsi="Arial" w:cs="Arial"/>
          <w:bCs/>
        </w:rPr>
        <w:t>1346</w:t>
      </w:r>
    </w:p>
    <w:p w14:paraId="354C1533" w14:textId="77777777" w:rsidR="00636890" w:rsidRDefault="00636890" w:rsidP="00C01B0D">
      <w:pPr>
        <w:pStyle w:val="Normln1"/>
        <w:spacing w:after="60"/>
        <w:ind w:left="425"/>
        <w:jc w:val="both"/>
        <w:rPr>
          <w:rFonts w:cs="Arial"/>
          <w:sz w:val="20"/>
          <w:szCs w:val="20"/>
        </w:rPr>
      </w:pPr>
    </w:p>
    <w:p w14:paraId="68776EB3" w14:textId="412EA3BB" w:rsidR="0044147E" w:rsidRDefault="0044147E" w:rsidP="00C01B0D">
      <w:pPr>
        <w:pStyle w:val="Normln1"/>
        <w:spacing w:after="6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2B55ECA2" w14:textId="77777777" w:rsidR="00636890" w:rsidRDefault="00636890" w:rsidP="0044147E">
      <w:pPr>
        <w:ind w:left="426"/>
        <w:jc w:val="both"/>
        <w:rPr>
          <w:rFonts w:ascii="Arial" w:hAnsi="Arial" w:cs="Arial"/>
          <w:bCs/>
        </w:rPr>
      </w:pPr>
    </w:p>
    <w:p w14:paraId="48DEA916" w14:textId="42D61E51" w:rsidR="0044147E" w:rsidRDefault="0044147E" w:rsidP="0044147E">
      <w:pPr>
        <w:ind w:left="426"/>
        <w:jc w:val="both"/>
        <w:rPr>
          <w:rFonts w:ascii="Arial" w:hAnsi="Arial" w:cs="Arial"/>
          <w:bCs/>
        </w:rPr>
      </w:pPr>
      <w:r>
        <w:rPr>
          <w:rFonts w:ascii="Arial" w:hAnsi="Arial" w:cs="Arial"/>
          <w:bCs/>
        </w:rPr>
        <w:t>(objednatel a zhotovitel dále také jako „</w:t>
      </w:r>
      <w:r>
        <w:rPr>
          <w:rFonts w:ascii="Arial" w:hAnsi="Arial" w:cs="Arial"/>
          <w:b/>
          <w:bCs/>
        </w:rPr>
        <w:t>smluvní strany</w:t>
      </w:r>
      <w:r>
        <w:rPr>
          <w:rFonts w:ascii="Arial" w:hAnsi="Arial" w:cs="Arial"/>
          <w:bCs/>
        </w:rPr>
        <w:t>“ nebo každý samostatně jako „</w:t>
      </w:r>
      <w:r>
        <w:rPr>
          <w:rFonts w:ascii="Arial" w:hAnsi="Arial" w:cs="Arial"/>
          <w:b/>
          <w:bCs/>
        </w:rPr>
        <w:t>smluvní strana</w:t>
      </w:r>
      <w:r>
        <w:rPr>
          <w:rFonts w:ascii="Arial" w:hAnsi="Arial" w:cs="Arial"/>
          <w:bCs/>
        </w:rPr>
        <w:t>“)</w:t>
      </w:r>
    </w:p>
    <w:p w14:paraId="21098597" w14:textId="77777777" w:rsidR="003739A7" w:rsidRDefault="003739A7"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72846B90" w14:textId="7C285A51" w:rsidR="004E578B" w:rsidRPr="00B82894" w:rsidRDefault="004E578B" w:rsidP="00E9394B">
      <w:pPr>
        <w:pStyle w:val="Normlnweb"/>
        <w:numPr>
          <w:ilvl w:val="0"/>
          <w:numId w:val="16"/>
        </w:numPr>
        <w:suppressAutoHyphens/>
        <w:spacing w:before="0" w:beforeAutospacing="0" w:after="120" w:afterAutospacing="0"/>
        <w:ind w:left="425" w:hanging="425"/>
        <w:jc w:val="both"/>
        <w:rPr>
          <w:rFonts w:ascii="Arial" w:eastAsia="Calibri" w:hAnsi="Arial" w:cs="Arial"/>
          <w:sz w:val="20"/>
          <w:szCs w:val="20"/>
          <w:lang w:eastAsia="ar-SA"/>
        </w:rPr>
      </w:pPr>
      <w:r w:rsidRPr="00B82894">
        <w:rPr>
          <w:rFonts w:ascii="Arial" w:eastAsia="Calibri" w:hAnsi="Arial" w:cs="Arial"/>
          <w:sz w:val="20"/>
          <w:szCs w:val="20"/>
          <w:lang w:eastAsia="ar-SA"/>
        </w:rPr>
        <w:t>Zhotovitel se zavazuje řádně, včas a s potřebnou péčí provést na svůj náklad a nebezpečí pro objednatele</w:t>
      </w:r>
      <w:r w:rsidR="00FA1352" w:rsidRPr="00B82894">
        <w:rPr>
          <w:rFonts w:ascii="Arial" w:eastAsia="Calibri" w:hAnsi="Arial" w:cs="Arial"/>
          <w:sz w:val="20"/>
          <w:szCs w:val="20"/>
          <w:lang w:eastAsia="ar-SA"/>
        </w:rPr>
        <w:t>,</w:t>
      </w:r>
      <w:r w:rsidR="00230022" w:rsidRPr="00B82894">
        <w:rPr>
          <w:rFonts w:ascii="Arial" w:hAnsi="Arial" w:cs="Arial"/>
          <w:b/>
          <w:sz w:val="20"/>
          <w:szCs w:val="20"/>
        </w:rPr>
        <w:t xml:space="preserve"> „</w:t>
      </w:r>
      <w:r w:rsidR="00F42564" w:rsidRPr="00B82894">
        <w:rPr>
          <w:rFonts w:ascii="Arial" w:hAnsi="Arial" w:cs="Arial"/>
          <w:b/>
          <w:sz w:val="20"/>
          <w:szCs w:val="20"/>
        </w:rPr>
        <w:t>rekonstrukci systému měření a regulace</w:t>
      </w:r>
      <w:r w:rsidR="00230022" w:rsidRPr="00B82894">
        <w:rPr>
          <w:rFonts w:ascii="Arial" w:hAnsi="Arial" w:cs="Arial"/>
          <w:b/>
          <w:sz w:val="20"/>
          <w:szCs w:val="20"/>
        </w:rPr>
        <w:t>“</w:t>
      </w:r>
      <w:r w:rsidR="00F42564" w:rsidRPr="00B82894">
        <w:rPr>
          <w:rFonts w:ascii="Arial" w:hAnsi="Arial" w:cs="Arial"/>
          <w:sz w:val="20"/>
          <w:szCs w:val="20"/>
        </w:rPr>
        <w:t xml:space="preserve"> v objektu </w:t>
      </w:r>
      <w:r w:rsidR="00FA1352" w:rsidRPr="00B82894">
        <w:rPr>
          <w:rFonts w:ascii="Arial" w:hAnsi="Arial" w:cs="Arial"/>
          <w:sz w:val="20"/>
          <w:szCs w:val="20"/>
        </w:rPr>
        <w:t xml:space="preserve">Ústředí </w:t>
      </w:r>
      <w:r w:rsidR="00F42564" w:rsidRPr="00B82894">
        <w:rPr>
          <w:rFonts w:ascii="Arial" w:hAnsi="Arial" w:cs="Arial"/>
          <w:sz w:val="20"/>
          <w:szCs w:val="20"/>
        </w:rPr>
        <w:t>VZP</w:t>
      </w:r>
      <w:r w:rsidR="00FA1352" w:rsidRPr="00B82894">
        <w:rPr>
          <w:rFonts w:ascii="Arial" w:hAnsi="Arial" w:cs="Arial"/>
          <w:sz w:val="20"/>
          <w:szCs w:val="20"/>
        </w:rPr>
        <w:t xml:space="preserve"> ČR, Orlická 2020/4, Praha 3</w:t>
      </w:r>
      <w:r w:rsidR="00F42564" w:rsidRPr="00B82894">
        <w:rPr>
          <w:rFonts w:ascii="Arial" w:hAnsi="Arial" w:cs="Arial"/>
          <w:sz w:val="20"/>
          <w:szCs w:val="20"/>
        </w:rPr>
        <w:t>, spočívající v</w:t>
      </w:r>
      <w:r w:rsidR="007E60CA" w:rsidRPr="00B82894">
        <w:rPr>
          <w:rFonts w:ascii="Arial" w:hAnsi="Arial" w:cs="Arial"/>
          <w:sz w:val="20"/>
          <w:szCs w:val="20"/>
        </w:rPr>
        <w:t> </w:t>
      </w:r>
      <w:r w:rsidR="00EF7F3B" w:rsidRPr="00B82894">
        <w:rPr>
          <w:rFonts w:ascii="Arial" w:hAnsi="Arial" w:cs="Arial"/>
          <w:sz w:val="20"/>
          <w:szCs w:val="20"/>
        </w:rPr>
        <w:t>modernizaci</w:t>
      </w:r>
      <w:r w:rsidR="007E60CA" w:rsidRPr="00B82894">
        <w:rPr>
          <w:rFonts w:ascii="Arial" w:hAnsi="Arial" w:cs="Arial"/>
          <w:sz w:val="20"/>
          <w:szCs w:val="20"/>
        </w:rPr>
        <w:t xml:space="preserve"> stávajícího</w:t>
      </w:r>
      <w:r w:rsidR="00F42564" w:rsidRPr="00B82894">
        <w:rPr>
          <w:rFonts w:ascii="Arial" w:hAnsi="Arial" w:cs="Arial"/>
          <w:sz w:val="20"/>
          <w:szCs w:val="20"/>
        </w:rPr>
        <w:t xml:space="preserve"> zařízení měření a regulace</w:t>
      </w:r>
      <w:r w:rsidR="00EF7F3B" w:rsidRPr="00B82894">
        <w:rPr>
          <w:rFonts w:ascii="Arial" w:hAnsi="Arial" w:cs="Arial"/>
          <w:sz w:val="20"/>
          <w:szCs w:val="20"/>
        </w:rPr>
        <w:t xml:space="preserve">, </w:t>
      </w:r>
      <w:r w:rsidR="0090620F" w:rsidRPr="00B82894">
        <w:rPr>
          <w:rFonts w:ascii="Arial" w:hAnsi="Arial" w:cs="Arial"/>
          <w:sz w:val="20"/>
          <w:szCs w:val="20"/>
        </w:rPr>
        <w:t xml:space="preserve">týkající </w:t>
      </w:r>
      <w:r w:rsidR="00E9394B" w:rsidRPr="00B82894">
        <w:rPr>
          <w:rFonts w:ascii="Arial" w:hAnsi="Arial" w:cs="Arial"/>
          <w:sz w:val="20"/>
          <w:szCs w:val="20"/>
        </w:rPr>
        <w:t>se výměny</w:t>
      </w:r>
      <w:r w:rsidR="00EF7F3B" w:rsidRPr="00B82894">
        <w:rPr>
          <w:rFonts w:ascii="Arial" w:hAnsi="Arial" w:cs="Arial"/>
          <w:sz w:val="20"/>
          <w:szCs w:val="20"/>
        </w:rPr>
        <w:t xml:space="preserve"> </w:t>
      </w:r>
      <w:r w:rsidR="00AF6B9D" w:rsidRPr="00B82894">
        <w:rPr>
          <w:rFonts w:ascii="Arial" w:hAnsi="Arial" w:cs="Arial"/>
          <w:sz w:val="20"/>
          <w:szCs w:val="20"/>
        </w:rPr>
        <w:t xml:space="preserve">11 ks </w:t>
      </w:r>
      <w:proofErr w:type="spellStart"/>
      <w:r w:rsidR="00AF6B9D" w:rsidRPr="00B82894">
        <w:rPr>
          <w:rFonts w:ascii="Arial" w:hAnsi="Arial" w:cs="Arial"/>
          <w:sz w:val="20"/>
          <w:szCs w:val="20"/>
        </w:rPr>
        <w:t>podcentrál</w:t>
      </w:r>
      <w:proofErr w:type="spellEnd"/>
      <w:r w:rsidR="00AF6B9D" w:rsidRPr="00B82894">
        <w:rPr>
          <w:rFonts w:ascii="Arial" w:hAnsi="Arial" w:cs="Arial"/>
          <w:sz w:val="20"/>
          <w:szCs w:val="20"/>
        </w:rPr>
        <w:t xml:space="preserve"> v rozvaděčích </w:t>
      </w:r>
      <w:proofErr w:type="spellStart"/>
      <w:r w:rsidR="00AF6B9D" w:rsidRPr="00B82894">
        <w:rPr>
          <w:rFonts w:ascii="Arial" w:hAnsi="Arial" w:cs="Arial"/>
          <w:sz w:val="20"/>
          <w:szCs w:val="20"/>
        </w:rPr>
        <w:t>MaR</w:t>
      </w:r>
      <w:proofErr w:type="spellEnd"/>
      <w:r w:rsidR="00AF6B9D" w:rsidRPr="00B82894">
        <w:rPr>
          <w:rFonts w:ascii="Arial" w:hAnsi="Arial" w:cs="Arial"/>
          <w:color w:val="000000"/>
          <w:sz w:val="20"/>
          <w:szCs w:val="20"/>
        </w:rPr>
        <w:t>,</w:t>
      </w:r>
      <w:r w:rsidR="00F42564" w:rsidRPr="00B82894">
        <w:rPr>
          <w:rFonts w:ascii="Arial" w:hAnsi="Arial" w:cs="Arial"/>
          <w:sz w:val="20"/>
          <w:szCs w:val="20"/>
        </w:rPr>
        <w:t xml:space="preserve"> včetně souvisejících prací a úprav </w:t>
      </w:r>
      <w:r w:rsidR="0090620F" w:rsidRPr="00B82894">
        <w:rPr>
          <w:rFonts w:ascii="Arial" w:hAnsi="Arial" w:cs="Arial"/>
          <w:sz w:val="20"/>
          <w:szCs w:val="20"/>
        </w:rPr>
        <w:t xml:space="preserve">kompletního systému </w:t>
      </w:r>
      <w:proofErr w:type="spellStart"/>
      <w:r w:rsidR="0090620F" w:rsidRPr="00B82894">
        <w:rPr>
          <w:rFonts w:ascii="Arial" w:hAnsi="Arial" w:cs="Arial"/>
          <w:sz w:val="20"/>
          <w:szCs w:val="20"/>
        </w:rPr>
        <w:t>MaR</w:t>
      </w:r>
      <w:proofErr w:type="spellEnd"/>
      <w:r w:rsidR="00EF7F3B" w:rsidRPr="00B82894">
        <w:rPr>
          <w:rFonts w:ascii="Arial" w:hAnsi="Arial" w:cs="Arial"/>
          <w:sz w:val="20"/>
          <w:szCs w:val="20"/>
        </w:rPr>
        <w:t xml:space="preserve"> </w:t>
      </w:r>
      <w:r w:rsidRPr="00B82894">
        <w:rPr>
          <w:rFonts w:ascii="Arial" w:eastAsia="Calibri" w:hAnsi="Arial" w:cs="Arial"/>
          <w:sz w:val="20"/>
          <w:szCs w:val="20"/>
          <w:lang w:eastAsia="ar-SA"/>
        </w:rPr>
        <w:t>(dále jen: „dílo“).</w:t>
      </w:r>
      <w:r w:rsidR="004048F2" w:rsidRPr="00B82894">
        <w:rPr>
          <w:rFonts w:ascii="Arial" w:eastAsia="Calibri" w:hAnsi="Arial" w:cs="Arial"/>
          <w:sz w:val="20"/>
          <w:szCs w:val="20"/>
          <w:lang w:eastAsia="ar-SA"/>
        </w:rPr>
        <w:t xml:space="preserve"> </w:t>
      </w:r>
    </w:p>
    <w:p w14:paraId="5D1F75C3" w14:textId="735BD0FE" w:rsidR="004E578B" w:rsidRPr="00B82894" w:rsidRDefault="0032714E" w:rsidP="00E921F4">
      <w:pPr>
        <w:pStyle w:val="Normlnweb"/>
        <w:numPr>
          <w:ilvl w:val="0"/>
          <w:numId w:val="16"/>
        </w:numPr>
        <w:suppressAutoHyphens/>
        <w:spacing w:before="0" w:beforeAutospacing="0" w:after="120" w:afterAutospacing="0"/>
        <w:ind w:left="426" w:hanging="426"/>
        <w:jc w:val="both"/>
        <w:rPr>
          <w:rFonts w:ascii="Arial" w:eastAsia="Calibri" w:hAnsi="Arial" w:cs="Arial"/>
          <w:sz w:val="20"/>
          <w:szCs w:val="20"/>
          <w:lang w:eastAsia="ar-SA"/>
        </w:rPr>
      </w:pPr>
      <w:r w:rsidRPr="00B82894">
        <w:rPr>
          <w:rFonts w:ascii="Arial" w:eastAsia="Calibri" w:hAnsi="Arial" w:cs="Arial"/>
          <w:sz w:val="20"/>
          <w:szCs w:val="20"/>
          <w:lang w:eastAsia="ar-SA"/>
        </w:rPr>
        <w:t xml:space="preserve">Dílo bude provedeno v souladu s Technickou dokumentací, zpracovanou v červnu 2021 Ing. </w:t>
      </w:r>
      <w:proofErr w:type="spellStart"/>
      <w:r w:rsidR="008C2894">
        <w:rPr>
          <w:rFonts w:ascii="Arial" w:eastAsia="Calibri" w:hAnsi="Arial" w:cs="Arial"/>
          <w:sz w:val="20"/>
          <w:szCs w:val="20"/>
          <w:lang w:eastAsia="ar-SA"/>
        </w:rPr>
        <w:t>xxxxxxxxxxxxx</w:t>
      </w:r>
      <w:proofErr w:type="spellEnd"/>
      <w:r w:rsidRPr="00B82894">
        <w:rPr>
          <w:rFonts w:ascii="Arial" w:eastAsia="Calibri" w:hAnsi="Arial" w:cs="Arial"/>
          <w:sz w:val="20"/>
          <w:szCs w:val="20"/>
          <w:lang w:eastAsia="ar-SA"/>
        </w:rPr>
        <w:t>, která byla přílohou výzvy k podání nabídek k předmětné veřejné zakázce malého rozsahu</w:t>
      </w:r>
      <w:r w:rsidR="008D601E" w:rsidRPr="00B82894">
        <w:rPr>
          <w:rFonts w:ascii="Arial" w:eastAsia="Calibri" w:hAnsi="Arial" w:cs="Arial"/>
          <w:sz w:val="20"/>
          <w:szCs w:val="20"/>
          <w:lang w:eastAsia="ar-SA"/>
        </w:rPr>
        <w:t xml:space="preserve">, </w:t>
      </w:r>
      <w:r w:rsidR="004E578B" w:rsidRPr="00B82894">
        <w:rPr>
          <w:rFonts w:ascii="Arial" w:eastAsia="Calibri" w:hAnsi="Arial" w:cs="Arial"/>
          <w:sz w:val="20"/>
          <w:szCs w:val="20"/>
          <w:lang w:eastAsia="ar-SA"/>
        </w:rPr>
        <w:t>evidované ve VZP ČR pod číslem</w:t>
      </w:r>
      <w:r w:rsidR="00965F04" w:rsidRPr="00B82894">
        <w:rPr>
          <w:rFonts w:ascii="Arial" w:eastAsia="Calibri" w:hAnsi="Arial" w:cs="Arial"/>
          <w:sz w:val="20"/>
          <w:szCs w:val="20"/>
          <w:lang w:eastAsia="ar-SA"/>
        </w:rPr>
        <w:t xml:space="preserve"> ID</w:t>
      </w:r>
      <w:r w:rsidR="004E578B" w:rsidRPr="00B82894">
        <w:rPr>
          <w:rFonts w:ascii="Arial" w:eastAsia="Calibri" w:hAnsi="Arial" w:cs="Arial"/>
          <w:sz w:val="20"/>
          <w:szCs w:val="20"/>
          <w:lang w:eastAsia="ar-SA"/>
        </w:rPr>
        <w:t xml:space="preserve"> </w:t>
      </w:r>
      <w:r w:rsidR="005D4919" w:rsidRPr="00B82894">
        <w:rPr>
          <w:rFonts w:ascii="Arial" w:hAnsi="Arial" w:cs="Arial"/>
          <w:bCs/>
          <w:sz w:val="20"/>
          <w:szCs w:val="20"/>
        </w:rPr>
        <w:t>21003</w:t>
      </w:r>
      <w:r w:rsidR="0075712F" w:rsidRPr="00B82894">
        <w:rPr>
          <w:rFonts w:ascii="Arial" w:hAnsi="Arial" w:cs="Arial"/>
          <w:bCs/>
          <w:sz w:val="20"/>
          <w:szCs w:val="20"/>
        </w:rPr>
        <w:t>84</w:t>
      </w:r>
      <w:r w:rsidR="00E16D8E" w:rsidRPr="00B82894">
        <w:rPr>
          <w:rFonts w:ascii="Arial" w:eastAsia="Calibri" w:hAnsi="Arial" w:cs="Arial"/>
          <w:sz w:val="20"/>
          <w:szCs w:val="20"/>
          <w:lang w:eastAsia="ar-SA"/>
        </w:rPr>
        <w:t xml:space="preserve"> </w:t>
      </w:r>
      <w:r w:rsidR="00AF6B9D" w:rsidRPr="00B82894">
        <w:rPr>
          <w:rFonts w:ascii="Arial" w:eastAsia="Calibri" w:hAnsi="Arial" w:cs="Arial"/>
          <w:sz w:val="20"/>
          <w:szCs w:val="20"/>
          <w:lang w:eastAsia="ar-SA"/>
        </w:rPr>
        <w:t>s</w:t>
      </w:r>
      <w:r w:rsidR="004E578B" w:rsidRPr="00B82894">
        <w:rPr>
          <w:rFonts w:ascii="Arial" w:eastAsia="Calibri" w:hAnsi="Arial" w:cs="Arial"/>
          <w:sz w:val="20"/>
          <w:szCs w:val="20"/>
          <w:lang w:eastAsia="ar-SA"/>
        </w:rPr>
        <w:t xml:space="preserve"> názvem </w:t>
      </w:r>
      <w:r w:rsidR="004E578B" w:rsidRPr="00B82894">
        <w:rPr>
          <w:rFonts w:ascii="Arial" w:eastAsia="Calibri" w:hAnsi="Arial" w:cs="Arial"/>
          <w:b/>
          <w:sz w:val="20"/>
          <w:szCs w:val="20"/>
          <w:lang w:eastAsia="ar-SA"/>
        </w:rPr>
        <w:t>„</w:t>
      </w:r>
      <w:r w:rsidR="00AD0632" w:rsidRPr="00B82894">
        <w:rPr>
          <w:rFonts w:ascii="Arial" w:eastAsia="Calibri" w:hAnsi="Arial" w:cs="Arial"/>
          <w:b/>
          <w:sz w:val="20"/>
          <w:szCs w:val="20"/>
          <w:lang w:eastAsia="ar-SA"/>
        </w:rPr>
        <w:t xml:space="preserve">Ústředí – </w:t>
      </w:r>
      <w:r w:rsidR="0081605D" w:rsidRPr="00B82894">
        <w:rPr>
          <w:rFonts w:ascii="Arial" w:eastAsia="Calibri" w:hAnsi="Arial" w:cs="Arial"/>
          <w:b/>
          <w:sz w:val="20"/>
          <w:szCs w:val="20"/>
          <w:lang w:eastAsia="ar-SA"/>
        </w:rPr>
        <w:t xml:space="preserve">rekonstrukce </w:t>
      </w:r>
      <w:proofErr w:type="spellStart"/>
      <w:r w:rsidR="0081605D" w:rsidRPr="00B82894">
        <w:rPr>
          <w:rFonts w:ascii="Arial" w:eastAsia="Calibri" w:hAnsi="Arial" w:cs="Arial"/>
          <w:b/>
          <w:sz w:val="20"/>
          <w:szCs w:val="20"/>
          <w:lang w:eastAsia="ar-SA"/>
        </w:rPr>
        <w:t>MaR</w:t>
      </w:r>
      <w:proofErr w:type="spellEnd"/>
      <w:r w:rsidR="006A72ED" w:rsidRPr="00B82894">
        <w:rPr>
          <w:rFonts w:ascii="Arial" w:eastAsia="Calibri" w:hAnsi="Arial" w:cs="Arial"/>
          <w:b/>
          <w:sz w:val="20"/>
          <w:szCs w:val="20"/>
          <w:lang w:eastAsia="ar-SA"/>
        </w:rPr>
        <w:t>“</w:t>
      </w:r>
      <w:r w:rsidR="004E578B" w:rsidRPr="00B82894">
        <w:rPr>
          <w:rFonts w:ascii="Arial" w:eastAsia="Calibri" w:hAnsi="Arial" w:cs="Arial"/>
          <w:b/>
          <w:sz w:val="20"/>
          <w:szCs w:val="20"/>
          <w:lang w:eastAsia="ar-SA"/>
        </w:rPr>
        <w:t>.</w:t>
      </w:r>
      <w:r w:rsidR="000D494B" w:rsidRPr="00B82894">
        <w:rPr>
          <w:rFonts w:ascii="Arial" w:eastAsia="Calibri" w:hAnsi="Arial" w:cs="Arial"/>
          <w:b/>
          <w:sz w:val="20"/>
          <w:szCs w:val="20"/>
          <w:lang w:eastAsia="ar-SA"/>
        </w:rPr>
        <w:t xml:space="preserve"> </w:t>
      </w:r>
    </w:p>
    <w:p w14:paraId="3CB1CB30" w14:textId="3C8B7CF6" w:rsidR="006A72ED" w:rsidRPr="00B82894" w:rsidRDefault="00276394" w:rsidP="00E921F4">
      <w:pPr>
        <w:pStyle w:val="Normlnweb"/>
        <w:numPr>
          <w:ilvl w:val="0"/>
          <w:numId w:val="16"/>
        </w:numPr>
        <w:suppressAutoHyphens/>
        <w:spacing w:before="0" w:beforeAutospacing="0" w:after="120" w:afterAutospacing="0"/>
        <w:ind w:left="426" w:hanging="426"/>
        <w:jc w:val="both"/>
        <w:rPr>
          <w:rFonts w:ascii="Arial" w:eastAsia="Calibri" w:hAnsi="Arial" w:cs="Arial"/>
          <w:sz w:val="20"/>
          <w:szCs w:val="20"/>
          <w:lang w:eastAsia="ar-SA"/>
        </w:rPr>
      </w:pPr>
      <w:r w:rsidRPr="00B82894">
        <w:rPr>
          <w:rFonts w:ascii="Arial" w:eastAsia="Calibri" w:hAnsi="Arial" w:cs="Arial"/>
          <w:sz w:val="20"/>
          <w:szCs w:val="20"/>
          <w:lang w:eastAsia="ar-SA"/>
        </w:rPr>
        <w:t xml:space="preserve">Součástí </w:t>
      </w:r>
      <w:r w:rsidR="006A72ED" w:rsidRPr="00B82894">
        <w:rPr>
          <w:rFonts w:ascii="Arial" w:eastAsia="Calibri" w:hAnsi="Arial" w:cs="Arial"/>
          <w:sz w:val="20"/>
          <w:szCs w:val="20"/>
          <w:lang w:eastAsia="ar-SA"/>
        </w:rPr>
        <w:t xml:space="preserve">díla je </w:t>
      </w:r>
      <w:r w:rsidR="00310B08" w:rsidRPr="00B82894">
        <w:rPr>
          <w:rFonts w:ascii="Arial" w:eastAsia="Calibri" w:hAnsi="Arial" w:cs="Arial"/>
          <w:sz w:val="20"/>
          <w:szCs w:val="20"/>
          <w:lang w:eastAsia="ar-SA"/>
        </w:rPr>
        <w:t xml:space="preserve">rovněž </w:t>
      </w:r>
      <w:r w:rsidR="006A72ED" w:rsidRPr="00B82894">
        <w:rPr>
          <w:rFonts w:ascii="Arial" w:eastAsia="Calibri" w:hAnsi="Arial" w:cs="Arial"/>
          <w:sz w:val="20"/>
          <w:szCs w:val="20"/>
          <w:lang w:eastAsia="ar-SA"/>
        </w:rPr>
        <w:t>provedení následujících činností:</w:t>
      </w:r>
    </w:p>
    <w:p w14:paraId="1CFCE543" w14:textId="77777777" w:rsidR="006A72ED" w:rsidRPr="00B82894" w:rsidRDefault="006A72ED" w:rsidP="00E921F4">
      <w:pPr>
        <w:pStyle w:val="Normlnweb"/>
        <w:numPr>
          <w:ilvl w:val="0"/>
          <w:numId w:val="19"/>
        </w:numPr>
        <w:suppressAutoHyphens/>
        <w:spacing w:before="0" w:beforeAutospacing="0" w:after="60" w:afterAutospacing="0"/>
        <w:jc w:val="both"/>
        <w:rPr>
          <w:rFonts w:ascii="Arial" w:hAnsi="Arial" w:cs="Arial"/>
          <w:b/>
          <w:sz w:val="20"/>
          <w:szCs w:val="20"/>
        </w:rPr>
      </w:pPr>
      <w:r w:rsidRPr="00B82894">
        <w:rPr>
          <w:rFonts w:ascii="Arial" w:hAnsi="Arial" w:cs="Arial"/>
          <w:sz w:val="20"/>
          <w:szCs w:val="20"/>
        </w:rPr>
        <w:t xml:space="preserve">zajištění a předání předepsaných zkoušek, revizí, atestů, certifikátů a dalších dokladů vztahujících se k dílu v rozsahu, kvalitě a s výsledkem podle platných předpisů, </w:t>
      </w:r>
    </w:p>
    <w:p w14:paraId="2CF3F70F" w14:textId="50FA00AC" w:rsidR="006A72ED" w:rsidRPr="00B82894" w:rsidRDefault="006A72ED" w:rsidP="00E921F4">
      <w:pPr>
        <w:pStyle w:val="Normlnweb"/>
        <w:numPr>
          <w:ilvl w:val="0"/>
          <w:numId w:val="19"/>
        </w:numPr>
        <w:suppressAutoHyphens/>
        <w:spacing w:before="0" w:beforeAutospacing="0" w:after="60" w:afterAutospacing="0"/>
        <w:jc w:val="both"/>
        <w:rPr>
          <w:rFonts w:ascii="Arial" w:hAnsi="Arial" w:cs="Arial"/>
          <w:sz w:val="20"/>
          <w:szCs w:val="20"/>
        </w:rPr>
      </w:pPr>
      <w:r w:rsidRPr="00B82894">
        <w:rPr>
          <w:rFonts w:ascii="Arial" w:hAnsi="Arial" w:cs="Arial"/>
          <w:sz w:val="20"/>
          <w:szCs w:val="20"/>
        </w:rPr>
        <w:t>dodání dokumentace a návodu k novému instalovanému zařízení měření a regulace,</w:t>
      </w:r>
      <w:r w:rsidR="00D91794" w:rsidRPr="00B82894">
        <w:rPr>
          <w:rFonts w:ascii="Arial" w:hAnsi="Arial" w:cs="Arial"/>
          <w:sz w:val="20"/>
          <w:szCs w:val="20"/>
        </w:rPr>
        <w:t xml:space="preserve"> </w:t>
      </w:r>
      <w:r w:rsidR="004F32F5" w:rsidRPr="00B82894">
        <w:rPr>
          <w:rFonts w:ascii="Arial" w:hAnsi="Arial" w:cs="Arial"/>
          <w:sz w:val="20"/>
          <w:szCs w:val="20"/>
        </w:rPr>
        <w:t xml:space="preserve">(Provozní řád) a </w:t>
      </w:r>
      <w:r w:rsidRPr="00B82894">
        <w:rPr>
          <w:rFonts w:ascii="Arial" w:hAnsi="Arial" w:cs="Arial"/>
          <w:sz w:val="20"/>
          <w:szCs w:val="20"/>
        </w:rPr>
        <w:t>jednorázové zaškolení obsluhy,</w:t>
      </w:r>
    </w:p>
    <w:p w14:paraId="2659CB60" w14:textId="443DD510" w:rsidR="006A72ED" w:rsidRPr="00B82894" w:rsidRDefault="006A72ED" w:rsidP="00E921F4">
      <w:pPr>
        <w:pStyle w:val="Normlnweb"/>
        <w:numPr>
          <w:ilvl w:val="0"/>
          <w:numId w:val="19"/>
        </w:numPr>
        <w:suppressAutoHyphens/>
        <w:spacing w:before="0" w:beforeAutospacing="0" w:after="60" w:afterAutospacing="0"/>
        <w:jc w:val="both"/>
        <w:rPr>
          <w:rFonts w:ascii="Arial" w:hAnsi="Arial" w:cs="Arial"/>
          <w:sz w:val="20"/>
          <w:szCs w:val="20"/>
        </w:rPr>
      </w:pPr>
      <w:r w:rsidRPr="00B82894">
        <w:rPr>
          <w:rFonts w:ascii="Arial" w:hAnsi="Arial" w:cs="Arial"/>
          <w:sz w:val="20"/>
          <w:szCs w:val="20"/>
        </w:rPr>
        <w:t>dodání všech revizí, potřebných k uvedení díla do trvalého provozu,</w:t>
      </w:r>
    </w:p>
    <w:p w14:paraId="5DDBDBF1" w14:textId="77777777" w:rsidR="006A72ED" w:rsidRPr="00B82894" w:rsidRDefault="006A72ED" w:rsidP="00E921F4">
      <w:pPr>
        <w:pStyle w:val="Normlnweb"/>
        <w:numPr>
          <w:ilvl w:val="0"/>
          <w:numId w:val="19"/>
        </w:numPr>
        <w:suppressAutoHyphens/>
        <w:spacing w:before="0" w:beforeAutospacing="0" w:after="0" w:afterAutospacing="0"/>
        <w:jc w:val="both"/>
        <w:rPr>
          <w:rFonts w:ascii="Arial" w:hAnsi="Arial" w:cs="Arial"/>
          <w:b/>
          <w:sz w:val="20"/>
          <w:szCs w:val="20"/>
        </w:rPr>
      </w:pPr>
      <w:r w:rsidRPr="00B82894">
        <w:rPr>
          <w:rFonts w:ascii="Arial" w:hAnsi="Arial" w:cs="Arial"/>
          <w:sz w:val="20"/>
          <w:szCs w:val="20"/>
        </w:rPr>
        <w:lastRenderedPageBreak/>
        <w:t>bezplatný servis instalovaného zařízení po sjednanou dobu trvání záruky (viz článek VIII. této smlouvy),</w:t>
      </w:r>
    </w:p>
    <w:p w14:paraId="638268D7" w14:textId="77777777" w:rsidR="006A72ED" w:rsidRPr="004E578B" w:rsidRDefault="006A72ED" w:rsidP="003829F0">
      <w:pPr>
        <w:pStyle w:val="Normlnweb"/>
        <w:suppressAutoHyphens/>
        <w:spacing w:before="0" w:beforeAutospacing="0" w:after="120" w:afterAutospacing="0"/>
        <w:jc w:val="both"/>
        <w:rPr>
          <w:rFonts w:ascii="Arial" w:eastAsia="Calibri" w:hAnsi="Arial" w:cs="Arial"/>
          <w:sz w:val="20"/>
          <w:szCs w:val="20"/>
          <w:lang w:eastAsia="ar-SA"/>
        </w:rPr>
      </w:pPr>
    </w:p>
    <w:p w14:paraId="1AF59CD3" w14:textId="39551477" w:rsidR="004E578B" w:rsidRPr="004E578B" w:rsidRDefault="004E578B" w:rsidP="00E921F4">
      <w:pPr>
        <w:pStyle w:val="Normlnweb"/>
        <w:numPr>
          <w:ilvl w:val="0"/>
          <w:numId w:val="16"/>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Specifikace díla a položková kalkulace jsou uvedeny v objednatelem akceptované cenové nabídce zhotovitele ze dne</w:t>
      </w:r>
      <w:r w:rsidR="00827E44">
        <w:rPr>
          <w:rFonts w:ascii="Arial" w:eastAsia="Calibri" w:hAnsi="Arial" w:cs="Arial"/>
          <w:sz w:val="20"/>
          <w:szCs w:val="20"/>
          <w:lang w:eastAsia="ar-SA"/>
        </w:rPr>
        <w:t xml:space="preserve"> 6.12.2021</w:t>
      </w:r>
      <w:r w:rsidR="00C813D5" w:rsidRPr="004E578B">
        <w:rPr>
          <w:rFonts w:ascii="Arial" w:eastAsia="Calibri" w:hAnsi="Arial" w:cs="Arial"/>
          <w:sz w:val="20"/>
          <w:szCs w:val="20"/>
          <w:lang w:eastAsia="ar-SA"/>
        </w:rPr>
        <w:t xml:space="preserve"> </w:t>
      </w:r>
      <w:r w:rsidRPr="004E578B">
        <w:rPr>
          <w:rFonts w:ascii="Arial" w:eastAsia="Calibri" w:hAnsi="Arial" w:cs="Arial"/>
          <w:sz w:val="20"/>
          <w:szCs w:val="20"/>
          <w:lang w:eastAsia="ar-SA"/>
        </w:rPr>
        <w:t>k předmětné veřejné zakázce malého rozsahu (dále jen: „</w:t>
      </w:r>
      <w:r w:rsidR="001A04E5">
        <w:rPr>
          <w:rFonts w:ascii="Arial" w:eastAsia="Calibri" w:hAnsi="Arial" w:cs="Arial"/>
          <w:sz w:val="20"/>
          <w:szCs w:val="20"/>
          <w:lang w:eastAsia="ar-SA"/>
        </w:rPr>
        <w:t>C</w:t>
      </w:r>
      <w:r w:rsidRPr="004E578B">
        <w:rPr>
          <w:rFonts w:ascii="Arial" w:eastAsia="Calibri" w:hAnsi="Arial" w:cs="Arial"/>
          <w:sz w:val="20"/>
          <w:szCs w:val="20"/>
          <w:lang w:eastAsia="ar-SA"/>
        </w:rPr>
        <w:t>enová nabídka zhotovitele“). Fotokopie</w:t>
      </w:r>
      <w:r w:rsidR="001A04E5">
        <w:rPr>
          <w:rFonts w:ascii="Arial" w:eastAsia="Calibri" w:hAnsi="Arial" w:cs="Arial"/>
          <w:sz w:val="20"/>
          <w:szCs w:val="20"/>
          <w:lang w:eastAsia="ar-SA"/>
        </w:rPr>
        <w:t xml:space="preserve"> výňatku z</w:t>
      </w:r>
      <w:r w:rsidRPr="004E578B">
        <w:rPr>
          <w:rFonts w:ascii="Arial" w:eastAsia="Calibri" w:hAnsi="Arial" w:cs="Arial"/>
          <w:sz w:val="20"/>
          <w:szCs w:val="20"/>
          <w:lang w:eastAsia="ar-SA"/>
        </w:rPr>
        <w:t xml:space="preserve"> </w:t>
      </w:r>
      <w:r w:rsidR="001A04E5">
        <w:rPr>
          <w:rFonts w:ascii="Arial" w:eastAsia="Calibri" w:hAnsi="Arial" w:cs="Arial"/>
          <w:sz w:val="20"/>
          <w:szCs w:val="20"/>
          <w:lang w:eastAsia="ar-SA"/>
        </w:rPr>
        <w:t>C</w:t>
      </w:r>
      <w:r w:rsidRPr="004E578B">
        <w:rPr>
          <w:rFonts w:ascii="Arial" w:eastAsia="Calibri" w:hAnsi="Arial" w:cs="Arial"/>
          <w:sz w:val="20"/>
          <w:szCs w:val="20"/>
          <w:lang w:eastAsia="ar-SA"/>
        </w:rPr>
        <w:t xml:space="preserve">enové nabídky zhotovitele je nedílnou součástí této </w:t>
      </w:r>
      <w:r w:rsidR="001A04E5">
        <w:rPr>
          <w:rFonts w:ascii="Arial" w:eastAsia="Calibri" w:hAnsi="Arial" w:cs="Arial"/>
          <w:sz w:val="20"/>
          <w:szCs w:val="20"/>
          <w:lang w:eastAsia="ar-SA"/>
        </w:rPr>
        <w:t>S</w:t>
      </w:r>
      <w:r w:rsidR="006F7ECA">
        <w:rPr>
          <w:rFonts w:ascii="Arial" w:eastAsia="Calibri" w:hAnsi="Arial" w:cs="Arial"/>
          <w:sz w:val="20"/>
          <w:szCs w:val="20"/>
          <w:lang w:eastAsia="ar-SA"/>
        </w:rPr>
        <w:t xml:space="preserve">mlouvy jako její příloha č. </w:t>
      </w:r>
      <w:r w:rsidR="003903DC">
        <w:rPr>
          <w:rFonts w:ascii="Arial" w:eastAsia="Calibri" w:hAnsi="Arial" w:cs="Arial"/>
          <w:sz w:val="20"/>
          <w:szCs w:val="20"/>
          <w:lang w:eastAsia="ar-SA"/>
        </w:rPr>
        <w:t>1</w:t>
      </w:r>
      <w:r w:rsidRPr="004E578B">
        <w:rPr>
          <w:rFonts w:ascii="Arial" w:eastAsia="Calibri" w:hAnsi="Arial" w:cs="Arial"/>
          <w:sz w:val="20"/>
          <w:szCs w:val="20"/>
          <w:lang w:eastAsia="ar-SA"/>
        </w:rPr>
        <w:t xml:space="preserve">. </w:t>
      </w:r>
    </w:p>
    <w:p w14:paraId="4FA67470" w14:textId="48ADF0B5" w:rsidR="009C53C4" w:rsidRDefault="004E578B" w:rsidP="00E921F4">
      <w:pPr>
        <w:pStyle w:val="Normlnweb"/>
        <w:numPr>
          <w:ilvl w:val="0"/>
          <w:numId w:val="16"/>
        </w:numPr>
        <w:suppressAutoHyphens/>
        <w:spacing w:before="0" w:beforeAutospacing="0" w:after="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Objednatel se zavazuje řádně, včas a s potřebnou péčí provedené dílo převzít a zaplatit zhotoviteli cenu ve výši a za podmínek uvedených v článku III.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mlouvy.</w:t>
      </w:r>
    </w:p>
    <w:p w14:paraId="53F81E81" w14:textId="77777777" w:rsidR="009C53C4" w:rsidRDefault="009C53C4" w:rsidP="009C53C4">
      <w:pPr>
        <w:pStyle w:val="Normlnweb"/>
        <w:suppressAutoHyphens/>
        <w:spacing w:before="0" w:beforeAutospacing="0" w:after="0" w:afterAutospacing="0"/>
        <w:ind w:left="425"/>
        <w:jc w:val="both"/>
        <w:rPr>
          <w:rFonts w:ascii="Arial" w:eastAsia="Calibri" w:hAnsi="Arial" w:cs="Arial"/>
          <w:sz w:val="20"/>
          <w:szCs w:val="20"/>
          <w:lang w:eastAsia="ar-SA"/>
        </w:rPr>
      </w:pPr>
    </w:p>
    <w:p w14:paraId="2CF176DC" w14:textId="77777777" w:rsidR="009C53C4" w:rsidRPr="00A260EC" w:rsidRDefault="009C53C4" w:rsidP="00E921F4">
      <w:pPr>
        <w:pStyle w:val="Normlnweb"/>
        <w:numPr>
          <w:ilvl w:val="0"/>
          <w:numId w:val="16"/>
        </w:numPr>
        <w:suppressAutoHyphens/>
        <w:spacing w:before="0" w:beforeAutospacing="0" w:after="120" w:afterAutospacing="0" w:line="276" w:lineRule="auto"/>
        <w:ind w:left="426" w:hanging="426"/>
        <w:jc w:val="both"/>
        <w:rPr>
          <w:rFonts w:ascii="Arial" w:hAnsi="Arial" w:cs="Arial"/>
          <w:b/>
          <w:sz w:val="20"/>
          <w:szCs w:val="20"/>
        </w:rPr>
      </w:pPr>
      <w:r w:rsidRPr="00A260EC">
        <w:rPr>
          <w:rFonts w:ascii="Arial" w:hAnsi="Arial" w:cs="Arial"/>
          <w:sz w:val="20"/>
          <w:szCs w:val="20"/>
        </w:rPr>
        <w:t xml:space="preserve">Provedením díla se rozumí jeho úplné a řádné dokončení a předání jako celku bez vad a nedodělků objednateli v místě plnění, vyklizení a úklid </w:t>
      </w:r>
      <w:r>
        <w:rPr>
          <w:rFonts w:ascii="Arial" w:hAnsi="Arial" w:cs="Arial"/>
          <w:sz w:val="20"/>
          <w:szCs w:val="20"/>
        </w:rPr>
        <w:t>pracoviště</w:t>
      </w:r>
      <w:r w:rsidRPr="00A260EC">
        <w:rPr>
          <w:rFonts w:ascii="Arial" w:hAnsi="Arial" w:cs="Arial"/>
          <w:sz w:val="20"/>
          <w:szCs w:val="20"/>
        </w:rPr>
        <w:t xml:space="preserve">, předání dokladů potřebných pro řádné provozování díla a dokladů o předepsaných zkouškách a revizích, předání dokumentace </w:t>
      </w:r>
      <w:r>
        <w:rPr>
          <w:rFonts w:ascii="Arial" w:hAnsi="Arial" w:cs="Arial"/>
          <w:sz w:val="20"/>
          <w:szCs w:val="20"/>
        </w:rPr>
        <w:t>a návodu k dodanému zařízení</w:t>
      </w:r>
      <w:r w:rsidRPr="00A260EC">
        <w:rPr>
          <w:rFonts w:ascii="Arial" w:hAnsi="Arial" w:cs="Arial"/>
          <w:sz w:val="20"/>
          <w:szCs w:val="20"/>
        </w:rPr>
        <w:t>.</w:t>
      </w:r>
    </w:p>
    <w:p w14:paraId="7C2C43A3" w14:textId="71A0D30B" w:rsidR="009C53C4" w:rsidRPr="00EE7E86" w:rsidRDefault="009C53C4" w:rsidP="00E921F4">
      <w:pPr>
        <w:pStyle w:val="Normlnweb"/>
        <w:numPr>
          <w:ilvl w:val="0"/>
          <w:numId w:val="16"/>
        </w:numPr>
        <w:suppressAutoHyphens/>
        <w:spacing w:before="0" w:beforeAutospacing="0" w:after="0" w:afterAutospacing="0" w:line="276" w:lineRule="auto"/>
        <w:ind w:left="426" w:hanging="426"/>
        <w:jc w:val="both"/>
        <w:rPr>
          <w:rFonts w:ascii="Arial" w:hAnsi="Arial" w:cs="Arial"/>
          <w:b/>
          <w:sz w:val="20"/>
          <w:szCs w:val="20"/>
        </w:rPr>
      </w:pPr>
      <w:r w:rsidRPr="00EE7E86">
        <w:rPr>
          <w:rFonts w:ascii="Arial" w:hAnsi="Arial" w:cs="Arial"/>
          <w:sz w:val="20"/>
          <w:szCs w:val="20"/>
        </w:rPr>
        <w:t>Před plánovaným předáním díla jako celku bude kromě vyžadovaných zkoušek instalovaného zařízení, jejichž úspěšné ukončení bude prokázáno příslušným protokolem o provedení kontroly a zkoušky, proveden zkušební provoz měření a regulace jako celku včetně nově instalovaného systému měření a regulace v délce 72 hod, ve kterém bude otestována funkčnost a spolehlivost díla jako celku.</w:t>
      </w:r>
    </w:p>
    <w:p w14:paraId="09C02FAB" w14:textId="77777777" w:rsidR="009C53C4" w:rsidRPr="009C53C4" w:rsidRDefault="009C53C4" w:rsidP="009C53C4">
      <w:pPr>
        <w:pStyle w:val="Normlnweb"/>
        <w:suppressAutoHyphens/>
        <w:spacing w:before="0" w:beforeAutospacing="0" w:after="0" w:afterAutospacing="0"/>
        <w:ind w:left="425"/>
        <w:jc w:val="both"/>
        <w:rPr>
          <w:rFonts w:ascii="Arial" w:eastAsia="Calibri" w:hAnsi="Arial" w:cs="Arial"/>
          <w:sz w:val="20"/>
          <w:szCs w:val="20"/>
          <w:lang w:eastAsia="ar-SA"/>
        </w:rPr>
      </w:pPr>
    </w:p>
    <w:p w14:paraId="2B2146BD" w14:textId="77777777" w:rsidR="003739A7" w:rsidRDefault="003739A7" w:rsidP="003739A7">
      <w:pPr>
        <w:pStyle w:val="Zkladntextodsazen"/>
        <w:spacing w:after="0"/>
        <w:ind w:left="0"/>
        <w:contextualSpacing/>
        <w:jc w:val="center"/>
        <w:rPr>
          <w:rFonts w:ascii="Arial" w:hAnsi="Arial" w:cs="Arial"/>
          <w:b/>
        </w:rPr>
      </w:pPr>
      <w:r>
        <w:rPr>
          <w:rFonts w:ascii="Arial" w:hAnsi="Arial" w:cs="Arial"/>
          <w:b/>
        </w:rPr>
        <w:t>Článek II.</w:t>
      </w:r>
    </w:p>
    <w:p w14:paraId="36A384EC" w14:textId="59E2851C" w:rsidR="003739A7" w:rsidRDefault="003739A7" w:rsidP="003739A7">
      <w:pPr>
        <w:pStyle w:val="Zkladntextodsazen"/>
        <w:ind w:left="0"/>
        <w:jc w:val="center"/>
        <w:rPr>
          <w:rFonts w:ascii="Arial" w:hAnsi="Arial" w:cs="Arial"/>
          <w:b/>
        </w:rPr>
      </w:pPr>
      <w:r>
        <w:rPr>
          <w:rFonts w:ascii="Arial" w:hAnsi="Arial" w:cs="Arial"/>
          <w:b/>
        </w:rPr>
        <w:t>Místo a termín plnění</w:t>
      </w:r>
    </w:p>
    <w:p w14:paraId="3A2F176B" w14:textId="4304862B" w:rsidR="004E578B" w:rsidRPr="00063D9E" w:rsidRDefault="003739A7" w:rsidP="00793728">
      <w:pPr>
        <w:pStyle w:val="slovn1"/>
        <w:numPr>
          <w:ilvl w:val="0"/>
          <w:numId w:val="5"/>
        </w:numPr>
        <w:spacing w:before="120" w:line="240" w:lineRule="auto"/>
        <w:ind w:left="425" w:hanging="425"/>
        <w:jc w:val="both"/>
        <w:rPr>
          <w:rFonts w:ascii="Arial" w:hAnsi="Arial" w:cs="Arial"/>
          <w:sz w:val="20"/>
          <w:szCs w:val="20"/>
        </w:rPr>
      </w:pPr>
      <w:r w:rsidRPr="00063D9E">
        <w:rPr>
          <w:rFonts w:ascii="Arial" w:hAnsi="Arial" w:cs="Arial"/>
          <w:sz w:val="20"/>
          <w:szCs w:val="20"/>
        </w:rPr>
        <w:t xml:space="preserve">Místem realizace díla je budova objednatele </w:t>
      </w:r>
      <w:r w:rsidR="00AD0632" w:rsidRPr="00063D9E">
        <w:rPr>
          <w:rFonts w:ascii="Arial" w:hAnsi="Arial" w:cs="Arial"/>
          <w:sz w:val="20"/>
          <w:szCs w:val="20"/>
        </w:rPr>
        <w:t>na adrese Orlická 2020/4, Praha 3</w:t>
      </w:r>
      <w:r w:rsidR="004E578B" w:rsidRPr="00063D9E">
        <w:rPr>
          <w:rFonts w:ascii="Arial" w:hAnsi="Arial" w:cs="Arial"/>
          <w:sz w:val="20"/>
          <w:szCs w:val="20"/>
        </w:rPr>
        <w:t xml:space="preserve">, </w:t>
      </w:r>
      <w:r w:rsidR="005A6DE9" w:rsidRPr="00063D9E">
        <w:rPr>
          <w:rFonts w:ascii="Arial" w:hAnsi="Arial" w:cs="Arial"/>
          <w:sz w:val="20"/>
          <w:szCs w:val="20"/>
        </w:rPr>
        <w:t>PSČ</w:t>
      </w:r>
      <w:r w:rsidR="00CB7325" w:rsidRPr="00063D9E">
        <w:rPr>
          <w:rFonts w:ascii="Arial" w:hAnsi="Arial" w:cs="Arial"/>
          <w:sz w:val="20"/>
          <w:szCs w:val="20"/>
        </w:rPr>
        <w:t xml:space="preserve"> </w:t>
      </w:r>
      <w:r w:rsidR="00AD0632" w:rsidRPr="00063D9E">
        <w:rPr>
          <w:rFonts w:ascii="Arial" w:hAnsi="Arial" w:cs="Arial"/>
          <w:sz w:val="20"/>
          <w:szCs w:val="20"/>
        </w:rPr>
        <w:t>130 00</w:t>
      </w:r>
      <w:r w:rsidR="004E578B" w:rsidRPr="00063D9E">
        <w:rPr>
          <w:rFonts w:ascii="Arial" w:hAnsi="Arial" w:cs="Arial"/>
          <w:sz w:val="20"/>
          <w:szCs w:val="20"/>
        </w:rPr>
        <w:t xml:space="preserve">. </w:t>
      </w:r>
    </w:p>
    <w:p w14:paraId="3BA23ADD" w14:textId="77777777" w:rsidR="00AD031D" w:rsidRPr="00063D9E" w:rsidRDefault="00AD031D" w:rsidP="00BF7B33">
      <w:pPr>
        <w:pStyle w:val="slovn1"/>
        <w:numPr>
          <w:ilvl w:val="0"/>
          <w:numId w:val="5"/>
        </w:numPr>
        <w:spacing w:line="240" w:lineRule="auto"/>
        <w:ind w:left="426" w:hanging="426"/>
        <w:jc w:val="both"/>
        <w:rPr>
          <w:rFonts w:ascii="Arial" w:hAnsi="Arial" w:cs="Arial"/>
          <w:sz w:val="20"/>
          <w:szCs w:val="20"/>
        </w:rPr>
      </w:pPr>
      <w:r w:rsidRPr="00063D9E">
        <w:rPr>
          <w:rFonts w:ascii="Arial" w:hAnsi="Arial" w:cs="Arial"/>
          <w:sz w:val="20"/>
          <w:szCs w:val="20"/>
        </w:rPr>
        <w:t>Zhotovitel se zavazuje dílo provést, dokončit a předat objednateli v těchto termínech:</w:t>
      </w:r>
    </w:p>
    <w:p w14:paraId="59B905B4" w14:textId="17942456" w:rsidR="00CB7325" w:rsidRPr="00063D9E" w:rsidRDefault="00CB7325" w:rsidP="00BF7B33">
      <w:pPr>
        <w:pStyle w:val="slovn1"/>
        <w:spacing w:line="240" w:lineRule="auto"/>
        <w:ind w:left="425" w:firstLine="0"/>
        <w:jc w:val="both"/>
        <w:rPr>
          <w:rFonts w:ascii="Arial" w:hAnsi="Arial" w:cs="Arial"/>
          <w:sz w:val="20"/>
          <w:szCs w:val="20"/>
        </w:rPr>
      </w:pPr>
      <w:r w:rsidRPr="00063D9E">
        <w:rPr>
          <w:rFonts w:ascii="Arial" w:hAnsi="Arial" w:cs="Arial"/>
          <w:sz w:val="20"/>
          <w:szCs w:val="20"/>
        </w:rPr>
        <w:t xml:space="preserve">Zahájení díla: </w:t>
      </w:r>
      <w:r w:rsidRPr="00BF7B33">
        <w:rPr>
          <w:rFonts w:ascii="Arial" w:hAnsi="Arial" w:cs="Arial"/>
          <w:b/>
          <w:sz w:val="20"/>
          <w:szCs w:val="20"/>
        </w:rPr>
        <w:t>dnem převzetí staveniště od objednatele</w:t>
      </w:r>
      <w:r w:rsidR="00CB733C" w:rsidRPr="00BF7B33">
        <w:rPr>
          <w:rFonts w:ascii="Arial" w:hAnsi="Arial" w:cs="Arial"/>
          <w:b/>
          <w:sz w:val="20"/>
          <w:szCs w:val="20"/>
        </w:rPr>
        <w:t>.</w:t>
      </w:r>
    </w:p>
    <w:p w14:paraId="3C7CF243" w14:textId="54BDE9B3" w:rsidR="00AD031D" w:rsidRPr="00063D9E" w:rsidRDefault="00AD031D" w:rsidP="00BF7B33">
      <w:pPr>
        <w:pStyle w:val="slovn1"/>
        <w:spacing w:line="240" w:lineRule="auto"/>
        <w:ind w:left="5103" w:hanging="4678"/>
        <w:jc w:val="both"/>
        <w:rPr>
          <w:rFonts w:ascii="Arial" w:hAnsi="Arial" w:cs="Arial"/>
          <w:b/>
          <w:sz w:val="20"/>
          <w:szCs w:val="20"/>
        </w:rPr>
      </w:pPr>
      <w:r w:rsidRPr="00063D9E">
        <w:rPr>
          <w:rFonts w:ascii="Arial" w:hAnsi="Arial" w:cs="Arial"/>
          <w:sz w:val="20"/>
          <w:szCs w:val="20"/>
        </w:rPr>
        <w:t>Dokončení díla a před</w:t>
      </w:r>
      <w:r w:rsidR="00A404B3" w:rsidRPr="00063D9E">
        <w:rPr>
          <w:rFonts w:ascii="Arial" w:hAnsi="Arial" w:cs="Arial"/>
          <w:sz w:val="20"/>
          <w:szCs w:val="20"/>
        </w:rPr>
        <w:t>ání předmětu díla objednateli:</w:t>
      </w:r>
      <w:r w:rsidR="00DD0653" w:rsidRPr="00063D9E">
        <w:rPr>
          <w:rFonts w:ascii="Arial" w:hAnsi="Arial" w:cs="Arial"/>
          <w:sz w:val="20"/>
          <w:szCs w:val="20"/>
        </w:rPr>
        <w:tab/>
      </w:r>
      <w:r w:rsidR="00A6086C" w:rsidRPr="00063D9E">
        <w:rPr>
          <w:rFonts w:ascii="Arial" w:hAnsi="Arial" w:cs="Arial"/>
          <w:sz w:val="20"/>
          <w:szCs w:val="20"/>
        </w:rPr>
        <w:t xml:space="preserve">nejpozději </w:t>
      </w:r>
      <w:r w:rsidR="00A404B3" w:rsidRPr="00063D9E">
        <w:rPr>
          <w:rFonts w:ascii="Arial" w:hAnsi="Arial" w:cs="Arial"/>
          <w:b/>
          <w:sz w:val="20"/>
          <w:szCs w:val="20"/>
        </w:rPr>
        <w:t xml:space="preserve">do </w:t>
      </w:r>
      <w:r w:rsidR="007C4C9D" w:rsidRPr="00063D9E">
        <w:rPr>
          <w:rFonts w:ascii="Arial" w:hAnsi="Arial" w:cs="Arial"/>
          <w:b/>
          <w:sz w:val="20"/>
          <w:szCs w:val="20"/>
        </w:rPr>
        <w:t>120</w:t>
      </w:r>
      <w:r w:rsidR="00DD6F7E" w:rsidRPr="00063D9E">
        <w:rPr>
          <w:rFonts w:ascii="Arial" w:hAnsi="Arial" w:cs="Arial"/>
          <w:b/>
          <w:sz w:val="20"/>
          <w:szCs w:val="20"/>
        </w:rPr>
        <w:t xml:space="preserve"> </w:t>
      </w:r>
      <w:r w:rsidR="005F0894" w:rsidRPr="00063D9E">
        <w:rPr>
          <w:rFonts w:ascii="Arial" w:hAnsi="Arial" w:cs="Arial"/>
          <w:b/>
          <w:sz w:val="20"/>
          <w:szCs w:val="20"/>
        </w:rPr>
        <w:t xml:space="preserve">dnů </w:t>
      </w:r>
      <w:r w:rsidR="00B80FF0" w:rsidRPr="00063D9E">
        <w:rPr>
          <w:rFonts w:ascii="Arial" w:hAnsi="Arial" w:cs="Arial"/>
          <w:b/>
          <w:sz w:val="20"/>
          <w:szCs w:val="20"/>
        </w:rPr>
        <w:t xml:space="preserve">ode dne </w:t>
      </w:r>
      <w:r w:rsidR="00DD0653" w:rsidRPr="00063D9E">
        <w:rPr>
          <w:rFonts w:ascii="Arial" w:hAnsi="Arial" w:cs="Arial"/>
          <w:b/>
          <w:sz w:val="20"/>
          <w:szCs w:val="20"/>
        </w:rPr>
        <w:t xml:space="preserve">převzetí </w:t>
      </w:r>
      <w:r w:rsidR="005F0894" w:rsidRPr="00063D9E">
        <w:rPr>
          <w:rFonts w:ascii="Arial" w:hAnsi="Arial" w:cs="Arial"/>
          <w:b/>
          <w:sz w:val="20"/>
          <w:szCs w:val="20"/>
        </w:rPr>
        <w:t>staveniště</w:t>
      </w:r>
      <w:r w:rsidR="00407353" w:rsidRPr="00063D9E">
        <w:rPr>
          <w:rFonts w:ascii="Arial" w:hAnsi="Arial" w:cs="Arial"/>
          <w:b/>
          <w:sz w:val="20"/>
          <w:szCs w:val="20"/>
        </w:rPr>
        <w:t>.</w:t>
      </w:r>
    </w:p>
    <w:p w14:paraId="6F983796" w14:textId="265372A7" w:rsidR="00281A95" w:rsidRPr="00063D9E" w:rsidRDefault="00281A95" w:rsidP="00BF7B33">
      <w:pPr>
        <w:pStyle w:val="slovn1"/>
        <w:spacing w:line="240" w:lineRule="auto"/>
        <w:ind w:left="425" w:firstLine="0"/>
        <w:jc w:val="both"/>
        <w:rPr>
          <w:rFonts w:ascii="Arial" w:hAnsi="Arial" w:cs="Arial"/>
          <w:b/>
          <w:sz w:val="20"/>
          <w:szCs w:val="20"/>
        </w:rPr>
      </w:pPr>
      <w:r w:rsidRPr="00063D9E">
        <w:rPr>
          <w:rFonts w:ascii="Arial" w:hAnsi="Arial" w:cs="Arial"/>
          <w:sz w:val="20"/>
          <w:szCs w:val="20"/>
        </w:rPr>
        <w:t xml:space="preserve">Objednatel protokolárně předá staveniště zhotoviteli </w:t>
      </w:r>
      <w:r w:rsidR="007512E1" w:rsidRPr="00063D9E">
        <w:rPr>
          <w:rFonts w:ascii="Arial" w:hAnsi="Arial" w:cs="Arial"/>
          <w:b/>
          <w:sz w:val="20"/>
          <w:szCs w:val="20"/>
        </w:rPr>
        <w:t xml:space="preserve">do </w:t>
      </w:r>
      <w:r w:rsidR="00E16D8E" w:rsidRPr="00063D9E">
        <w:rPr>
          <w:rFonts w:ascii="Arial" w:hAnsi="Arial" w:cs="Arial"/>
          <w:b/>
          <w:sz w:val="20"/>
          <w:szCs w:val="20"/>
        </w:rPr>
        <w:t>1</w:t>
      </w:r>
      <w:r w:rsidRPr="00063D9E">
        <w:rPr>
          <w:rFonts w:ascii="Arial" w:hAnsi="Arial" w:cs="Arial"/>
          <w:b/>
          <w:sz w:val="20"/>
          <w:szCs w:val="20"/>
        </w:rPr>
        <w:t xml:space="preserve">0 dnů </w:t>
      </w:r>
      <w:r w:rsidRPr="00063D9E">
        <w:rPr>
          <w:rFonts w:ascii="Arial" w:hAnsi="Arial" w:cs="Arial"/>
          <w:sz w:val="20"/>
          <w:szCs w:val="20"/>
        </w:rPr>
        <w:t>ode dne obdržení jeho písemné výzvy k</w:t>
      </w:r>
      <w:r w:rsidR="001B4AC2" w:rsidRPr="00063D9E">
        <w:rPr>
          <w:rFonts w:ascii="Arial" w:hAnsi="Arial" w:cs="Arial"/>
          <w:sz w:val="20"/>
          <w:szCs w:val="20"/>
        </w:rPr>
        <w:t> </w:t>
      </w:r>
      <w:r w:rsidRPr="00063D9E">
        <w:rPr>
          <w:rFonts w:ascii="Arial" w:hAnsi="Arial" w:cs="Arial"/>
          <w:sz w:val="20"/>
          <w:szCs w:val="20"/>
        </w:rPr>
        <w:t>předání staveniště.</w:t>
      </w:r>
      <w:r w:rsidRPr="00063D9E" w:rsidDel="005B3B7B">
        <w:rPr>
          <w:rFonts w:ascii="Arial" w:hAnsi="Arial" w:cs="Arial"/>
          <w:b/>
          <w:sz w:val="20"/>
          <w:szCs w:val="20"/>
        </w:rPr>
        <w:t xml:space="preserve"> </w:t>
      </w:r>
    </w:p>
    <w:p w14:paraId="0BD62755" w14:textId="427717A0" w:rsidR="00281A95" w:rsidRPr="00063D9E" w:rsidRDefault="00281A95" w:rsidP="00793728">
      <w:pPr>
        <w:pStyle w:val="slovn1"/>
        <w:spacing w:before="120" w:line="240" w:lineRule="auto"/>
        <w:ind w:left="425" w:firstLine="0"/>
        <w:jc w:val="both"/>
        <w:rPr>
          <w:rFonts w:ascii="Arial" w:hAnsi="Arial" w:cs="Arial"/>
          <w:sz w:val="20"/>
          <w:szCs w:val="20"/>
        </w:rPr>
      </w:pPr>
      <w:r w:rsidRPr="00063D9E">
        <w:rPr>
          <w:rFonts w:ascii="Arial" w:hAnsi="Arial" w:cs="Arial"/>
          <w:sz w:val="20"/>
          <w:szCs w:val="20"/>
        </w:rPr>
        <w:t>Zhotovitel se zavazuje zaslat objednateli výzvu ve smys</w:t>
      </w:r>
      <w:r w:rsidR="0018529F" w:rsidRPr="00063D9E">
        <w:rPr>
          <w:rFonts w:ascii="Arial" w:hAnsi="Arial" w:cs="Arial"/>
          <w:sz w:val="20"/>
          <w:szCs w:val="20"/>
        </w:rPr>
        <w:t xml:space="preserve">lu předchozí věty nejpozději </w:t>
      </w:r>
      <w:r w:rsidR="00085B7F" w:rsidRPr="00063D9E">
        <w:rPr>
          <w:rFonts w:ascii="Arial" w:hAnsi="Arial" w:cs="Arial"/>
          <w:sz w:val="20"/>
          <w:szCs w:val="20"/>
        </w:rPr>
        <w:t>do 1</w:t>
      </w:r>
      <w:r w:rsidR="00D70E0A" w:rsidRPr="00063D9E">
        <w:rPr>
          <w:rFonts w:ascii="Arial" w:hAnsi="Arial" w:cs="Arial"/>
          <w:sz w:val="20"/>
          <w:szCs w:val="20"/>
        </w:rPr>
        <w:t xml:space="preserve">0 dnů od nabytí účinnosti </w:t>
      </w:r>
      <w:r w:rsidR="0035287B" w:rsidRPr="00063D9E">
        <w:rPr>
          <w:rFonts w:ascii="Arial" w:hAnsi="Arial" w:cs="Arial"/>
          <w:sz w:val="20"/>
          <w:szCs w:val="20"/>
        </w:rPr>
        <w:t>S</w:t>
      </w:r>
      <w:r w:rsidR="00D70E0A" w:rsidRPr="00063D9E">
        <w:rPr>
          <w:rFonts w:ascii="Arial" w:hAnsi="Arial" w:cs="Arial"/>
          <w:sz w:val="20"/>
          <w:szCs w:val="20"/>
        </w:rPr>
        <w:t>mlouvy,</w:t>
      </w:r>
      <w:r w:rsidRPr="00063D9E">
        <w:rPr>
          <w:rFonts w:ascii="Arial" w:hAnsi="Arial" w:cs="Arial"/>
          <w:sz w:val="20"/>
          <w:szCs w:val="20"/>
        </w:rPr>
        <w:t xml:space="preserve"> a to</w:t>
      </w:r>
      <w:r w:rsidR="00AD0632" w:rsidRPr="00063D9E">
        <w:rPr>
          <w:rFonts w:ascii="Arial" w:hAnsi="Arial" w:cs="Arial"/>
          <w:sz w:val="20"/>
          <w:szCs w:val="20"/>
        </w:rPr>
        <w:t xml:space="preserve"> na e</w:t>
      </w:r>
      <w:r w:rsidR="00085B7F" w:rsidRPr="00063D9E">
        <w:rPr>
          <w:rFonts w:ascii="Arial" w:hAnsi="Arial" w:cs="Arial"/>
          <w:sz w:val="20"/>
          <w:szCs w:val="20"/>
        </w:rPr>
        <w:t>-</w:t>
      </w:r>
      <w:r w:rsidR="00D9001C" w:rsidRPr="00063D9E">
        <w:rPr>
          <w:rFonts w:ascii="Arial" w:hAnsi="Arial" w:cs="Arial"/>
          <w:sz w:val="20"/>
          <w:szCs w:val="20"/>
        </w:rPr>
        <w:t>mailov</w:t>
      </w:r>
      <w:r w:rsidR="006C0651" w:rsidRPr="00063D9E">
        <w:rPr>
          <w:rFonts w:ascii="Arial" w:hAnsi="Arial" w:cs="Arial"/>
          <w:sz w:val="20"/>
          <w:szCs w:val="20"/>
        </w:rPr>
        <w:t>ou</w:t>
      </w:r>
      <w:r w:rsidR="00D9001C" w:rsidRPr="00063D9E">
        <w:rPr>
          <w:rFonts w:ascii="Arial" w:hAnsi="Arial" w:cs="Arial"/>
          <w:sz w:val="20"/>
          <w:szCs w:val="20"/>
        </w:rPr>
        <w:t xml:space="preserve"> adres</w:t>
      </w:r>
      <w:r w:rsidR="006C0651" w:rsidRPr="00063D9E">
        <w:rPr>
          <w:rFonts w:ascii="Arial" w:hAnsi="Arial" w:cs="Arial"/>
          <w:sz w:val="20"/>
          <w:szCs w:val="20"/>
        </w:rPr>
        <w:t>u</w:t>
      </w:r>
      <w:r w:rsidR="00D9001C" w:rsidRPr="00063D9E">
        <w:rPr>
          <w:rFonts w:ascii="Arial" w:hAnsi="Arial" w:cs="Arial"/>
          <w:sz w:val="20"/>
          <w:szCs w:val="20"/>
        </w:rPr>
        <w:t>:</w:t>
      </w:r>
      <w:r w:rsidR="00AD0632" w:rsidRPr="00063D9E">
        <w:rPr>
          <w:rFonts w:ascii="Arial" w:hAnsi="Arial" w:cs="Arial"/>
          <w:sz w:val="20"/>
          <w:szCs w:val="20"/>
        </w:rPr>
        <w:t xml:space="preserve"> </w:t>
      </w:r>
      <w:hyperlink r:id="rId8" w:history="1">
        <w:r w:rsidR="008C2894" w:rsidRPr="00403CB8">
          <w:rPr>
            <w:rStyle w:val="Hypertextovodkaz"/>
            <w:rFonts w:ascii="Arial" w:hAnsi="Arial" w:cs="Arial"/>
            <w:sz w:val="20"/>
            <w:szCs w:val="20"/>
          </w:rPr>
          <w:t>xxxxxxxxxxxxxxx</w:t>
        </w:r>
      </w:hyperlink>
      <w:r w:rsidR="00D9001C" w:rsidRPr="00063D9E">
        <w:rPr>
          <w:rFonts w:ascii="Arial" w:hAnsi="Arial" w:cs="Arial"/>
          <w:sz w:val="20"/>
          <w:szCs w:val="20"/>
        </w:rPr>
        <w:t xml:space="preserve"> nebo </w:t>
      </w:r>
      <w:proofErr w:type="spellStart"/>
      <w:r w:rsidR="008C2894">
        <w:t>xxxxxxxxxxxxxxxxx</w:t>
      </w:r>
      <w:proofErr w:type="spellEnd"/>
      <w:r w:rsidR="00D9001C" w:rsidRPr="00063D9E">
        <w:rPr>
          <w:rFonts w:ascii="Arial" w:hAnsi="Arial" w:cs="Arial"/>
          <w:sz w:val="20"/>
          <w:szCs w:val="20"/>
        </w:rPr>
        <w:t xml:space="preserve"> </w:t>
      </w:r>
    </w:p>
    <w:p w14:paraId="1E9AD844" w14:textId="556A9E89" w:rsidR="00B97227" w:rsidRPr="00063D9E" w:rsidRDefault="00B97227" w:rsidP="00B97227">
      <w:pPr>
        <w:pStyle w:val="slovn1"/>
        <w:numPr>
          <w:ilvl w:val="0"/>
          <w:numId w:val="2"/>
        </w:numPr>
        <w:spacing w:before="120" w:line="240" w:lineRule="auto"/>
        <w:ind w:left="426" w:hanging="426"/>
        <w:jc w:val="both"/>
        <w:rPr>
          <w:rFonts w:ascii="Arial" w:hAnsi="Arial" w:cs="Arial"/>
          <w:sz w:val="20"/>
          <w:szCs w:val="20"/>
        </w:rPr>
      </w:pPr>
      <w:r w:rsidRPr="00063D9E">
        <w:rPr>
          <w:rFonts w:ascii="Arial" w:hAnsi="Arial" w:cs="Arial"/>
          <w:sz w:val="20"/>
          <w:szCs w:val="20"/>
        </w:rPr>
        <w:t xml:space="preserve">Konkrétní harmonogram provádění díla respektující časové podmínky realizace díla uvedené dále v tomto článku, předá zhotovitel objednateli v den převzetí </w:t>
      </w:r>
      <w:r w:rsidR="00505BEF">
        <w:rPr>
          <w:rFonts w:ascii="Arial" w:hAnsi="Arial" w:cs="Arial"/>
          <w:sz w:val="20"/>
          <w:szCs w:val="20"/>
        </w:rPr>
        <w:t>staveniště</w:t>
      </w:r>
      <w:r w:rsidRPr="00063D9E">
        <w:rPr>
          <w:rFonts w:ascii="Arial" w:hAnsi="Arial" w:cs="Arial"/>
          <w:sz w:val="20"/>
          <w:szCs w:val="20"/>
        </w:rPr>
        <w:t xml:space="preserve">. </w:t>
      </w:r>
    </w:p>
    <w:p w14:paraId="35677415" w14:textId="77777777" w:rsidR="00B97227" w:rsidRPr="00063D9E" w:rsidRDefault="00B97227" w:rsidP="00B97227">
      <w:pPr>
        <w:pStyle w:val="Odstavecseseznamem"/>
        <w:numPr>
          <w:ilvl w:val="0"/>
          <w:numId w:val="2"/>
        </w:numPr>
        <w:spacing w:after="120"/>
        <w:ind w:left="357" w:hanging="357"/>
        <w:contextualSpacing w:val="0"/>
        <w:jc w:val="both"/>
        <w:rPr>
          <w:rFonts w:ascii="Arial" w:hAnsi="Arial" w:cs="Arial"/>
        </w:rPr>
      </w:pPr>
      <w:r w:rsidRPr="00063D9E">
        <w:rPr>
          <w:rFonts w:ascii="Arial" w:hAnsi="Arial" w:cs="Arial"/>
        </w:rPr>
        <w:t>Zhotovitel je povinen bezodkladně písemně informovat objednatele o veškerých okolnostech, které mohou mít vliv na termín provedení díla.</w:t>
      </w:r>
    </w:p>
    <w:p w14:paraId="5CDD1920" w14:textId="77777777" w:rsidR="00B97227" w:rsidRPr="00063D9E" w:rsidRDefault="00B97227" w:rsidP="00B97227">
      <w:pPr>
        <w:pStyle w:val="slovn1"/>
        <w:numPr>
          <w:ilvl w:val="0"/>
          <w:numId w:val="2"/>
        </w:numPr>
        <w:spacing w:after="0" w:line="240" w:lineRule="auto"/>
        <w:ind w:left="360"/>
        <w:jc w:val="both"/>
        <w:rPr>
          <w:rFonts w:ascii="Arial" w:hAnsi="Arial" w:cs="Arial"/>
          <w:sz w:val="20"/>
          <w:szCs w:val="20"/>
        </w:rPr>
      </w:pPr>
      <w:r w:rsidRPr="00063D9E">
        <w:rPr>
          <w:rFonts w:ascii="Arial" w:hAnsi="Arial" w:cs="Arial"/>
          <w:sz w:val="20"/>
          <w:szCs w:val="20"/>
        </w:rPr>
        <w:t>O plánovaném termínu provedení kontrol a individuálních zkoušek zařízení je zhotovitel povinen vyrozumět objednatele a předat mu dokumentaci pro přípravu a provedení komplexního vyzkoušení díla, a to alespoň tři pracovní dny předem.</w:t>
      </w:r>
    </w:p>
    <w:p w14:paraId="2066D00E" w14:textId="10CFD89F" w:rsidR="00CB7325" w:rsidRPr="00E86916" w:rsidRDefault="007858AD" w:rsidP="007858AD">
      <w:pPr>
        <w:pStyle w:val="slovn1"/>
        <w:ind w:left="426" w:firstLine="0"/>
        <w:jc w:val="both"/>
        <w:rPr>
          <w:rFonts w:ascii="Arial" w:hAnsi="Arial" w:cs="Arial"/>
          <w:sz w:val="20"/>
          <w:szCs w:val="20"/>
        </w:rPr>
      </w:pPr>
      <w:r>
        <w:rPr>
          <w:rFonts w:ascii="Arial" w:hAnsi="Arial" w:cs="Arial"/>
          <w:sz w:val="20"/>
          <w:szCs w:val="20"/>
        </w:rPr>
        <w:t xml:space="preserve"> </w:t>
      </w:r>
    </w:p>
    <w:p w14:paraId="1F8D4177" w14:textId="77777777" w:rsidR="003739A7" w:rsidRPr="00364339" w:rsidRDefault="003739A7" w:rsidP="003739A7">
      <w:pPr>
        <w:pStyle w:val="Zkladntextodsazen"/>
        <w:spacing w:after="0"/>
        <w:ind w:left="0"/>
        <w:jc w:val="center"/>
        <w:rPr>
          <w:rFonts w:ascii="Arial" w:hAnsi="Arial" w:cs="Arial"/>
          <w:b/>
        </w:rPr>
      </w:pPr>
      <w:r w:rsidRPr="00364339">
        <w:rPr>
          <w:rFonts w:ascii="Arial" w:hAnsi="Arial" w:cs="Arial"/>
          <w:b/>
        </w:rPr>
        <w:t>Článek III.</w:t>
      </w:r>
    </w:p>
    <w:p w14:paraId="09154661" w14:textId="77777777" w:rsidR="003739A7" w:rsidRDefault="003739A7" w:rsidP="003739A7">
      <w:pPr>
        <w:pStyle w:val="Zkladntextodsazen"/>
        <w:ind w:left="0"/>
        <w:jc w:val="center"/>
        <w:rPr>
          <w:rFonts w:ascii="Arial" w:hAnsi="Arial" w:cs="Arial"/>
          <w:b/>
        </w:rPr>
      </w:pPr>
      <w:r w:rsidRPr="00364339">
        <w:rPr>
          <w:rFonts w:ascii="Arial" w:hAnsi="Arial" w:cs="Arial"/>
          <w:b/>
        </w:rPr>
        <w:t>Cena díla, platební a fakturační podmínky</w:t>
      </w:r>
    </w:p>
    <w:p w14:paraId="1039AA0B" w14:textId="01FA5436" w:rsidR="00FC2C27" w:rsidRPr="00063D9E" w:rsidRDefault="00FC2C27" w:rsidP="00E921F4">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Smluvní strany se dohodly na ceně za řádně provedené dílo specifikované v čl. I. této Smlouvy ve výši</w:t>
      </w:r>
      <w:r w:rsidR="00E311CA">
        <w:rPr>
          <w:rFonts w:ascii="Arial" w:hAnsi="Arial" w:cs="Arial"/>
          <w:sz w:val="20"/>
          <w:szCs w:val="20"/>
        </w:rPr>
        <w:t xml:space="preserve"> </w:t>
      </w:r>
      <w:r w:rsidR="00EF41D8">
        <w:rPr>
          <w:rFonts w:ascii="Arial" w:hAnsi="Arial" w:cs="Arial"/>
          <w:b/>
          <w:sz w:val="20"/>
          <w:szCs w:val="20"/>
        </w:rPr>
        <w:t>872</w:t>
      </w:r>
      <w:r w:rsidR="00793728">
        <w:rPr>
          <w:rFonts w:ascii="Arial" w:hAnsi="Arial" w:cs="Arial"/>
          <w:b/>
          <w:sz w:val="20"/>
          <w:szCs w:val="20"/>
        </w:rPr>
        <w:t> </w:t>
      </w:r>
      <w:r w:rsidR="00EF41D8">
        <w:rPr>
          <w:rFonts w:ascii="Arial" w:hAnsi="Arial" w:cs="Arial"/>
          <w:b/>
          <w:sz w:val="20"/>
          <w:szCs w:val="20"/>
        </w:rPr>
        <w:t>409</w:t>
      </w:r>
      <w:r w:rsidR="00793728">
        <w:rPr>
          <w:rFonts w:ascii="Arial" w:hAnsi="Arial" w:cs="Arial"/>
          <w:b/>
          <w:sz w:val="20"/>
          <w:szCs w:val="20"/>
        </w:rPr>
        <w:t>,-</w:t>
      </w:r>
      <w:r w:rsidRPr="00063D9E">
        <w:rPr>
          <w:rFonts w:ascii="Arial" w:hAnsi="Arial" w:cs="Arial"/>
          <w:b/>
          <w:sz w:val="20"/>
          <w:szCs w:val="20"/>
        </w:rPr>
        <w:t xml:space="preserve"> Kč </w:t>
      </w:r>
      <w:r w:rsidRPr="00BF7B33">
        <w:rPr>
          <w:rFonts w:ascii="Arial" w:hAnsi="Arial" w:cs="Arial"/>
          <w:sz w:val="20"/>
          <w:szCs w:val="20"/>
        </w:rPr>
        <w:t>bez DPH</w:t>
      </w:r>
      <w:r w:rsidRPr="00793728">
        <w:rPr>
          <w:rFonts w:ascii="Arial" w:hAnsi="Arial" w:cs="Arial"/>
          <w:sz w:val="20"/>
          <w:szCs w:val="20"/>
        </w:rPr>
        <w:t xml:space="preserve"> </w:t>
      </w:r>
      <w:r w:rsidRPr="00063D9E">
        <w:rPr>
          <w:rFonts w:ascii="Arial" w:hAnsi="Arial" w:cs="Arial"/>
          <w:sz w:val="20"/>
          <w:szCs w:val="20"/>
        </w:rPr>
        <w:t xml:space="preserve">(slovy: </w:t>
      </w:r>
      <w:r w:rsidR="00E60097">
        <w:rPr>
          <w:rFonts w:ascii="Arial" w:hAnsi="Arial" w:cs="Arial"/>
          <w:sz w:val="20"/>
          <w:szCs w:val="20"/>
        </w:rPr>
        <w:t>osm</w:t>
      </w:r>
      <w:r w:rsidR="00013097">
        <w:rPr>
          <w:rFonts w:ascii="Arial" w:hAnsi="Arial" w:cs="Arial"/>
          <w:sz w:val="20"/>
          <w:szCs w:val="20"/>
        </w:rPr>
        <w:t xml:space="preserve"> </w:t>
      </w:r>
      <w:r w:rsidR="00E60097">
        <w:rPr>
          <w:rFonts w:ascii="Arial" w:hAnsi="Arial" w:cs="Arial"/>
          <w:sz w:val="20"/>
          <w:szCs w:val="20"/>
        </w:rPr>
        <w:t>set</w:t>
      </w:r>
      <w:r w:rsidR="00013097">
        <w:rPr>
          <w:rFonts w:ascii="Arial" w:hAnsi="Arial" w:cs="Arial"/>
          <w:sz w:val="20"/>
          <w:szCs w:val="20"/>
        </w:rPr>
        <w:t xml:space="preserve"> </w:t>
      </w:r>
      <w:r w:rsidR="00E60097">
        <w:rPr>
          <w:rFonts w:ascii="Arial" w:hAnsi="Arial" w:cs="Arial"/>
          <w:sz w:val="20"/>
          <w:szCs w:val="20"/>
        </w:rPr>
        <w:t>sedmdesát dva tisíc čtyři</w:t>
      </w:r>
      <w:r w:rsidR="00013097">
        <w:rPr>
          <w:rFonts w:ascii="Arial" w:hAnsi="Arial" w:cs="Arial"/>
          <w:sz w:val="20"/>
          <w:szCs w:val="20"/>
        </w:rPr>
        <w:t xml:space="preserve"> </w:t>
      </w:r>
      <w:r w:rsidR="00E60097">
        <w:rPr>
          <w:rFonts w:ascii="Arial" w:hAnsi="Arial" w:cs="Arial"/>
          <w:sz w:val="20"/>
          <w:szCs w:val="20"/>
        </w:rPr>
        <w:t xml:space="preserve">sta devět </w:t>
      </w:r>
      <w:r w:rsidRPr="00063D9E">
        <w:rPr>
          <w:rFonts w:ascii="Arial" w:hAnsi="Arial" w:cs="Arial"/>
          <w:sz w:val="20"/>
          <w:szCs w:val="20"/>
        </w:rPr>
        <w:t xml:space="preserve">korun českých). </w:t>
      </w:r>
      <w:r w:rsidR="00FE3793" w:rsidRPr="00063D9E">
        <w:rPr>
          <w:rFonts w:ascii="Arial" w:hAnsi="Arial" w:cs="Arial"/>
          <w:sz w:val="20"/>
          <w:szCs w:val="20"/>
        </w:rPr>
        <w:t>K </w:t>
      </w:r>
      <w:r w:rsidR="00022658" w:rsidRPr="00063D9E">
        <w:rPr>
          <w:rFonts w:ascii="Arial" w:hAnsi="Arial" w:cs="Arial"/>
          <w:sz w:val="20"/>
          <w:szCs w:val="20"/>
        </w:rPr>
        <w:t xml:space="preserve"> dohodnuté</w:t>
      </w:r>
      <w:r w:rsidR="00FE3793" w:rsidRPr="00063D9E">
        <w:rPr>
          <w:rFonts w:ascii="Arial" w:hAnsi="Arial" w:cs="Arial"/>
          <w:sz w:val="20"/>
          <w:szCs w:val="20"/>
        </w:rPr>
        <w:t xml:space="preserve"> ceně </w:t>
      </w:r>
      <w:r w:rsidR="00022658" w:rsidRPr="00063D9E">
        <w:rPr>
          <w:rFonts w:ascii="Arial" w:hAnsi="Arial" w:cs="Arial"/>
          <w:sz w:val="20"/>
          <w:szCs w:val="20"/>
        </w:rPr>
        <w:t xml:space="preserve">díla </w:t>
      </w:r>
      <w:r w:rsidR="00FE3793" w:rsidRPr="00063D9E">
        <w:rPr>
          <w:rFonts w:ascii="Arial" w:hAnsi="Arial" w:cs="Arial"/>
          <w:sz w:val="20"/>
          <w:szCs w:val="20"/>
        </w:rPr>
        <w:t>bude zhotovitelem</w:t>
      </w:r>
      <w:r w:rsidR="001450FB" w:rsidRPr="00063D9E">
        <w:rPr>
          <w:rFonts w:ascii="Arial" w:hAnsi="Arial" w:cs="Arial"/>
          <w:sz w:val="20"/>
          <w:szCs w:val="20"/>
        </w:rPr>
        <w:t xml:space="preserve"> účtována </w:t>
      </w:r>
      <w:r w:rsidR="00FE3793" w:rsidRPr="00063D9E">
        <w:rPr>
          <w:rFonts w:ascii="Arial" w:hAnsi="Arial" w:cs="Arial"/>
          <w:sz w:val="20"/>
          <w:szCs w:val="20"/>
        </w:rPr>
        <w:t>daň z přidané hodnoty (</w:t>
      </w:r>
      <w:r w:rsidR="001450FB" w:rsidRPr="00063D9E">
        <w:rPr>
          <w:rFonts w:ascii="Arial" w:hAnsi="Arial" w:cs="Arial"/>
          <w:sz w:val="20"/>
          <w:szCs w:val="20"/>
        </w:rPr>
        <w:t>DPH</w:t>
      </w:r>
      <w:r w:rsidR="00FE3793" w:rsidRPr="00063D9E">
        <w:rPr>
          <w:rFonts w:ascii="Arial" w:hAnsi="Arial" w:cs="Arial"/>
          <w:sz w:val="20"/>
          <w:szCs w:val="20"/>
        </w:rPr>
        <w:t>)</w:t>
      </w:r>
      <w:r w:rsidR="001450FB" w:rsidRPr="00063D9E">
        <w:rPr>
          <w:rFonts w:ascii="Arial" w:hAnsi="Arial" w:cs="Arial"/>
          <w:sz w:val="20"/>
          <w:szCs w:val="20"/>
        </w:rPr>
        <w:t xml:space="preserve"> </w:t>
      </w:r>
      <w:r w:rsidRPr="00063D9E">
        <w:rPr>
          <w:rFonts w:ascii="Arial" w:hAnsi="Arial" w:cs="Arial"/>
          <w:sz w:val="20"/>
          <w:szCs w:val="20"/>
        </w:rPr>
        <w:t>ve výši dle příslušných předpisů účinných v době uskutečnění zdanitelného plnění.</w:t>
      </w:r>
    </w:p>
    <w:p w14:paraId="0F3D2152" w14:textId="7E7A5509" w:rsidR="003739A7" w:rsidRPr="00063D9E" w:rsidRDefault="003739A7" w:rsidP="00E921F4">
      <w:pPr>
        <w:pStyle w:val="Zkladntextodsazen"/>
        <w:numPr>
          <w:ilvl w:val="0"/>
          <w:numId w:val="6"/>
        </w:numPr>
        <w:suppressAutoHyphens/>
        <w:ind w:left="425" w:hanging="425"/>
        <w:jc w:val="both"/>
        <w:rPr>
          <w:rFonts w:ascii="Arial" w:hAnsi="Arial" w:cs="Arial"/>
        </w:rPr>
      </w:pPr>
      <w:r w:rsidRPr="00063D9E">
        <w:rPr>
          <w:rFonts w:ascii="Arial" w:hAnsi="Arial" w:cs="Arial"/>
        </w:rPr>
        <w:t xml:space="preserve">Cena ve výši dle předchozího odstavce tohoto článku byla určena na základě </w:t>
      </w:r>
      <w:r w:rsidRPr="00063D9E">
        <w:rPr>
          <w:rFonts w:ascii="Arial" w:hAnsi="Arial" w:cs="Arial"/>
          <w:lang w:val="cs-CZ"/>
        </w:rPr>
        <w:t>Cenové nabídky zhotovitele a je tedy platná po celou dobu realizace díla</w:t>
      </w:r>
      <w:r w:rsidRPr="00063D9E">
        <w:rPr>
          <w:rFonts w:ascii="Arial" w:hAnsi="Arial" w:cs="Arial"/>
        </w:rPr>
        <w:t xml:space="preserve">. Takto dohodnutá cena v sobě zahrnuje veškeré náklady </w:t>
      </w:r>
      <w:r w:rsidRPr="00063D9E">
        <w:rPr>
          <w:rFonts w:ascii="Arial" w:hAnsi="Arial" w:cs="Arial"/>
          <w:lang w:val="cs-CZ"/>
        </w:rPr>
        <w:t>zhotovitele</w:t>
      </w:r>
      <w:r w:rsidR="002E096E">
        <w:rPr>
          <w:rFonts w:ascii="Arial" w:hAnsi="Arial" w:cs="Arial"/>
          <w:lang w:val="cs-CZ"/>
        </w:rPr>
        <w:t>,</w:t>
      </w:r>
      <w:r w:rsidRPr="00063D9E">
        <w:rPr>
          <w:rFonts w:ascii="Arial" w:hAnsi="Arial" w:cs="Arial"/>
          <w:lang w:val="cs-CZ"/>
        </w:rPr>
        <w:t xml:space="preserve"> </w:t>
      </w:r>
      <w:r w:rsidRPr="00063D9E">
        <w:rPr>
          <w:rFonts w:ascii="Arial" w:hAnsi="Arial" w:cs="Arial"/>
        </w:rPr>
        <w:t>potřebné na řádné provedení díla dle této Smlouvy</w:t>
      </w:r>
      <w:r w:rsidR="002E096E">
        <w:rPr>
          <w:rFonts w:ascii="Arial" w:hAnsi="Arial" w:cs="Arial"/>
          <w:lang w:val="cs-CZ"/>
        </w:rPr>
        <w:t>,</w:t>
      </w:r>
      <w:r w:rsidRPr="00063D9E">
        <w:rPr>
          <w:rFonts w:ascii="Arial" w:hAnsi="Arial" w:cs="Arial"/>
          <w:lang w:val="cs-CZ"/>
        </w:rPr>
        <w:t xml:space="preserve"> včetně všech nákladů souvisejících,</w:t>
      </w:r>
      <w:r w:rsidR="002E096E">
        <w:rPr>
          <w:rFonts w:ascii="Arial" w:hAnsi="Arial" w:cs="Arial"/>
          <w:lang w:val="cs-CZ"/>
        </w:rPr>
        <w:t xml:space="preserve"> </w:t>
      </w:r>
      <w:r w:rsidRPr="00063D9E">
        <w:rPr>
          <w:rFonts w:ascii="Arial" w:hAnsi="Arial" w:cs="Arial"/>
          <w:lang w:val="cs-CZ"/>
        </w:rPr>
        <w:t>které lze při provádění díla očekávat</w:t>
      </w:r>
      <w:r w:rsidR="002E096E">
        <w:rPr>
          <w:rFonts w:ascii="Arial" w:hAnsi="Arial" w:cs="Arial"/>
          <w:lang w:val="cs-CZ"/>
        </w:rPr>
        <w:t>. C</w:t>
      </w:r>
      <w:r w:rsidRPr="00063D9E">
        <w:rPr>
          <w:rFonts w:ascii="Arial" w:hAnsi="Arial" w:cs="Arial"/>
          <w:lang w:val="cs-CZ"/>
        </w:rPr>
        <w:t>ena byla sjednána jako nejvýše přípustná.</w:t>
      </w:r>
    </w:p>
    <w:p w14:paraId="3733F88B" w14:textId="242B7CCA" w:rsidR="003739A7" w:rsidRPr="00EE7E86" w:rsidRDefault="003739A7" w:rsidP="00E921F4">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EE7E86">
        <w:rPr>
          <w:rFonts w:ascii="Arial" w:hAnsi="Arial" w:cs="Arial"/>
          <w:sz w:val="20"/>
          <w:szCs w:val="20"/>
        </w:rPr>
        <w:lastRenderedPageBreak/>
        <w:t>Smluvní strany se dohodly, že sjednaná cena díla (viz odst. 1. tohoto článku) bude objednatelem uhrazena jednorázově, a to na základě faktury vystavené zhotovitelem po převzetí díla objednatelem dle ustanovení</w:t>
      </w:r>
      <w:r w:rsidR="00471976" w:rsidRPr="00EE7E86">
        <w:rPr>
          <w:rFonts w:ascii="Arial" w:hAnsi="Arial" w:cs="Arial"/>
          <w:sz w:val="20"/>
          <w:szCs w:val="20"/>
        </w:rPr>
        <w:t xml:space="preserve"> v Č</w:t>
      </w:r>
      <w:r w:rsidRPr="00EE7E86">
        <w:rPr>
          <w:rFonts w:ascii="Arial" w:hAnsi="Arial" w:cs="Arial"/>
          <w:sz w:val="20"/>
          <w:szCs w:val="20"/>
        </w:rPr>
        <w:t xml:space="preserve">lánku </w:t>
      </w:r>
      <w:r w:rsidR="00BE2A21" w:rsidRPr="00EE7E86">
        <w:rPr>
          <w:rFonts w:ascii="Arial" w:hAnsi="Arial" w:cs="Arial"/>
          <w:sz w:val="20"/>
          <w:szCs w:val="20"/>
        </w:rPr>
        <w:t>V</w:t>
      </w:r>
      <w:r w:rsidRPr="00EE7E86">
        <w:rPr>
          <w:rFonts w:ascii="Arial" w:hAnsi="Arial" w:cs="Arial"/>
          <w:sz w:val="20"/>
          <w:szCs w:val="20"/>
        </w:rPr>
        <w:t>. této Smlouvy a po odstranění veškerých vad zaznamenaných v předávacím protokolu (kumulativní podmínka).</w:t>
      </w:r>
    </w:p>
    <w:p w14:paraId="5FD2B759" w14:textId="77777777" w:rsidR="003739A7" w:rsidRPr="00063D9E" w:rsidRDefault="003739A7" w:rsidP="00E921F4">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Lhůta splatnosti faktury činí 30 dnů od jejího doručení na adresu sídla objednatele, tj. Orlická 2020/4, 130 00 Praha 3.</w:t>
      </w:r>
    </w:p>
    <w:p w14:paraId="31D0BCC8" w14:textId="77777777" w:rsidR="003739A7" w:rsidRPr="00063D9E" w:rsidRDefault="003739A7" w:rsidP="00E921F4">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sidRPr="00063D9E">
        <w:rPr>
          <w:rFonts w:ascii="Arial" w:hAnsi="Arial" w:cs="Arial"/>
          <w:sz w:val="20"/>
          <w:szCs w:val="20"/>
        </w:rPr>
        <w:b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2FE70A44" w14:textId="62EA447F" w:rsidR="003739A7" w:rsidRDefault="003739A7" w:rsidP="00E921F4">
      <w:pPr>
        <w:pStyle w:val="Normlnweb"/>
        <w:numPr>
          <w:ilvl w:val="0"/>
          <w:numId w:val="6"/>
        </w:numPr>
        <w:suppressAutoHyphens/>
        <w:spacing w:before="120" w:beforeAutospacing="0" w:after="480" w:afterAutospacing="0"/>
        <w:ind w:left="425" w:hanging="425"/>
        <w:jc w:val="both"/>
        <w:rPr>
          <w:rFonts w:ascii="Arial" w:hAnsi="Arial" w:cs="Arial"/>
          <w:sz w:val="20"/>
          <w:szCs w:val="20"/>
        </w:rPr>
      </w:pPr>
      <w:r w:rsidRPr="00063D9E">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w:t>
      </w:r>
      <w:r w:rsidRPr="00EE7E86">
        <w:rPr>
          <w:rFonts w:ascii="Arial" w:hAnsi="Arial" w:cs="Arial"/>
          <w:sz w:val="20"/>
          <w:szCs w:val="20"/>
        </w:rPr>
        <w:t>běží znovu ode dne doručení opravené či nově vyhotovené faktury zpět objednateli.</w:t>
      </w:r>
    </w:p>
    <w:p w14:paraId="4D81A2BA" w14:textId="77777777"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t>Článek IV.</w:t>
      </w:r>
    </w:p>
    <w:p w14:paraId="44AA417F" w14:textId="529F7CCD" w:rsidR="00F834AC" w:rsidRPr="00063D9E" w:rsidRDefault="00362F18" w:rsidP="00F834AC">
      <w:pPr>
        <w:spacing w:after="120"/>
        <w:jc w:val="center"/>
        <w:rPr>
          <w:rFonts w:ascii="Arial" w:hAnsi="Arial" w:cs="Arial"/>
          <w:b/>
        </w:rPr>
      </w:pPr>
      <w:r w:rsidRPr="00063D9E">
        <w:rPr>
          <w:rFonts w:ascii="Arial" w:hAnsi="Arial" w:cs="Arial"/>
          <w:b/>
        </w:rPr>
        <w:t>Práva a povinnosti smluvních stran</w:t>
      </w:r>
    </w:p>
    <w:p w14:paraId="1659D256" w14:textId="13E320DE" w:rsidR="00F834AC" w:rsidRPr="00063D9E" w:rsidRDefault="00F834AC" w:rsidP="00E921F4">
      <w:pPr>
        <w:pStyle w:val="Odstavecseseznamem"/>
        <w:numPr>
          <w:ilvl w:val="0"/>
          <w:numId w:val="18"/>
        </w:numPr>
        <w:spacing w:after="120"/>
        <w:ind w:left="425" w:hanging="425"/>
        <w:contextualSpacing w:val="0"/>
        <w:jc w:val="both"/>
        <w:rPr>
          <w:rFonts w:ascii="Arial" w:hAnsi="Arial" w:cs="Arial"/>
        </w:rPr>
      </w:pPr>
      <w:r w:rsidRPr="00063D9E">
        <w:rPr>
          <w:rFonts w:ascii="Arial" w:hAnsi="Arial" w:cs="Arial"/>
        </w:rPr>
        <w:t>Veškerá veřejnoprávní rozhodnutí potřebná podle platných právních předpisů k provádění díla, zabezpečuje na své náklady zhotovitel.</w:t>
      </w:r>
    </w:p>
    <w:p w14:paraId="0E2FEF75" w14:textId="4B83B23E" w:rsidR="00362F18" w:rsidRPr="00063D9E" w:rsidRDefault="00362F18" w:rsidP="00E921F4">
      <w:pPr>
        <w:pStyle w:val="Odstavecseseznamem"/>
        <w:numPr>
          <w:ilvl w:val="0"/>
          <w:numId w:val="18"/>
        </w:numPr>
        <w:spacing w:after="120"/>
        <w:ind w:left="425" w:hanging="425"/>
        <w:contextualSpacing w:val="0"/>
        <w:jc w:val="both"/>
        <w:rPr>
          <w:rFonts w:ascii="Arial" w:hAnsi="Arial" w:cs="Arial"/>
        </w:rPr>
      </w:pPr>
      <w:r w:rsidRPr="00063D9E">
        <w:rPr>
          <w:rFonts w:ascii="Arial" w:hAnsi="Arial" w:cs="Arial"/>
        </w:rPr>
        <w:t xml:space="preserve">Veškeré změny, znamenající změnu dohodnutého díla, musejí být písemně odsouhlaseny osobami oprávněnými jednat ve věcech této </w:t>
      </w:r>
      <w:r w:rsidR="00A44E67" w:rsidRPr="00063D9E">
        <w:rPr>
          <w:rFonts w:ascii="Arial" w:hAnsi="Arial" w:cs="Arial"/>
        </w:rPr>
        <w:t>S</w:t>
      </w:r>
      <w:r w:rsidRPr="00063D9E">
        <w:rPr>
          <w:rFonts w:ascii="Arial" w:hAnsi="Arial" w:cs="Arial"/>
        </w:rPr>
        <w:t xml:space="preserve">mlouvy. Obdobně budou smluvní strany postupovat v případě nutných víceprací, jejichž schválení musí být provedeno písemným dodatkem k této </w:t>
      </w:r>
      <w:r w:rsidR="00A44E67" w:rsidRPr="00063D9E">
        <w:rPr>
          <w:rFonts w:ascii="Arial" w:hAnsi="Arial" w:cs="Arial"/>
        </w:rPr>
        <w:t>S</w:t>
      </w:r>
      <w:r w:rsidRPr="00063D9E">
        <w:rPr>
          <w:rFonts w:ascii="Arial" w:hAnsi="Arial" w:cs="Arial"/>
        </w:rPr>
        <w:t>mlouvě.</w:t>
      </w:r>
    </w:p>
    <w:p w14:paraId="600214E6" w14:textId="77777777" w:rsidR="00362F18" w:rsidRPr="00063D9E" w:rsidRDefault="00362F18" w:rsidP="00E921F4">
      <w:pPr>
        <w:pStyle w:val="Odstavecseseznamem"/>
        <w:numPr>
          <w:ilvl w:val="0"/>
          <w:numId w:val="18"/>
        </w:numPr>
        <w:spacing w:after="120"/>
        <w:ind w:left="425" w:hanging="425"/>
        <w:contextualSpacing w:val="0"/>
        <w:jc w:val="both"/>
        <w:rPr>
          <w:rFonts w:ascii="Arial" w:hAnsi="Arial" w:cs="Arial"/>
        </w:rPr>
      </w:pPr>
      <w:r w:rsidRPr="00063D9E">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2A238330" w14:textId="1D9B1B83" w:rsidR="00362F18" w:rsidRPr="00063D9E" w:rsidRDefault="00362F18" w:rsidP="00E921F4">
      <w:pPr>
        <w:pStyle w:val="Odstavecseseznamem"/>
        <w:numPr>
          <w:ilvl w:val="0"/>
          <w:numId w:val="18"/>
        </w:numPr>
        <w:spacing w:after="120"/>
        <w:ind w:left="426" w:hanging="426"/>
        <w:jc w:val="both"/>
        <w:rPr>
          <w:rFonts w:ascii="Arial" w:hAnsi="Arial" w:cs="Arial"/>
        </w:rPr>
      </w:pPr>
      <w:r w:rsidRPr="00063D9E">
        <w:rPr>
          <w:rFonts w:ascii="Arial" w:hAnsi="Arial" w:cs="Arial"/>
        </w:rPr>
        <w:t xml:space="preserve">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2F6C8E7F" w14:textId="7946B845" w:rsidR="00362F18" w:rsidRPr="00063D9E" w:rsidRDefault="00F834AC" w:rsidP="00C01B0D">
      <w:pPr>
        <w:spacing w:after="120"/>
        <w:ind w:left="425" w:hanging="425"/>
        <w:jc w:val="both"/>
        <w:rPr>
          <w:rFonts w:ascii="Arial" w:hAnsi="Arial" w:cs="Arial"/>
        </w:rPr>
      </w:pPr>
      <w:r w:rsidRPr="00063D9E">
        <w:rPr>
          <w:rFonts w:ascii="Arial" w:hAnsi="Arial" w:cs="Arial"/>
        </w:rPr>
        <w:t>5</w:t>
      </w:r>
      <w:r w:rsidR="00570170" w:rsidRPr="00063D9E">
        <w:rPr>
          <w:rFonts w:ascii="Arial" w:hAnsi="Arial" w:cs="Arial"/>
        </w:rPr>
        <w:t>.</w:t>
      </w:r>
      <w:r w:rsidR="00570170" w:rsidRPr="00063D9E">
        <w:rPr>
          <w:rFonts w:ascii="Arial" w:hAnsi="Arial" w:cs="Arial"/>
        </w:rPr>
        <w:tab/>
      </w:r>
      <w:r w:rsidR="00362F18" w:rsidRPr="00063D9E">
        <w:rPr>
          <w:rFonts w:ascii="Arial" w:hAnsi="Arial" w:cs="Arial"/>
        </w:rPr>
        <w:t xml:space="preserve">Po dokončení prací zhotovitel </w:t>
      </w:r>
      <w:r w:rsidR="00DE17DC" w:rsidRPr="00063D9E">
        <w:rPr>
          <w:rFonts w:ascii="Arial" w:hAnsi="Arial" w:cs="Arial"/>
        </w:rPr>
        <w:t>neprodleně vyklidí staveniště</w:t>
      </w:r>
      <w:r w:rsidR="00362F18" w:rsidRPr="00063D9E">
        <w:rPr>
          <w:rFonts w:ascii="Arial" w:hAnsi="Arial" w:cs="Arial"/>
        </w:rPr>
        <w:t xml:space="preserve"> (viz čl. II. odst. 2. této </w:t>
      </w:r>
      <w:r w:rsidR="00A44E67" w:rsidRPr="00063D9E">
        <w:rPr>
          <w:rFonts w:ascii="Arial" w:hAnsi="Arial" w:cs="Arial"/>
        </w:rPr>
        <w:t>S</w:t>
      </w:r>
      <w:r w:rsidR="00DE17DC" w:rsidRPr="00063D9E">
        <w:rPr>
          <w:rFonts w:ascii="Arial" w:hAnsi="Arial" w:cs="Arial"/>
        </w:rPr>
        <w:t>mlouvy) a</w:t>
      </w:r>
      <w:r w:rsidR="00362F18" w:rsidRPr="00063D9E">
        <w:rPr>
          <w:rFonts w:ascii="Arial" w:hAnsi="Arial" w:cs="Arial"/>
        </w:rPr>
        <w:t xml:space="preserve"> předá protokolárně </w:t>
      </w:r>
      <w:r w:rsidR="00A44E67" w:rsidRPr="00063D9E">
        <w:rPr>
          <w:rFonts w:ascii="Arial" w:hAnsi="Arial" w:cs="Arial"/>
        </w:rPr>
        <w:t xml:space="preserve">zpět </w:t>
      </w:r>
      <w:r w:rsidR="00362F18" w:rsidRPr="00063D9E">
        <w:rPr>
          <w:rFonts w:ascii="Arial" w:hAnsi="Arial" w:cs="Arial"/>
        </w:rPr>
        <w:t>objednateli.</w:t>
      </w:r>
    </w:p>
    <w:p w14:paraId="5C6E54A0" w14:textId="639A54C3" w:rsidR="00FB023B" w:rsidRDefault="00F834AC" w:rsidP="00FB023B">
      <w:pPr>
        <w:pStyle w:val="Normlnweb"/>
        <w:suppressAutoHyphens/>
        <w:spacing w:before="0" w:beforeAutospacing="0" w:after="240" w:afterAutospacing="0"/>
        <w:ind w:left="425" w:hanging="425"/>
        <w:jc w:val="both"/>
        <w:rPr>
          <w:rFonts w:ascii="Arial" w:hAnsi="Arial" w:cs="Arial"/>
          <w:sz w:val="20"/>
          <w:szCs w:val="20"/>
        </w:rPr>
      </w:pPr>
      <w:r w:rsidRPr="00063D9E">
        <w:rPr>
          <w:rFonts w:ascii="Arial" w:hAnsi="Arial" w:cs="Arial"/>
          <w:sz w:val="20"/>
          <w:szCs w:val="20"/>
        </w:rPr>
        <w:t>6</w:t>
      </w:r>
      <w:r w:rsidR="00570170" w:rsidRPr="00063D9E">
        <w:rPr>
          <w:rFonts w:ascii="Arial" w:hAnsi="Arial" w:cs="Arial"/>
          <w:sz w:val="20"/>
          <w:szCs w:val="20"/>
        </w:rPr>
        <w:t>.</w:t>
      </w:r>
      <w:r w:rsidR="00570170" w:rsidRPr="00063D9E">
        <w:rPr>
          <w:rFonts w:ascii="Arial" w:hAnsi="Arial" w:cs="Arial"/>
          <w:sz w:val="20"/>
          <w:szCs w:val="20"/>
        </w:rPr>
        <w:tab/>
      </w:r>
      <w:r w:rsidR="007C0740" w:rsidRPr="00063D9E">
        <w:rPr>
          <w:rFonts w:ascii="Arial" w:hAnsi="Arial" w:cs="Arial"/>
          <w:sz w:val="20"/>
          <w:szCs w:val="20"/>
        </w:rPr>
        <w:t xml:space="preserve">Zhotovitel je povinen dodržovat ustanovení závazných právních norem ČR a EU vztahujících se na provádění činností zahrnujících dílo. V případě porušení této povinnosti nese zhotovitel </w:t>
      </w:r>
      <w:r w:rsidR="007C0740" w:rsidRPr="00EE7E86">
        <w:rPr>
          <w:rFonts w:ascii="Arial" w:hAnsi="Arial" w:cs="Arial"/>
          <w:sz w:val="20"/>
          <w:szCs w:val="20"/>
        </w:rPr>
        <w:t>odpovědnost za veškeré důsledky s tím související včetně náhrady veškeré škody, která v souvislosti s porušením shora uvedených právních předpisů vznikne.</w:t>
      </w:r>
    </w:p>
    <w:p w14:paraId="56D5EB6A" w14:textId="30F0E3FA" w:rsidR="00DE4E41" w:rsidRPr="00063D9E" w:rsidRDefault="00DE4E41" w:rsidP="00DE4E41">
      <w:pPr>
        <w:jc w:val="center"/>
        <w:rPr>
          <w:rFonts w:ascii="Arial" w:hAnsi="Arial" w:cs="Arial"/>
          <w:b/>
        </w:rPr>
      </w:pPr>
      <w:r w:rsidRPr="00063D9E">
        <w:rPr>
          <w:rFonts w:ascii="Arial" w:hAnsi="Arial" w:cs="Arial"/>
          <w:b/>
        </w:rPr>
        <w:t>Článek V.</w:t>
      </w:r>
    </w:p>
    <w:p w14:paraId="67B51640" w14:textId="77777777" w:rsidR="00DE4E41" w:rsidRPr="00063D9E" w:rsidRDefault="00DE4E41" w:rsidP="00DE4E41">
      <w:pPr>
        <w:spacing w:after="120"/>
        <w:jc w:val="center"/>
        <w:rPr>
          <w:rFonts w:ascii="Arial" w:hAnsi="Arial" w:cs="Arial"/>
          <w:b/>
        </w:rPr>
      </w:pPr>
      <w:r w:rsidRPr="00063D9E">
        <w:rPr>
          <w:rFonts w:ascii="Arial" w:hAnsi="Arial" w:cs="Arial"/>
          <w:b/>
        </w:rPr>
        <w:t>Předání díla</w:t>
      </w:r>
    </w:p>
    <w:p w14:paraId="29237FCD" w14:textId="0E33B607" w:rsidR="00DE4E41" w:rsidRPr="00063D9E" w:rsidRDefault="00DE4E41" w:rsidP="00DE4E41">
      <w:pPr>
        <w:pStyle w:val="slovn1"/>
        <w:numPr>
          <w:ilvl w:val="0"/>
          <w:numId w:val="22"/>
        </w:numPr>
        <w:spacing w:line="240" w:lineRule="auto"/>
        <w:jc w:val="both"/>
        <w:rPr>
          <w:rFonts w:ascii="Arial" w:hAnsi="Arial" w:cs="Arial"/>
          <w:sz w:val="20"/>
          <w:szCs w:val="20"/>
        </w:rPr>
      </w:pPr>
      <w:r w:rsidRPr="00063D9E">
        <w:rPr>
          <w:rFonts w:ascii="Arial" w:hAnsi="Arial" w:cs="Arial"/>
          <w:sz w:val="20"/>
          <w:szCs w:val="20"/>
        </w:rPr>
        <w:t>Zhotovitel je oprávněn vyzvat objednatele k přejímacímu řízení minimálně tři pracovní dny před předáním díla a pouze za předpokladu, že dílo je dokončeno, je způsobilé k řádnému užívání a veškerá dokumentace je kompletní.</w:t>
      </w:r>
    </w:p>
    <w:p w14:paraId="51EA9A30" w14:textId="77777777" w:rsidR="00DE4E41" w:rsidRPr="00063D9E" w:rsidRDefault="00DE4E41" w:rsidP="00DE4E41">
      <w:pPr>
        <w:pStyle w:val="slovn1"/>
        <w:numPr>
          <w:ilvl w:val="0"/>
          <w:numId w:val="22"/>
        </w:numPr>
        <w:spacing w:line="240" w:lineRule="auto"/>
        <w:jc w:val="both"/>
        <w:rPr>
          <w:rFonts w:ascii="Arial" w:hAnsi="Arial" w:cs="Arial"/>
          <w:sz w:val="20"/>
          <w:szCs w:val="20"/>
        </w:rPr>
      </w:pPr>
      <w:r w:rsidRPr="00063D9E">
        <w:rPr>
          <w:rFonts w:ascii="Arial" w:hAnsi="Arial" w:cs="Arial"/>
          <w:sz w:val="20"/>
          <w:szCs w:val="20"/>
        </w:rPr>
        <w:t>Dílo se považuje za dokončené provedením a ukončením úspěšného zkušebního provozu, a pokud odpovídá této smlouvě, obecně závazným právním předpisům, příslušným technickým normám či případným změnám sjednaným smluvními stranami v souladu s touto smlouvou a nemá žádné vady či nedodělky, které by bránily jeho řádnému užívání.</w:t>
      </w:r>
    </w:p>
    <w:p w14:paraId="3029FE8D" w14:textId="0CFCCD21" w:rsidR="00DE4E41" w:rsidRPr="00063D9E" w:rsidRDefault="00DE4E41" w:rsidP="00DE4E41">
      <w:pPr>
        <w:pStyle w:val="slovn1"/>
        <w:numPr>
          <w:ilvl w:val="0"/>
          <w:numId w:val="22"/>
        </w:numPr>
        <w:spacing w:line="240" w:lineRule="auto"/>
        <w:jc w:val="both"/>
        <w:rPr>
          <w:rFonts w:ascii="Arial" w:hAnsi="Arial" w:cs="Arial"/>
          <w:sz w:val="20"/>
          <w:szCs w:val="20"/>
        </w:rPr>
      </w:pPr>
      <w:r w:rsidRPr="00063D9E">
        <w:rPr>
          <w:rFonts w:ascii="Arial" w:hAnsi="Arial" w:cs="Arial"/>
          <w:sz w:val="20"/>
          <w:szCs w:val="20"/>
        </w:rPr>
        <w:t xml:space="preserve">O předání a převzetí dokončeného díla bude sepsán protokolární zápis – </w:t>
      </w:r>
      <w:r w:rsidRPr="00063D9E">
        <w:rPr>
          <w:rFonts w:ascii="Arial" w:hAnsi="Arial" w:cs="Arial"/>
          <w:b/>
          <w:sz w:val="20"/>
          <w:szCs w:val="20"/>
        </w:rPr>
        <w:t>předávací protokol</w:t>
      </w:r>
      <w:r w:rsidRPr="00063D9E">
        <w:rPr>
          <w:rFonts w:ascii="Arial" w:hAnsi="Arial" w:cs="Arial"/>
          <w:sz w:val="20"/>
          <w:szCs w:val="20"/>
        </w:rPr>
        <w:t>, podepsaný zhotovitelem a některou z pověřených osob objednatele uvedených v odst. 8. čl. XV</w:t>
      </w:r>
      <w:r w:rsidR="00F903BE">
        <w:rPr>
          <w:rFonts w:ascii="Arial" w:hAnsi="Arial" w:cs="Arial"/>
          <w:sz w:val="20"/>
          <w:szCs w:val="20"/>
        </w:rPr>
        <w:t>I</w:t>
      </w:r>
      <w:r w:rsidRPr="00063D9E">
        <w:rPr>
          <w:rFonts w:ascii="Arial" w:hAnsi="Arial" w:cs="Arial"/>
          <w:sz w:val="20"/>
          <w:szCs w:val="20"/>
        </w:rPr>
        <w:t>. této smlouvy. Protokol bude vyhotoven ve dvou stejnopisech, po jednom pro každou Stranu.</w:t>
      </w:r>
    </w:p>
    <w:p w14:paraId="56173C44" w14:textId="77777777" w:rsidR="00DE4E41" w:rsidRPr="00063D9E" w:rsidRDefault="00DE4E41" w:rsidP="00DE4E41">
      <w:pPr>
        <w:pStyle w:val="slovn1"/>
        <w:numPr>
          <w:ilvl w:val="1"/>
          <w:numId w:val="21"/>
        </w:numPr>
        <w:spacing w:line="240" w:lineRule="auto"/>
        <w:ind w:left="993"/>
        <w:jc w:val="both"/>
        <w:rPr>
          <w:rFonts w:ascii="Arial" w:hAnsi="Arial" w:cs="Arial"/>
          <w:sz w:val="20"/>
          <w:szCs w:val="20"/>
        </w:rPr>
      </w:pPr>
      <w:r w:rsidRPr="00063D9E">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546FDCC3" w14:textId="77777777" w:rsidR="00DE4E41" w:rsidRPr="00063D9E" w:rsidRDefault="00DE4E41" w:rsidP="00DE4E41">
      <w:pPr>
        <w:pStyle w:val="slovn1"/>
        <w:numPr>
          <w:ilvl w:val="1"/>
          <w:numId w:val="21"/>
        </w:numPr>
        <w:spacing w:line="240" w:lineRule="auto"/>
        <w:ind w:left="993"/>
        <w:jc w:val="both"/>
        <w:rPr>
          <w:rFonts w:ascii="Arial" w:hAnsi="Arial" w:cs="Arial"/>
          <w:sz w:val="20"/>
          <w:szCs w:val="20"/>
        </w:rPr>
      </w:pPr>
      <w:r w:rsidRPr="00063D9E">
        <w:rPr>
          <w:rFonts w:ascii="Arial" w:hAnsi="Arial" w:cs="Arial"/>
          <w:sz w:val="20"/>
          <w:szCs w:val="20"/>
        </w:rPr>
        <w:lastRenderedPageBreak/>
        <w:t>lhůta k odstranění zjištěných vad se sjednává na tři pracovní dny, pokud se smluvní strany nedohodnou písemně v předávacím protokolu jinak.</w:t>
      </w:r>
    </w:p>
    <w:p w14:paraId="6274F96F" w14:textId="77777777" w:rsidR="00DE4E41" w:rsidRPr="00063D9E" w:rsidRDefault="00DE4E41" w:rsidP="00DE4E41">
      <w:pPr>
        <w:pStyle w:val="slovn1"/>
        <w:numPr>
          <w:ilvl w:val="1"/>
          <w:numId w:val="21"/>
        </w:numPr>
        <w:spacing w:line="240" w:lineRule="auto"/>
        <w:ind w:left="993"/>
        <w:jc w:val="both"/>
        <w:rPr>
          <w:rFonts w:ascii="Arial" w:hAnsi="Arial" w:cs="Arial"/>
          <w:sz w:val="20"/>
          <w:szCs w:val="20"/>
        </w:rPr>
      </w:pPr>
      <w:r w:rsidRPr="00063D9E">
        <w:rPr>
          <w:rFonts w:ascii="Arial" w:hAnsi="Arial" w:cs="Arial"/>
          <w:sz w:val="20"/>
          <w:szCs w:val="20"/>
        </w:rPr>
        <w:t>v závěru předávacího protokolu objednatel výslovně uvede, zda dílo přejímá a pokud ne, z jakých důvodů.</w:t>
      </w:r>
    </w:p>
    <w:p w14:paraId="3C91F3F0" w14:textId="77777777" w:rsidR="00DE4E41" w:rsidRPr="00063D9E" w:rsidRDefault="00DE4E41" w:rsidP="00DE4E41">
      <w:pPr>
        <w:pStyle w:val="Odstavecseseznamem"/>
        <w:numPr>
          <w:ilvl w:val="0"/>
          <w:numId w:val="22"/>
        </w:numPr>
        <w:spacing w:after="60"/>
        <w:ind w:left="357" w:hanging="357"/>
        <w:contextualSpacing w:val="0"/>
        <w:jc w:val="both"/>
        <w:rPr>
          <w:rFonts w:ascii="Arial" w:hAnsi="Arial" w:cs="Arial"/>
        </w:rPr>
      </w:pPr>
      <w:r w:rsidRPr="00063D9E">
        <w:rPr>
          <w:rFonts w:ascii="Arial" w:hAnsi="Arial" w:cs="Arial"/>
        </w:rPr>
        <w:t>Zhotovitel je povinen při přejímacím řízení předložit objednateli následující doklady:</w:t>
      </w:r>
    </w:p>
    <w:p w14:paraId="46480525" w14:textId="3123246E" w:rsidR="00DE4E41" w:rsidRPr="00063D9E" w:rsidRDefault="00DE4E41" w:rsidP="00DE4E41">
      <w:pPr>
        <w:pStyle w:val="Odstavecseseznamem"/>
        <w:numPr>
          <w:ilvl w:val="0"/>
          <w:numId w:val="20"/>
        </w:numPr>
        <w:jc w:val="both"/>
        <w:rPr>
          <w:rFonts w:ascii="Arial" w:hAnsi="Arial" w:cs="Arial"/>
        </w:rPr>
      </w:pPr>
      <w:r w:rsidRPr="00063D9E">
        <w:rPr>
          <w:rFonts w:ascii="Arial" w:hAnsi="Arial" w:cs="Arial"/>
        </w:rPr>
        <w:t>zápisy a osvědčení o provedených zkouškách a měření,</w:t>
      </w:r>
      <w:r w:rsidR="009D4C68">
        <w:rPr>
          <w:rFonts w:ascii="Arial" w:hAnsi="Arial" w:cs="Arial"/>
        </w:rPr>
        <w:t xml:space="preserve"> </w:t>
      </w:r>
      <w:r w:rsidR="008E19F1">
        <w:rPr>
          <w:rFonts w:ascii="Arial" w:hAnsi="Arial" w:cs="Arial"/>
        </w:rPr>
        <w:t xml:space="preserve">(protokol </w:t>
      </w:r>
      <w:r w:rsidR="009D4C68">
        <w:rPr>
          <w:rFonts w:ascii="Arial" w:hAnsi="Arial" w:cs="Arial"/>
        </w:rPr>
        <w:t>ze zkušebního provozu)</w:t>
      </w:r>
    </w:p>
    <w:p w14:paraId="53FA36CE" w14:textId="5DAABC16" w:rsidR="00DE4E41" w:rsidRPr="00063D9E" w:rsidRDefault="00DE4E41" w:rsidP="00DE4E41">
      <w:pPr>
        <w:pStyle w:val="Odstavecseseznamem"/>
        <w:numPr>
          <w:ilvl w:val="0"/>
          <w:numId w:val="20"/>
        </w:numPr>
        <w:jc w:val="both"/>
        <w:rPr>
          <w:rFonts w:ascii="Arial" w:hAnsi="Arial" w:cs="Arial"/>
        </w:rPr>
      </w:pPr>
      <w:r w:rsidRPr="00063D9E">
        <w:rPr>
          <w:rFonts w:ascii="Arial" w:hAnsi="Arial" w:cs="Arial"/>
        </w:rPr>
        <w:t>revizní zpráv</w:t>
      </w:r>
      <w:r w:rsidR="00EE7E86">
        <w:rPr>
          <w:rFonts w:ascii="Arial" w:hAnsi="Arial" w:cs="Arial"/>
        </w:rPr>
        <w:t>u</w:t>
      </w:r>
      <w:r w:rsidRPr="00063D9E">
        <w:rPr>
          <w:rFonts w:ascii="Arial" w:hAnsi="Arial" w:cs="Arial"/>
        </w:rPr>
        <w:t xml:space="preserve"> instalovaného zařízení,</w:t>
      </w:r>
    </w:p>
    <w:p w14:paraId="411558EC" w14:textId="31B0CE3E" w:rsidR="00DE4E41" w:rsidRPr="00063D9E" w:rsidRDefault="00DE4E41" w:rsidP="00DE4E41">
      <w:pPr>
        <w:pStyle w:val="Odstavecseseznamem"/>
        <w:numPr>
          <w:ilvl w:val="0"/>
          <w:numId w:val="20"/>
        </w:numPr>
        <w:jc w:val="both"/>
        <w:rPr>
          <w:rFonts w:ascii="Arial" w:hAnsi="Arial" w:cs="Arial"/>
        </w:rPr>
      </w:pPr>
      <w:r w:rsidRPr="00063D9E">
        <w:rPr>
          <w:rFonts w:ascii="Arial" w:hAnsi="Arial" w:cs="Arial"/>
        </w:rPr>
        <w:t xml:space="preserve">dokumentaci k dodávce zařízení (seznam </w:t>
      </w:r>
      <w:r w:rsidR="009A6E22" w:rsidRPr="00063D9E">
        <w:rPr>
          <w:rFonts w:ascii="Arial" w:hAnsi="Arial" w:cs="Arial"/>
        </w:rPr>
        <w:t xml:space="preserve">technických </w:t>
      </w:r>
      <w:r w:rsidRPr="00063D9E">
        <w:rPr>
          <w:rFonts w:ascii="Arial" w:hAnsi="Arial" w:cs="Arial"/>
        </w:rPr>
        <w:t>zařízení, které jsou součástí odevzdávaného díla včetně záručních listů, návodů k obsluze, atesty použitých materiálů a hmot</w:t>
      </w:r>
      <w:r w:rsidR="002A655C">
        <w:rPr>
          <w:rFonts w:ascii="Arial" w:hAnsi="Arial" w:cs="Arial"/>
        </w:rPr>
        <w:t>, provozní řád,</w:t>
      </w:r>
      <w:r w:rsidR="009D4C68">
        <w:rPr>
          <w:rFonts w:ascii="Arial" w:hAnsi="Arial" w:cs="Arial"/>
        </w:rPr>
        <w:t xml:space="preserve"> </w:t>
      </w:r>
      <w:r w:rsidR="002A655C">
        <w:rPr>
          <w:rFonts w:ascii="Arial" w:hAnsi="Arial" w:cs="Arial"/>
        </w:rPr>
        <w:t>atd.</w:t>
      </w:r>
      <w:r w:rsidRPr="00063D9E">
        <w:rPr>
          <w:rFonts w:ascii="Arial" w:hAnsi="Arial" w:cs="Arial"/>
        </w:rPr>
        <w:t>),</w:t>
      </w:r>
    </w:p>
    <w:p w14:paraId="6B0138A3" w14:textId="77777777" w:rsidR="00DE4E41" w:rsidRPr="00063D9E" w:rsidRDefault="00DE4E41" w:rsidP="00DE4E41">
      <w:pPr>
        <w:pStyle w:val="Odstavecseseznamem"/>
        <w:numPr>
          <w:ilvl w:val="0"/>
          <w:numId w:val="20"/>
        </w:numPr>
        <w:jc w:val="both"/>
        <w:rPr>
          <w:rFonts w:ascii="Arial" w:hAnsi="Arial" w:cs="Arial"/>
        </w:rPr>
      </w:pPr>
      <w:r w:rsidRPr="00063D9E">
        <w:rPr>
          <w:rFonts w:ascii="Arial" w:hAnsi="Arial" w:cs="Arial"/>
        </w:rPr>
        <w:t>certifikáty a prohlášení o shodě zabudovaných materiálů, výrobků a zařízení,</w:t>
      </w:r>
    </w:p>
    <w:p w14:paraId="28E6BC6D" w14:textId="77777777" w:rsidR="00DE4E41" w:rsidRPr="00063D9E" w:rsidRDefault="00DE4E41" w:rsidP="00DE4E41">
      <w:pPr>
        <w:pStyle w:val="Odstavecseseznamem"/>
        <w:numPr>
          <w:ilvl w:val="0"/>
          <w:numId w:val="20"/>
        </w:numPr>
        <w:jc w:val="both"/>
        <w:rPr>
          <w:rFonts w:ascii="Arial" w:hAnsi="Arial" w:cs="Arial"/>
        </w:rPr>
      </w:pPr>
      <w:r w:rsidRPr="00063D9E">
        <w:rPr>
          <w:rFonts w:ascii="Arial" w:hAnsi="Arial" w:cs="Arial"/>
        </w:rPr>
        <w:t>protokoly o likvidaci odpadů vzniklých při provádění díla.</w:t>
      </w:r>
    </w:p>
    <w:p w14:paraId="36D77B23" w14:textId="77777777" w:rsidR="00DE4E41" w:rsidRPr="00063D9E" w:rsidRDefault="00DE4E41" w:rsidP="00DE4E41">
      <w:pPr>
        <w:pStyle w:val="slovn1"/>
        <w:numPr>
          <w:ilvl w:val="0"/>
          <w:numId w:val="22"/>
        </w:numPr>
        <w:spacing w:line="240" w:lineRule="auto"/>
        <w:jc w:val="both"/>
        <w:rPr>
          <w:rFonts w:ascii="Arial" w:hAnsi="Arial" w:cs="Arial"/>
          <w:sz w:val="20"/>
          <w:szCs w:val="20"/>
        </w:rPr>
      </w:pPr>
      <w:r w:rsidRPr="00063D9E">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039BC9E1" w14:textId="12783013" w:rsidR="00DE4E41" w:rsidRPr="00063D9E" w:rsidRDefault="00DE4E41" w:rsidP="00DE4E41">
      <w:pPr>
        <w:pStyle w:val="slovn1"/>
        <w:numPr>
          <w:ilvl w:val="0"/>
          <w:numId w:val="22"/>
        </w:numPr>
        <w:spacing w:line="240" w:lineRule="auto"/>
        <w:jc w:val="both"/>
        <w:rPr>
          <w:rFonts w:ascii="Arial" w:hAnsi="Arial" w:cs="Arial"/>
          <w:sz w:val="20"/>
          <w:szCs w:val="20"/>
        </w:rPr>
      </w:pPr>
      <w:r w:rsidRPr="00063D9E">
        <w:rPr>
          <w:rFonts w:ascii="Arial" w:hAnsi="Arial" w:cs="Arial"/>
          <w:sz w:val="20"/>
          <w:szCs w:val="20"/>
        </w:rPr>
        <w:t xml:space="preserve">Ojedinělé drobné vady a nedodělky, které samy o sobě ani ve spojení s jinými nebrání užívání díla, nejsou důvodem pro odmítnutí převzetí díla </w:t>
      </w:r>
      <w:r w:rsidR="00555000">
        <w:rPr>
          <w:rFonts w:ascii="Arial" w:hAnsi="Arial" w:cs="Arial"/>
          <w:sz w:val="20"/>
          <w:szCs w:val="20"/>
        </w:rPr>
        <w:t>o</w:t>
      </w:r>
      <w:r w:rsidRPr="00063D9E">
        <w:rPr>
          <w:rFonts w:ascii="Arial" w:hAnsi="Arial" w:cs="Arial"/>
          <w:sz w:val="20"/>
          <w:szCs w:val="20"/>
        </w:rPr>
        <w:t xml:space="preserve">bjednatelem. Objednatel v takovém případě dílo převezme a </w:t>
      </w:r>
      <w:r w:rsidR="009412BF">
        <w:rPr>
          <w:rFonts w:ascii="Arial" w:hAnsi="Arial" w:cs="Arial"/>
          <w:sz w:val="20"/>
          <w:szCs w:val="20"/>
        </w:rPr>
        <w:t>z</w:t>
      </w:r>
      <w:r w:rsidRPr="00063D9E">
        <w:rPr>
          <w:rFonts w:ascii="Arial" w:hAnsi="Arial" w:cs="Arial"/>
          <w:sz w:val="20"/>
          <w:szCs w:val="20"/>
        </w:rPr>
        <w:t>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0A9C8041" w14:textId="1B72CFA7" w:rsidR="00DE4E41" w:rsidRPr="00EE7E86" w:rsidRDefault="00DE4E41" w:rsidP="00DE4E41">
      <w:pPr>
        <w:pStyle w:val="slovn1"/>
        <w:numPr>
          <w:ilvl w:val="0"/>
          <w:numId w:val="22"/>
        </w:numPr>
        <w:spacing w:after="0" w:line="240" w:lineRule="auto"/>
        <w:ind w:left="357" w:hanging="357"/>
        <w:jc w:val="both"/>
        <w:rPr>
          <w:rFonts w:ascii="Arial" w:hAnsi="Arial" w:cs="Arial"/>
          <w:sz w:val="20"/>
          <w:szCs w:val="20"/>
        </w:rPr>
      </w:pPr>
      <w:r w:rsidRPr="00EE7E86">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 této smlouvy není ustanovením tohoto odstavce dotčen.</w:t>
      </w:r>
    </w:p>
    <w:p w14:paraId="228557D1" w14:textId="0B48007C" w:rsidR="00E30501" w:rsidRDefault="00E30501" w:rsidP="00DE4E41">
      <w:pPr>
        <w:pStyle w:val="Normlnweb"/>
        <w:tabs>
          <w:tab w:val="left" w:pos="5184"/>
        </w:tabs>
        <w:spacing w:before="0" w:beforeAutospacing="0" w:after="0" w:afterAutospacing="0"/>
        <w:rPr>
          <w:rFonts w:ascii="Arial" w:hAnsi="Arial" w:cs="Arial"/>
          <w:b/>
          <w:sz w:val="20"/>
          <w:szCs w:val="20"/>
        </w:rPr>
      </w:pPr>
    </w:p>
    <w:p w14:paraId="4FE62988" w14:textId="1AEF6EA2" w:rsidR="00362F18" w:rsidRPr="00063D9E" w:rsidRDefault="00362F18" w:rsidP="00DB72A9">
      <w:pPr>
        <w:pStyle w:val="Normlnweb"/>
        <w:spacing w:before="0" w:beforeAutospacing="0" w:after="0" w:afterAutospacing="0"/>
        <w:jc w:val="center"/>
        <w:rPr>
          <w:rFonts w:ascii="Arial" w:hAnsi="Arial" w:cs="Arial"/>
          <w:b/>
          <w:sz w:val="20"/>
          <w:szCs w:val="20"/>
        </w:rPr>
      </w:pPr>
      <w:r w:rsidRPr="00063D9E">
        <w:rPr>
          <w:rFonts w:ascii="Arial" w:hAnsi="Arial" w:cs="Arial"/>
          <w:b/>
          <w:sz w:val="20"/>
          <w:szCs w:val="20"/>
        </w:rPr>
        <w:t>Článek V</w:t>
      </w:r>
      <w:r w:rsidR="008C1254" w:rsidRPr="00063D9E">
        <w:rPr>
          <w:rFonts w:ascii="Arial" w:hAnsi="Arial" w:cs="Arial"/>
          <w:b/>
          <w:sz w:val="20"/>
          <w:szCs w:val="20"/>
        </w:rPr>
        <w:t>I</w:t>
      </w:r>
      <w:r w:rsidRPr="00063D9E">
        <w:rPr>
          <w:rFonts w:ascii="Arial" w:hAnsi="Arial" w:cs="Arial"/>
          <w:b/>
          <w:sz w:val="20"/>
          <w:szCs w:val="20"/>
        </w:rPr>
        <w:t>.</w:t>
      </w:r>
    </w:p>
    <w:p w14:paraId="4BD4221F" w14:textId="77777777" w:rsidR="00362F18" w:rsidRPr="00063D9E" w:rsidRDefault="00362F18">
      <w:pPr>
        <w:pStyle w:val="Zkladntext"/>
        <w:jc w:val="center"/>
        <w:rPr>
          <w:rFonts w:ascii="Arial" w:hAnsi="Arial" w:cs="Arial"/>
          <w:b/>
          <w:noProof/>
        </w:rPr>
      </w:pPr>
      <w:r w:rsidRPr="00063D9E">
        <w:rPr>
          <w:rFonts w:ascii="Arial" w:hAnsi="Arial" w:cs="Arial"/>
          <w:b/>
          <w:noProof/>
        </w:rPr>
        <w:t>Součinnost smluvních stran, způsob předávání podkladů</w:t>
      </w:r>
    </w:p>
    <w:p w14:paraId="242DD655" w14:textId="77777777" w:rsidR="00362F18" w:rsidRPr="00063D9E" w:rsidRDefault="00362F18" w:rsidP="00E921F4">
      <w:pPr>
        <w:pStyle w:val="Zkladntext"/>
        <w:numPr>
          <w:ilvl w:val="0"/>
          <w:numId w:val="17"/>
        </w:numPr>
        <w:tabs>
          <w:tab w:val="clear" w:pos="720"/>
        </w:tabs>
        <w:spacing w:beforeLines="50" w:before="120"/>
        <w:ind w:left="360"/>
        <w:jc w:val="both"/>
        <w:rPr>
          <w:rFonts w:ascii="Arial" w:hAnsi="Arial" w:cs="Arial"/>
          <w:noProof/>
        </w:rPr>
      </w:pPr>
      <w:r w:rsidRPr="00063D9E">
        <w:rPr>
          <w:rFonts w:ascii="Arial" w:hAnsi="Arial" w:cs="Arial"/>
          <w:noProof/>
        </w:rPr>
        <w:t xml:space="preserve">Smluvní strany se shodují, že uskutečňování předmětu této </w:t>
      </w:r>
      <w:r w:rsidR="00A44E67" w:rsidRPr="00063D9E">
        <w:rPr>
          <w:rFonts w:ascii="Arial" w:hAnsi="Arial" w:cs="Arial"/>
          <w:noProof/>
          <w:lang w:val="cs-CZ"/>
        </w:rPr>
        <w:t>S</w:t>
      </w:r>
      <w:r w:rsidRPr="00063D9E">
        <w:rPr>
          <w:rFonts w:ascii="Arial" w:hAnsi="Arial" w:cs="Arial"/>
          <w:noProof/>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A44E67" w:rsidRPr="00063D9E">
        <w:rPr>
          <w:rFonts w:ascii="Arial" w:hAnsi="Arial" w:cs="Arial"/>
          <w:noProof/>
          <w:lang w:val="cs-CZ"/>
        </w:rPr>
        <w:t>S</w:t>
      </w:r>
      <w:r w:rsidRPr="00063D9E">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2354E656" w14:textId="77777777" w:rsidR="00362F18" w:rsidRPr="00063D9E" w:rsidRDefault="00362F18" w:rsidP="00E921F4">
      <w:pPr>
        <w:pStyle w:val="Zkladntext"/>
        <w:numPr>
          <w:ilvl w:val="0"/>
          <w:numId w:val="17"/>
        </w:numPr>
        <w:tabs>
          <w:tab w:val="clear" w:pos="720"/>
        </w:tabs>
        <w:spacing w:beforeLines="50" w:before="120"/>
        <w:ind w:left="360"/>
        <w:jc w:val="both"/>
        <w:rPr>
          <w:rFonts w:ascii="Arial" w:hAnsi="Arial" w:cs="Arial"/>
          <w:noProof/>
        </w:rPr>
      </w:pPr>
      <w:r w:rsidRPr="00063D9E">
        <w:rPr>
          <w:rFonts w:ascii="Arial" w:hAnsi="Arial" w:cs="Arial"/>
          <w:noProof/>
        </w:rPr>
        <w:t xml:space="preserve">Zhotovitel je povinen po řádném splnění předmětu </w:t>
      </w:r>
      <w:r w:rsidR="00A44E67" w:rsidRPr="00063D9E">
        <w:rPr>
          <w:rFonts w:ascii="Arial" w:hAnsi="Arial" w:cs="Arial"/>
          <w:noProof/>
          <w:lang w:val="cs-CZ"/>
        </w:rPr>
        <w:t>S</w:t>
      </w:r>
      <w:r w:rsidRPr="00063D9E">
        <w:rPr>
          <w:rFonts w:ascii="Arial" w:hAnsi="Arial" w:cs="Arial"/>
          <w:noProof/>
        </w:rPr>
        <w:t xml:space="preserve">mlouvy vrátit objednateli veškeré dokumenty </w:t>
      </w:r>
      <w:r w:rsidRPr="00063D9E">
        <w:rPr>
          <w:rFonts w:ascii="Arial" w:hAnsi="Arial" w:cs="Arial"/>
          <w:noProof/>
        </w:rPr>
        <w:br/>
        <w:t xml:space="preserve">a podklady, které mu objednatel v souvislosti s plněním podmínek této </w:t>
      </w:r>
      <w:r w:rsidR="00A44E67" w:rsidRPr="00063D9E">
        <w:rPr>
          <w:rFonts w:ascii="Arial" w:hAnsi="Arial" w:cs="Arial"/>
          <w:noProof/>
          <w:lang w:val="cs-CZ"/>
        </w:rPr>
        <w:t>S</w:t>
      </w:r>
      <w:r w:rsidRPr="00063D9E">
        <w:rPr>
          <w:rFonts w:ascii="Arial" w:hAnsi="Arial" w:cs="Arial"/>
          <w:noProof/>
        </w:rPr>
        <w:t>mlouvy poskytl.</w:t>
      </w:r>
    </w:p>
    <w:p w14:paraId="0B15319C" w14:textId="22FDEC91" w:rsidR="00362F18" w:rsidRPr="00063D9E" w:rsidRDefault="00362F18" w:rsidP="00E921F4">
      <w:pPr>
        <w:pStyle w:val="Zkladntext"/>
        <w:numPr>
          <w:ilvl w:val="0"/>
          <w:numId w:val="17"/>
        </w:numPr>
        <w:tabs>
          <w:tab w:val="clear" w:pos="720"/>
        </w:tabs>
        <w:spacing w:beforeLines="50" w:before="120"/>
        <w:ind w:left="360"/>
        <w:jc w:val="both"/>
        <w:rPr>
          <w:rFonts w:ascii="Arial" w:hAnsi="Arial" w:cs="Arial"/>
          <w:noProof/>
        </w:rPr>
      </w:pPr>
      <w:r w:rsidRPr="00063D9E">
        <w:rPr>
          <w:rFonts w:ascii="Arial" w:hAnsi="Arial" w:cs="Arial"/>
          <w:bCs/>
        </w:rPr>
        <w:t xml:space="preserve">Vyskytnou-li se události, které jedné nebo oběma smluvním stranám částečně nebo úplně znemožní plnění jejich povinností podle této </w:t>
      </w:r>
      <w:r w:rsidR="00A44E67" w:rsidRPr="00063D9E">
        <w:rPr>
          <w:rFonts w:ascii="Arial" w:hAnsi="Arial" w:cs="Arial"/>
          <w:bCs/>
          <w:lang w:val="cs-CZ"/>
        </w:rPr>
        <w:t>S</w:t>
      </w:r>
      <w:r w:rsidR="00AA76C7" w:rsidRPr="00063D9E">
        <w:rPr>
          <w:rFonts w:ascii="Arial" w:hAnsi="Arial" w:cs="Arial"/>
          <w:bCs/>
          <w:lang w:val="cs-CZ"/>
        </w:rPr>
        <w:t>mlouvy,</w:t>
      </w:r>
      <w:r w:rsidRPr="00063D9E">
        <w:rPr>
          <w:rFonts w:ascii="Arial" w:hAnsi="Arial" w:cs="Arial"/>
          <w:bCs/>
        </w:rPr>
        <w:t xml:space="preserve"> jsou povinn</w:t>
      </w:r>
      <w:r w:rsidR="00AA76C7" w:rsidRPr="00063D9E">
        <w:rPr>
          <w:rFonts w:ascii="Arial" w:hAnsi="Arial" w:cs="Arial"/>
          <w:bCs/>
          <w:lang w:val="cs-CZ"/>
        </w:rPr>
        <w:t>y</w:t>
      </w:r>
      <w:r w:rsidRPr="00063D9E">
        <w:rPr>
          <w:rFonts w:ascii="Arial" w:hAnsi="Arial" w:cs="Arial"/>
          <w:bCs/>
        </w:rPr>
        <w:t xml:space="preserve"> se o tomto bez zbytečného odkladu informovat a společně podniknout kroky k jejich překonání.</w:t>
      </w:r>
    </w:p>
    <w:p w14:paraId="471CE245" w14:textId="77777777" w:rsidR="00362F18" w:rsidRPr="00EE7E86" w:rsidRDefault="00362F18" w:rsidP="00E921F4">
      <w:pPr>
        <w:pStyle w:val="Zkladntext"/>
        <w:numPr>
          <w:ilvl w:val="0"/>
          <w:numId w:val="17"/>
        </w:numPr>
        <w:tabs>
          <w:tab w:val="clear" w:pos="720"/>
        </w:tabs>
        <w:ind w:left="357" w:hanging="357"/>
        <w:jc w:val="both"/>
        <w:rPr>
          <w:rFonts w:ascii="Arial" w:hAnsi="Arial" w:cs="Arial"/>
          <w:noProof/>
        </w:rPr>
      </w:pPr>
      <w:r w:rsidRPr="00EE7E86">
        <w:rPr>
          <w:rFonts w:ascii="Arial" w:hAnsi="Arial" w:cs="Arial"/>
          <w:noProof/>
        </w:rPr>
        <w:t>Závazná forma komunikace je doporučený dopis, zápis z jednání, předávací protokol. Tyto dokumenty musejí být podepsány příslušnými odpovědnými zástupci objednatele a/nebo zhotovitele.</w:t>
      </w:r>
    </w:p>
    <w:p w14:paraId="1EE40F46" w14:textId="201772F0" w:rsidR="00022658" w:rsidRDefault="00022658" w:rsidP="00992EFC">
      <w:pPr>
        <w:pStyle w:val="Normlnweb"/>
        <w:suppressAutoHyphens/>
        <w:spacing w:before="0" w:beforeAutospacing="0" w:after="0" w:afterAutospacing="0"/>
        <w:jc w:val="both"/>
        <w:rPr>
          <w:rFonts w:ascii="Arial" w:hAnsi="Arial" w:cs="Arial"/>
          <w:sz w:val="20"/>
          <w:szCs w:val="20"/>
        </w:rPr>
      </w:pPr>
    </w:p>
    <w:p w14:paraId="2D349612" w14:textId="0DF4FB8A" w:rsidR="003739A7" w:rsidRPr="00063D9E" w:rsidRDefault="003739A7" w:rsidP="003739A7">
      <w:pPr>
        <w:pStyle w:val="Normlnweb"/>
        <w:spacing w:before="0" w:beforeAutospacing="0" w:after="0" w:afterAutospacing="0"/>
        <w:jc w:val="center"/>
        <w:rPr>
          <w:rFonts w:ascii="Arial" w:hAnsi="Arial" w:cs="Arial"/>
          <w:b/>
          <w:sz w:val="20"/>
          <w:szCs w:val="20"/>
        </w:rPr>
      </w:pPr>
      <w:r w:rsidRPr="00063D9E">
        <w:rPr>
          <w:rFonts w:ascii="Arial" w:hAnsi="Arial" w:cs="Arial"/>
          <w:b/>
          <w:sz w:val="20"/>
          <w:szCs w:val="20"/>
        </w:rPr>
        <w:t>Článek V</w:t>
      </w:r>
      <w:r w:rsidR="00DB72A9" w:rsidRPr="00063D9E">
        <w:rPr>
          <w:rFonts w:ascii="Arial" w:hAnsi="Arial" w:cs="Arial"/>
          <w:b/>
          <w:sz w:val="20"/>
          <w:szCs w:val="20"/>
        </w:rPr>
        <w:t>I</w:t>
      </w:r>
      <w:r w:rsidR="008C1254" w:rsidRPr="00063D9E">
        <w:rPr>
          <w:rFonts w:ascii="Arial" w:hAnsi="Arial" w:cs="Arial"/>
          <w:b/>
          <w:sz w:val="20"/>
          <w:szCs w:val="20"/>
        </w:rPr>
        <w:t>I</w:t>
      </w:r>
      <w:r w:rsidRPr="00063D9E">
        <w:rPr>
          <w:rFonts w:ascii="Arial" w:hAnsi="Arial" w:cs="Arial"/>
          <w:b/>
          <w:sz w:val="20"/>
          <w:szCs w:val="20"/>
        </w:rPr>
        <w:t>.</w:t>
      </w:r>
    </w:p>
    <w:p w14:paraId="556E0462" w14:textId="123E2DFD" w:rsidR="003739A7" w:rsidRPr="00063D9E" w:rsidRDefault="008C1254" w:rsidP="003739A7">
      <w:pPr>
        <w:pStyle w:val="Normlnweb"/>
        <w:spacing w:before="0" w:beforeAutospacing="0" w:after="120" w:afterAutospacing="0"/>
        <w:jc w:val="center"/>
        <w:rPr>
          <w:rFonts w:ascii="Arial" w:hAnsi="Arial" w:cs="Arial"/>
          <w:b/>
          <w:sz w:val="20"/>
          <w:szCs w:val="20"/>
        </w:rPr>
      </w:pPr>
      <w:r w:rsidRPr="00063D9E">
        <w:rPr>
          <w:rFonts w:ascii="Arial" w:hAnsi="Arial" w:cs="Arial"/>
          <w:b/>
          <w:sz w:val="20"/>
          <w:szCs w:val="20"/>
        </w:rPr>
        <w:t>V</w:t>
      </w:r>
      <w:r w:rsidR="003739A7" w:rsidRPr="00063D9E">
        <w:rPr>
          <w:rFonts w:ascii="Arial" w:hAnsi="Arial" w:cs="Arial"/>
          <w:b/>
          <w:sz w:val="20"/>
          <w:szCs w:val="20"/>
        </w:rPr>
        <w:t>lastnické právo a nebezpečí škody</w:t>
      </w:r>
    </w:p>
    <w:p w14:paraId="39D4517D" w14:textId="780A6B11" w:rsidR="008C1254" w:rsidRPr="00063D9E" w:rsidRDefault="008C1254" w:rsidP="008C1254">
      <w:pPr>
        <w:pStyle w:val="Normlnweb"/>
        <w:numPr>
          <w:ilvl w:val="0"/>
          <w:numId w:val="23"/>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Vlastníkem všech věcí, které zhotovitel opatřil k provedení díla do doby jejich zabudování do předmětného objektu, je zhotovitel. Od okamžiku zabudování přechází vlastnické právo k</w:t>
      </w:r>
      <w:r w:rsidR="00E00207">
        <w:rPr>
          <w:rFonts w:ascii="Arial" w:hAnsi="Arial" w:cs="Arial"/>
          <w:sz w:val="20"/>
          <w:szCs w:val="20"/>
        </w:rPr>
        <w:t> </w:t>
      </w:r>
      <w:r w:rsidRPr="00063D9E">
        <w:rPr>
          <w:rFonts w:ascii="Arial" w:hAnsi="Arial" w:cs="Arial"/>
          <w:sz w:val="20"/>
          <w:szCs w:val="20"/>
        </w:rPr>
        <w:t>zabudovanému</w:t>
      </w:r>
      <w:r w:rsidR="00E00207">
        <w:rPr>
          <w:rFonts w:ascii="Arial" w:hAnsi="Arial" w:cs="Arial"/>
          <w:sz w:val="20"/>
          <w:szCs w:val="20"/>
        </w:rPr>
        <w:t>, instalovanému</w:t>
      </w:r>
      <w:r w:rsidRPr="00063D9E">
        <w:rPr>
          <w:rFonts w:ascii="Arial" w:hAnsi="Arial" w:cs="Arial"/>
          <w:sz w:val="20"/>
          <w:szCs w:val="20"/>
        </w:rPr>
        <w:t xml:space="preserve"> materiálu</w:t>
      </w:r>
      <w:r w:rsidR="00702B68">
        <w:rPr>
          <w:rFonts w:ascii="Arial" w:hAnsi="Arial" w:cs="Arial"/>
          <w:sz w:val="20"/>
          <w:szCs w:val="20"/>
        </w:rPr>
        <w:t xml:space="preserve"> </w:t>
      </w:r>
      <w:r w:rsidR="004D2CCD">
        <w:rPr>
          <w:rFonts w:ascii="Arial" w:hAnsi="Arial" w:cs="Arial"/>
          <w:sz w:val="20"/>
          <w:szCs w:val="20"/>
        </w:rPr>
        <w:t>(hardware, software</w:t>
      </w:r>
      <w:r w:rsidR="00702B68">
        <w:rPr>
          <w:rFonts w:ascii="Arial" w:hAnsi="Arial" w:cs="Arial"/>
          <w:sz w:val="20"/>
          <w:szCs w:val="20"/>
        </w:rPr>
        <w:t>)</w:t>
      </w:r>
      <w:r w:rsidRPr="00063D9E">
        <w:rPr>
          <w:rFonts w:ascii="Arial" w:hAnsi="Arial" w:cs="Arial"/>
          <w:sz w:val="20"/>
          <w:szCs w:val="20"/>
        </w:rPr>
        <w:t xml:space="preserve"> na objednatele.</w:t>
      </w:r>
    </w:p>
    <w:p w14:paraId="2147003A" w14:textId="13FABFFC" w:rsidR="008C1254" w:rsidRPr="00063D9E" w:rsidRDefault="008C1254" w:rsidP="008C1254">
      <w:pPr>
        <w:pStyle w:val="Normlnweb"/>
        <w:numPr>
          <w:ilvl w:val="0"/>
          <w:numId w:val="23"/>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 xml:space="preserve">Od okamžiku převzetí pracoviště od objednatele až do dne konečného předání a převzetí díla nese zhotovitel nebezpečí vzniku škody na věci (ztráta, odcizení, zničení, poškození, živelná </w:t>
      </w:r>
      <w:r w:rsidR="003A1388" w:rsidRPr="00063D9E">
        <w:rPr>
          <w:rFonts w:ascii="Arial" w:hAnsi="Arial" w:cs="Arial"/>
          <w:sz w:val="20"/>
          <w:szCs w:val="20"/>
        </w:rPr>
        <w:t>pohroma</w:t>
      </w:r>
      <w:r w:rsidRPr="00063D9E">
        <w:rPr>
          <w:rFonts w:ascii="Arial" w:hAnsi="Arial" w:cs="Arial"/>
          <w:sz w:val="20"/>
          <w:szCs w:val="20"/>
        </w:rPr>
        <w:t xml:space="preserve"> apod.) na prováděném díle.</w:t>
      </w:r>
    </w:p>
    <w:p w14:paraId="0DA6C854" w14:textId="43AB835B" w:rsidR="001F7503" w:rsidRPr="001F7503" w:rsidRDefault="008C1254" w:rsidP="001F7503">
      <w:pPr>
        <w:pStyle w:val="Normlnweb"/>
        <w:numPr>
          <w:ilvl w:val="0"/>
          <w:numId w:val="23"/>
        </w:numPr>
        <w:suppressAutoHyphens/>
        <w:spacing w:before="0" w:beforeAutospacing="0" w:after="240" w:afterAutospacing="0"/>
        <w:ind w:left="425" w:hanging="425"/>
        <w:jc w:val="both"/>
        <w:rPr>
          <w:rFonts w:ascii="Arial" w:hAnsi="Arial" w:cs="Arial"/>
          <w:sz w:val="20"/>
          <w:szCs w:val="20"/>
        </w:rPr>
      </w:pPr>
      <w:r w:rsidRPr="00EE7E86">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29D459B2" w14:textId="45DEC134" w:rsidR="00FB023B" w:rsidRDefault="008C1254">
      <w:pPr>
        <w:pStyle w:val="Normlnweb"/>
        <w:spacing w:before="0" w:beforeAutospacing="0" w:after="0" w:afterAutospacing="0"/>
        <w:jc w:val="center"/>
        <w:rPr>
          <w:rFonts w:ascii="Arial" w:hAnsi="Arial" w:cs="Arial"/>
          <w:b/>
          <w:sz w:val="20"/>
          <w:szCs w:val="20"/>
        </w:rPr>
      </w:pPr>
      <w:r w:rsidRPr="00A260EC">
        <w:rPr>
          <w:rFonts w:ascii="Arial" w:hAnsi="Arial" w:cs="Arial"/>
          <w:b/>
          <w:sz w:val="20"/>
          <w:szCs w:val="20"/>
        </w:rPr>
        <w:t>Článek VIII.</w:t>
      </w:r>
    </w:p>
    <w:p w14:paraId="04A9BD6D" w14:textId="0EDF5BE0" w:rsidR="008C1254" w:rsidRDefault="008C1254">
      <w:pPr>
        <w:pStyle w:val="Normlnweb"/>
        <w:spacing w:before="0" w:beforeAutospacing="0" w:after="0" w:afterAutospacing="0"/>
        <w:jc w:val="center"/>
        <w:rPr>
          <w:rFonts w:ascii="Arial" w:hAnsi="Arial" w:cs="Arial"/>
          <w:b/>
          <w:sz w:val="20"/>
          <w:szCs w:val="20"/>
        </w:rPr>
      </w:pPr>
      <w:r w:rsidRPr="00063D9E">
        <w:rPr>
          <w:rFonts w:ascii="Arial" w:hAnsi="Arial" w:cs="Arial"/>
          <w:b/>
          <w:sz w:val="20"/>
          <w:szCs w:val="20"/>
        </w:rPr>
        <w:lastRenderedPageBreak/>
        <w:t>Záruka za jakost, vady díla</w:t>
      </w:r>
    </w:p>
    <w:p w14:paraId="19212CE1" w14:textId="77777777" w:rsidR="00D92BF7" w:rsidRPr="00063D9E" w:rsidRDefault="00D92BF7" w:rsidP="00D92BF7">
      <w:pPr>
        <w:pStyle w:val="Normlnweb"/>
        <w:spacing w:before="0" w:beforeAutospacing="0" w:after="0" w:afterAutospacing="0"/>
        <w:jc w:val="center"/>
        <w:rPr>
          <w:rFonts w:ascii="Arial" w:hAnsi="Arial" w:cs="Arial"/>
          <w:b/>
          <w:sz w:val="20"/>
          <w:szCs w:val="20"/>
        </w:rPr>
      </w:pPr>
    </w:p>
    <w:p w14:paraId="7ED4BCDC" w14:textId="77777777"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425E41F4" w14:textId="77777777"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záruční servis.</w:t>
      </w:r>
    </w:p>
    <w:p w14:paraId="3514F533" w14:textId="77777777" w:rsidR="008C1254" w:rsidRPr="00DA227B"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DA227B">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článku V. odst. 3 této smlouvy.</w:t>
      </w:r>
    </w:p>
    <w:p w14:paraId="000F6AEA" w14:textId="405BB5E5"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Zhotovitel poskytuje objednateli záruku za jakost díla v</w:t>
      </w:r>
      <w:r w:rsidR="00D85DC7">
        <w:rPr>
          <w:rFonts w:ascii="Arial" w:hAnsi="Arial" w:cs="Arial"/>
          <w:sz w:val="20"/>
          <w:szCs w:val="20"/>
        </w:rPr>
        <w:t> </w:t>
      </w:r>
      <w:r w:rsidRPr="00063D9E">
        <w:rPr>
          <w:rFonts w:ascii="Arial" w:hAnsi="Arial" w:cs="Arial"/>
          <w:sz w:val="20"/>
          <w:szCs w:val="20"/>
        </w:rPr>
        <w:t>délce</w:t>
      </w:r>
      <w:r w:rsidR="00D85DC7">
        <w:rPr>
          <w:rFonts w:ascii="Arial" w:hAnsi="Arial" w:cs="Arial"/>
          <w:sz w:val="20"/>
          <w:szCs w:val="20"/>
        </w:rPr>
        <w:t xml:space="preserve"> </w:t>
      </w:r>
      <w:r w:rsidR="00692F5A" w:rsidRPr="00692F5A">
        <w:rPr>
          <w:rFonts w:ascii="Arial" w:hAnsi="Arial" w:cs="Arial"/>
          <w:sz w:val="20"/>
          <w:szCs w:val="20"/>
        </w:rPr>
        <w:t xml:space="preserve">60 </w:t>
      </w:r>
      <w:r w:rsidRPr="00692F5A">
        <w:rPr>
          <w:rFonts w:ascii="Arial" w:hAnsi="Arial" w:cs="Arial"/>
          <w:sz w:val="20"/>
          <w:szCs w:val="20"/>
        </w:rPr>
        <w:t>měsíců</w:t>
      </w:r>
      <w:r w:rsidRPr="00063D9E">
        <w:rPr>
          <w:rFonts w:ascii="Arial" w:hAnsi="Arial" w:cs="Arial"/>
          <w:sz w:val="20"/>
          <w:szCs w:val="20"/>
        </w:rPr>
        <w:t>.</w:t>
      </w:r>
      <w:r w:rsidRPr="00063D9E">
        <w:rPr>
          <w:rFonts w:ascii="Arial" w:hAnsi="Arial" w:cs="Arial"/>
          <w:b/>
          <w:sz w:val="20"/>
          <w:szCs w:val="20"/>
        </w:rPr>
        <w:t xml:space="preserve"> </w:t>
      </w:r>
      <w:r w:rsidRPr="00063D9E">
        <w:rPr>
          <w:rFonts w:ascii="Arial" w:hAnsi="Arial" w:cs="Arial"/>
          <w:sz w:val="20"/>
          <w:szCs w:val="20"/>
        </w:rPr>
        <w:t xml:space="preserve">Záruční doba začíná běžet dnem následujícím po dni protokolárního převzetí díla. </w:t>
      </w:r>
    </w:p>
    <w:p w14:paraId="6A854E20" w14:textId="77777777"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17130788" w14:textId="399513B3"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V případě výskytu vad v záruční době oznámí tuto skutečnost objednatel zhotoviteli písemně (e-mailem na adresu uvedenou v čl. XV</w:t>
      </w:r>
      <w:r w:rsidR="003A664C">
        <w:rPr>
          <w:rFonts w:ascii="Arial" w:hAnsi="Arial" w:cs="Arial"/>
          <w:sz w:val="20"/>
          <w:szCs w:val="20"/>
        </w:rPr>
        <w:t>I</w:t>
      </w:r>
      <w:r w:rsidRPr="00063D9E">
        <w:rPr>
          <w:rFonts w:ascii="Arial" w:hAnsi="Arial" w:cs="Arial"/>
          <w:sz w:val="20"/>
          <w:szCs w:val="20"/>
        </w:rPr>
        <w:t>. odst. 9.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5014AEB8" w14:textId="24235570" w:rsidR="008C1254" w:rsidRPr="00063D9E" w:rsidRDefault="008C1254" w:rsidP="008C1254">
      <w:pPr>
        <w:pStyle w:val="Normlnweb"/>
        <w:numPr>
          <w:ilvl w:val="0"/>
          <w:numId w:val="24"/>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 xml:space="preserve">Zhotovitel je povinen nejpozději do následujícího pracovního dne od obdržení reklamace písemně oznámit objednateli (na e-mailovou adresu, z níž byla reklamace odeslána), zda reklamaci uznává či nikoliv. Pokud tak neučiní, má se za to, že reklamaci objednatele uznává. </w:t>
      </w:r>
    </w:p>
    <w:p w14:paraId="6E23D5AB" w14:textId="1D9D939E" w:rsidR="008C1254" w:rsidRPr="00063D9E" w:rsidRDefault="008C1254" w:rsidP="008C1254">
      <w:pPr>
        <w:pStyle w:val="Odstavecseseznamem"/>
        <w:numPr>
          <w:ilvl w:val="0"/>
          <w:numId w:val="24"/>
        </w:numPr>
        <w:spacing w:after="120"/>
        <w:ind w:left="425" w:hanging="425"/>
        <w:contextualSpacing w:val="0"/>
        <w:jc w:val="both"/>
        <w:rPr>
          <w:rFonts w:ascii="Arial" w:hAnsi="Arial" w:cs="Arial"/>
        </w:rPr>
      </w:pPr>
      <w:r w:rsidRPr="00063D9E">
        <w:rPr>
          <w:rFonts w:ascii="Arial" w:hAnsi="Arial" w:cs="Arial"/>
        </w:rPr>
        <w:t xml:space="preserve">Lhůtu pro odstranění reklamovaných vad sjednávají obě smluvní strany podle povahy a rozsahu reklamované vady. </w:t>
      </w:r>
      <w:r w:rsidR="00B109B1">
        <w:rPr>
          <w:rFonts w:ascii="Arial" w:hAnsi="Arial" w:cs="Arial"/>
        </w:rPr>
        <w:t>Nedojde-li</w:t>
      </w:r>
      <w:r w:rsidR="00F903BE">
        <w:rPr>
          <w:rFonts w:ascii="Arial" w:hAnsi="Arial" w:cs="Arial"/>
        </w:rPr>
        <w:t xml:space="preserve"> mezi oběma stranami k dohodě o termínu odstranění reklamované vady,</w:t>
      </w:r>
      <w:r w:rsidR="00DA227B">
        <w:rPr>
          <w:rFonts w:ascii="Arial" w:hAnsi="Arial" w:cs="Arial"/>
        </w:rPr>
        <w:t xml:space="preserve"> </w:t>
      </w:r>
      <w:r w:rsidR="00F903BE">
        <w:rPr>
          <w:rFonts w:ascii="Arial" w:hAnsi="Arial" w:cs="Arial"/>
        </w:rPr>
        <w:t>platí, že reklamovaná vada musí být odstraněna nejpozději do 24 hodin od nástupu na opravu.</w:t>
      </w:r>
    </w:p>
    <w:p w14:paraId="6FC8F329" w14:textId="77777777" w:rsidR="008C1254" w:rsidRPr="00063D9E" w:rsidRDefault="008C1254" w:rsidP="008C1254">
      <w:pPr>
        <w:pStyle w:val="Odstavecseseznamem"/>
        <w:numPr>
          <w:ilvl w:val="0"/>
          <w:numId w:val="24"/>
        </w:numPr>
        <w:spacing w:after="120"/>
        <w:ind w:left="425" w:hanging="425"/>
        <w:contextualSpacing w:val="0"/>
        <w:jc w:val="both"/>
        <w:rPr>
          <w:rFonts w:ascii="Arial" w:hAnsi="Arial" w:cs="Arial"/>
        </w:rPr>
      </w:pPr>
      <w:r w:rsidRPr="00063D9E">
        <w:rPr>
          <w:rFonts w:ascii="Arial" w:hAnsi="Arial" w:cs="Arial"/>
        </w:rPr>
        <w:t>Neodstraní-li zhotovitel vytčené vady ve sjednané lhůtě, či v jiné, písemně dohodnuté, lhůtě, je objednatel oprávněn zadat odstranění vady třetí osobě. Veškeré takto vzniklé náklady je zhotovitel povinen na písemnou výzvu objednatele bez zbytečného odkladu uhradit.</w:t>
      </w:r>
    </w:p>
    <w:p w14:paraId="0B25576C" w14:textId="41BE204F" w:rsidR="008C1254" w:rsidRPr="00063D9E" w:rsidRDefault="008C1254" w:rsidP="008C1254">
      <w:pPr>
        <w:pStyle w:val="Odstavecseseznamem"/>
        <w:numPr>
          <w:ilvl w:val="0"/>
          <w:numId w:val="24"/>
        </w:numPr>
        <w:spacing w:after="120"/>
        <w:ind w:left="425" w:hanging="425"/>
        <w:contextualSpacing w:val="0"/>
        <w:jc w:val="both"/>
        <w:rPr>
          <w:rFonts w:ascii="Arial" w:hAnsi="Arial" w:cs="Arial"/>
        </w:rPr>
      </w:pPr>
      <w:r w:rsidRPr="00063D9E">
        <w:rPr>
          <w:rFonts w:ascii="Arial" w:hAnsi="Arial" w:cs="Arial"/>
        </w:rPr>
        <w:t>V případě, že zhotovitel odstranil záruční vadu, je povinen provedenou opravu objednateli protokolárně předat</w:t>
      </w:r>
      <w:r w:rsidR="00EE7E86">
        <w:rPr>
          <w:rFonts w:ascii="Arial" w:hAnsi="Arial" w:cs="Arial"/>
        </w:rPr>
        <w:t xml:space="preserve"> odsouhlaseným </w:t>
      </w:r>
      <w:r w:rsidR="00244B81">
        <w:rPr>
          <w:rFonts w:ascii="Arial" w:hAnsi="Arial" w:cs="Arial"/>
        </w:rPr>
        <w:t>předávacím protokolem a</w:t>
      </w:r>
      <w:r w:rsidR="00EE7E86">
        <w:rPr>
          <w:rFonts w:ascii="Arial" w:hAnsi="Arial" w:cs="Arial"/>
        </w:rPr>
        <w:t xml:space="preserve"> současně</w:t>
      </w:r>
      <w:r w:rsidR="00244B81">
        <w:rPr>
          <w:rFonts w:ascii="Arial" w:hAnsi="Arial" w:cs="Arial"/>
        </w:rPr>
        <w:t xml:space="preserve"> </w:t>
      </w:r>
      <w:r w:rsidRPr="00063D9E">
        <w:rPr>
          <w:rFonts w:ascii="Arial" w:hAnsi="Arial" w:cs="Arial"/>
        </w:rPr>
        <w:t xml:space="preserve">zápisem do Provozního deníku </w:t>
      </w:r>
      <w:proofErr w:type="spellStart"/>
      <w:r w:rsidR="0027347D">
        <w:rPr>
          <w:rFonts w:ascii="Arial" w:hAnsi="Arial" w:cs="Arial"/>
        </w:rPr>
        <w:t>MaR</w:t>
      </w:r>
      <w:proofErr w:type="spellEnd"/>
      <w:r w:rsidR="0027347D">
        <w:rPr>
          <w:rFonts w:ascii="Arial" w:hAnsi="Arial" w:cs="Arial"/>
        </w:rPr>
        <w:t>.</w:t>
      </w:r>
    </w:p>
    <w:p w14:paraId="32977086" w14:textId="508AF14F" w:rsidR="008C1254" w:rsidRPr="00063D9E" w:rsidRDefault="008C1254" w:rsidP="008C1254">
      <w:pPr>
        <w:pStyle w:val="Odstavecseseznamem"/>
        <w:numPr>
          <w:ilvl w:val="0"/>
          <w:numId w:val="24"/>
        </w:numPr>
        <w:spacing w:after="120"/>
        <w:ind w:left="425" w:hanging="425"/>
        <w:contextualSpacing w:val="0"/>
        <w:jc w:val="both"/>
        <w:rPr>
          <w:rFonts w:ascii="Arial" w:hAnsi="Arial" w:cs="Arial"/>
        </w:rPr>
      </w:pPr>
      <w:r w:rsidRPr="00063D9E">
        <w:rPr>
          <w:rFonts w:ascii="Arial" w:hAnsi="Arial" w:cs="Arial"/>
        </w:rPr>
        <w:t>Po předání dokončeného díla objednateli</w:t>
      </w:r>
      <w:r w:rsidR="00EE7E86">
        <w:rPr>
          <w:rFonts w:ascii="Arial" w:hAnsi="Arial" w:cs="Arial"/>
        </w:rPr>
        <w:t>,</w:t>
      </w:r>
      <w:r w:rsidRPr="00063D9E">
        <w:rPr>
          <w:rFonts w:ascii="Arial" w:hAnsi="Arial" w:cs="Arial"/>
        </w:rPr>
        <w:t xml:space="preserve"> bude opravy, údržbu, servis,</w:t>
      </w:r>
      <w:r w:rsidR="003A664C">
        <w:rPr>
          <w:rFonts w:ascii="Arial" w:hAnsi="Arial" w:cs="Arial"/>
        </w:rPr>
        <w:t xml:space="preserve"> </w:t>
      </w:r>
      <w:r w:rsidR="00EE7E86">
        <w:rPr>
          <w:rFonts w:ascii="Arial" w:hAnsi="Arial" w:cs="Arial"/>
        </w:rPr>
        <w:t xml:space="preserve">provozní </w:t>
      </w:r>
      <w:r w:rsidR="003A664C">
        <w:rPr>
          <w:rFonts w:ascii="Arial" w:hAnsi="Arial" w:cs="Arial"/>
        </w:rPr>
        <w:t>revize,</w:t>
      </w:r>
      <w:r w:rsidR="00EE7E86">
        <w:rPr>
          <w:rFonts w:ascii="Arial" w:hAnsi="Arial" w:cs="Arial"/>
        </w:rPr>
        <w:t xml:space="preserve"> </w:t>
      </w:r>
      <w:r w:rsidR="00E311CA">
        <w:rPr>
          <w:rFonts w:ascii="Arial" w:hAnsi="Arial" w:cs="Arial"/>
        </w:rPr>
        <w:t xml:space="preserve">provozní </w:t>
      </w:r>
      <w:r w:rsidR="00E311CA" w:rsidRPr="00063D9E">
        <w:rPr>
          <w:rFonts w:ascii="Arial" w:hAnsi="Arial" w:cs="Arial"/>
        </w:rPr>
        <w:t>prohlídky</w:t>
      </w:r>
      <w:r w:rsidRPr="00063D9E">
        <w:rPr>
          <w:rFonts w:ascii="Arial" w:hAnsi="Arial" w:cs="Arial"/>
        </w:rPr>
        <w:t xml:space="preserve">, provádět v rámci bezplatného záručního servisu zhotovitel.      </w:t>
      </w:r>
    </w:p>
    <w:p w14:paraId="24E7F187" w14:textId="72345B2B" w:rsidR="00743B67" w:rsidRPr="00295E37" w:rsidRDefault="008C1254" w:rsidP="00295E37">
      <w:pPr>
        <w:pStyle w:val="Odstavecseseznamem"/>
        <w:widowControl w:val="0"/>
        <w:numPr>
          <w:ilvl w:val="0"/>
          <w:numId w:val="24"/>
        </w:numPr>
        <w:suppressAutoHyphens/>
        <w:spacing w:after="480"/>
        <w:ind w:left="425" w:hanging="425"/>
        <w:contextualSpacing w:val="0"/>
        <w:jc w:val="both"/>
        <w:rPr>
          <w:rFonts w:ascii="Arial" w:hAnsi="Arial" w:cs="Arial"/>
        </w:rPr>
      </w:pPr>
      <w:r w:rsidRPr="00DA227B">
        <w:rPr>
          <w:rFonts w:ascii="Arial" w:hAnsi="Arial" w:cs="Arial"/>
        </w:rPr>
        <w:t>Uplatněním nároků z vad díla nejsou dotčeny nároky objednatele na náhradu škody a smluvní pokuty.</w:t>
      </w:r>
    </w:p>
    <w:p w14:paraId="07189683" w14:textId="0515804E" w:rsidR="003739A7" w:rsidRPr="00063D9E" w:rsidRDefault="003739A7" w:rsidP="003739A7">
      <w:pPr>
        <w:pStyle w:val="Zkladntextodsazen"/>
        <w:spacing w:after="0"/>
        <w:ind w:left="0"/>
        <w:jc w:val="center"/>
        <w:rPr>
          <w:rFonts w:ascii="Arial" w:hAnsi="Arial" w:cs="Arial"/>
          <w:b/>
        </w:rPr>
      </w:pPr>
      <w:r w:rsidRPr="00063D9E">
        <w:rPr>
          <w:rFonts w:ascii="Arial" w:hAnsi="Arial" w:cs="Arial"/>
          <w:b/>
        </w:rPr>
        <w:t xml:space="preserve">Článek </w:t>
      </w:r>
      <w:r w:rsidR="00743B67" w:rsidRPr="00063D9E">
        <w:rPr>
          <w:rFonts w:ascii="Arial" w:hAnsi="Arial" w:cs="Arial"/>
          <w:b/>
          <w:lang w:val="cs-CZ"/>
        </w:rPr>
        <w:t>IX</w:t>
      </w:r>
      <w:r w:rsidRPr="00063D9E">
        <w:rPr>
          <w:rFonts w:ascii="Arial" w:hAnsi="Arial" w:cs="Arial"/>
          <w:b/>
        </w:rPr>
        <w:t>.</w:t>
      </w:r>
    </w:p>
    <w:p w14:paraId="5552D829" w14:textId="77777777" w:rsidR="003739A7" w:rsidRPr="00063D9E" w:rsidRDefault="003739A7" w:rsidP="003739A7">
      <w:pPr>
        <w:pStyle w:val="Zkladntextodsazen"/>
        <w:ind w:left="0"/>
        <w:jc w:val="center"/>
        <w:rPr>
          <w:rFonts w:ascii="Arial" w:hAnsi="Arial" w:cs="Arial"/>
          <w:b/>
        </w:rPr>
      </w:pPr>
      <w:r w:rsidRPr="00063D9E">
        <w:rPr>
          <w:rFonts w:ascii="Arial" w:hAnsi="Arial" w:cs="Arial"/>
          <w:b/>
        </w:rPr>
        <w:t>Pojištění</w:t>
      </w:r>
    </w:p>
    <w:p w14:paraId="663B7C0D" w14:textId="77777777" w:rsidR="003739A7" w:rsidRPr="00063D9E" w:rsidRDefault="003739A7" w:rsidP="00E921F4">
      <w:pPr>
        <w:numPr>
          <w:ilvl w:val="0"/>
          <w:numId w:val="9"/>
        </w:numPr>
        <w:tabs>
          <w:tab w:val="clear" w:pos="360"/>
        </w:tabs>
        <w:spacing w:after="120"/>
        <w:ind w:left="426" w:hanging="426"/>
        <w:jc w:val="both"/>
        <w:rPr>
          <w:rFonts w:ascii="Arial" w:hAnsi="Arial" w:cs="Arial"/>
        </w:rPr>
      </w:pPr>
      <w:r w:rsidRPr="00063D9E">
        <w:rPr>
          <w:rFonts w:ascii="Arial" w:hAnsi="Arial" w:cs="Arial"/>
        </w:rPr>
        <w:t>Zhotovitel se zavazuje mít nejméně po celou dobu trvání této Smlouvy, jakož i po celou dobu poskytování záruk, uzavřeno pojištění odpovědnosti za škodu a platit řádně a včas příslušné pojistné.</w:t>
      </w:r>
    </w:p>
    <w:p w14:paraId="1312F2CA" w14:textId="27D91076" w:rsidR="003739A7" w:rsidRPr="00063D9E" w:rsidRDefault="003739A7" w:rsidP="00E921F4">
      <w:pPr>
        <w:numPr>
          <w:ilvl w:val="0"/>
          <w:numId w:val="9"/>
        </w:numPr>
        <w:tabs>
          <w:tab w:val="clear" w:pos="360"/>
        </w:tabs>
        <w:spacing w:after="120"/>
        <w:ind w:left="426" w:hanging="426"/>
        <w:jc w:val="both"/>
        <w:rPr>
          <w:rFonts w:ascii="Arial" w:hAnsi="Arial" w:cs="Arial"/>
        </w:rPr>
      </w:pPr>
      <w:r w:rsidRPr="00063D9E">
        <w:rPr>
          <w:rFonts w:ascii="Arial" w:hAnsi="Arial" w:cs="Arial"/>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w:t>
      </w:r>
      <w:r w:rsidRPr="00063D9E">
        <w:rPr>
          <w:rFonts w:ascii="Arial" w:hAnsi="Arial" w:cs="Arial"/>
        </w:rPr>
        <w:br/>
      </w:r>
      <w:r w:rsidR="00F56964" w:rsidRPr="00063D9E">
        <w:rPr>
          <w:rFonts w:ascii="Arial" w:hAnsi="Arial" w:cs="Arial"/>
        </w:rPr>
        <w:t>2</w:t>
      </w:r>
      <w:r w:rsidR="0091270B" w:rsidRPr="00063D9E">
        <w:rPr>
          <w:rFonts w:ascii="Arial" w:hAnsi="Arial" w:cs="Arial"/>
        </w:rPr>
        <w:t xml:space="preserve"> </w:t>
      </w:r>
      <w:r w:rsidR="005737F6" w:rsidRPr="00063D9E">
        <w:rPr>
          <w:rFonts w:ascii="Arial" w:hAnsi="Arial" w:cs="Arial"/>
        </w:rPr>
        <w:t>0</w:t>
      </w:r>
      <w:r w:rsidR="00FC2C27" w:rsidRPr="00063D9E">
        <w:rPr>
          <w:rFonts w:ascii="Arial" w:hAnsi="Arial" w:cs="Arial"/>
        </w:rPr>
        <w:t>00</w:t>
      </w:r>
      <w:r w:rsidRPr="00063D9E">
        <w:rPr>
          <w:rFonts w:ascii="Arial" w:hAnsi="Arial" w:cs="Arial"/>
        </w:rPr>
        <w:t xml:space="preserve"> 000 Kč (slovy: </w:t>
      </w:r>
      <w:r w:rsidR="00F56964" w:rsidRPr="00063D9E">
        <w:rPr>
          <w:rFonts w:ascii="Arial" w:hAnsi="Arial" w:cs="Arial"/>
        </w:rPr>
        <w:t>dva</w:t>
      </w:r>
      <w:r w:rsidR="005737F6" w:rsidRPr="00063D9E">
        <w:rPr>
          <w:rFonts w:ascii="Arial" w:hAnsi="Arial" w:cs="Arial"/>
        </w:rPr>
        <w:t xml:space="preserve"> mili</w:t>
      </w:r>
      <w:r w:rsidR="00C46060">
        <w:rPr>
          <w:rFonts w:ascii="Arial" w:hAnsi="Arial" w:cs="Arial"/>
        </w:rPr>
        <w:t>o</w:t>
      </w:r>
      <w:r w:rsidR="005737F6" w:rsidRPr="00063D9E">
        <w:rPr>
          <w:rFonts w:ascii="Arial" w:hAnsi="Arial" w:cs="Arial"/>
        </w:rPr>
        <w:t>n</w:t>
      </w:r>
      <w:r w:rsidR="00F56964" w:rsidRPr="00063D9E">
        <w:rPr>
          <w:rFonts w:ascii="Arial" w:hAnsi="Arial" w:cs="Arial"/>
        </w:rPr>
        <w:t>y</w:t>
      </w:r>
      <w:r w:rsidR="00FC2C27" w:rsidRPr="00063D9E">
        <w:rPr>
          <w:rFonts w:ascii="Arial" w:hAnsi="Arial" w:cs="Arial"/>
        </w:rPr>
        <w:t xml:space="preserve"> korun</w:t>
      </w:r>
      <w:r w:rsidR="0091270B" w:rsidRPr="00063D9E">
        <w:rPr>
          <w:rFonts w:ascii="Arial" w:hAnsi="Arial" w:cs="Arial"/>
        </w:rPr>
        <w:t xml:space="preserve"> českých</w:t>
      </w:r>
      <w:r w:rsidRPr="00063D9E">
        <w:rPr>
          <w:rFonts w:ascii="Arial" w:hAnsi="Arial" w:cs="Arial"/>
        </w:rPr>
        <w:t>).</w:t>
      </w:r>
    </w:p>
    <w:p w14:paraId="58F8F0B8" w14:textId="77777777" w:rsidR="003739A7" w:rsidRPr="00DA227B" w:rsidRDefault="003739A7" w:rsidP="00E921F4">
      <w:pPr>
        <w:pStyle w:val="Zkladntextodsazen"/>
        <w:numPr>
          <w:ilvl w:val="0"/>
          <w:numId w:val="9"/>
        </w:numPr>
        <w:tabs>
          <w:tab w:val="clear" w:pos="360"/>
        </w:tabs>
        <w:suppressAutoHyphens/>
        <w:spacing w:after="480"/>
        <w:ind w:left="425" w:hanging="425"/>
        <w:jc w:val="both"/>
        <w:rPr>
          <w:rFonts w:ascii="Arial" w:hAnsi="Arial" w:cs="Arial"/>
        </w:rPr>
      </w:pPr>
      <w:r w:rsidRPr="00DA227B">
        <w:rPr>
          <w:rFonts w:ascii="Arial" w:hAnsi="Arial" w:cs="Arial"/>
        </w:rPr>
        <w:t>Zhotovitel se zavazuje bez zbytečného odkladu předložit objednateli na jeho písemnou výzvu příslušnou pojistku či jiný písemný doklad potvrzující uzavření příslušného pojištění současně s dokladem o zaplacení pojistného na sledované období.</w:t>
      </w:r>
    </w:p>
    <w:p w14:paraId="6137ABAB" w14:textId="63ED5E44" w:rsidR="003739A7" w:rsidRDefault="003739A7" w:rsidP="00A54F9E">
      <w:pPr>
        <w:pStyle w:val="Zkladntextodsazen"/>
        <w:spacing w:after="0"/>
        <w:ind w:left="0"/>
        <w:jc w:val="center"/>
        <w:rPr>
          <w:rFonts w:ascii="Arial" w:hAnsi="Arial" w:cs="Arial"/>
          <w:b/>
        </w:rPr>
      </w:pPr>
      <w:r>
        <w:rPr>
          <w:rFonts w:ascii="Arial" w:hAnsi="Arial" w:cs="Arial"/>
          <w:b/>
        </w:rPr>
        <w:lastRenderedPageBreak/>
        <w:t xml:space="preserve">Článek </w:t>
      </w:r>
      <w:r w:rsidR="003758AF">
        <w:rPr>
          <w:rFonts w:ascii="Arial" w:hAnsi="Arial" w:cs="Arial"/>
          <w:b/>
          <w:lang w:val="cs-CZ"/>
        </w:rPr>
        <w:t>X</w:t>
      </w:r>
      <w:r>
        <w:rPr>
          <w:rFonts w:ascii="Arial" w:hAnsi="Arial" w:cs="Arial"/>
          <w:b/>
        </w:rPr>
        <w:t>.</w:t>
      </w:r>
    </w:p>
    <w:p w14:paraId="2FC19D62" w14:textId="77777777" w:rsidR="003739A7" w:rsidRPr="00063D9E" w:rsidRDefault="003739A7" w:rsidP="003739A7">
      <w:pPr>
        <w:pStyle w:val="Zkladntextodsazen"/>
        <w:ind w:left="0"/>
        <w:jc w:val="center"/>
        <w:rPr>
          <w:rFonts w:ascii="Arial" w:hAnsi="Arial" w:cs="Arial"/>
          <w:b/>
        </w:rPr>
      </w:pPr>
      <w:r w:rsidRPr="00063D9E">
        <w:rPr>
          <w:rFonts w:ascii="Arial" w:hAnsi="Arial" w:cs="Arial"/>
          <w:b/>
        </w:rPr>
        <w:t>Sankční ujednání</w:t>
      </w:r>
    </w:p>
    <w:p w14:paraId="31BF7F69" w14:textId="2D20239B" w:rsidR="003739A7" w:rsidRPr="00063D9E" w:rsidRDefault="003739A7" w:rsidP="00E921F4">
      <w:pPr>
        <w:pStyle w:val="Normlnweb"/>
        <w:numPr>
          <w:ilvl w:val="0"/>
          <w:numId w:val="10"/>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 xml:space="preserve">V případě prodlení zhotovitele s řádným provedením díla v termínu uvedeném v článku II. odst. 2. této Smlouvy, je zhotovitel povinen zaplatit objednateli smluvní pokutu ve výši </w:t>
      </w:r>
      <w:r w:rsidR="00E65A8E">
        <w:rPr>
          <w:rFonts w:ascii="Arial" w:hAnsi="Arial" w:cs="Arial"/>
          <w:sz w:val="20"/>
          <w:szCs w:val="20"/>
        </w:rPr>
        <w:t>1 500</w:t>
      </w:r>
      <w:r w:rsidR="00B91387">
        <w:rPr>
          <w:rFonts w:ascii="Arial" w:hAnsi="Arial" w:cs="Arial"/>
          <w:sz w:val="20"/>
          <w:szCs w:val="20"/>
        </w:rPr>
        <w:t>,-</w:t>
      </w:r>
      <w:r w:rsidRPr="00063D9E">
        <w:rPr>
          <w:rFonts w:ascii="Arial" w:hAnsi="Arial" w:cs="Arial"/>
          <w:sz w:val="20"/>
          <w:szCs w:val="20"/>
        </w:rPr>
        <w:t xml:space="preserve"> Kč (slovy: jeden tisíc pět set korun českých) za každý, i jen započatý, den prodlení.</w:t>
      </w:r>
    </w:p>
    <w:p w14:paraId="1A87AB93" w14:textId="4EB3C875" w:rsidR="003739A7" w:rsidRPr="00063D9E" w:rsidRDefault="003739A7" w:rsidP="00E921F4">
      <w:pPr>
        <w:pStyle w:val="Normlnweb"/>
        <w:numPr>
          <w:ilvl w:val="0"/>
          <w:numId w:val="10"/>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V případě prodlení zhotovitele s řádným odstraněním vad díla zaznamenaných v předávacím protokolu či vyskytnuvších se v záruční době je zhotovitel povinen zaplatit objednateli smluvní pokutu ve výši</w:t>
      </w:r>
      <w:r w:rsidR="00FE7C65">
        <w:rPr>
          <w:rFonts w:ascii="Arial" w:hAnsi="Arial" w:cs="Arial"/>
          <w:sz w:val="20"/>
          <w:szCs w:val="20"/>
        </w:rPr>
        <w:t xml:space="preserve"> 2000,-</w:t>
      </w:r>
      <w:r w:rsidRPr="00063D9E">
        <w:rPr>
          <w:rFonts w:ascii="Arial" w:hAnsi="Arial" w:cs="Arial"/>
          <w:sz w:val="20"/>
          <w:szCs w:val="20"/>
        </w:rPr>
        <w:t xml:space="preserve"> Kč (slovy:</w:t>
      </w:r>
      <w:r w:rsidR="00FE7C65" w:rsidRPr="00FE7C65">
        <w:rPr>
          <w:rFonts w:ascii="Arial" w:hAnsi="Arial" w:cs="Arial"/>
          <w:sz w:val="20"/>
          <w:szCs w:val="20"/>
        </w:rPr>
        <w:t xml:space="preserve"> </w:t>
      </w:r>
      <w:r w:rsidR="00FE7C65" w:rsidRPr="00063D9E">
        <w:rPr>
          <w:rFonts w:ascii="Arial" w:hAnsi="Arial" w:cs="Arial"/>
          <w:sz w:val="20"/>
          <w:szCs w:val="20"/>
        </w:rPr>
        <w:t xml:space="preserve">dva tisíce korun </w:t>
      </w:r>
      <w:r w:rsidRPr="00063D9E">
        <w:rPr>
          <w:rFonts w:ascii="Arial" w:hAnsi="Arial" w:cs="Arial"/>
          <w:sz w:val="20"/>
          <w:szCs w:val="20"/>
        </w:rPr>
        <w:t xml:space="preserve">českých) za každý, i započatý, den prodlení. </w:t>
      </w:r>
    </w:p>
    <w:p w14:paraId="61CDE45E" w14:textId="19CDA671" w:rsidR="003739A7" w:rsidRPr="00063D9E" w:rsidRDefault="003739A7" w:rsidP="00E921F4">
      <w:pPr>
        <w:pStyle w:val="Normlnweb"/>
        <w:numPr>
          <w:ilvl w:val="0"/>
          <w:numId w:val="10"/>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 xml:space="preserve">V případě nesplnění závazku a povinnosti zhotovitele uvedených v článku </w:t>
      </w:r>
      <w:r w:rsidR="00EB0BBD">
        <w:rPr>
          <w:rFonts w:ascii="Arial" w:hAnsi="Arial" w:cs="Arial"/>
          <w:sz w:val="20"/>
          <w:szCs w:val="20"/>
        </w:rPr>
        <w:t>IX</w:t>
      </w:r>
      <w:r w:rsidRPr="00063D9E">
        <w:rPr>
          <w:rFonts w:ascii="Arial" w:hAnsi="Arial" w:cs="Arial"/>
          <w:sz w:val="20"/>
          <w:szCs w:val="20"/>
        </w:rPr>
        <w:t>. odst. 1</w:t>
      </w:r>
      <w:r w:rsidR="00AA76C7" w:rsidRPr="00063D9E">
        <w:rPr>
          <w:rFonts w:ascii="Arial" w:hAnsi="Arial" w:cs="Arial"/>
          <w:sz w:val="20"/>
          <w:szCs w:val="20"/>
        </w:rPr>
        <w:t>.</w:t>
      </w:r>
      <w:r w:rsidRPr="00063D9E">
        <w:rPr>
          <w:rFonts w:ascii="Arial" w:hAnsi="Arial" w:cs="Arial"/>
          <w:sz w:val="20"/>
          <w:szCs w:val="20"/>
        </w:rPr>
        <w:t xml:space="preserve"> a 2</w:t>
      </w:r>
      <w:r w:rsidR="00AA76C7" w:rsidRPr="00063D9E">
        <w:rPr>
          <w:rFonts w:ascii="Arial" w:hAnsi="Arial" w:cs="Arial"/>
          <w:sz w:val="20"/>
          <w:szCs w:val="20"/>
        </w:rPr>
        <w:t>.</w:t>
      </w:r>
      <w:r w:rsidRPr="00063D9E">
        <w:rPr>
          <w:rFonts w:ascii="Arial" w:hAnsi="Arial" w:cs="Arial"/>
          <w:sz w:val="20"/>
          <w:szCs w:val="20"/>
        </w:rPr>
        <w:t xml:space="preserve"> této Smlouvy je objednatel oprávněn vyúčtovat zhotoviteli smluvní pokutu ve výši </w:t>
      </w:r>
      <w:r w:rsidR="0039636B" w:rsidRPr="00063D9E">
        <w:rPr>
          <w:rFonts w:ascii="Arial" w:hAnsi="Arial" w:cs="Arial"/>
          <w:sz w:val="20"/>
          <w:szCs w:val="20"/>
        </w:rPr>
        <w:t>2</w:t>
      </w:r>
      <w:r w:rsidRPr="00063D9E">
        <w:rPr>
          <w:rFonts w:ascii="Arial" w:hAnsi="Arial" w:cs="Arial"/>
          <w:sz w:val="20"/>
          <w:szCs w:val="20"/>
        </w:rPr>
        <w:t xml:space="preserve"> 000 Kč (slovy: </w:t>
      </w:r>
      <w:r w:rsidR="0039636B" w:rsidRPr="00063D9E">
        <w:rPr>
          <w:rFonts w:ascii="Arial" w:hAnsi="Arial" w:cs="Arial"/>
          <w:sz w:val="20"/>
          <w:szCs w:val="20"/>
        </w:rPr>
        <w:t xml:space="preserve">dva </w:t>
      </w:r>
      <w:r w:rsidRPr="00063D9E">
        <w:rPr>
          <w:rFonts w:ascii="Arial" w:hAnsi="Arial" w:cs="Arial"/>
          <w:sz w:val="20"/>
          <w:szCs w:val="20"/>
        </w:rPr>
        <w:t>tisíce korun českých), a to za každý den, kdy předmětné pojištění uzavřeno neměl. V případě nesplnění závazku zhotovitele uvedeného v odst. 3</w:t>
      </w:r>
      <w:r w:rsidR="00AA76C7" w:rsidRPr="00063D9E">
        <w:rPr>
          <w:rFonts w:ascii="Arial" w:hAnsi="Arial" w:cs="Arial"/>
          <w:sz w:val="20"/>
          <w:szCs w:val="20"/>
        </w:rPr>
        <w:t>.</w:t>
      </w:r>
      <w:r w:rsidRPr="00063D9E">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32BECC4E" w14:textId="2FD58DB3" w:rsidR="003739A7" w:rsidRPr="00063D9E" w:rsidRDefault="003739A7" w:rsidP="00E921F4">
      <w:pPr>
        <w:pStyle w:val="Normlnweb"/>
        <w:numPr>
          <w:ilvl w:val="0"/>
          <w:numId w:val="10"/>
        </w:numPr>
        <w:suppressAutoHyphens/>
        <w:spacing w:before="120" w:beforeAutospacing="0" w:after="0" w:afterAutospacing="0"/>
        <w:ind w:left="425" w:hanging="425"/>
        <w:jc w:val="both"/>
        <w:rPr>
          <w:rFonts w:ascii="Arial" w:hAnsi="Arial" w:cs="Arial"/>
          <w:sz w:val="20"/>
          <w:szCs w:val="20"/>
        </w:rPr>
      </w:pPr>
      <w:r w:rsidRPr="00063D9E">
        <w:rPr>
          <w:rFonts w:ascii="Arial" w:hAnsi="Arial" w:cs="Arial"/>
          <w:sz w:val="20"/>
          <w:szCs w:val="20"/>
        </w:rPr>
        <w:t>V případě prodlení objednatele se zaplacením oprávněné faktury, může zhotovitel vyúčtovat objednat</w:t>
      </w:r>
      <w:r w:rsidR="00FC2C27" w:rsidRPr="00063D9E">
        <w:rPr>
          <w:rFonts w:ascii="Arial" w:hAnsi="Arial" w:cs="Arial"/>
          <w:sz w:val="20"/>
          <w:szCs w:val="20"/>
        </w:rPr>
        <w:t>eli úrok z prodlení ve výši 0,02</w:t>
      </w:r>
      <w:r w:rsidRPr="00063D9E">
        <w:rPr>
          <w:rFonts w:ascii="Arial" w:hAnsi="Arial" w:cs="Arial"/>
          <w:sz w:val="20"/>
          <w:szCs w:val="20"/>
        </w:rPr>
        <w:t xml:space="preserve"> % </w:t>
      </w:r>
      <w:r w:rsidR="00022658" w:rsidRPr="00063D9E">
        <w:rPr>
          <w:rFonts w:ascii="Arial" w:hAnsi="Arial" w:cs="Arial"/>
          <w:sz w:val="20"/>
          <w:szCs w:val="20"/>
        </w:rPr>
        <w:t xml:space="preserve">(slovy: dvě setiny procenta) </w:t>
      </w:r>
      <w:r w:rsidRPr="00063D9E">
        <w:rPr>
          <w:rFonts w:ascii="Arial" w:hAnsi="Arial" w:cs="Arial"/>
          <w:sz w:val="20"/>
          <w:szCs w:val="20"/>
        </w:rPr>
        <w:t>z nezaplacené částky faktury za každý, i jen započatý, den prodlení a objednatel je povinen tuto sankci uhradit.</w:t>
      </w:r>
    </w:p>
    <w:p w14:paraId="5CB0A43A" w14:textId="738E25C3" w:rsidR="005159DE" w:rsidRPr="00063D9E" w:rsidRDefault="005159DE" w:rsidP="00E921F4">
      <w:pPr>
        <w:pStyle w:val="Normlnweb"/>
        <w:numPr>
          <w:ilvl w:val="0"/>
          <w:numId w:val="10"/>
        </w:numPr>
        <w:suppressAutoHyphens/>
        <w:spacing w:before="120" w:beforeAutospacing="0" w:after="0" w:afterAutospacing="0"/>
        <w:ind w:left="425" w:hanging="425"/>
        <w:jc w:val="both"/>
        <w:rPr>
          <w:rFonts w:ascii="Arial" w:hAnsi="Arial" w:cs="Arial"/>
          <w:sz w:val="20"/>
          <w:szCs w:val="20"/>
        </w:rPr>
      </w:pPr>
      <w:r w:rsidRPr="00063D9E">
        <w:rPr>
          <w:rFonts w:ascii="Arial" w:hAnsi="Arial" w:cs="Arial"/>
          <w:sz w:val="20"/>
          <w:szCs w:val="20"/>
        </w:rPr>
        <w:t xml:space="preserve">V případě prodlení zhotovitele s vyklizením staveniště může objednatel vyúčtovat zhotoviteli smluvní pokutu ve výši </w:t>
      </w:r>
      <w:r w:rsidR="00D82CD9" w:rsidRPr="00063D9E">
        <w:rPr>
          <w:rFonts w:ascii="Arial" w:hAnsi="Arial" w:cs="Arial"/>
          <w:sz w:val="20"/>
          <w:szCs w:val="20"/>
        </w:rPr>
        <w:t>1 5</w:t>
      </w:r>
      <w:r w:rsidRPr="00063D9E">
        <w:rPr>
          <w:rFonts w:ascii="Arial" w:hAnsi="Arial" w:cs="Arial"/>
          <w:sz w:val="20"/>
          <w:szCs w:val="20"/>
        </w:rPr>
        <w:t xml:space="preserve">00 Kč (slovy: </w:t>
      </w:r>
      <w:r w:rsidR="00D82CD9" w:rsidRPr="00063D9E">
        <w:rPr>
          <w:rFonts w:ascii="Arial" w:hAnsi="Arial" w:cs="Arial"/>
          <w:sz w:val="20"/>
          <w:szCs w:val="20"/>
        </w:rPr>
        <w:t>jeden</w:t>
      </w:r>
      <w:r w:rsidRPr="00063D9E">
        <w:rPr>
          <w:rFonts w:ascii="Arial" w:hAnsi="Arial" w:cs="Arial"/>
          <w:sz w:val="20"/>
          <w:szCs w:val="20"/>
        </w:rPr>
        <w:t xml:space="preserve"> tisíc </w:t>
      </w:r>
      <w:r w:rsidR="00D82CD9" w:rsidRPr="00063D9E">
        <w:rPr>
          <w:rFonts w:ascii="Arial" w:hAnsi="Arial" w:cs="Arial"/>
          <w:sz w:val="20"/>
          <w:szCs w:val="20"/>
        </w:rPr>
        <w:t xml:space="preserve">pět set </w:t>
      </w:r>
      <w:r w:rsidRPr="00063D9E">
        <w:rPr>
          <w:rFonts w:ascii="Arial" w:hAnsi="Arial" w:cs="Arial"/>
          <w:sz w:val="20"/>
          <w:szCs w:val="20"/>
        </w:rPr>
        <w:t xml:space="preserve">korun českých) za každý den prodlení a zhotovitel je povinen tuto </w:t>
      </w:r>
      <w:r w:rsidR="00CB733C" w:rsidRPr="00063D9E">
        <w:rPr>
          <w:rFonts w:ascii="Arial" w:hAnsi="Arial" w:cs="Arial"/>
          <w:sz w:val="20"/>
          <w:szCs w:val="20"/>
        </w:rPr>
        <w:t xml:space="preserve">sankci </w:t>
      </w:r>
      <w:r w:rsidRPr="00063D9E">
        <w:rPr>
          <w:rFonts w:ascii="Arial" w:hAnsi="Arial" w:cs="Arial"/>
          <w:sz w:val="20"/>
          <w:szCs w:val="20"/>
        </w:rPr>
        <w:t>uhradit.</w:t>
      </w:r>
    </w:p>
    <w:p w14:paraId="7F992161" w14:textId="77777777" w:rsidR="003739A7" w:rsidRPr="00063D9E" w:rsidRDefault="003739A7" w:rsidP="00E921F4">
      <w:pPr>
        <w:pStyle w:val="Normlnweb"/>
        <w:numPr>
          <w:ilvl w:val="0"/>
          <w:numId w:val="10"/>
        </w:numPr>
        <w:suppressAutoHyphens/>
        <w:spacing w:before="120" w:beforeAutospacing="0" w:after="0" w:afterAutospacing="0"/>
        <w:ind w:left="425" w:hanging="425"/>
        <w:jc w:val="both"/>
        <w:rPr>
          <w:rFonts w:ascii="Arial" w:hAnsi="Arial" w:cs="Arial"/>
          <w:sz w:val="20"/>
          <w:szCs w:val="20"/>
        </w:rPr>
      </w:pPr>
      <w:r w:rsidRPr="00063D9E">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30A27E0D" w14:textId="77777777" w:rsidR="003739A7" w:rsidRPr="00DA227B" w:rsidRDefault="003739A7" w:rsidP="00E921F4">
      <w:pPr>
        <w:pStyle w:val="Normlnweb"/>
        <w:numPr>
          <w:ilvl w:val="0"/>
          <w:numId w:val="10"/>
        </w:numPr>
        <w:suppressAutoHyphens/>
        <w:spacing w:before="120" w:beforeAutospacing="0" w:after="480" w:afterAutospacing="0"/>
        <w:ind w:left="425" w:hanging="425"/>
        <w:jc w:val="both"/>
        <w:rPr>
          <w:rFonts w:ascii="Arial" w:hAnsi="Arial" w:cs="Arial"/>
          <w:sz w:val="20"/>
          <w:szCs w:val="20"/>
        </w:rPr>
      </w:pPr>
      <w:r w:rsidRPr="00DA227B">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73514B6" w14:textId="3647D912"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X</w:t>
      </w:r>
      <w:r w:rsidR="003758AF">
        <w:rPr>
          <w:rFonts w:ascii="Arial" w:hAnsi="Arial" w:cs="Arial"/>
          <w:b/>
          <w:lang w:val="cs-CZ"/>
        </w:rPr>
        <w:t>I</w:t>
      </w:r>
      <w:r>
        <w:rPr>
          <w:rFonts w:ascii="Arial" w:hAnsi="Arial" w:cs="Arial"/>
          <w:b/>
        </w:rPr>
        <w:t>.</w:t>
      </w:r>
    </w:p>
    <w:p w14:paraId="5A6876FD" w14:textId="77777777" w:rsidR="003739A7" w:rsidRPr="00063D9E" w:rsidRDefault="003739A7" w:rsidP="003739A7">
      <w:pPr>
        <w:pStyle w:val="Zkladntextodsazen"/>
        <w:jc w:val="center"/>
        <w:rPr>
          <w:rFonts w:ascii="Arial" w:hAnsi="Arial" w:cs="Arial"/>
          <w:b/>
        </w:rPr>
      </w:pPr>
      <w:r w:rsidRPr="00063D9E">
        <w:rPr>
          <w:rFonts w:ascii="Arial" w:hAnsi="Arial" w:cs="Arial"/>
          <w:b/>
        </w:rPr>
        <w:t>Ochrana informací, údajů a dat</w:t>
      </w:r>
    </w:p>
    <w:p w14:paraId="74A99ED3" w14:textId="77777777" w:rsidR="003739A7" w:rsidRPr="00063D9E" w:rsidRDefault="003739A7" w:rsidP="00E921F4">
      <w:pPr>
        <w:pStyle w:val="Zkladntextodsazen"/>
        <w:numPr>
          <w:ilvl w:val="0"/>
          <w:numId w:val="11"/>
        </w:numPr>
        <w:suppressAutoHyphens/>
        <w:ind w:left="425" w:hanging="425"/>
        <w:jc w:val="both"/>
        <w:rPr>
          <w:rFonts w:ascii="Arial" w:hAnsi="Arial" w:cs="Arial"/>
        </w:rPr>
      </w:pPr>
      <w:r w:rsidRPr="00063D9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2A3EF978" w14:textId="77777777" w:rsidR="003739A7" w:rsidRPr="00063D9E" w:rsidRDefault="003739A7" w:rsidP="00E921F4">
      <w:pPr>
        <w:pStyle w:val="Zkladntextodsazen"/>
        <w:numPr>
          <w:ilvl w:val="0"/>
          <w:numId w:val="11"/>
        </w:numPr>
        <w:suppressAutoHyphens/>
        <w:ind w:left="425" w:hanging="425"/>
        <w:jc w:val="both"/>
        <w:rPr>
          <w:rFonts w:ascii="Arial" w:hAnsi="Arial" w:cs="Arial"/>
        </w:rPr>
      </w:pPr>
      <w:r w:rsidRPr="00063D9E">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2EA9CB91" w:rsidR="003739A7" w:rsidRPr="00063D9E" w:rsidRDefault="003739A7" w:rsidP="00E921F4">
      <w:pPr>
        <w:pStyle w:val="Zkladntextodsazen"/>
        <w:numPr>
          <w:ilvl w:val="0"/>
          <w:numId w:val="11"/>
        </w:numPr>
        <w:suppressAutoHyphens/>
        <w:ind w:left="425" w:hanging="425"/>
        <w:jc w:val="both"/>
        <w:rPr>
          <w:rFonts w:ascii="Arial" w:hAnsi="Arial" w:cs="Arial"/>
        </w:rPr>
      </w:pPr>
      <w:r w:rsidRPr="00063D9E">
        <w:rPr>
          <w:rFonts w:ascii="Arial" w:hAnsi="Arial" w:cs="Arial"/>
        </w:rPr>
        <w:t>Za porušení závazku uvedeného v odst. 1</w:t>
      </w:r>
      <w:r w:rsidR="00022658" w:rsidRPr="00063D9E">
        <w:rPr>
          <w:rFonts w:ascii="Arial" w:hAnsi="Arial" w:cs="Arial"/>
          <w:lang w:val="cs-CZ"/>
        </w:rPr>
        <w:t>.</w:t>
      </w:r>
      <w:r w:rsidRPr="00063D9E">
        <w:rPr>
          <w:rFonts w:ascii="Arial" w:hAnsi="Arial" w:cs="Arial"/>
        </w:rPr>
        <w:t xml:space="preserve"> tohoto článku je smluvní strana, která závazek poruší, povinna uhradit druhé smluvní straně v každém jednotlivém případě smluvní pokutu ve výši </w:t>
      </w:r>
      <w:r w:rsidRPr="00063D9E">
        <w:rPr>
          <w:rFonts w:ascii="Arial" w:hAnsi="Arial" w:cs="Arial"/>
          <w:lang w:val="cs-CZ"/>
        </w:rPr>
        <w:br/>
      </w:r>
      <w:r w:rsidRPr="00063D9E">
        <w:rPr>
          <w:rFonts w:ascii="Arial" w:hAnsi="Arial" w:cs="Arial"/>
        </w:rPr>
        <w:t>100 000 Kč (slovy: jedno sto tisíc korun českých). Ujednáním o smluvní pokutě není dotčeno právo poškozené smluvní strany na náhradu případné škody.</w:t>
      </w:r>
    </w:p>
    <w:p w14:paraId="747E0C4F" w14:textId="77777777" w:rsidR="003739A7" w:rsidRPr="00063D9E" w:rsidRDefault="003739A7" w:rsidP="00E921F4">
      <w:pPr>
        <w:pStyle w:val="Zkladntextodsazen"/>
        <w:numPr>
          <w:ilvl w:val="0"/>
          <w:numId w:val="11"/>
        </w:numPr>
        <w:suppressAutoHyphens/>
        <w:ind w:left="425" w:hanging="425"/>
        <w:jc w:val="both"/>
        <w:rPr>
          <w:rFonts w:ascii="Arial" w:hAnsi="Arial" w:cs="Arial"/>
        </w:rPr>
      </w:pPr>
      <w:r w:rsidRPr="00063D9E">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p>
    <w:p w14:paraId="22AB36F3" w14:textId="77777777" w:rsidR="003739A7" w:rsidRPr="00C45E43" w:rsidRDefault="003739A7" w:rsidP="00E921F4">
      <w:pPr>
        <w:pStyle w:val="Zkladntextodsazen"/>
        <w:numPr>
          <w:ilvl w:val="0"/>
          <w:numId w:val="11"/>
        </w:numPr>
        <w:suppressAutoHyphens/>
        <w:spacing w:after="480"/>
        <w:ind w:left="425" w:hanging="425"/>
        <w:jc w:val="both"/>
        <w:rPr>
          <w:rFonts w:ascii="Arial" w:hAnsi="Arial" w:cs="Arial"/>
        </w:rPr>
      </w:pPr>
      <w:r w:rsidRPr="00C45E43">
        <w:rPr>
          <w:rFonts w:ascii="Arial" w:hAnsi="Arial" w:cs="Arial"/>
        </w:rPr>
        <w:t>Závazky smluvních stran uvedené v tomto článku trvají i po skončení této Smlouvy.</w:t>
      </w:r>
    </w:p>
    <w:p w14:paraId="1D67D2AF" w14:textId="6C29C237" w:rsidR="003739A7" w:rsidRPr="00063D9E" w:rsidRDefault="003739A7" w:rsidP="003739A7">
      <w:pPr>
        <w:pStyle w:val="Normlnweb"/>
        <w:spacing w:before="0" w:beforeAutospacing="0" w:after="0" w:afterAutospacing="0"/>
        <w:jc w:val="center"/>
        <w:rPr>
          <w:rFonts w:ascii="Arial" w:hAnsi="Arial" w:cs="Arial"/>
          <w:b/>
          <w:sz w:val="20"/>
          <w:szCs w:val="20"/>
        </w:rPr>
      </w:pPr>
      <w:r w:rsidRPr="00063D9E">
        <w:rPr>
          <w:rFonts w:ascii="Arial" w:hAnsi="Arial" w:cs="Arial"/>
          <w:b/>
          <w:sz w:val="20"/>
          <w:szCs w:val="20"/>
        </w:rPr>
        <w:t xml:space="preserve">Článek </w:t>
      </w:r>
      <w:r w:rsidR="00F031AB" w:rsidRPr="00063D9E">
        <w:rPr>
          <w:rFonts w:ascii="Arial" w:hAnsi="Arial" w:cs="Arial"/>
          <w:b/>
          <w:sz w:val="20"/>
          <w:szCs w:val="20"/>
        </w:rPr>
        <w:t>X</w:t>
      </w:r>
      <w:r w:rsidR="003758AF">
        <w:rPr>
          <w:rFonts w:ascii="Arial" w:hAnsi="Arial" w:cs="Arial"/>
          <w:b/>
          <w:sz w:val="20"/>
          <w:szCs w:val="20"/>
        </w:rPr>
        <w:t>II</w:t>
      </w:r>
      <w:r w:rsidRPr="00063D9E">
        <w:rPr>
          <w:rFonts w:ascii="Arial" w:hAnsi="Arial" w:cs="Arial"/>
          <w:b/>
          <w:sz w:val="20"/>
          <w:szCs w:val="20"/>
        </w:rPr>
        <w:t>.</w:t>
      </w:r>
    </w:p>
    <w:p w14:paraId="330A4536" w14:textId="77777777" w:rsidR="003739A7" w:rsidRPr="00063D9E" w:rsidRDefault="003739A7" w:rsidP="003739A7">
      <w:pPr>
        <w:pStyle w:val="Normlnweb"/>
        <w:spacing w:before="0" w:beforeAutospacing="0" w:after="120" w:afterAutospacing="0"/>
        <w:jc w:val="center"/>
        <w:rPr>
          <w:rFonts w:ascii="Arial" w:hAnsi="Arial" w:cs="Arial"/>
          <w:b/>
          <w:sz w:val="20"/>
          <w:szCs w:val="20"/>
        </w:rPr>
      </w:pPr>
      <w:r w:rsidRPr="00063D9E">
        <w:rPr>
          <w:rFonts w:ascii="Arial" w:hAnsi="Arial" w:cs="Arial"/>
          <w:b/>
          <w:sz w:val="20"/>
          <w:szCs w:val="20"/>
        </w:rPr>
        <w:t>Odstoupení od Smlouvy</w:t>
      </w:r>
    </w:p>
    <w:p w14:paraId="2C0E06F4" w14:textId="77777777" w:rsidR="003739A7" w:rsidRPr="00063D9E" w:rsidRDefault="003739A7" w:rsidP="00E921F4">
      <w:pPr>
        <w:pStyle w:val="Odstavecseseznamem"/>
        <w:numPr>
          <w:ilvl w:val="0"/>
          <w:numId w:val="12"/>
        </w:numPr>
        <w:spacing w:after="120"/>
        <w:ind w:left="357" w:hanging="357"/>
        <w:jc w:val="both"/>
        <w:rPr>
          <w:rFonts w:ascii="Arial" w:hAnsi="Arial" w:cs="Arial"/>
        </w:rPr>
      </w:pPr>
      <w:r w:rsidRPr="00063D9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Pr="00063D9E" w:rsidRDefault="003739A7" w:rsidP="00E921F4">
      <w:pPr>
        <w:numPr>
          <w:ilvl w:val="0"/>
          <w:numId w:val="12"/>
        </w:numPr>
        <w:spacing w:after="60"/>
        <w:ind w:left="357" w:hanging="357"/>
        <w:jc w:val="both"/>
        <w:rPr>
          <w:rFonts w:ascii="Arial" w:hAnsi="Arial" w:cs="Arial"/>
        </w:rPr>
      </w:pPr>
      <w:r w:rsidRPr="00063D9E">
        <w:rPr>
          <w:rFonts w:ascii="Arial" w:hAnsi="Arial" w:cs="Arial"/>
        </w:rPr>
        <w:t>Pro účely této Smlouvy se za podstatné porušení smluvních povinností považuje:</w:t>
      </w:r>
    </w:p>
    <w:p w14:paraId="184757B7" w14:textId="0823404A" w:rsidR="0035287B" w:rsidRPr="00063D9E" w:rsidRDefault="0035287B" w:rsidP="00E921F4">
      <w:pPr>
        <w:pStyle w:val="Odstavecseseznamem"/>
        <w:numPr>
          <w:ilvl w:val="0"/>
          <w:numId w:val="8"/>
        </w:numPr>
        <w:tabs>
          <w:tab w:val="left" w:pos="360"/>
        </w:tabs>
        <w:jc w:val="both"/>
        <w:rPr>
          <w:rFonts w:ascii="Arial" w:hAnsi="Arial" w:cs="Arial"/>
        </w:rPr>
      </w:pPr>
      <w:r w:rsidRPr="00063D9E">
        <w:rPr>
          <w:rFonts w:ascii="Arial" w:hAnsi="Arial" w:cs="Arial"/>
        </w:rPr>
        <w:lastRenderedPageBreak/>
        <w:t xml:space="preserve">prodlení zhotovitele se zasláním výzvy objednateli k předání staveniště (viz čl. II. odst. 2. Smlouvy) delší než </w:t>
      </w:r>
      <w:r w:rsidR="00DF3632">
        <w:rPr>
          <w:rFonts w:ascii="Arial" w:hAnsi="Arial" w:cs="Arial"/>
        </w:rPr>
        <w:t>10</w:t>
      </w:r>
      <w:r w:rsidRPr="00063D9E">
        <w:rPr>
          <w:rFonts w:ascii="Arial" w:hAnsi="Arial" w:cs="Arial"/>
        </w:rPr>
        <w:t xml:space="preserve"> dní, nebo</w:t>
      </w:r>
    </w:p>
    <w:p w14:paraId="576EA7C8" w14:textId="143033FE" w:rsidR="00F031AB" w:rsidRPr="00063D9E" w:rsidRDefault="00F031AB" w:rsidP="00E921F4">
      <w:pPr>
        <w:pStyle w:val="Odstavecseseznamem"/>
        <w:numPr>
          <w:ilvl w:val="0"/>
          <w:numId w:val="8"/>
        </w:numPr>
        <w:tabs>
          <w:tab w:val="left" w:pos="360"/>
        </w:tabs>
        <w:jc w:val="both"/>
        <w:rPr>
          <w:rFonts w:ascii="Arial" w:hAnsi="Arial" w:cs="Arial"/>
        </w:rPr>
      </w:pPr>
      <w:r w:rsidRPr="00063D9E">
        <w:rPr>
          <w:rFonts w:ascii="Arial" w:hAnsi="Arial" w:cs="Arial"/>
        </w:rPr>
        <w:t>prodlení zhotovitele s</w:t>
      </w:r>
      <w:r w:rsidR="00C325EB" w:rsidRPr="00063D9E">
        <w:rPr>
          <w:rFonts w:ascii="Arial" w:hAnsi="Arial" w:cs="Arial"/>
        </w:rPr>
        <w:t xml:space="preserve"> řádným </w:t>
      </w:r>
      <w:r w:rsidRPr="00063D9E">
        <w:rPr>
          <w:rFonts w:ascii="Arial" w:hAnsi="Arial" w:cs="Arial"/>
        </w:rPr>
        <w:t>zahájením díla</w:t>
      </w:r>
      <w:r w:rsidR="00C325EB" w:rsidRPr="00063D9E">
        <w:rPr>
          <w:rFonts w:ascii="Arial" w:hAnsi="Arial" w:cs="Arial"/>
        </w:rPr>
        <w:t xml:space="preserve"> delší než 10 dní, nebo</w:t>
      </w:r>
    </w:p>
    <w:p w14:paraId="3B70AD2D" w14:textId="46BFF6AA" w:rsidR="003739A7" w:rsidRPr="00063D9E" w:rsidRDefault="003739A7" w:rsidP="00E921F4">
      <w:pPr>
        <w:pStyle w:val="Odstavecseseznamem"/>
        <w:numPr>
          <w:ilvl w:val="0"/>
          <w:numId w:val="8"/>
        </w:numPr>
        <w:tabs>
          <w:tab w:val="left" w:pos="360"/>
        </w:tabs>
        <w:jc w:val="both"/>
        <w:rPr>
          <w:rFonts w:ascii="Arial" w:hAnsi="Arial" w:cs="Arial"/>
        </w:rPr>
      </w:pPr>
      <w:r w:rsidRPr="00063D9E">
        <w:rPr>
          <w:rFonts w:ascii="Arial" w:hAnsi="Arial" w:cs="Arial"/>
        </w:rPr>
        <w:t xml:space="preserve">prodlení zhotovitele s řádným provedením díla o více než </w:t>
      </w:r>
      <w:r w:rsidR="00DA07AB" w:rsidRPr="00063D9E">
        <w:rPr>
          <w:rFonts w:ascii="Arial" w:hAnsi="Arial" w:cs="Arial"/>
        </w:rPr>
        <w:t>5</w:t>
      </w:r>
      <w:r w:rsidRPr="00063D9E">
        <w:rPr>
          <w:rFonts w:ascii="Arial" w:hAnsi="Arial" w:cs="Arial"/>
        </w:rPr>
        <w:t xml:space="preserve"> dní, nebo</w:t>
      </w:r>
    </w:p>
    <w:p w14:paraId="6CB07C0D" w14:textId="7170232A" w:rsidR="003739A7" w:rsidRPr="00063D9E" w:rsidRDefault="003739A7" w:rsidP="00E921F4">
      <w:pPr>
        <w:pStyle w:val="Odstavecseseznamem"/>
        <w:numPr>
          <w:ilvl w:val="0"/>
          <w:numId w:val="8"/>
        </w:numPr>
        <w:tabs>
          <w:tab w:val="left" w:pos="360"/>
        </w:tabs>
        <w:spacing w:after="120"/>
        <w:ind w:left="1078" w:hanging="369"/>
        <w:contextualSpacing w:val="0"/>
        <w:jc w:val="both"/>
        <w:rPr>
          <w:rFonts w:ascii="Arial" w:hAnsi="Arial" w:cs="Arial"/>
        </w:rPr>
      </w:pPr>
      <w:r w:rsidRPr="00063D9E">
        <w:rPr>
          <w:rFonts w:ascii="Arial" w:hAnsi="Arial" w:cs="Arial"/>
        </w:rPr>
        <w:t>prodlení zhotovitele s odstraněním vad o více než 1</w:t>
      </w:r>
      <w:r w:rsidR="00C325EB" w:rsidRPr="00063D9E">
        <w:rPr>
          <w:rFonts w:ascii="Arial" w:hAnsi="Arial" w:cs="Arial"/>
        </w:rPr>
        <w:t>5</w:t>
      </w:r>
      <w:r w:rsidRPr="00063D9E">
        <w:rPr>
          <w:rFonts w:ascii="Arial" w:hAnsi="Arial" w:cs="Arial"/>
        </w:rPr>
        <w:t xml:space="preserve"> dní.</w:t>
      </w:r>
    </w:p>
    <w:p w14:paraId="4993DD5B" w14:textId="77777777" w:rsidR="003739A7" w:rsidRPr="00063D9E" w:rsidRDefault="003739A7" w:rsidP="00E921F4">
      <w:pPr>
        <w:pStyle w:val="Odstavecseseznamem"/>
        <w:numPr>
          <w:ilvl w:val="0"/>
          <w:numId w:val="12"/>
        </w:numPr>
        <w:spacing w:after="120"/>
        <w:ind w:left="357" w:hanging="357"/>
        <w:contextualSpacing w:val="0"/>
        <w:jc w:val="both"/>
        <w:rPr>
          <w:rFonts w:ascii="Arial" w:hAnsi="Arial" w:cs="Arial"/>
        </w:rPr>
      </w:pPr>
      <w:r w:rsidRPr="00063D9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77777777" w:rsidR="003739A7" w:rsidRPr="00063D9E" w:rsidRDefault="003739A7" w:rsidP="00E921F4">
      <w:pPr>
        <w:pStyle w:val="Odstavecseseznamem"/>
        <w:numPr>
          <w:ilvl w:val="0"/>
          <w:numId w:val="12"/>
        </w:numPr>
        <w:spacing w:after="120"/>
        <w:ind w:left="357" w:hanging="357"/>
        <w:contextualSpacing w:val="0"/>
        <w:jc w:val="both"/>
        <w:rPr>
          <w:rFonts w:ascii="Arial" w:hAnsi="Arial" w:cs="Arial"/>
        </w:rPr>
      </w:pPr>
      <w:r w:rsidRPr="00063D9E">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36D93ECF" w14:textId="029B0F45" w:rsidR="003739A7" w:rsidRPr="00063D9E" w:rsidRDefault="003739A7" w:rsidP="00E921F4">
      <w:pPr>
        <w:pStyle w:val="Odstavecseseznamem"/>
        <w:numPr>
          <w:ilvl w:val="0"/>
          <w:numId w:val="12"/>
        </w:numPr>
        <w:spacing w:after="120"/>
        <w:ind w:left="357" w:hanging="357"/>
        <w:jc w:val="both"/>
        <w:rPr>
          <w:rFonts w:ascii="Arial" w:hAnsi="Arial" w:cs="Arial"/>
        </w:rPr>
      </w:pPr>
      <w:r w:rsidRPr="00063D9E">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sidRPr="00063D9E">
        <w:rPr>
          <w:rFonts w:ascii="Arial" w:hAnsi="Arial" w:cs="Arial"/>
        </w:rPr>
        <w:t>S</w:t>
      </w:r>
      <w:r w:rsidRPr="00063D9E">
        <w:rPr>
          <w:rFonts w:ascii="Arial" w:hAnsi="Arial" w:cs="Arial"/>
        </w:rPr>
        <w:t>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4B6D48" w14:textId="77777777" w:rsidR="003739A7" w:rsidRPr="00063D9E" w:rsidRDefault="003739A7" w:rsidP="00E921F4">
      <w:pPr>
        <w:numPr>
          <w:ilvl w:val="0"/>
          <w:numId w:val="12"/>
        </w:numPr>
        <w:spacing w:after="480"/>
        <w:ind w:left="357" w:hanging="357"/>
        <w:jc w:val="both"/>
        <w:rPr>
          <w:rFonts w:ascii="Arial" w:hAnsi="Arial" w:cs="Arial"/>
        </w:rPr>
      </w:pPr>
      <w:r w:rsidRPr="00063D9E">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sidRPr="00063D9E">
        <w:rPr>
          <w:rFonts w:ascii="Arial" w:hAnsi="Arial" w:cs="Arial"/>
        </w:rPr>
        <w:br/>
        <w:t>a ochrany informací, zajištění a utvrzení závazků.</w:t>
      </w:r>
    </w:p>
    <w:p w14:paraId="33AC3414" w14:textId="4F048A6C"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sidR="003758AF">
        <w:rPr>
          <w:rFonts w:ascii="Arial" w:hAnsi="Arial" w:cs="Arial"/>
          <w:b/>
          <w:sz w:val="20"/>
          <w:szCs w:val="20"/>
        </w:rPr>
        <w:t>II</w:t>
      </w:r>
      <w:r>
        <w:rPr>
          <w:rFonts w:ascii="Arial" w:hAnsi="Arial" w:cs="Arial"/>
          <w:b/>
          <w:sz w:val="20"/>
          <w:szCs w:val="20"/>
        </w:rPr>
        <w:t>.</w:t>
      </w:r>
    </w:p>
    <w:p w14:paraId="7056C3B2" w14:textId="77777777" w:rsidR="003739A7" w:rsidRPr="00063D9E" w:rsidRDefault="003739A7" w:rsidP="003739A7">
      <w:pPr>
        <w:pStyle w:val="Zkladntext"/>
        <w:ind w:left="2835" w:firstLine="709"/>
        <w:rPr>
          <w:rFonts w:ascii="Arial" w:hAnsi="Arial" w:cs="Arial"/>
          <w:b/>
        </w:rPr>
      </w:pPr>
      <w:r w:rsidRPr="00063D9E">
        <w:rPr>
          <w:rFonts w:ascii="Arial" w:hAnsi="Arial" w:cs="Arial"/>
          <w:b/>
        </w:rPr>
        <w:t>Odpovědnost za škodu</w:t>
      </w:r>
    </w:p>
    <w:p w14:paraId="4B9E7B19" w14:textId="77777777" w:rsidR="003739A7" w:rsidRPr="00063D9E" w:rsidRDefault="003739A7" w:rsidP="00E921F4">
      <w:pPr>
        <w:pStyle w:val="Odstavecseseznamem"/>
        <w:numPr>
          <w:ilvl w:val="0"/>
          <w:numId w:val="13"/>
        </w:numPr>
        <w:spacing w:after="120"/>
        <w:ind w:left="425" w:hanging="425"/>
        <w:contextualSpacing w:val="0"/>
        <w:jc w:val="both"/>
        <w:rPr>
          <w:rFonts w:ascii="Arial" w:hAnsi="Arial" w:cs="Arial"/>
        </w:rPr>
      </w:pPr>
      <w:r w:rsidRPr="00063D9E">
        <w:rPr>
          <w:rFonts w:ascii="Arial" w:hAnsi="Arial" w:cs="Arial"/>
        </w:rPr>
        <w:t>Odpovědnost za škodu se řídí ustanovením § 2894 a násl. občanského zákoníku.</w:t>
      </w:r>
    </w:p>
    <w:p w14:paraId="19E55C9B" w14:textId="77777777" w:rsidR="003739A7" w:rsidRPr="00063D9E" w:rsidRDefault="003739A7" w:rsidP="00E921F4">
      <w:pPr>
        <w:pStyle w:val="Odstavecseseznamem"/>
        <w:numPr>
          <w:ilvl w:val="0"/>
          <w:numId w:val="13"/>
        </w:numPr>
        <w:spacing w:after="120"/>
        <w:ind w:left="425" w:hanging="425"/>
        <w:contextualSpacing w:val="0"/>
        <w:jc w:val="both"/>
        <w:rPr>
          <w:rFonts w:ascii="Arial" w:hAnsi="Arial" w:cs="Arial"/>
        </w:rPr>
      </w:pPr>
      <w:r w:rsidRPr="00063D9E">
        <w:rPr>
          <w:rFonts w:ascii="Arial" w:hAnsi="Arial" w:cs="Arial"/>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0F1E56B7" w14:textId="77777777" w:rsidR="003739A7" w:rsidRPr="00063D9E" w:rsidRDefault="003739A7" w:rsidP="00E921F4">
      <w:pPr>
        <w:pStyle w:val="Odstavecseseznamem"/>
        <w:numPr>
          <w:ilvl w:val="0"/>
          <w:numId w:val="13"/>
        </w:numPr>
        <w:spacing w:after="120"/>
        <w:ind w:left="425" w:hanging="425"/>
        <w:contextualSpacing w:val="0"/>
        <w:jc w:val="both"/>
        <w:rPr>
          <w:rFonts w:ascii="Arial" w:hAnsi="Arial" w:cs="Arial"/>
        </w:rPr>
      </w:pPr>
      <w:r w:rsidRPr="00063D9E">
        <w:rPr>
          <w:rFonts w:ascii="Arial" w:hAnsi="Arial" w:cs="Arial"/>
        </w:rPr>
        <w:t>Není-li v této Smlouvě stanoveno jinak, odpovídá závazná smluvní strana za jakoukoli škodu, která druhé smluvní straně vznikne v souvislosti s porušením povinností příslušné smluvní strany podle Smlouvy.</w:t>
      </w:r>
    </w:p>
    <w:p w14:paraId="19F16AFF" w14:textId="77777777" w:rsidR="003739A7" w:rsidRPr="00063D9E" w:rsidRDefault="003739A7" w:rsidP="00E921F4">
      <w:pPr>
        <w:pStyle w:val="Odstavecseseznamem"/>
        <w:numPr>
          <w:ilvl w:val="0"/>
          <w:numId w:val="13"/>
        </w:numPr>
        <w:spacing w:after="120"/>
        <w:ind w:left="425" w:hanging="425"/>
        <w:contextualSpacing w:val="0"/>
        <w:jc w:val="both"/>
        <w:rPr>
          <w:rFonts w:ascii="Arial" w:hAnsi="Arial" w:cs="Arial"/>
        </w:rPr>
      </w:pPr>
      <w:r w:rsidRPr="00063D9E">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5DA27B2C" w14:textId="77777777" w:rsidR="003739A7" w:rsidRPr="00ED74EB" w:rsidRDefault="003739A7" w:rsidP="00E921F4">
      <w:pPr>
        <w:pStyle w:val="Odstavecseseznamem"/>
        <w:numPr>
          <w:ilvl w:val="0"/>
          <w:numId w:val="13"/>
        </w:numPr>
        <w:spacing w:after="120"/>
        <w:ind w:left="425" w:hanging="425"/>
        <w:contextualSpacing w:val="0"/>
        <w:jc w:val="both"/>
        <w:rPr>
          <w:rFonts w:ascii="Arial" w:hAnsi="Arial" w:cs="Arial"/>
        </w:rPr>
      </w:pPr>
      <w:r w:rsidRPr="00ED74EB">
        <w:rPr>
          <w:rFonts w:ascii="Arial" w:hAnsi="Arial" w:cs="Arial"/>
        </w:rPr>
        <w:t>Smluvní strana</w:t>
      </w:r>
      <w:r w:rsidRPr="00063D9E">
        <w:rPr>
          <w:rFonts w:ascii="Arial" w:hAnsi="Arial" w:cs="Arial"/>
        </w:rPr>
        <w:t xml:space="preserve">,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w:t>
      </w:r>
      <w:r w:rsidRPr="00ED74EB">
        <w:rPr>
          <w:rFonts w:ascii="Arial" w:hAnsi="Arial" w:cs="Arial"/>
        </w:rPr>
        <w:t>nesplní, má poškozená smluvní strana nárok na náhradu škody, která jí tím vznikla.</w:t>
      </w:r>
    </w:p>
    <w:p w14:paraId="3D5C2C37" w14:textId="77777777" w:rsidR="003739A7" w:rsidRPr="00ED74EB" w:rsidRDefault="003739A7" w:rsidP="00E921F4">
      <w:pPr>
        <w:pStyle w:val="Odstavecseseznamem"/>
        <w:keepNext/>
        <w:keepLines/>
        <w:numPr>
          <w:ilvl w:val="0"/>
          <w:numId w:val="13"/>
        </w:numPr>
        <w:suppressAutoHyphens/>
        <w:spacing w:after="240"/>
        <w:ind w:left="425" w:right="-45" w:hanging="425"/>
        <w:contextualSpacing w:val="0"/>
        <w:jc w:val="both"/>
        <w:rPr>
          <w:rFonts w:ascii="Arial" w:hAnsi="Arial" w:cs="Arial"/>
        </w:rPr>
      </w:pPr>
      <w:r w:rsidRPr="00ED74EB">
        <w:rPr>
          <w:rFonts w:ascii="Arial" w:hAnsi="Arial" w:cs="Arial"/>
        </w:rPr>
        <w:t xml:space="preserve">Zhotovitel vždy ručí za splnění povinnosti subdodavatele k náhradě škody, pokud by subdodavatel za škodu vzniklou objednateli při realizaci plnění dle Smlouvy odpovídal, tj. že uspokojí objednatele, pokud subdodavatel objednateli takovou škodu nenahradí (viz ustanovení § 2018 a násl. občanského zákoníku). </w:t>
      </w:r>
    </w:p>
    <w:p w14:paraId="44831E14" w14:textId="77777777" w:rsidR="001F7503" w:rsidRDefault="001F7503" w:rsidP="003739A7">
      <w:pPr>
        <w:pStyle w:val="Normlnweb"/>
        <w:spacing w:before="0" w:beforeAutospacing="0" w:after="0" w:afterAutospacing="0"/>
        <w:jc w:val="center"/>
        <w:rPr>
          <w:rFonts w:ascii="Arial" w:hAnsi="Arial" w:cs="Arial"/>
          <w:b/>
          <w:sz w:val="20"/>
          <w:szCs w:val="20"/>
        </w:rPr>
      </w:pPr>
    </w:p>
    <w:p w14:paraId="1DA1F8ED" w14:textId="525FE939"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3758AF">
        <w:rPr>
          <w:rFonts w:ascii="Arial" w:hAnsi="Arial" w:cs="Arial"/>
          <w:b/>
          <w:sz w:val="20"/>
          <w:szCs w:val="20"/>
        </w:rPr>
        <w:t>IV</w:t>
      </w:r>
      <w:r>
        <w:rPr>
          <w:rFonts w:ascii="Arial" w:hAnsi="Arial" w:cs="Arial"/>
          <w:b/>
          <w:sz w:val="20"/>
          <w:szCs w:val="20"/>
        </w:rPr>
        <w:t>.</w:t>
      </w:r>
    </w:p>
    <w:p w14:paraId="69D7568A" w14:textId="77777777" w:rsidR="003739A7" w:rsidRPr="00063D9E" w:rsidRDefault="003739A7" w:rsidP="003739A7">
      <w:pPr>
        <w:spacing w:after="120"/>
        <w:jc w:val="center"/>
        <w:rPr>
          <w:rFonts w:ascii="Arial" w:hAnsi="Arial" w:cs="Arial"/>
          <w:b/>
          <w:color w:val="000000"/>
        </w:rPr>
      </w:pPr>
      <w:r w:rsidRPr="00063D9E">
        <w:rPr>
          <w:rFonts w:ascii="Arial" w:hAnsi="Arial" w:cs="Arial"/>
          <w:b/>
        </w:rPr>
        <w:t>Uveřejnění Smlouvy</w:t>
      </w:r>
    </w:p>
    <w:p w14:paraId="051FE00D" w14:textId="77777777" w:rsidR="003739A7" w:rsidRPr="00063D9E" w:rsidRDefault="003739A7" w:rsidP="00E921F4">
      <w:pPr>
        <w:pStyle w:val="Odstavecseseznamem"/>
        <w:numPr>
          <w:ilvl w:val="0"/>
          <w:numId w:val="14"/>
        </w:numPr>
        <w:spacing w:after="120"/>
        <w:ind w:left="426" w:hanging="426"/>
        <w:contextualSpacing w:val="0"/>
        <w:jc w:val="both"/>
        <w:rPr>
          <w:rFonts w:ascii="Arial" w:hAnsi="Arial" w:cs="Arial"/>
        </w:rPr>
      </w:pPr>
      <w:r w:rsidRPr="00063D9E">
        <w:rPr>
          <w:rFonts w:ascii="Arial" w:hAnsi="Arial" w:cs="Arial"/>
        </w:rPr>
        <w:lastRenderedPageBreak/>
        <w:t xml:space="preserve">Smluvní strany jsou si plně vědomy zákonné povinnosti smluvních stran uveřejnit dle zákona </w:t>
      </w:r>
      <w:r w:rsidRPr="00063D9E">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sidRPr="00063D9E">
        <w:rPr>
          <w:rFonts w:ascii="Arial" w:hAnsi="Arial" w:cs="Arial"/>
        </w:rPr>
        <w:br/>
        <w:t xml:space="preserve">Uveřejněním Smlouvy dle tohoto odstavce se rozumí uveřejnění elektronického obrazu textového obsahu Smlouvy v otevřeném a strojově čitelném formátu a rovněž </w:t>
      </w:r>
      <w:proofErr w:type="spellStart"/>
      <w:r w:rsidRPr="00063D9E">
        <w:rPr>
          <w:rFonts w:ascii="Arial" w:hAnsi="Arial" w:cs="Arial"/>
        </w:rPr>
        <w:t>metadat</w:t>
      </w:r>
      <w:proofErr w:type="spellEnd"/>
      <w:r w:rsidRPr="00063D9E">
        <w:rPr>
          <w:rFonts w:ascii="Arial" w:hAnsi="Arial" w:cs="Arial"/>
        </w:rPr>
        <w:t xml:space="preserve"> podle § 5 odst. 1 zákona o registru smluv, prostřednictvím registru smluv.</w:t>
      </w:r>
    </w:p>
    <w:p w14:paraId="32E30620" w14:textId="02DB696D" w:rsidR="003739A7" w:rsidRPr="00063D9E" w:rsidRDefault="003739A7" w:rsidP="00E921F4">
      <w:pPr>
        <w:pStyle w:val="Odstavecseseznamem"/>
        <w:numPr>
          <w:ilvl w:val="0"/>
          <w:numId w:val="14"/>
        </w:numPr>
        <w:spacing w:after="120"/>
        <w:ind w:left="425" w:hanging="425"/>
        <w:contextualSpacing w:val="0"/>
        <w:jc w:val="both"/>
        <w:rPr>
          <w:rFonts w:ascii="Arial" w:hAnsi="Arial" w:cs="Arial"/>
        </w:rPr>
      </w:pPr>
      <w:r w:rsidRPr="00063D9E">
        <w:rPr>
          <w:rFonts w:ascii="Arial" w:hAnsi="Arial" w:cs="Arial"/>
        </w:rPr>
        <w:t>Smluvní strany se dohodly, že tuto Smlouvu zašle správci registru smluv k uveřejnění prostřednictvím registru smluv objednatel. Notifikace o uveřejnění smlouvy bude zaslána zhotoviteli na jeho e-mail:</w:t>
      </w:r>
      <w:r w:rsidR="00B05C16">
        <w:rPr>
          <w:rFonts w:ascii="Arial" w:hAnsi="Arial" w:cs="Arial"/>
        </w:rPr>
        <w:t xml:space="preserve"> </w:t>
      </w:r>
      <w:hyperlink r:id="rId9" w:history="1">
        <w:proofErr w:type="spellStart"/>
        <w:r w:rsidR="00F71F01">
          <w:rPr>
            <w:rStyle w:val="Hypertextovodkaz"/>
            <w:rFonts w:ascii="Arial" w:hAnsi="Arial" w:cs="Arial"/>
          </w:rPr>
          <w:t>xxxxxxxxxxxxxxxxxxxxxxxxxxx</w:t>
        </w:r>
        <w:proofErr w:type="spellEnd"/>
      </w:hyperlink>
      <w:r w:rsidR="00B05C16" w:rsidRPr="00B05C16">
        <w:rPr>
          <w:rFonts w:ascii="Arial" w:hAnsi="Arial" w:cs="Arial"/>
        </w:rPr>
        <w:t>.</w:t>
      </w:r>
      <w:r w:rsidR="00B05C16">
        <w:rPr>
          <w:rFonts w:ascii="Arial" w:hAnsi="Arial" w:cs="Arial"/>
        </w:rPr>
        <w:t xml:space="preserve"> </w:t>
      </w:r>
      <w:r w:rsidRPr="00063D9E">
        <w:rPr>
          <w:rFonts w:ascii="Arial" w:hAnsi="Arial" w:cs="Arial"/>
        </w:rPr>
        <w:t xml:space="preserve">Zhotovitel je povinen zkontrolovat, že Smlouva včetně všech příloh a </w:t>
      </w:r>
      <w:proofErr w:type="spellStart"/>
      <w:r w:rsidRPr="00063D9E">
        <w:rPr>
          <w:rFonts w:ascii="Arial" w:hAnsi="Arial" w:cs="Arial"/>
        </w:rPr>
        <w:t>metadat</w:t>
      </w:r>
      <w:proofErr w:type="spellEnd"/>
      <w:r w:rsidRPr="00063D9E">
        <w:rPr>
          <w:rFonts w:ascii="Arial" w:hAnsi="Arial" w:cs="Arial"/>
        </w:rPr>
        <w:t xml:space="preserve">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 dohod, kterými se tato Smlouva bude případně doplňovat, měnit, nahrazovat nebo rušit.</w:t>
      </w:r>
    </w:p>
    <w:p w14:paraId="4A6EC454" w14:textId="77777777" w:rsidR="003739A7" w:rsidRPr="00063D9E" w:rsidRDefault="003739A7" w:rsidP="00E921F4">
      <w:pPr>
        <w:pStyle w:val="Odstavecseseznamem"/>
        <w:numPr>
          <w:ilvl w:val="0"/>
          <w:numId w:val="14"/>
        </w:numPr>
        <w:spacing w:after="120"/>
        <w:ind w:left="425" w:hanging="425"/>
        <w:contextualSpacing w:val="0"/>
        <w:jc w:val="both"/>
        <w:rPr>
          <w:rFonts w:ascii="Arial" w:hAnsi="Arial" w:cs="Arial"/>
        </w:rPr>
      </w:pPr>
      <w:r w:rsidRPr="00063D9E">
        <w:rPr>
          <w:rFonts w:ascii="Arial" w:hAnsi="Arial" w:cs="Arial"/>
        </w:rPr>
        <w:t>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166EA807" w14:textId="77777777" w:rsidR="003739A7" w:rsidRPr="00063D9E" w:rsidRDefault="003739A7" w:rsidP="00E921F4">
      <w:pPr>
        <w:pStyle w:val="Odstavecseseznamem"/>
        <w:numPr>
          <w:ilvl w:val="0"/>
          <w:numId w:val="14"/>
        </w:numPr>
        <w:spacing w:after="360"/>
        <w:ind w:left="425" w:hanging="425"/>
        <w:contextualSpacing w:val="0"/>
        <w:jc w:val="both"/>
        <w:rPr>
          <w:rFonts w:ascii="Arial" w:hAnsi="Arial" w:cs="Arial"/>
        </w:rPr>
      </w:pPr>
      <w:r w:rsidRPr="00063D9E">
        <w:rPr>
          <w:rFonts w:ascii="Arial" w:hAnsi="Arial" w:cs="Arial"/>
        </w:rPr>
        <w:t>Profilem objednatele je elektronický nástroj, prostřednictvím kterého objednatel jako veřejný zadavatel dle zákona č. 134/2016 Sb., o zadávání veřejných zakázek, ve znění pozdějších předpisů, resp. jako subjekt zadávající zakázky malého rozsahu procesované podle vnitřních předpisů, uveřejňuje informace a dokumenty ke svým veřejným zakázkám způsobem, který umožňuje neomezený a přímý dálkový přístup.</w:t>
      </w:r>
    </w:p>
    <w:p w14:paraId="246A0BF8" w14:textId="657852D7" w:rsidR="003739A7" w:rsidRPr="00063D9E" w:rsidRDefault="003739A7" w:rsidP="003739A7">
      <w:pPr>
        <w:pStyle w:val="Zkladntextodsazen"/>
        <w:spacing w:after="0"/>
        <w:ind w:left="0"/>
        <w:jc w:val="center"/>
        <w:rPr>
          <w:rFonts w:ascii="Arial" w:hAnsi="Arial" w:cs="Arial"/>
          <w:b/>
          <w:lang w:val="cs-CZ"/>
        </w:rPr>
      </w:pPr>
      <w:r w:rsidRPr="00063D9E">
        <w:rPr>
          <w:rFonts w:ascii="Arial" w:hAnsi="Arial" w:cs="Arial"/>
          <w:b/>
        </w:rPr>
        <w:t>Článek X</w:t>
      </w:r>
      <w:r w:rsidR="003758AF">
        <w:rPr>
          <w:rFonts w:ascii="Arial" w:hAnsi="Arial" w:cs="Arial"/>
          <w:b/>
          <w:lang w:val="cs-CZ"/>
        </w:rPr>
        <w:t>V</w:t>
      </w:r>
      <w:r w:rsidRPr="00063D9E">
        <w:rPr>
          <w:rFonts w:ascii="Arial" w:hAnsi="Arial" w:cs="Arial"/>
          <w:b/>
        </w:rPr>
        <w:t>.</w:t>
      </w:r>
    </w:p>
    <w:p w14:paraId="1359E351" w14:textId="77777777" w:rsidR="003739A7" w:rsidRPr="00063D9E" w:rsidRDefault="003739A7" w:rsidP="003739A7">
      <w:pPr>
        <w:pStyle w:val="Zkladntextodsazen"/>
        <w:ind w:left="0"/>
        <w:jc w:val="center"/>
        <w:rPr>
          <w:rFonts w:ascii="Arial" w:hAnsi="Arial" w:cs="Arial"/>
          <w:b/>
        </w:rPr>
      </w:pPr>
      <w:r w:rsidRPr="00063D9E">
        <w:rPr>
          <w:rFonts w:ascii="Arial" w:hAnsi="Arial" w:cs="Arial"/>
          <w:b/>
        </w:rPr>
        <w:t>Ostatní ujednání</w:t>
      </w:r>
    </w:p>
    <w:p w14:paraId="7A725311" w14:textId="77777777" w:rsidR="003739A7" w:rsidRPr="00063D9E" w:rsidRDefault="003739A7" w:rsidP="0090620F">
      <w:pPr>
        <w:pStyle w:val="Normlnweb"/>
        <w:numPr>
          <w:ilvl w:val="0"/>
          <w:numId w:val="15"/>
        </w:numPr>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0EE9BFAB" w14:textId="77777777" w:rsidR="003739A7" w:rsidRPr="00063D9E" w:rsidRDefault="003739A7" w:rsidP="00E921F4">
      <w:pPr>
        <w:pStyle w:val="Normlnweb"/>
        <w:numPr>
          <w:ilvl w:val="0"/>
          <w:numId w:val="15"/>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 xml:space="preserve">Zhotovitel je odpovědný za dodržování předpisů v oblasti bezpečnosti práce, ochrany zdraví </w:t>
      </w:r>
      <w:r w:rsidRPr="00063D9E">
        <w:rPr>
          <w:rFonts w:ascii="Arial" w:hAnsi="Arial" w:cs="Arial"/>
          <w:sz w:val="20"/>
          <w:szCs w:val="20"/>
        </w:rPr>
        <w:br/>
        <w:t>a požární ochrany. Provádí účinná protipožární opatření vyplývající z povahy vlastních prací.</w:t>
      </w:r>
    </w:p>
    <w:p w14:paraId="24FE4FA4" w14:textId="1387B2D0" w:rsidR="00F52604" w:rsidRPr="00063D9E" w:rsidRDefault="003739A7" w:rsidP="00E921F4">
      <w:pPr>
        <w:pStyle w:val="Normlnweb"/>
        <w:numPr>
          <w:ilvl w:val="0"/>
          <w:numId w:val="15"/>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 xml:space="preserve">Původcem odpadů spojených s prováděním díla ve smyslu ustanovení § </w:t>
      </w:r>
      <w:r w:rsidR="00E64DC7">
        <w:rPr>
          <w:rFonts w:ascii="Arial" w:hAnsi="Arial" w:cs="Arial"/>
          <w:sz w:val="20"/>
          <w:szCs w:val="20"/>
        </w:rPr>
        <w:t>5</w:t>
      </w:r>
      <w:r w:rsidRPr="00063D9E">
        <w:rPr>
          <w:rFonts w:ascii="Arial" w:hAnsi="Arial" w:cs="Arial"/>
          <w:sz w:val="20"/>
          <w:szCs w:val="20"/>
        </w:rPr>
        <w:t xml:space="preserve"> zák. č.</w:t>
      </w:r>
      <w:r w:rsidR="00E64DC7">
        <w:rPr>
          <w:rFonts w:ascii="Arial" w:hAnsi="Arial" w:cs="Arial"/>
          <w:sz w:val="20"/>
          <w:szCs w:val="20"/>
        </w:rPr>
        <w:t xml:space="preserve"> 541</w:t>
      </w:r>
      <w:r w:rsidRPr="00063D9E">
        <w:rPr>
          <w:rFonts w:ascii="Arial" w:hAnsi="Arial" w:cs="Arial"/>
          <w:sz w:val="20"/>
          <w:szCs w:val="20"/>
        </w:rPr>
        <w:t>/20</w:t>
      </w:r>
      <w:r w:rsidR="00E64DC7">
        <w:rPr>
          <w:rFonts w:ascii="Arial" w:hAnsi="Arial" w:cs="Arial"/>
          <w:sz w:val="20"/>
          <w:szCs w:val="20"/>
        </w:rPr>
        <w:t>20</w:t>
      </w:r>
      <w:r w:rsidRPr="00063D9E">
        <w:rPr>
          <w:rFonts w:ascii="Arial" w:hAnsi="Arial" w:cs="Arial"/>
          <w:sz w:val="20"/>
          <w:szCs w:val="20"/>
        </w:rPr>
        <w:t xml:space="preserve"> Sb., </w:t>
      </w:r>
      <w:r w:rsidRPr="00063D9E">
        <w:rPr>
          <w:rFonts w:ascii="Arial" w:hAnsi="Arial" w:cs="Arial"/>
          <w:sz w:val="20"/>
          <w:szCs w:val="20"/>
        </w:rPr>
        <w:br/>
        <w:t>o odpadech a o změně dalších zákonů, ve znění pozdějších předpisů, je zhotovitel, který zajistí na své náklady jejich likvidaci.</w:t>
      </w:r>
    </w:p>
    <w:p w14:paraId="4B4210AF" w14:textId="6059AF21" w:rsidR="003739A7" w:rsidRPr="00063D9E" w:rsidRDefault="003739A7" w:rsidP="00E921F4">
      <w:pPr>
        <w:pStyle w:val="Normlnweb"/>
        <w:numPr>
          <w:ilvl w:val="0"/>
          <w:numId w:val="15"/>
        </w:numPr>
        <w:suppressAutoHyphens/>
        <w:spacing w:before="0" w:beforeAutospacing="0" w:after="120" w:afterAutospacing="0"/>
        <w:ind w:left="426" w:hanging="426"/>
        <w:jc w:val="both"/>
        <w:rPr>
          <w:rFonts w:ascii="Arial" w:hAnsi="Arial" w:cs="Arial"/>
          <w:sz w:val="20"/>
          <w:szCs w:val="20"/>
        </w:rPr>
      </w:pPr>
      <w:r w:rsidRPr="00063D9E">
        <w:rPr>
          <w:rFonts w:ascii="Arial" w:hAnsi="Arial" w:cs="Arial"/>
          <w:sz w:val="20"/>
          <w:szCs w:val="20"/>
        </w:rPr>
        <w:t>Na veškerých písemnostech a korespondenci vztahující se k této Smlouvě, zejména pak na faktuře</w:t>
      </w:r>
      <w:r w:rsidR="007C0740" w:rsidRPr="00063D9E">
        <w:rPr>
          <w:rFonts w:ascii="Arial" w:hAnsi="Arial" w:cs="Arial"/>
          <w:sz w:val="20"/>
          <w:szCs w:val="20"/>
        </w:rPr>
        <w:t xml:space="preserve"> a předávacím protokolu, </w:t>
      </w:r>
      <w:r w:rsidRPr="00063D9E">
        <w:rPr>
          <w:rFonts w:ascii="Arial" w:hAnsi="Arial" w:cs="Arial"/>
          <w:sz w:val="20"/>
          <w:szCs w:val="20"/>
        </w:rPr>
        <w:t xml:space="preserve">je zhotovitel povinen vždy uvést číslo této Smlouvy. </w:t>
      </w:r>
    </w:p>
    <w:p w14:paraId="4086D5B4" w14:textId="77777777" w:rsidR="003739A7" w:rsidRPr="00063D9E" w:rsidRDefault="003739A7" w:rsidP="00E921F4">
      <w:pPr>
        <w:pStyle w:val="Normlnweb"/>
        <w:numPr>
          <w:ilvl w:val="0"/>
          <w:numId w:val="15"/>
        </w:numPr>
        <w:suppressAutoHyphens/>
        <w:spacing w:before="0" w:beforeAutospacing="0" w:after="120" w:afterAutospacing="0"/>
        <w:ind w:left="425" w:hanging="425"/>
        <w:jc w:val="both"/>
        <w:rPr>
          <w:rFonts w:ascii="Arial" w:hAnsi="Arial" w:cs="Arial"/>
          <w:sz w:val="20"/>
          <w:szCs w:val="20"/>
        </w:rPr>
      </w:pPr>
      <w:r w:rsidRPr="00063D9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FC122D9" w14:textId="4C396A19" w:rsidR="003739A7" w:rsidRPr="00EE7E86" w:rsidRDefault="003739A7" w:rsidP="00E921F4">
      <w:pPr>
        <w:pStyle w:val="slovn1"/>
        <w:numPr>
          <w:ilvl w:val="0"/>
          <w:numId w:val="15"/>
        </w:numPr>
        <w:spacing w:after="480" w:line="240" w:lineRule="auto"/>
        <w:ind w:left="425" w:hanging="425"/>
        <w:jc w:val="both"/>
        <w:rPr>
          <w:rFonts w:ascii="Arial" w:hAnsi="Arial" w:cs="Arial"/>
          <w:sz w:val="20"/>
          <w:szCs w:val="20"/>
        </w:rPr>
      </w:pPr>
      <w:r w:rsidRPr="00EE7E86">
        <w:rPr>
          <w:rFonts w:ascii="Arial" w:hAnsi="Arial" w:cs="Arial"/>
          <w:sz w:val="20"/>
          <w:szCs w:val="20"/>
        </w:rPr>
        <w:t>Zhotovitel se zavazuje, že v době provádění díla nenaruší svojí činností provoz v objektu objednatele na adrese</w:t>
      </w:r>
      <w:r w:rsidRPr="00EE7E86">
        <w:rPr>
          <w:rFonts w:ascii="Arial" w:eastAsia="Times New Roman" w:hAnsi="Arial" w:cs="Arial"/>
          <w:sz w:val="20"/>
          <w:szCs w:val="20"/>
          <w:lang w:eastAsia="cs-CZ"/>
        </w:rPr>
        <w:t xml:space="preserve">: </w:t>
      </w:r>
      <w:r w:rsidR="00DA07AB" w:rsidRPr="00EE7E86">
        <w:rPr>
          <w:rFonts w:ascii="Arial" w:eastAsia="Times New Roman" w:hAnsi="Arial" w:cs="Arial"/>
          <w:sz w:val="20"/>
          <w:szCs w:val="20"/>
          <w:lang w:eastAsia="cs-CZ"/>
        </w:rPr>
        <w:t>Orlická 2020/4, Praha 3, PSČ 130 00.</w:t>
      </w:r>
    </w:p>
    <w:p w14:paraId="074B2791" w14:textId="32F50E04" w:rsidR="003739A7" w:rsidRDefault="003739A7" w:rsidP="003739A7">
      <w:pPr>
        <w:pStyle w:val="Zkladntextodsazen"/>
        <w:spacing w:after="0"/>
        <w:ind w:left="0"/>
        <w:jc w:val="center"/>
        <w:rPr>
          <w:rFonts w:ascii="Arial" w:hAnsi="Arial" w:cs="Arial"/>
          <w:b/>
        </w:rPr>
      </w:pPr>
      <w:r>
        <w:rPr>
          <w:rFonts w:ascii="Arial" w:hAnsi="Arial" w:cs="Arial"/>
          <w:b/>
        </w:rPr>
        <w:t>Článek X</w:t>
      </w:r>
      <w:r w:rsidR="003758AF">
        <w:rPr>
          <w:rFonts w:ascii="Arial" w:hAnsi="Arial" w:cs="Arial"/>
          <w:b/>
          <w:lang w:val="cs-CZ"/>
        </w:rPr>
        <w:t>VI</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Smlouva se uzavírá na dobu určitou, a to do splnění všech závazků z této Smlouvy plynoucích.</w:t>
      </w:r>
      <w:r>
        <w:rPr>
          <w:rFonts w:ascii="Arial" w:hAnsi="Arial" w:cs="Arial"/>
          <w:sz w:val="20"/>
          <w:szCs w:val="20"/>
        </w:rPr>
        <w:t xml:space="preserve"> Nabývá účinnosti dnem jejího uveřejnění prostřednictvím registru smluv.</w:t>
      </w:r>
    </w:p>
    <w:p w14:paraId="22486B39"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4D3CC74"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E921F4">
      <w:pPr>
        <w:pStyle w:val="Normlnweb"/>
        <w:numPr>
          <w:ilvl w:val="0"/>
          <w:numId w:val="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rsidP="00E921F4">
      <w:pPr>
        <w:pStyle w:val="Normlnweb"/>
        <w:numPr>
          <w:ilvl w:val="0"/>
          <w:numId w:val="3"/>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21866223" w14:textId="43F504DA" w:rsidR="00BF5B1A" w:rsidRDefault="00F71F01" w:rsidP="00BF5B1A">
      <w:pPr>
        <w:pStyle w:val="Normlnweb"/>
        <w:suppressAutoHyphens/>
        <w:spacing w:before="0" w:beforeAutospacing="0" w:after="60" w:afterAutospacing="0"/>
        <w:ind w:left="425"/>
        <w:jc w:val="both"/>
        <w:rPr>
          <w:rFonts w:ascii="Arial" w:hAnsi="Arial" w:cs="Arial"/>
          <w:sz w:val="20"/>
          <w:szCs w:val="20"/>
        </w:rPr>
      </w:pPr>
      <w:proofErr w:type="spellStart"/>
      <w:r>
        <w:rPr>
          <w:rFonts w:ascii="Arial" w:hAnsi="Arial" w:cs="Arial"/>
          <w:sz w:val="20"/>
          <w:szCs w:val="20"/>
        </w:rPr>
        <w:t>xxxxxxxxxxxxxxxx</w:t>
      </w:r>
      <w:proofErr w:type="spellEnd"/>
      <w:r w:rsidR="003739A7">
        <w:rPr>
          <w:rFonts w:ascii="Arial" w:hAnsi="Arial" w:cs="Arial"/>
          <w:sz w:val="20"/>
          <w:szCs w:val="20"/>
        </w:rPr>
        <w:t xml:space="preserve"> </w:t>
      </w:r>
      <w:r w:rsidR="00F2758D">
        <w:rPr>
          <w:rFonts w:ascii="Arial" w:hAnsi="Arial" w:cs="Arial"/>
          <w:sz w:val="20"/>
          <w:szCs w:val="20"/>
        </w:rPr>
        <w:t>vedoucí</w:t>
      </w:r>
      <w:r w:rsidR="003739A7">
        <w:rPr>
          <w:rFonts w:ascii="Arial" w:hAnsi="Arial" w:cs="Arial"/>
          <w:sz w:val="20"/>
          <w:szCs w:val="20"/>
        </w:rPr>
        <w:t xml:space="preserve"> O</w:t>
      </w:r>
      <w:r w:rsidR="00B51C05">
        <w:rPr>
          <w:rFonts w:ascii="Arial" w:hAnsi="Arial" w:cs="Arial"/>
          <w:sz w:val="20"/>
          <w:szCs w:val="20"/>
        </w:rPr>
        <w:t>ddělení investic a provozu</w:t>
      </w:r>
      <w:r w:rsidR="003739A7">
        <w:rPr>
          <w:rFonts w:ascii="Arial" w:hAnsi="Arial" w:cs="Arial"/>
          <w:sz w:val="20"/>
          <w:szCs w:val="20"/>
        </w:rPr>
        <w:t xml:space="preserve">, tel. č.: </w:t>
      </w:r>
      <w:proofErr w:type="spellStart"/>
      <w:r>
        <w:rPr>
          <w:rFonts w:ascii="Arial" w:hAnsi="Arial" w:cs="Arial"/>
          <w:sz w:val="20"/>
          <w:szCs w:val="20"/>
        </w:rPr>
        <w:t>xxxxxxxxxxxxxxxxx</w:t>
      </w:r>
      <w:proofErr w:type="spellEnd"/>
      <w:r w:rsidR="003739A7">
        <w:rPr>
          <w:rFonts w:ascii="Arial" w:hAnsi="Arial" w:cs="Arial"/>
          <w:sz w:val="20"/>
          <w:szCs w:val="20"/>
        </w:rPr>
        <w:t xml:space="preserve"> </w:t>
      </w:r>
    </w:p>
    <w:p w14:paraId="7BB59642" w14:textId="30FC6C7F" w:rsidR="003739A7" w:rsidRDefault="00BF5B1A" w:rsidP="001648CE">
      <w:pPr>
        <w:pStyle w:val="Normlnweb"/>
        <w:suppressAutoHyphens/>
        <w:spacing w:before="0" w:beforeAutospacing="0" w:after="60" w:afterAutospacing="0"/>
        <w:ind w:left="425"/>
        <w:jc w:val="both"/>
        <w:rPr>
          <w:rFonts w:ascii="Arial" w:hAnsi="Arial" w:cs="Arial"/>
          <w:sz w:val="20"/>
          <w:szCs w:val="20"/>
        </w:rPr>
      </w:pPr>
      <w:r>
        <w:rPr>
          <w:rFonts w:ascii="Arial" w:hAnsi="Arial" w:cs="Arial"/>
          <w:sz w:val="20"/>
          <w:szCs w:val="20"/>
        </w:rPr>
        <w:t xml:space="preserve">e-mail: </w:t>
      </w:r>
      <w:hyperlink r:id="rId10" w:history="1">
        <w:proofErr w:type="spellStart"/>
        <w:r w:rsidR="00F71F01">
          <w:rPr>
            <w:rStyle w:val="Hypertextovodkaz"/>
            <w:rFonts w:ascii="Arial" w:hAnsi="Arial" w:cs="Arial"/>
            <w:sz w:val="20"/>
            <w:szCs w:val="20"/>
          </w:rPr>
          <w:t>xxxxxxxxxxxxxxxxxxxxxxxxxx</w:t>
        </w:r>
        <w:proofErr w:type="spellEnd"/>
      </w:hyperlink>
      <w:r w:rsidR="001648CE">
        <w:rPr>
          <w:rFonts w:ascii="Arial" w:hAnsi="Arial" w:cs="Arial"/>
          <w:sz w:val="20"/>
          <w:szCs w:val="20"/>
        </w:rPr>
        <w:t xml:space="preserve"> nebo </w:t>
      </w:r>
    </w:p>
    <w:p w14:paraId="4E7E11EF" w14:textId="0B9001F9" w:rsidR="001648CE" w:rsidRDefault="00D9001C" w:rsidP="00992EFC">
      <w:pPr>
        <w:pStyle w:val="Normlnweb"/>
        <w:suppressAutoHyphens/>
        <w:spacing w:before="0" w:beforeAutospacing="0" w:after="60" w:afterAutospacing="0"/>
        <w:ind w:left="425"/>
        <w:jc w:val="both"/>
        <w:rPr>
          <w:rFonts w:ascii="Arial" w:hAnsi="Arial" w:cs="Arial"/>
          <w:sz w:val="20"/>
          <w:szCs w:val="20"/>
        </w:rPr>
      </w:pPr>
      <w:r>
        <w:rPr>
          <w:rFonts w:ascii="Arial" w:hAnsi="Arial" w:cs="Arial"/>
          <w:sz w:val="20"/>
          <w:szCs w:val="20"/>
        </w:rPr>
        <w:t>pan</w:t>
      </w:r>
      <w:r w:rsidR="00DA07AB">
        <w:rPr>
          <w:rFonts w:ascii="Arial" w:hAnsi="Arial" w:cs="Arial"/>
          <w:sz w:val="20"/>
          <w:szCs w:val="20"/>
        </w:rPr>
        <w:t xml:space="preserve"> </w:t>
      </w:r>
      <w:proofErr w:type="spellStart"/>
      <w:r w:rsidR="00F71F01">
        <w:rPr>
          <w:rFonts w:ascii="Arial" w:hAnsi="Arial" w:cs="Arial"/>
          <w:sz w:val="20"/>
          <w:szCs w:val="20"/>
        </w:rPr>
        <w:t>xxxxxxxxxxxxxxxxxx</w:t>
      </w:r>
      <w:proofErr w:type="spellEnd"/>
      <w:r w:rsidR="003739A7">
        <w:rPr>
          <w:rFonts w:ascii="Arial" w:hAnsi="Arial" w:cs="Arial"/>
          <w:sz w:val="20"/>
          <w:szCs w:val="20"/>
        </w:rPr>
        <w:t xml:space="preserve"> specialista nemovité</w:t>
      </w:r>
      <w:r w:rsidR="00DA07AB">
        <w:rPr>
          <w:rFonts w:ascii="Arial" w:hAnsi="Arial" w:cs="Arial"/>
          <w:sz w:val="20"/>
          <w:szCs w:val="20"/>
        </w:rPr>
        <w:t xml:space="preserve">ho majetku, tel. č.: </w:t>
      </w:r>
      <w:proofErr w:type="spellStart"/>
      <w:r w:rsidR="00F71F01">
        <w:rPr>
          <w:rFonts w:ascii="Arial" w:hAnsi="Arial" w:cs="Arial"/>
          <w:sz w:val="20"/>
          <w:szCs w:val="20"/>
        </w:rPr>
        <w:t>xxxxxxxxxxxxxxxx</w:t>
      </w:r>
      <w:proofErr w:type="spellEnd"/>
    </w:p>
    <w:p w14:paraId="3CD8FE63" w14:textId="389D2BD8" w:rsidR="0001055F" w:rsidRDefault="001648CE" w:rsidP="00992EFC">
      <w:pPr>
        <w:pStyle w:val="Normlnweb"/>
        <w:suppressAutoHyphens/>
        <w:spacing w:before="0" w:beforeAutospacing="0" w:after="60" w:afterAutospacing="0"/>
        <w:ind w:left="425"/>
        <w:jc w:val="both"/>
        <w:rPr>
          <w:rFonts w:ascii="Arial" w:hAnsi="Arial" w:cs="Arial"/>
          <w:sz w:val="20"/>
          <w:szCs w:val="20"/>
        </w:rPr>
      </w:pPr>
      <w:r>
        <w:rPr>
          <w:rFonts w:ascii="Arial" w:hAnsi="Arial" w:cs="Arial"/>
          <w:sz w:val="20"/>
          <w:szCs w:val="20"/>
        </w:rPr>
        <w:t xml:space="preserve">e-mail: </w:t>
      </w:r>
      <w:hyperlink r:id="rId11" w:history="1">
        <w:proofErr w:type="spellStart"/>
        <w:r w:rsidR="00F71F01">
          <w:rPr>
            <w:rStyle w:val="Hypertextovodkaz"/>
            <w:rFonts w:ascii="Arial" w:hAnsi="Arial" w:cs="Arial"/>
            <w:sz w:val="20"/>
            <w:szCs w:val="20"/>
          </w:rPr>
          <w:t>xxxxxxxxxxxxxxxxxxxxxx</w:t>
        </w:r>
        <w:proofErr w:type="spellEnd"/>
      </w:hyperlink>
      <w:r>
        <w:rPr>
          <w:rFonts w:ascii="Arial" w:hAnsi="Arial" w:cs="Arial"/>
          <w:sz w:val="20"/>
          <w:szCs w:val="20"/>
        </w:rPr>
        <w:t xml:space="preserve"> </w:t>
      </w:r>
      <w:r w:rsidR="00D9001C">
        <w:rPr>
          <w:rFonts w:ascii="Arial" w:hAnsi="Arial" w:cs="Arial"/>
          <w:sz w:val="20"/>
          <w:szCs w:val="20"/>
        </w:rPr>
        <w:t xml:space="preserve">nebo </w:t>
      </w:r>
    </w:p>
    <w:p w14:paraId="70DB6F7E" w14:textId="3D569C27" w:rsidR="003739A7" w:rsidRDefault="00D9001C" w:rsidP="003739A7">
      <w:pPr>
        <w:pStyle w:val="Normlnweb"/>
        <w:suppressAutoHyphens/>
        <w:spacing w:before="0" w:beforeAutospacing="0" w:after="120" w:afterAutospacing="0"/>
        <w:ind w:left="425"/>
        <w:jc w:val="both"/>
        <w:rPr>
          <w:rFonts w:ascii="Arial" w:hAnsi="Arial" w:cs="Arial"/>
          <w:sz w:val="20"/>
          <w:szCs w:val="20"/>
        </w:rPr>
      </w:pPr>
      <w:r>
        <w:rPr>
          <w:rFonts w:ascii="Arial" w:hAnsi="Arial" w:cs="Arial"/>
          <w:sz w:val="20"/>
          <w:szCs w:val="20"/>
        </w:rPr>
        <w:t xml:space="preserve">pan </w:t>
      </w:r>
      <w:proofErr w:type="spellStart"/>
      <w:r w:rsidR="00F71F01">
        <w:rPr>
          <w:rFonts w:ascii="Arial" w:hAnsi="Arial" w:cs="Arial"/>
          <w:sz w:val="20"/>
          <w:szCs w:val="20"/>
        </w:rPr>
        <w:t>xxxxxxxxxxxxxxxxxx</w:t>
      </w:r>
      <w:proofErr w:type="spellEnd"/>
      <w:r>
        <w:rPr>
          <w:rFonts w:ascii="Arial" w:hAnsi="Arial" w:cs="Arial"/>
          <w:sz w:val="20"/>
          <w:szCs w:val="20"/>
        </w:rPr>
        <w:t xml:space="preserve">, specialista nemovitého majetku, tel. č.: </w:t>
      </w:r>
      <w:proofErr w:type="spellStart"/>
      <w:r w:rsidR="00F71F01">
        <w:rPr>
          <w:rFonts w:ascii="Arial" w:hAnsi="Arial" w:cs="Arial"/>
          <w:sz w:val="20"/>
          <w:szCs w:val="20"/>
        </w:rPr>
        <w:t>xxxxxxxxxxxxxxx</w:t>
      </w:r>
      <w:proofErr w:type="spellEnd"/>
      <w:r>
        <w:rPr>
          <w:rFonts w:ascii="Arial" w:hAnsi="Arial" w:cs="Arial"/>
          <w:sz w:val="20"/>
          <w:szCs w:val="20"/>
        </w:rPr>
        <w:t>.</w:t>
      </w:r>
    </w:p>
    <w:p w14:paraId="6D1B585E" w14:textId="582A0F4B" w:rsidR="00BF7B33" w:rsidRDefault="001648CE" w:rsidP="00BF7B33">
      <w:pPr>
        <w:pStyle w:val="Normlnweb"/>
        <w:suppressAutoHyphens/>
        <w:spacing w:before="0" w:beforeAutospacing="0" w:after="120" w:afterAutospacing="0"/>
        <w:ind w:left="425"/>
        <w:jc w:val="both"/>
        <w:rPr>
          <w:rFonts w:ascii="Arial" w:hAnsi="Arial" w:cs="Arial"/>
          <w:sz w:val="20"/>
          <w:szCs w:val="20"/>
        </w:rPr>
      </w:pPr>
      <w:r>
        <w:rPr>
          <w:rFonts w:ascii="Arial" w:hAnsi="Arial" w:cs="Arial"/>
          <w:sz w:val="20"/>
          <w:szCs w:val="20"/>
        </w:rPr>
        <w:t xml:space="preserve">e-mail: </w:t>
      </w:r>
      <w:hyperlink r:id="rId12" w:history="1">
        <w:proofErr w:type="spellStart"/>
        <w:r w:rsidR="00F71F01">
          <w:rPr>
            <w:rStyle w:val="Hypertextovodkaz"/>
            <w:rFonts w:ascii="Arial" w:hAnsi="Arial" w:cs="Arial"/>
            <w:sz w:val="20"/>
            <w:szCs w:val="20"/>
          </w:rPr>
          <w:t>xxxxxxxxxxxxxxxxxxxxx</w:t>
        </w:r>
        <w:proofErr w:type="spellEnd"/>
      </w:hyperlink>
      <w:r w:rsidR="00BF7B33">
        <w:rPr>
          <w:rFonts w:ascii="Arial" w:hAnsi="Arial" w:cs="Arial"/>
          <w:sz w:val="20"/>
          <w:szCs w:val="20"/>
        </w:rPr>
        <w:t xml:space="preserve"> </w:t>
      </w:r>
    </w:p>
    <w:p w14:paraId="332A0EB8" w14:textId="26FB36B1" w:rsidR="007437A1" w:rsidRPr="00BF7B33" w:rsidRDefault="003739A7" w:rsidP="00295E37">
      <w:pPr>
        <w:pStyle w:val="Zkladntext"/>
        <w:numPr>
          <w:ilvl w:val="0"/>
          <w:numId w:val="3"/>
        </w:numPr>
        <w:spacing w:before="120"/>
        <w:ind w:left="425" w:hanging="425"/>
        <w:jc w:val="both"/>
        <w:rPr>
          <w:rStyle w:val="Hypertextovodkaz"/>
          <w:rFonts w:ascii="Arial" w:hAnsi="Arial" w:cs="Arial"/>
          <w:color w:val="auto"/>
          <w:u w:val="none"/>
        </w:rPr>
      </w:pPr>
      <w:r w:rsidRPr="007D47C0">
        <w:rPr>
          <w:rFonts w:ascii="Arial" w:hAnsi="Arial" w:cs="Arial"/>
          <w:lang w:val="cs-CZ"/>
        </w:rPr>
        <w:t xml:space="preserve">Za zhotovitele </w:t>
      </w:r>
      <w:r w:rsidR="00AB4565" w:rsidRPr="007D47C0">
        <w:rPr>
          <w:rFonts w:ascii="Arial" w:hAnsi="Arial" w:cs="Arial"/>
          <w:lang w:val="cs-CZ"/>
        </w:rPr>
        <w:t>bude ve všech věcech týkajících se této Smlouvy jednat</w:t>
      </w:r>
      <w:r w:rsidR="0001055F" w:rsidRPr="007D47C0">
        <w:rPr>
          <w:rFonts w:ascii="Arial" w:hAnsi="Arial" w:cs="Arial"/>
          <w:lang w:val="cs-CZ"/>
        </w:rPr>
        <w:t xml:space="preserve"> </w:t>
      </w:r>
      <w:proofErr w:type="spellStart"/>
      <w:r w:rsidR="00F71F01">
        <w:rPr>
          <w:rFonts w:ascii="Arial" w:hAnsi="Arial" w:cs="Arial"/>
          <w:lang w:val="cs-CZ"/>
        </w:rPr>
        <w:t>xxxxxxxxxxxxx</w:t>
      </w:r>
      <w:proofErr w:type="spellEnd"/>
      <w:r w:rsidR="00CB2CD3" w:rsidRPr="0026753D">
        <w:rPr>
          <w:rFonts w:ascii="Arial" w:hAnsi="Arial" w:cs="Arial"/>
          <w:lang w:val="cs-CZ"/>
        </w:rPr>
        <w:t xml:space="preserve">, </w:t>
      </w:r>
      <w:r w:rsidR="00992EFC" w:rsidRPr="0026753D">
        <w:rPr>
          <w:rFonts w:ascii="Arial" w:hAnsi="Arial" w:cs="Arial"/>
          <w:lang w:val="cs-CZ"/>
        </w:rPr>
        <w:t>tel.č.:</w:t>
      </w:r>
      <w:proofErr w:type="spellStart"/>
      <w:r w:rsidR="00F71F01">
        <w:rPr>
          <w:rFonts w:ascii="Arial" w:hAnsi="Arial" w:cs="Arial"/>
          <w:lang w:val="cs-CZ"/>
        </w:rPr>
        <w:t>xxxxxxxxxxxxxx</w:t>
      </w:r>
      <w:proofErr w:type="spellEnd"/>
      <w:r w:rsidR="00F71F01">
        <w:rPr>
          <w:rFonts w:ascii="Arial" w:hAnsi="Arial" w:cs="Arial"/>
          <w:lang w:val="cs-CZ"/>
        </w:rPr>
        <w:t xml:space="preserve"> </w:t>
      </w:r>
      <w:bookmarkStart w:id="0" w:name="_GoBack"/>
      <w:bookmarkEnd w:id="0"/>
      <w:r w:rsidR="00992EFC" w:rsidRPr="007D47C0">
        <w:rPr>
          <w:rFonts w:ascii="Arial" w:hAnsi="Arial" w:cs="Arial"/>
          <w:lang w:val="cs-CZ"/>
        </w:rPr>
        <w:t>e-mail:</w:t>
      </w:r>
      <w:r w:rsidR="00CB2CD3" w:rsidRPr="00CB2CD3">
        <w:rPr>
          <w:rStyle w:val="Hypertextovodkaz"/>
          <w:rFonts w:ascii="Arial" w:hAnsi="Arial" w:cs="Arial"/>
        </w:rPr>
        <w:t xml:space="preserve"> </w:t>
      </w:r>
      <w:proofErr w:type="spellStart"/>
      <w:r w:rsidR="00F71F01">
        <w:rPr>
          <w:rFonts w:ascii="Arial" w:hAnsi="Arial" w:cs="Arial"/>
          <w:lang w:val="cs-CZ"/>
        </w:rPr>
        <w:t>xxxxxxxxxxxxxxxxxxxxxxxx</w:t>
      </w:r>
      <w:proofErr w:type="spellEnd"/>
    </w:p>
    <w:p w14:paraId="6B1D93E9" w14:textId="73692F77" w:rsidR="00EC269E" w:rsidRPr="00BF7B33" w:rsidRDefault="00EC269E" w:rsidP="00295E37">
      <w:pPr>
        <w:pStyle w:val="Zkladntext"/>
        <w:numPr>
          <w:ilvl w:val="0"/>
          <w:numId w:val="3"/>
        </w:numPr>
        <w:spacing w:before="120"/>
        <w:ind w:left="425" w:hanging="425"/>
        <w:jc w:val="both"/>
        <w:rPr>
          <w:rStyle w:val="Hypertextovodkaz"/>
          <w:rFonts w:ascii="Arial" w:hAnsi="Arial" w:cs="Arial"/>
          <w:color w:val="auto"/>
          <w:u w:val="none"/>
        </w:rPr>
      </w:pPr>
      <w:r>
        <w:rPr>
          <w:rFonts w:ascii="Arial" w:hAnsi="Arial" w:cs="Arial"/>
          <w:lang w:val="cs-CZ"/>
        </w:rPr>
        <w:t xml:space="preserve">Nedílnou součástí Smlouvy je </w:t>
      </w:r>
      <w:r w:rsidR="00816C7C">
        <w:rPr>
          <w:rFonts w:ascii="Arial" w:hAnsi="Arial" w:cs="Arial"/>
          <w:lang w:val="cs-CZ"/>
        </w:rPr>
        <w:t xml:space="preserve">její </w:t>
      </w:r>
      <w:r>
        <w:rPr>
          <w:rFonts w:ascii="Arial" w:hAnsi="Arial" w:cs="Arial"/>
          <w:lang w:val="cs-CZ"/>
        </w:rPr>
        <w:t>příloha č</w:t>
      </w:r>
      <w:r w:rsidRPr="00BF7B33">
        <w:rPr>
          <w:rStyle w:val="Hypertextovodkaz"/>
          <w:color w:val="auto"/>
          <w:u w:val="none"/>
        </w:rPr>
        <w:t>.</w:t>
      </w:r>
      <w:r>
        <w:rPr>
          <w:rStyle w:val="Hypertextovodkaz"/>
          <w:rFonts w:ascii="Arial" w:hAnsi="Arial" w:cs="Arial"/>
          <w:color w:val="auto"/>
          <w:u w:val="none"/>
          <w:lang w:val="cs-CZ"/>
        </w:rPr>
        <w:t xml:space="preserve"> 1 – fotokopie Výkazu výměr.</w:t>
      </w:r>
    </w:p>
    <w:p w14:paraId="38067466" w14:textId="77777777" w:rsidR="00EC269E" w:rsidRDefault="00EC269E" w:rsidP="00EC269E">
      <w:pPr>
        <w:pStyle w:val="Normlnweb"/>
        <w:numPr>
          <w:ilvl w:val="0"/>
          <w:numId w:val="3"/>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včetně příloh stvrzují svými podpisy.</w:t>
      </w:r>
    </w:p>
    <w:p w14:paraId="10E36BF2" w14:textId="412D224D" w:rsidR="004F605A" w:rsidRPr="00E335D8" w:rsidRDefault="004F605A" w:rsidP="004F605A">
      <w:pPr>
        <w:pStyle w:val="Normlnweb"/>
        <w:numPr>
          <w:ilvl w:val="0"/>
          <w:numId w:val="3"/>
        </w:numPr>
        <w:suppressAutoHyphens/>
        <w:spacing w:before="0" w:beforeAutospacing="0" w:after="360" w:afterAutospacing="0"/>
        <w:ind w:left="425" w:hanging="425"/>
        <w:jc w:val="both"/>
        <w:rPr>
          <w:rFonts w:ascii="Arial" w:hAnsi="Arial" w:cs="Arial"/>
          <w:sz w:val="20"/>
          <w:szCs w:val="20"/>
          <w:lang w:eastAsia="en-US"/>
        </w:rPr>
      </w:pPr>
      <w:bookmarkStart w:id="1" w:name="_Hlk84588258"/>
      <w:r>
        <w:rPr>
          <w:rFonts w:ascii="Arial" w:hAnsi="Arial" w:cs="Arial"/>
          <w:sz w:val="20"/>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9412BF">
        <w:rPr>
          <w:rFonts w:ascii="Arial" w:hAnsi="Arial" w:cs="Arial"/>
          <w:sz w:val="20"/>
        </w:rPr>
        <w:t>z</w:t>
      </w:r>
      <w:r>
        <w:rPr>
          <w:rFonts w:ascii="Arial" w:hAnsi="Arial" w:cs="Arial"/>
          <w:sz w:val="20"/>
        </w:rPr>
        <w:t>hotovitel podepíše Smlouvu uznávaným elektronickým podpisem v</w:t>
      </w:r>
      <w:r w:rsidR="00EC269E">
        <w:rPr>
          <w:rFonts w:ascii="Arial" w:hAnsi="Arial" w:cs="Arial"/>
          <w:sz w:val="20"/>
        </w:rPr>
        <w:t>e</w:t>
      </w:r>
      <w:r>
        <w:rPr>
          <w:rFonts w:ascii="Arial" w:hAnsi="Arial" w:cs="Arial"/>
          <w:sz w:val="20"/>
        </w:rPr>
        <w:t> </w:t>
      </w:r>
      <w:r w:rsidR="001F7503">
        <w:rPr>
          <w:rFonts w:ascii="Arial" w:hAnsi="Arial" w:cs="Arial"/>
          <w:sz w:val="20"/>
        </w:rPr>
        <w:t>smyslu §</w:t>
      </w:r>
      <w:r>
        <w:rPr>
          <w:rFonts w:ascii="Arial" w:hAnsi="Arial" w:cs="Arial"/>
          <w:sz w:val="20"/>
        </w:rPr>
        <w:t xml:space="preserve"> 6</w:t>
      </w:r>
      <w:r w:rsidR="00EC269E">
        <w:rPr>
          <w:rFonts w:ascii="Arial" w:hAnsi="Arial" w:cs="Arial"/>
          <w:sz w:val="20"/>
        </w:rPr>
        <w:t xml:space="preserve"> odst. 2</w:t>
      </w:r>
      <w:r>
        <w:rPr>
          <w:rFonts w:ascii="Arial" w:hAnsi="Arial" w:cs="Arial"/>
          <w:sz w:val="20"/>
        </w:rPr>
        <w:t xml:space="preserve"> ZSVD; </w:t>
      </w:r>
      <w:r w:rsidR="00555000">
        <w:rPr>
          <w:rFonts w:ascii="Arial" w:hAnsi="Arial" w:cs="Arial"/>
          <w:sz w:val="20"/>
        </w:rPr>
        <w:t>o</w:t>
      </w:r>
      <w:r>
        <w:rPr>
          <w:rFonts w:ascii="Arial" w:hAnsi="Arial" w:cs="Arial"/>
          <w:sz w:val="20"/>
        </w:rPr>
        <w:t>bjednatel Smlouvu podepíše v souladu s § 5 ZSVD kvalifikovaným elektronickým podpisem</w:t>
      </w:r>
      <w:bookmarkEnd w:id="1"/>
      <w:r>
        <w:rPr>
          <w:rFonts w:ascii="Arial" w:hAnsi="Arial" w:cs="Arial"/>
          <w:sz w:val="20"/>
        </w:rPr>
        <w:t>.</w:t>
      </w:r>
    </w:p>
    <w:p w14:paraId="1501E659" w14:textId="372906EA" w:rsidR="0039636B" w:rsidRDefault="00637536" w:rsidP="006724AA">
      <w:pPr>
        <w:pStyle w:val="Normlnweb"/>
        <w:jc w:val="both"/>
        <w:rPr>
          <w:rFonts w:ascii="Arial" w:hAnsi="Arial" w:cs="Arial"/>
          <w:sz w:val="20"/>
          <w:szCs w:val="20"/>
        </w:rPr>
      </w:pPr>
      <w:bookmarkStart w:id="2" w:name="OLE_LINK2"/>
      <w:bookmarkStart w:id="3" w:name="OLE_LINK1"/>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Praze</w:t>
      </w:r>
    </w:p>
    <w:p w14:paraId="04EEB2C9" w14:textId="1CAA78CD" w:rsidR="0039636B" w:rsidRDefault="0039636B" w:rsidP="00BF7B33">
      <w:pPr>
        <w:pStyle w:val="Normlnweb"/>
        <w:spacing w:before="0" w:beforeAutospacing="0" w:after="120" w:afterAutospacing="0"/>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C0740">
        <w:rPr>
          <w:rFonts w:ascii="Arial" w:hAnsi="Arial" w:cs="Arial"/>
          <w:sz w:val="20"/>
          <w:szCs w:val="20"/>
        </w:rPr>
        <w:tab/>
      </w:r>
      <w:r>
        <w:rPr>
          <w:rFonts w:ascii="Arial" w:hAnsi="Arial" w:cs="Arial"/>
          <w:sz w:val="20"/>
          <w:szCs w:val="20"/>
        </w:rPr>
        <w:t>Zhotovitel:</w:t>
      </w:r>
    </w:p>
    <w:bookmarkEnd w:id="2"/>
    <w:bookmarkEnd w:id="3"/>
    <w:p w14:paraId="7569DD04" w14:textId="77777777" w:rsidR="00F56964" w:rsidRDefault="00F56964" w:rsidP="0039636B">
      <w:pPr>
        <w:spacing w:after="120"/>
        <w:contextualSpacing/>
        <w:rPr>
          <w:rFonts w:ascii="Arial" w:hAnsi="Arial" w:cs="Arial"/>
          <w:b/>
        </w:rPr>
      </w:pPr>
    </w:p>
    <w:p w14:paraId="3CB37A0A" w14:textId="37DB9910" w:rsidR="0039636B" w:rsidRDefault="0039636B" w:rsidP="0039636B">
      <w:pPr>
        <w:spacing w:after="120"/>
        <w:contextualSpacing/>
        <w:rPr>
          <w:rFonts w:ascii="Arial" w:hAnsi="Arial" w:cs="Arial"/>
          <w:b/>
        </w:rPr>
      </w:pPr>
      <w:r w:rsidRPr="0026753D">
        <w:rPr>
          <w:rFonts w:ascii="Arial" w:hAnsi="Arial" w:cs="Arial"/>
          <w:b/>
        </w:rPr>
        <w:t xml:space="preserve">Všeobecná zdravotní pojišťovna </w:t>
      </w:r>
      <w:r w:rsidRPr="0026753D">
        <w:rPr>
          <w:rFonts w:ascii="Arial" w:hAnsi="Arial" w:cs="Arial"/>
          <w:b/>
        </w:rPr>
        <w:tab/>
      </w:r>
      <w:r w:rsidRPr="0026753D">
        <w:rPr>
          <w:rFonts w:ascii="Arial" w:hAnsi="Arial" w:cs="Arial"/>
          <w:b/>
        </w:rPr>
        <w:tab/>
      </w:r>
      <w:r w:rsidRPr="0026753D">
        <w:rPr>
          <w:rFonts w:ascii="Arial" w:hAnsi="Arial" w:cs="Arial"/>
          <w:b/>
        </w:rPr>
        <w:tab/>
      </w:r>
      <w:r w:rsidR="007C0740" w:rsidRPr="0026753D">
        <w:rPr>
          <w:rFonts w:ascii="Arial" w:hAnsi="Arial" w:cs="Arial"/>
          <w:b/>
        </w:rPr>
        <w:tab/>
      </w:r>
      <w:r w:rsidR="0026753D" w:rsidRPr="0026753D">
        <w:rPr>
          <w:rFonts w:ascii="Arial" w:hAnsi="Arial" w:cs="Arial"/>
          <w:b/>
        </w:rPr>
        <w:t xml:space="preserve">SAUTER </w:t>
      </w:r>
      <w:proofErr w:type="spellStart"/>
      <w:r w:rsidR="0026753D" w:rsidRPr="0026753D">
        <w:rPr>
          <w:rFonts w:ascii="Arial" w:hAnsi="Arial" w:cs="Arial"/>
          <w:b/>
        </w:rPr>
        <w:t>Automation</w:t>
      </w:r>
      <w:proofErr w:type="spellEnd"/>
      <w:r w:rsidR="0026753D" w:rsidRPr="0026753D">
        <w:rPr>
          <w:rFonts w:ascii="Arial" w:hAnsi="Arial" w:cs="Arial"/>
          <w:b/>
        </w:rPr>
        <w:t xml:space="preserve">, </w:t>
      </w:r>
      <w:proofErr w:type="spellStart"/>
      <w:r w:rsidR="0026753D" w:rsidRPr="0026753D">
        <w:rPr>
          <w:rFonts w:ascii="Arial" w:hAnsi="Arial" w:cs="Arial"/>
          <w:b/>
        </w:rPr>
        <w:t>spol</w:t>
      </w:r>
      <w:proofErr w:type="spellEnd"/>
      <w:r w:rsidR="0026753D" w:rsidRPr="0026753D">
        <w:rPr>
          <w:rFonts w:ascii="Arial" w:hAnsi="Arial" w:cs="Arial"/>
          <w:b/>
        </w:rPr>
        <w:t xml:space="preserve"> s.r.o.</w:t>
      </w:r>
    </w:p>
    <w:p w14:paraId="4C5DB3A3" w14:textId="77777777" w:rsidR="0039636B" w:rsidRDefault="0039636B" w:rsidP="0039636B">
      <w:pPr>
        <w:ind w:left="709" w:firstLine="52"/>
        <w:contextualSpacing/>
        <w:rPr>
          <w:rFonts w:ascii="Arial" w:hAnsi="Arial" w:cs="Arial"/>
          <w:b/>
        </w:rPr>
      </w:pPr>
      <w:r>
        <w:rPr>
          <w:rFonts w:ascii="Arial" w:hAnsi="Arial" w:cs="Arial"/>
          <w:b/>
        </w:rPr>
        <w:t>České republiky</w:t>
      </w:r>
    </w:p>
    <w:p w14:paraId="41C16488" w14:textId="77777777" w:rsidR="0039636B" w:rsidRDefault="0039636B" w:rsidP="0039636B">
      <w:pPr>
        <w:ind w:hanging="2"/>
        <w:rPr>
          <w:rFonts w:ascii="Arial" w:hAnsi="Arial" w:cs="Arial"/>
        </w:rPr>
      </w:pPr>
    </w:p>
    <w:p w14:paraId="7EE6AEB3" w14:textId="136DB22A" w:rsidR="0039636B" w:rsidRDefault="0039636B" w:rsidP="00295E37">
      <w:pPr>
        <w:tabs>
          <w:tab w:val="left" w:pos="3624"/>
        </w:tabs>
        <w:rPr>
          <w:rFonts w:ascii="Arial" w:hAnsi="Arial" w:cs="Arial"/>
        </w:rPr>
      </w:pPr>
    </w:p>
    <w:p w14:paraId="72C90CD3" w14:textId="7258A91B" w:rsidR="0039636B" w:rsidRDefault="0039636B" w:rsidP="0039636B">
      <w:pPr>
        <w:ind w:hanging="2"/>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AA76C7">
        <w:rPr>
          <w:rFonts w:ascii="Arial" w:hAnsi="Arial" w:cs="Arial"/>
        </w:rPr>
        <w:tab/>
      </w:r>
      <w:r w:rsidR="00A17C45">
        <w:rPr>
          <w:rFonts w:ascii="Arial" w:hAnsi="Arial" w:cs="Arial"/>
        </w:rPr>
        <w:t>……….………………………………</w:t>
      </w:r>
    </w:p>
    <w:p w14:paraId="25FDE7FA" w14:textId="0AE396E2" w:rsidR="0039636B" w:rsidRDefault="0039636B" w:rsidP="00BF7B33">
      <w:pPr>
        <w:ind w:left="708"/>
        <w:rPr>
          <w:rFonts w:ascii="Arial" w:hAnsi="Arial" w:cs="Arial"/>
        </w:rPr>
      </w:pPr>
      <w:r>
        <w:rPr>
          <w:rFonts w:ascii="Arial" w:hAnsi="Arial" w:cs="Arial"/>
        </w:rPr>
        <w:t xml:space="preserve">Ing. </w:t>
      </w:r>
      <w:r w:rsidR="00FB023B">
        <w:rPr>
          <w:rFonts w:ascii="Arial" w:hAnsi="Arial" w:cs="Arial"/>
        </w:rPr>
        <w:t>Zdeněk Kabátek</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A76C7">
        <w:rPr>
          <w:rFonts w:ascii="Arial" w:hAnsi="Arial" w:cs="Arial"/>
        </w:rPr>
        <w:tab/>
      </w:r>
      <w:r w:rsidR="00EE406D">
        <w:rPr>
          <w:rFonts w:ascii="Arial" w:hAnsi="Arial" w:cs="Arial"/>
        </w:rPr>
        <w:tab/>
      </w:r>
      <w:r w:rsidR="00EE406D" w:rsidRPr="0026753D">
        <w:rPr>
          <w:rFonts w:ascii="Arial" w:hAnsi="Arial" w:cs="Arial"/>
        </w:rPr>
        <w:t>Michal Fidler</w:t>
      </w:r>
    </w:p>
    <w:p w14:paraId="666909AC" w14:textId="77777777" w:rsidR="0011326E" w:rsidRDefault="00EE406D" w:rsidP="0011326E">
      <w:pPr>
        <w:ind w:left="708" w:firstLine="708"/>
        <w:rPr>
          <w:rFonts w:ascii="Arial" w:hAnsi="Arial" w:cs="Arial"/>
        </w:rPr>
      </w:pPr>
      <w:r>
        <w:rPr>
          <w:rFonts w:ascii="Arial" w:hAnsi="Arial" w:cs="Arial"/>
        </w:rPr>
        <w:t>ř</w:t>
      </w:r>
      <w:r w:rsidR="0039636B">
        <w:rPr>
          <w:rFonts w:ascii="Arial" w:hAnsi="Arial" w:cs="Arial"/>
        </w:rPr>
        <w:t>editel</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6753D">
        <w:rPr>
          <w:rFonts w:ascii="Arial" w:hAnsi="Arial" w:cs="Arial"/>
        </w:rPr>
        <w:t>jednatel</w:t>
      </w:r>
    </w:p>
    <w:p w14:paraId="611ADA82" w14:textId="77777777" w:rsidR="0011326E" w:rsidRDefault="0011326E" w:rsidP="0011326E">
      <w:pPr>
        <w:ind w:left="708" w:firstLine="708"/>
        <w:rPr>
          <w:rFonts w:ascii="Arial" w:hAnsi="Arial" w:cs="Arial"/>
        </w:rPr>
      </w:pPr>
    </w:p>
    <w:p w14:paraId="7EFCC8CD" w14:textId="5E3DA57C" w:rsidR="00EE406D" w:rsidRDefault="0039636B" w:rsidP="0011326E">
      <w:pPr>
        <w:ind w:left="708" w:firstLine="708"/>
        <w:rPr>
          <w:rFonts w:ascii="Arial" w:hAnsi="Arial" w:cs="Arial"/>
        </w:rPr>
      </w:pPr>
      <w:r>
        <w:rPr>
          <w:rFonts w:ascii="Arial" w:hAnsi="Arial" w:cs="Arial"/>
        </w:rPr>
        <w:tab/>
      </w:r>
    </w:p>
    <w:p w14:paraId="02294DCE" w14:textId="3CC0E535" w:rsidR="00EE406D" w:rsidRDefault="00EE406D" w:rsidP="00BF7B33">
      <w:pPr>
        <w:ind w:left="5529" w:firstLine="135"/>
        <w:rPr>
          <w:rFonts w:ascii="Arial" w:hAnsi="Arial" w:cs="Arial"/>
        </w:rPr>
      </w:pPr>
      <w:r>
        <w:rPr>
          <w:rFonts w:ascii="Arial" w:hAnsi="Arial" w:cs="Arial"/>
        </w:rPr>
        <w:t>…….………………………………</w:t>
      </w:r>
    </w:p>
    <w:p w14:paraId="5E510166" w14:textId="42B057E9" w:rsidR="001648CE" w:rsidRDefault="001648CE" w:rsidP="00EE406D">
      <w:pPr>
        <w:ind w:left="5529" w:firstLine="708"/>
        <w:rPr>
          <w:rFonts w:ascii="Arial" w:hAnsi="Arial" w:cs="Arial"/>
        </w:rPr>
      </w:pPr>
      <w:r>
        <w:rPr>
          <w:rFonts w:ascii="Arial" w:hAnsi="Arial" w:cs="Arial"/>
        </w:rPr>
        <w:t xml:space="preserve">Ing. Jana </w:t>
      </w:r>
      <w:proofErr w:type="spellStart"/>
      <w:r>
        <w:rPr>
          <w:rFonts w:ascii="Arial" w:hAnsi="Arial" w:cs="Arial"/>
        </w:rPr>
        <w:t>Pamětická</w:t>
      </w:r>
      <w:proofErr w:type="spellEnd"/>
    </w:p>
    <w:p w14:paraId="5F494B89" w14:textId="54361821" w:rsidR="00362F18" w:rsidRPr="00362F18" w:rsidRDefault="00EE406D" w:rsidP="0011326E">
      <w:pPr>
        <w:ind w:left="5664" w:firstLine="708"/>
        <w:rPr>
          <w:rFonts w:ascii="Arial" w:hAnsi="Arial" w:cs="Arial"/>
        </w:rPr>
      </w:pPr>
      <w:r>
        <w:rPr>
          <w:rFonts w:ascii="Arial" w:hAnsi="Arial" w:cs="Arial"/>
        </w:rPr>
        <w:t xml:space="preserve">  </w:t>
      </w:r>
      <w:r w:rsidR="001648CE">
        <w:rPr>
          <w:rFonts w:ascii="Arial" w:hAnsi="Arial" w:cs="Arial"/>
        </w:rPr>
        <w:t>prokur</w:t>
      </w:r>
      <w:r>
        <w:rPr>
          <w:rFonts w:ascii="Arial" w:hAnsi="Arial" w:cs="Arial"/>
        </w:rPr>
        <w:t>ist</w:t>
      </w:r>
      <w:r w:rsidR="001648CE">
        <w:rPr>
          <w:rFonts w:ascii="Arial" w:hAnsi="Arial" w:cs="Arial"/>
        </w:rPr>
        <w:t>a</w:t>
      </w:r>
      <w:r w:rsidR="0039636B">
        <w:rPr>
          <w:rFonts w:ascii="Arial" w:hAnsi="Arial" w:cs="Arial"/>
        </w:rPr>
        <w:tab/>
      </w:r>
    </w:p>
    <w:sectPr w:rsidR="00362F18" w:rsidRPr="00362F18" w:rsidSect="00295E37">
      <w:footerReference w:type="default" r:id="rId13"/>
      <w:headerReference w:type="first" r:id="rId14"/>
      <w:pgSz w:w="11906" w:h="16838"/>
      <w:pgMar w:top="1389" w:right="1274" w:bottom="851" w:left="1418" w:header="426" w:footer="9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6DBC5" w14:textId="77777777" w:rsidR="00C764EE" w:rsidRDefault="00C764EE" w:rsidP="00D736B1">
      <w:r>
        <w:separator/>
      </w:r>
    </w:p>
  </w:endnote>
  <w:endnote w:type="continuationSeparator" w:id="0">
    <w:p w14:paraId="54FB992D" w14:textId="77777777" w:rsidR="00C764EE" w:rsidRDefault="00C764EE" w:rsidP="00D736B1">
      <w:r>
        <w:continuationSeparator/>
      </w:r>
    </w:p>
  </w:endnote>
  <w:endnote w:type="continuationNotice" w:id="1">
    <w:p w14:paraId="79792529" w14:textId="77777777" w:rsidR="00C764EE" w:rsidRDefault="00C76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2F6AB9">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2F6AB9">
      <w:rPr>
        <w:rFonts w:ascii="Arial" w:hAnsi="Arial" w:cs="Arial"/>
        <w:b/>
        <w:noProof/>
      </w:rPr>
      <w:t>8</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2D427" w14:textId="77777777" w:rsidR="00C764EE" w:rsidRDefault="00C764EE" w:rsidP="00D736B1">
      <w:r>
        <w:separator/>
      </w:r>
    </w:p>
  </w:footnote>
  <w:footnote w:type="continuationSeparator" w:id="0">
    <w:p w14:paraId="51D38E3F" w14:textId="77777777" w:rsidR="00C764EE" w:rsidRDefault="00C764EE" w:rsidP="00D736B1">
      <w:r>
        <w:continuationSeparator/>
      </w:r>
    </w:p>
  </w:footnote>
  <w:footnote w:type="continuationNotice" w:id="1">
    <w:p w14:paraId="211A1DA9" w14:textId="77777777" w:rsidR="00C764EE" w:rsidRDefault="00C76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98E3" w14:textId="4384E21A" w:rsidR="00476CDD" w:rsidRPr="007D316F" w:rsidRDefault="00DB0724" w:rsidP="00476CDD">
    <w:pPr>
      <w:pStyle w:val="Nadpis1"/>
      <w:numPr>
        <w:ilvl w:val="0"/>
        <w:numId w:val="0"/>
      </w:numPr>
      <w:spacing w:line="280" w:lineRule="atLeast"/>
      <w:ind w:left="432" w:hanging="432"/>
      <w:jc w:val="right"/>
      <w:rPr>
        <w:rFonts w:cs="Arial"/>
        <w:b w:val="0"/>
        <w:sz w:val="16"/>
        <w:szCs w:val="16"/>
        <w:lang w:val="cs-CZ"/>
      </w:rPr>
    </w:pPr>
    <w:r>
      <w:rPr>
        <w:rFonts w:cs="Arial"/>
        <w:noProof/>
        <w:sz w:val="24"/>
        <w:szCs w:val="24"/>
      </w:rPr>
      <w:drawing>
        <wp:anchor distT="0" distB="0" distL="114300" distR="114300" simplePos="0" relativeHeight="251659264" behindDoc="0" locked="0" layoutInCell="1" allowOverlap="1" wp14:anchorId="5BE2E439" wp14:editId="68519254">
          <wp:simplePos x="0" y="0"/>
          <wp:positionH relativeFrom="margin">
            <wp:align>left</wp:align>
          </wp:positionH>
          <wp:positionV relativeFrom="paragraph">
            <wp:posOffset>0</wp:posOffset>
          </wp:positionV>
          <wp:extent cx="1638300" cy="4667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AD5"/>
    <w:multiLevelType w:val="hybridMultilevel"/>
    <w:tmpl w:val="33E2B186"/>
    <w:lvl w:ilvl="0" w:tplc="04050019">
      <w:start w:val="1"/>
      <w:numFmt w:val="lowerLetter"/>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0A18FB"/>
    <w:multiLevelType w:val="hybridMultilevel"/>
    <w:tmpl w:val="30CA2B5A"/>
    <w:lvl w:ilvl="0" w:tplc="0A98D3E6">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4E7C29"/>
    <w:multiLevelType w:val="hybridMultilevel"/>
    <w:tmpl w:val="2E54C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11"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4"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5"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
  </w:num>
  <w:num w:numId="18">
    <w:abstractNumId w:val="3"/>
  </w:num>
  <w:num w:numId="19">
    <w:abstractNumId w:val="0"/>
  </w:num>
  <w:num w:numId="20">
    <w:abstractNumId w:val="8"/>
  </w:num>
  <w:num w:numId="21">
    <w:abstractNumId w:val="14"/>
  </w:num>
  <w:num w:numId="22">
    <w:abstractNumId w:val="13"/>
  </w:num>
  <w:num w:numId="23">
    <w:abstractNumId w:val="5"/>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2364"/>
    <w:rsid w:val="00002852"/>
    <w:rsid w:val="0001055F"/>
    <w:rsid w:val="00013097"/>
    <w:rsid w:val="00020748"/>
    <w:rsid w:val="00022658"/>
    <w:rsid w:val="0002490D"/>
    <w:rsid w:val="000300CB"/>
    <w:rsid w:val="00031A16"/>
    <w:rsid w:val="00034E54"/>
    <w:rsid w:val="00047CF0"/>
    <w:rsid w:val="00055024"/>
    <w:rsid w:val="000614CA"/>
    <w:rsid w:val="000627D7"/>
    <w:rsid w:val="00063D9E"/>
    <w:rsid w:val="00066378"/>
    <w:rsid w:val="000703FF"/>
    <w:rsid w:val="00070491"/>
    <w:rsid w:val="00076D0A"/>
    <w:rsid w:val="00077E1B"/>
    <w:rsid w:val="000814AF"/>
    <w:rsid w:val="000823E5"/>
    <w:rsid w:val="0008357F"/>
    <w:rsid w:val="00084560"/>
    <w:rsid w:val="00085B7F"/>
    <w:rsid w:val="00085C58"/>
    <w:rsid w:val="0009322F"/>
    <w:rsid w:val="00093557"/>
    <w:rsid w:val="000957D4"/>
    <w:rsid w:val="000A3D81"/>
    <w:rsid w:val="000A4723"/>
    <w:rsid w:val="000A61A8"/>
    <w:rsid w:val="000B0919"/>
    <w:rsid w:val="000C1BF3"/>
    <w:rsid w:val="000C3107"/>
    <w:rsid w:val="000C4F4D"/>
    <w:rsid w:val="000C711D"/>
    <w:rsid w:val="000D1CA4"/>
    <w:rsid w:val="000D2C7E"/>
    <w:rsid w:val="000D494B"/>
    <w:rsid w:val="000E1220"/>
    <w:rsid w:val="000E66F7"/>
    <w:rsid w:val="000E6C79"/>
    <w:rsid w:val="000F33DC"/>
    <w:rsid w:val="000F41DE"/>
    <w:rsid w:val="000F4866"/>
    <w:rsid w:val="000F5781"/>
    <w:rsid w:val="000F5F3A"/>
    <w:rsid w:val="00111D2C"/>
    <w:rsid w:val="0011315B"/>
    <w:rsid w:val="0011326E"/>
    <w:rsid w:val="001149B6"/>
    <w:rsid w:val="00116781"/>
    <w:rsid w:val="00120258"/>
    <w:rsid w:val="00123724"/>
    <w:rsid w:val="001238F1"/>
    <w:rsid w:val="001239AE"/>
    <w:rsid w:val="00123C5F"/>
    <w:rsid w:val="00125253"/>
    <w:rsid w:val="00125D49"/>
    <w:rsid w:val="00126751"/>
    <w:rsid w:val="00136F4C"/>
    <w:rsid w:val="001450FB"/>
    <w:rsid w:val="001451CC"/>
    <w:rsid w:val="0014634A"/>
    <w:rsid w:val="0014645A"/>
    <w:rsid w:val="00147144"/>
    <w:rsid w:val="00153180"/>
    <w:rsid w:val="00155C4B"/>
    <w:rsid w:val="00161F6B"/>
    <w:rsid w:val="001648CE"/>
    <w:rsid w:val="00166210"/>
    <w:rsid w:val="001715C2"/>
    <w:rsid w:val="00171E15"/>
    <w:rsid w:val="00172EF7"/>
    <w:rsid w:val="001816CF"/>
    <w:rsid w:val="0018434F"/>
    <w:rsid w:val="001843D4"/>
    <w:rsid w:val="0018529F"/>
    <w:rsid w:val="00186C4F"/>
    <w:rsid w:val="00186F20"/>
    <w:rsid w:val="001872D4"/>
    <w:rsid w:val="001875B2"/>
    <w:rsid w:val="00194723"/>
    <w:rsid w:val="0019521F"/>
    <w:rsid w:val="00195849"/>
    <w:rsid w:val="00197D4A"/>
    <w:rsid w:val="001A0171"/>
    <w:rsid w:val="001A04E5"/>
    <w:rsid w:val="001A437C"/>
    <w:rsid w:val="001B0741"/>
    <w:rsid w:val="001B096A"/>
    <w:rsid w:val="001B4AC2"/>
    <w:rsid w:val="001B52F5"/>
    <w:rsid w:val="001B57F2"/>
    <w:rsid w:val="001B70A1"/>
    <w:rsid w:val="001B7C34"/>
    <w:rsid w:val="001C1F14"/>
    <w:rsid w:val="001C3700"/>
    <w:rsid w:val="001C5E57"/>
    <w:rsid w:val="001C744E"/>
    <w:rsid w:val="001D0BD9"/>
    <w:rsid w:val="001D2C16"/>
    <w:rsid w:val="001D31D8"/>
    <w:rsid w:val="001E6CEF"/>
    <w:rsid w:val="001F06A2"/>
    <w:rsid w:val="001F2EB1"/>
    <w:rsid w:val="001F3FAC"/>
    <w:rsid w:val="001F4E33"/>
    <w:rsid w:val="001F525D"/>
    <w:rsid w:val="001F7503"/>
    <w:rsid w:val="002000B0"/>
    <w:rsid w:val="00200BF6"/>
    <w:rsid w:val="0020298F"/>
    <w:rsid w:val="00205DBB"/>
    <w:rsid w:val="00212D23"/>
    <w:rsid w:val="002166F6"/>
    <w:rsid w:val="0022341F"/>
    <w:rsid w:val="0022384E"/>
    <w:rsid w:val="00224AA3"/>
    <w:rsid w:val="00230022"/>
    <w:rsid w:val="00230CCA"/>
    <w:rsid w:val="00232CF0"/>
    <w:rsid w:val="002365DE"/>
    <w:rsid w:val="00236E16"/>
    <w:rsid w:val="002402D7"/>
    <w:rsid w:val="00244B81"/>
    <w:rsid w:val="002513FD"/>
    <w:rsid w:val="00251B33"/>
    <w:rsid w:val="00255691"/>
    <w:rsid w:val="00255815"/>
    <w:rsid w:val="00256B50"/>
    <w:rsid w:val="002611F6"/>
    <w:rsid w:val="00267254"/>
    <w:rsid w:val="0026753D"/>
    <w:rsid w:val="00272A27"/>
    <w:rsid w:val="0027347D"/>
    <w:rsid w:val="00276394"/>
    <w:rsid w:val="00276A9F"/>
    <w:rsid w:val="00281A95"/>
    <w:rsid w:val="002826AB"/>
    <w:rsid w:val="00284665"/>
    <w:rsid w:val="00286E25"/>
    <w:rsid w:val="002948CE"/>
    <w:rsid w:val="00295E37"/>
    <w:rsid w:val="002972C9"/>
    <w:rsid w:val="002972FE"/>
    <w:rsid w:val="002A3D75"/>
    <w:rsid w:val="002A655C"/>
    <w:rsid w:val="002B4AEB"/>
    <w:rsid w:val="002B4FF8"/>
    <w:rsid w:val="002B5715"/>
    <w:rsid w:val="002B5E64"/>
    <w:rsid w:val="002B7945"/>
    <w:rsid w:val="002C6A71"/>
    <w:rsid w:val="002D3301"/>
    <w:rsid w:val="002E096E"/>
    <w:rsid w:val="002E2A4A"/>
    <w:rsid w:val="002E2AD5"/>
    <w:rsid w:val="002E7F43"/>
    <w:rsid w:val="002F6AB9"/>
    <w:rsid w:val="00302550"/>
    <w:rsid w:val="00304FB8"/>
    <w:rsid w:val="00305553"/>
    <w:rsid w:val="003062B6"/>
    <w:rsid w:val="00306B04"/>
    <w:rsid w:val="00310B08"/>
    <w:rsid w:val="0031777B"/>
    <w:rsid w:val="003229DB"/>
    <w:rsid w:val="0032714E"/>
    <w:rsid w:val="00327232"/>
    <w:rsid w:val="0033053C"/>
    <w:rsid w:val="00331DF4"/>
    <w:rsid w:val="00334D71"/>
    <w:rsid w:val="003366E7"/>
    <w:rsid w:val="00337321"/>
    <w:rsid w:val="0035287B"/>
    <w:rsid w:val="003536C7"/>
    <w:rsid w:val="00353ABC"/>
    <w:rsid w:val="0036263B"/>
    <w:rsid w:val="00362F18"/>
    <w:rsid w:val="00364339"/>
    <w:rsid w:val="00364E06"/>
    <w:rsid w:val="003672A6"/>
    <w:rsid w:val="003711AC"/>
    <w:rsid w:val="00373560"/>
    <w:rsid w:val="003739A7"/>
    <w:rsid w:val="003758AF"/>
    <w:rsid w:val="00376823"/>
    <w:rsid w:val="003826B0"/>
    <w:rsid w:val="003829F0"/>
    <w:rsid w:val="00384A9D"/>
    <w:rsid w:val="003903DC"/>
    <w:rsid w:val="0039636B"/>
    <w:rsid w:val="003A0A13"/>
    <w:rsid w:val="003A1388"/>
    <w:rsid w:val="003A1D77"/>
    <w:rsid w:val="003A403A"/>
    <w:rsid w:val="003A4325"/>
    <w:rsid w:val="003A48A1"/>
    <w:rsid w:val="003A5BBF"/>
    <w:rsid w:val="003A664C"/>
    <w:rsid w:val="003A7C23"/>
    <w:rsid w:val="003B0E3D"/>
    <w:rsid w:val="003B12BE"/>
    <w:rsid w:val="003B426A"/>
    <w:rsid w:val="003B7057"/>
    <w:rsid w:val="003C50DE"/>
    <w:rsid w:val="003C6701"/>
    <w:rsid w:val="003D2182"/>
    <w:rsid w:val="003D58AA"/>
    <w:rsid w:val="003E0160"/>
    <w:rsid w:val="003E15F3"/>
    <w:rsid w:val="003E18FC"/>
    <w:rsid w:val="003E4C0F"/>
    <w:rsid w:val="003E77C9"/>
    <w:rsid w:val="003F1388"/>
    <w:rsid w:val="003F4E31"/>
    <w:rsid w:val="003F619A"/>
    <w:rsid w:val="004048F2"/>
    <w:rsid w:val="0040667A"/>
    <w:rsid w:val="00407353"/>
    <w:rsid w:val="00413825"/>
    <w:rsid w:val="0041678E"/>
    <w:rsid w:val="004216DD"/>
    <w:rsid w:val="00422691"/>
    <w:rsid w:val="0043255A"/>
    <w:rsid w:val="00434F74"/>
    <w:rsid w:val="004358BB"/>
    <w:rsid w:val="00440F65"/>
    <w:rsid w:val="0044147E"/>
    <w:rsid w:val="004423A9"/>
    <w:rsid w:val="00442E67"/>
    <w:rsid w:val="004442E7"/>
    <w:rsid w:val="00444745"/>
    <w:rsid w:val="00445A38"/>
    <w:rsid w:val="00445EF0"/>
    <w:rsid w:val="004514D0"/>
    <w:rsid w:val="00452AA4"/>
    <w:rsid w:val="0045465B"/>
    <w:rsid w:val="00455596"/>
    <w:rsid w:val="00456964"/>
    <w:rsid w:val="004600BD"/>
    <w:rsid w:val="0046109C"/>
    <w:rsid w:val="004617B9"/>
    <w:rsid w:val="00461994"/>
    <w:rsid w:val="00470DB5"/>
    <w:rsid w:val="00471976"/>
    <w:rsid w:val="00476216"/>
    <w:rsid w:val="00476CDD"/>
    <w:rsid w:val="0047763C"/>
    <w:rsid w:val="00480CFB"/>
    <w:rsid w:val="00495260"/>
    <w:rsid w:val="00496C6D"/>
    <w:rsid w:val="004A384C"/>
    <w:rsid w:val="004A3A4B"/>
    <w:rsid w:val="004B34E4"/>
    <w:rsid w:val="004B756E"/>
    <w:rsid w:val="004B7786"/>
    <w:rsid w:val="004C0BF9"/>
    <w:rsid w:val="004D2CCD"/>
    <w:rsid w:val="004E0F8E"/>
    <w:rsid w:val="004E277F"/>
    <w:rsid w:val="004E3FBC"/>
    <w:rsid w:val="004E578B"/>
    <w:rsid w:val="004E5979"/>
    <w:rsid w:val="004E7616"/>
    <w:rsid w:val="004E79D5"/>
    <w:rsid w:val="004F1B14"/>
    <w:rsid w:val="004F32F5"/>
    <w:rsid w:val="004F605A"/>
    <w:rsid w:val="005018CF"/>
    <w:rsid w:val="00505BEF"/>
    <w:rsid w:val="005100F5"/>
    <w:rsid w:val="005131D1"/>
    <w:rsid w:val="005135FD"/>
    <w:rsid w:val="00515701"/>
    <w:rsid w:val="005159DE"/>
    <w:rsid w:val="0051764A"/>
    <w:rsid w:val="00530A52"/>
    <w:rsid w:val="00531953"/>
    <w:rsid w:val="005323BE"/>
    <w:rsid w:val="00535D90"/>
    <w:rsid w:val="00536A5A"/>
    <w:rsid w:val="00546DF2"/>
    <w:rsid w:val="00547307"/>
    <w:rsid w:val="00552F0E"/>
    <w:rsid w:val="00555000"/>
    <w:rsid w:val="005615E0"/>
    <w:rsid w:val="0056519D"/>
    <w:rsid w:val="005655D6"/>
    <w:rsid w:val="005673C6"/>
    <w:rsid w:val="00570170"/>
    <w:rsid w:val="0057041A"/>
    <w:rsid w:val="005737BC"/>
    <w:rsid w:val="005737F6"/>
    <w:rsid w:val="00573B39"/>
    <w:rsid w:val="005847A1"/>
    <w:rsid w:val="0058765D"/>
    <w:rsid w:val="00593BC6"/>
    <w:rsid w:val="00595C6F"/>
    <w:rsid w:val="0059730D"/>
    <w:rsid w:val="005A5711"/>
    <w:rsid w:val="005A6DE9"/>
    <w:rsid w:val="005B129F"/>
    <w:rsid w:val="005B3B7B"/>
    <w:rsid w:val="005C0FD7"/>
    <w:rsid w:val="005D1593"/>
    <w:rsid w:val="005D34E3"/>
    <w:rsid w:val="005D4919"/>
    <w:rsid w:val="005E4026"/>
    <w:rsid w:val="005E4B71"/>
    <w:rsid w:val="005F0894"/>
    <w:rsid w:val="005F1A05"/>
    <w:rsid w:val="005F3523"/>
    <w:rsid w:val="005F5C0E"/>
    <w:rsid w:val="005F7569"/>
    <w:rsid w:val="005F7799"/>
    <w:rsid w:val="00604256"/>
    <w:rsid w:val="0060569C"/>
    <w:rsid w:val="00610FAD"/>
    <w:rsid w:val="00613733"/>
    <w:rsid w:val="006137E8"/>
    <w:rsid w:val="00615DF9"/>
    <w:rsid w:val="00622C90"/>
    <w:rsid w:val="00623C2E"/>
    <w:rsid w:val="00630C83"/>
    <w:rsid w:val="00632D06"/>
    <w:rsid w:val="00635CCF"/>
    <w:rsid w:val="00636603"/>
    <w:rsid w:val="00636890"/>
    <w:rsid w:val="00637536"/>
    <w:rsid w:val="00642B1C"/>
    <w:rsid w:val="006471A5"/>
    <w:rsid w:val="00653AD8"/>
    <w:rsid w:val="006559B1"/>
    <w:rsid w:val="00657442"/>
    <w:rsid w:val="006658BA"/>
    <w:rsid w:val="00667D5B"/>
    <w:rsid w:val="006724AA"/>
    <w:rsid w:val="006737AD"/>
    <w:rsid w:val="00674A21"/>
    <w:rsid w:val="00675F68"/>
    <w:rsid w:val="0067799E"/>
    <w:rsid w:val="006803B9"/>
    <w:rsid w:val="006827D6"/>
    <w:rsid w:val="00685AF2"/>
    <w:rsid w:val="00691432"/>
    <w:rsid w:val="00692F5A"/>
    <w:rsid w:val="00693AB8"/>
    <w:rsid w:val="006A12F8"/>
    <w:rsid w:val="006A1586"/>
    <w:rsid w:val="006A2FBD"/>
    <w:rsid w:val="006A33E4"/>
    <w:rsid w:val="006A5E1D"/>
    <w:rsid w:val="006A72ED"/>
    <w:rsid w:val="006B03F3"/>
    <w:rsid w:val="006B0442"/>
    <w:rsid w:val="006B0449"/>
    <w:rsid w:val="006B16C4"/>
    <w:rsid w:val="006B2CF4"/>
    <w:rsid w:val="006B3AC3"/>
    <w:rsid w:val="006C0651"/>
    <w:rsid w:val="006C111A"/>
    <w:rsid w:val="006C2CF0"/>
    <w:rsid w:val="006D26F2"/>
    <w:rsid w:val="006D37D0"/>
    <w:rsid w:val="006D65D5"/>
    <w:rsid w:val="006D7A0F"/>
    <w:rsid w:val="006E19A4"/>
    <w:rsid w:val="006E43C1"/>
    <w:rsid w:val="006F1173"/>
    <w:rsid w:val="006F2D87"/>
    <w:rsid w:val="006F3A07"/>
    <w:rsid w:val="006F49F2"/>
    <w:rsid w:val="006F76B6"/>
    <w:rsid w:val="006F7ECA"/>
    <w:rsid w:val="00701A6B"/>
    <w:rsid w:val="00702B68"/>
    <w:rsid w:val="00704CE7"/>
    <w:rsid w:val="0071179E"/>
    <w:rsid w:val="007139BD"/>
    <w:rsid w:val="007261FF"/>
    <w:rsid w:val="007336C2"/>
    <w:rsid w:val="00734F42"/>
    <w:rsid w:val="00736077"/>
    <w:rsid w:val="007370A6"/>
    <w:rsid w:val="0074101D"/>
    <w:rsid w:val="007437A1"/>
    <w:rsid w:val="00743B67"/>
    <w:rsid w:val="007458B4"/>
    <w:rsid w:val="00745A12"/>
    <w:rsid w:val="00745A85"/>
    <w:rsid w:val="0075050B"/>
    <w:rsid w:val="007512E1"/>
    <w:rsid w:val="00752B55"/>
    <w:rsid w:val="00754E2B"/>
    <w:rsid w:val="00757067"/>
    <w:rsid w:val="0075712F"/>
    <w:rsid w:val="00760091"/>
    <w:rsid w:val="007642CA"/>
    <w:rsid w:val="007645BC"/>
    <w:rsid w:val="00765F43"/>
    <w:rsid w:val="007730EF"/>
    <w:rsid w:val="007737A7"/>
    <w:rsid w:val="0077589D"/>
    <w:rsid w:val="00781918"/>
    <w:rsid w:val="00782941"/>
    <w:rsid w:val="00784FA0"/>
    <w:rsid w:val="007858AD"/>
    <w:rsid w:val="00793728"/>
    <w:rsid w:val="007A10D6"/>
    <w:rsid w:val="007A3664"/>
    <w:rsid w:val="007B3188"/>
    <w:rsid w:val="007C0740"/>
    <w:rsid w:val="007C1F4D"/>
    <w:rsid w:val="007C364D"/>
    <w:rsid w:val="007C37E9"/>
    <w:rsid w:val="007C3986"/>
    <w:rsid w:val="007C4C9D"/>
    <w:rsid w:val="007C4E6E"/>
    <w:rsid w:val="007C6B87"/>
    <w:rsid w:val="007D0A92"/>
    <w:rsid w:val="007D2EFD"/>
    <w:rsid w:val="007D316F"/>
    <w:rsid w:val="007D47C0"/>
    <w:rsid w:val="007E2AFB"/>
    <w:rsid w:val="007E37A5"/>
    <w:rsid w:val="007E54F0"/>
    <w:rsid w:val="007E5F6E"/>
    <w:rsid w:val="007E60CA"/>
    <w:rsid w:val="007F00E6"/>
    <w:rsid w:val="007F0AC8"/>
    <w:rsid w:val="007F396D"/>
    <w:rsid w:val="007F4EF7"/>
    <w:rsid w:val="007F51ED"/>
    <w:rsid w:val="00800D32"/>
    <w:rsid w:val="00804A3F"/>
    <w:rsid w:val="00807136"/>
    <w:rsid w:val="0081605D"/>
    <w:rsid w:val="00816C7C"/>
    <w:rsid w:val="00817538"/>
    <w:rsid w:val="00821484"/>
    <w:rsid w:val="00822B22"/>
    <w:rsid w:val="00822B83"/>
    <w:rsid w:val="008230B0"/>
    <w:rsid w:val="00824791"/>
    <w:rsid w:val="008257AB"/>
    <w:rsid w:val="00826DED"/>
    <w:rsid w:val="00827B13"/>
    <w:rsid w:val="00827E44"/>
    <w:rsid w:val="0083266C"/>
    <w:rsid w:val="00836156"/>
    <w:rsid w:val="0083708B"/>
    <w:rsid w:val="00845772"/>
    <w:rsid w:val="0084740B"/>
    <w:rsid w:val="00850E84"/>
    <w:rsid w:val="00860335"/>
    <w:rsid w:val="0086580D"/>
    <w:rsid w:val="008742A0"/>
    <w:rsid w:val="00874E66"/>
    <w:rsid w:val="00875975"/>
    <w:rsid w:val="00881F70"/>
    <w:rsid w:val="0088243C"/>
    <w:rsid w:val="008846B3"/>
    <w:rsid w:val="008846FC"/>
    <w:rsid w:val="00885ECB"/>
    <w:rsid w:val="00886C09"/>
    <w:rsid w:val="00886F48"/>
    <w:rsid w:val="0089090A"/>
    <w:rsid w:val="00894CAB"/>
    <w:rsid w:val="008A7B9E"/>
    <w:rsid w:val="008B0034"/>
    <w:rsid w:val="008C06DC"/>
    <w:rsid w:val="008C1254"/>
    <w:rsid w:val="008C24CB"/>
    <w:rsid w:val="008C2894"/>
    <w:rsid w:val="008C3807"/>
    <w:rsid w:val="008C3C8E"/>
    <w:rsid w:val="008C6A71"/>
    <w:rsid w:val="008C7378"/>
    <w:rsid w:val="008D5526"/>
    <w:rsid w:val="008D601E"/>
    <w:rsid w:val="008E148C"/>
    <w:rsid w:val="008E19F1"/>
    <w:rsid w:val="008E3E8A"/>
    <w:rsid w:val="008E5076"/>
    <w:rsid w:val="008F62CA"/>
    <w:rsid w:val="008F6851"/>
    <w:rsid w:val="008F6912"/>
    <w:rsid w:val="009011ED"/>
    <w:rsid w:val="00901CB8"/>
    <w:rsid w:val="00902016"/>
    <w:rsid w:val="009053FA"/>
    <w:rsid w:val="0090620F"/>
    <w:rsid w:val="009065DF"/>
    <w:rsid w:val="009106C1"/>
    <w:rsid w:val="00912267"/>
    <w:rsid w:val="0091270B"/>
    <w:rsid w:val="00917342"/>
    <w:rsid w:val="00920785"/>
    <w:rsid w:val="00920C5E"/>
    <w:rsid w:val="00922E7C"/>
    <w:rsid w:val="00931430"/>
    <w:rsid w:val="0093187C"/>
    <w:rsid w:val="00935CAB"/>
    <w:rsid w:val="009369C3"/>
    <w:rsid w:val="00936D50"/>
    <w:rsid w:val="009412BF"/>
    <w:rsid w:val="009441D1"/>
    <w:rsid w:val="00946122"/>
    <w:rsid w:val="00946FE7"/>
    <w:rsid w:val="009476D0"/>
    <w:rsid w:val="0095001F"/>
    <w:rsid w:val="0095175B"/>
    <w:rsid w:val="009538A3"/>
    <w:rsid w:val="009541F9"/>
    <w:rsid w:val="00955E54"/>
    <w:rsid w:val="00957ED6"/>
    <w:rsid w:val="00965F04"/>
    <w:rsid w:val="00967446"/>
    <w:rsid w:val="00967715"/>
    <w:rsid w:val="00967CBE"/>
    <w:rsid w:val="00970178"/>
    <w:rsid w:val="00976EF8"/>
    <w:rsid w:val="00980A62"/>
    <w:rsid w:val="00982782"/>
    <w:rsid w:val="00984F25"/>
    <w:rsid w:val="00985605"/>
    <w:rsid w:val="00985E6F"/>
    <w:rsid w:val="00987485"/>
    <w:rsid w:val="00992EFC"/>
    <w:rsid w:val="009945C2"/>
    <w:rsid w:val="00997449"/>
    <w:rsid w:val="00997850"/>
    <w:rsid w:val="009A6E22"/>
    <w:rsid w:val="009B4372"/>
    <w:rsid w:val="009B699A"/>
    <w:rsid w:val="009C0566"/>
    <w:rsid w:val="009C22CC"/>
    <w:rsid w:val="009C3241"/>
    <w:rsid w:val="009C53C4"/>
    <w:rsid w:val="009C5BDC"/>
    <w:rsid w:val="009C64A6"/>
    <w:rsid w:val="009D087B"/>
    <w:rsid w:val="009D161E"/>
    <w:rsid w:val="009D2698"/>
    <w:rsid w:val="009D4C68"/>
    <w:rsid w:val="009D59C3"/>
    <w:rsid w:val="009D7169"/>
    <w:rsid w:val="009D7704"/>
    <w:rsid w:val="009E4987"/>
    <w:rsid w:val="009F09E0"/>
    <w:rsid w:val="009F6280"/>
    <w:rsid w:val="00A00C76"/>
    <w:rsid w:val="00A04393"/>
    <w:rsid w:val="00A10CA8"/>
    <w:rsid w:val="00A13B7F"/>
    <w:rsid w:val="00A13C85"/>
    <w:rsid w:val="00A17C45"/>
    <w:rsid w:val="00A20018"/>
    <w:rsid w:val="00A25449"/>
    <w:rsid w:val="00A26BC6"/>
    <w:rsid w:val="00A3039B"/>
    <w:rsid w:val="00A317DC"/>
    <w:rsid w:val="00A404B3"/>
    <w:rsid w:val="00A41F9A"/>
    <w:rsid w:val="00A42CE4"/>
    <w:rsid w:val="00A44E67"/>
    <w:rsid w:val="00A45402"/>
    <w:rsid w:val="00A46EB0"/>
    <w:rsid w:val="00A521D5"/>
    <w:rsid w:val="00A54F9E"/>
    <w:rsid w:val="00A6086C"/>
    <w:rsid w:val="00A60EFF"/>
    <w:rsid w:val="00A61D18"/>
    <w:rsid w:val="00A6690A"/>
    <w:rsid w:val="00A728F0"/>
    <w:rsid w:val="00A72F3A"/>
    <w:rsid w:val="00A8424C"/>
    <w:rsid w:val="00A84A56"/>
    <w:rsid w:val="00A84F16"/>
    <w:rsid w:val="00A85C46"/>
    <w:rsid w:val="00A87264"/>
    <w:rsid w:val="00A90475"/>
    <w:rsid w:val="00A91300"/>
    <w:rsid w:val="00A931B5"/>
    <w:rsid w:val="00AA3644"/>
    <w:rsid w:val="00AA5FD4"/>
    <w:rsid w:val="00AA76C7"/>
    <w:rsid w:val="00AA7E06"/>
    <w:rsid w:val="00AB093A"/>
    <w:rsid w:val="00AB4565"/>
    <w:rsid w:val="00AB46CF"/>
    <w:rsid w:val="00AB5AFD"/>
    <w:rsid w:val="00AC13B3"/>
    <w:rsid w:val="00AD031D"/>
    <w:rsid w:val="00AD0632"/>
    <w:rsid w:val="00AD450D"/>
    <w:rsid w:val="00AD4D46"/>
    <w:rsid w:val="00AD77D0"/>
    <w:rsid w:val="00AE0AD8"/>
    <w:rsid w:val="00AE0D24"/>
    <w:rsid w:val="00AE16C0"/>
    <w:rsid w:val="00AE6DBD"/>
    <w:rsid w:val="00AF2D6D"/>
    <w:rsid w:val="00AF4E69"/>
    <w:rsid w:val="00AF5822"/>
    <w:rsid w:val="00AF6B9D"/>
    <w:rsid w:val="00B00EE9"/>
    <w:rsid w:val="00B030F2"/>
    <w:rsid w:val="00B05C16"/>
    <w:rsid w:val="00B109B1"/>
    <w:rsid w:val="00B14764"/>
    <w:rsid w:val="00B15BD4"/>
    <w:rsid w:val="00B169B0"/>
    <w:rsid w:val="00B22BB6"/>
    <w:rsid w:val="00B263EE"/>
    <w:rsid w:val="00B279AD"/>
    <w:rsid w:val="00B32397"/>
    <w:rsid w:val="00B356EF"/>
    <w:rsid w:val="00B37F19"/>
    <w:rsid w:val="00B45770"/>
    <w:rsid w:val="00B51C05"/>
    <w:rsid w:val="00B540AA"/>
    <w:rsid w:val="00B55422"/>
    <w:rsid w:val="00B578A8"/>
    <w:rsid w:val="00B73D10"/>
    <w:rsid w:val="00B80333"/>
    <w:rsid w:val="00B80FF0"/>
    <w:rsid w:val="00B82894"/>
    <w:rsid w:val="00B90768"/>
    <w:rsid w:val="00B91387"/>
    <w:rsid w:val="00B937CC"/>
    <w:rsid w:val="00B946FD"/>
    <w:rsid w:val="00B97227"/>
    <w:rsid w:val="00B9750E"/>
    <w:rsid w:val="00BA7692"/>
    <w:rsid w:val="00BB0FD6"/>
    <w:rsid w:val="00BB2AA3"/>
    <w:rsid w:val="00BB61B8"/>
    <w:rsid w:val="00BC0D36"/>
    <w:rsid w:val="00BC5F29"/>
    <w:rsid w:val="00BC79BC"/>
    <w:rsid w:val="00BD1B39"/>
    <w:rsid w:val="00BD250D"/>
    <w:rsid w:val="00BD26E2"/>
    <w:rsid w:val="00BD2AEC"/>
    <w:rsid w:val="00BD5904"/>
    <w:rsid w:val="00BD6CD9"/>
    <w:rsid w:val="00BE2A21"/>
    <w:rsid w:val="00BE34C1"/>
    <w:rsid w:val="00BE4396"/>
    <w:rsid w:val="00BE5A2A"/>
    <w:rsid w:val="00BE5F38"/>
    <w:rsid w:val="00BE73E6"/>
    <w:rsid w:val="00BF134C"/>
    <w:rsid w:val="00BF1D44"/>
    <w:rsid w:val="00BF38FF"/>
    <w:rsid w:val="00BF5B1A"/>
    <w:rsid w:val="00BF7B33"/>
    <w:rsid w:val="00C008BE"/>
    <w:rsid w:val="00C01B0D"/>
    <w:rsid w:val="00C025BE"/>
    <w:rsid w:val="00C042D2"/>
    <w:rsid w:val="00C10E5E"/>
    <w:rsid w:val="00C11471"/>
    <w:rsid w:val="00C13CDB"/>
    <w:rsid w:val="00C14AD1"/>
    <w:rsid w:val="00C14B74"/>
    <w:rsid w:val="00C22EE4"/>
    <w:rsid w:val="00C23236"/>
    <w:rsid w:val="00C26C5C"/>
    <w:rsid w:val="00C325EB"/>
    <w:rsid w:val="00C3275E"/>
    <w:rsid w:val="00C45560"/>
    <w:rsid w:val="00C45E43"/>
    <w:rsid w:val="00C46060"/>
    <w:rsid w:val="00C5179E"/>
    <w:rsid w:val="00C52429"/>
    <w:rsid w:val="00C53D44"/>
    <w:rsid w:val="00C544A4"/>
    <w:rsid w:val="00C623F0"/>
    <w:rsid w:val="00C64479"/>
    <w:rsid w:val="00C6590A"/>
    <w:rsid w:val="00C66EC7"/>
    <w:rsid w:val="00C7036E"/>
    <w:rsid w:val="00C717EB"/>
    <w:rsid w:val="00C764EE"/>
    <w:rsid w:val="00C813D5"/>
    <w:rsid w:val="00C867EE"/>
    <w:rsid w:val="00C879E2"/>
    <w:rsid w:val="00CA3E40"/>
    <w:rsid w:val="00CA4E64"/>
    <w:rsid w:val="00CA5ECB"/>
    <w:rsid w:val="00CA6A48"/>
    <w:rsid w:val="00CA735C"/>
    <w:rsid w:val="00CB204A"/>
    <w:rsid w:val="00CB26E0"/>
    <w:rsid w:val="00CB2CD3"/>
    <w:rsid w:val="00CB605A"/>
    <w:rsid w:val="00CB7325"/>
    <w:rsid w:val="00CB733C"/>
    <w:rsid w:val="00CC1383"/>
    <w:rsid w:val="00CC372C"/>
    <w:rsid w:val="00CC49A3"/>
    <w:rsid w:val="00CD0FC7"/>
    <w:rsid w:val="00CD5CF8"/>
    <w:rsid w:val="00CE4A04"/>
    <w:rsid w:val="00CE6AE5"/>
    <w:rsid w:val="00CF0FA8"/>
    <w:rsid w:val="00CF16A9"/>
    <w:rsid w:val="00CF629D"/>
    <w:rsid w:val="00CF76C1"/>
    <w:rsid w:val="00D01964"/>
    <w:rsid w:val="00D033AC"/>
    <w:rsid w:val="00D03FB9"/>
    <w:rsid w:val="00D04B79"/>
    <w:rsid w:val="00D06E21"/>
    <w:rsid w:val="00D0712F"/>
    <w:rsid w:val="00D15434"/>
    <w:rsid w:val="00D1702C"/>
    <w:rsid w:val="00D17EEC"/>
    <w:rsid w:val="00D2103D"/>
    <w:rsid w:val="00D26B62"/>
    <w:rsid w:val="00D27FB3"/>
    <w:rsid w:val="00D30C60"/>
    <w:rsid w:val="00D36396"/>
    <w:rsid w:val="00D4146B"/>
    <w:rsid w:val="00D43161"/>
    <w:rsid w:val="00D5070C"/>
    <w:rsid w:val="00D539BB"/>
    <w:rsid w:val="00D60E45"/>
    <w:rsid w:val="00D63461"/>
    <w:rsid w:val="00D64A82"/>
    <w:rsid w:val="00D671CE"/>
    <w:rsid w:val="00D67DAE"/>
    <w:rsid w:val="00D70E0A"/>
    <w:rsid w:val="00D72810"/>
    <w:rsid w:val="00D736B1"/>
    <w:rsid w:val="00D7467E"/>
    <w:rsid w:val="00D75606"/>
    <w:rsid w:val="00D76E22"/>
    <w:rsid w:val="00D82CD9"/>
    <w:rsid w:val="00D85DC7"/>
    <w:rsid w:val="00D9001C"/>
    <w:rsid w:val="00D90DD4"/>
    <w:rsid w:val="00D91794"/>
    <w:rsid w:val="00D92BF7"/>
    <w:rsid w:val="00D94869"/>
    <w:rsid w:val="00D96C35"/>
    <w:rsid w:val="00D97809"/>
    <w:rsid w:val="00DA07AB"/>
    <w:rsid w:val="00DA142B"/>
    <w:rsid w:val="00DA227B"/>
    <w:rsid w:val="00DA4D44"/>
    <w:rsid w:val="00DA5260"/>
    <w:rsid w:val="00DA77CC"/>
    <w:rsid w:val="00DB0724"/>
    <w:rsid w:val="00DB21F0"/>
    <w:rsid w:val="00DB4EE3"/>
    <w:rsid w:val="00DB5470"/>
    <w:rsid w:val="00DB57AF"/>
    <w:rsid w:val="00DB5C38"/>
    <w:rsid w:val="00DB72A9"/>
    <w:rsid w:val="00DC1489"/>
    <w:rsid w:val="00DC2304"/>
    <w:rsid w:val="00DC3926"/>
    <w:rsid w:val="00DC6233"/>
    <w:rsid w:val="00DC76C1"/>
    <w:rsid w:val="00DC7D16"/>
    <w:rsid w:val="00DD0653"/>
    <w:rsid w:val="00DD0B59"/>
    <w:rsid w:val="00DD34A9"/>
    <w:rsid w:val="00DD4E67"/>
    <w:rsid w:val="00DD55E3"/>
    <w:rsid w:val="00DD5D33"/>
    <w:rsid w:val="00DD6F7E"/>
    <w:rsid w:val="00DD7139"/>
    <w:rsid w:val="00DE17DC"/>
    <w:rsid w:val="00DE2B5D"/>
    <w:rsid w:val="00DE2D6E"/>
    <w:rsid w:val="00DE48CF"/>
    <w:rsid w:val="00DE4E41"/>
    <w:rsid w:val="00DF3632"/>
    <w:rsid w:val="00DF546E"/>
    <w:rsid w:val="00DF761C"/>
    <w:rsid w:val="00E00207"/>
    <w:rsid w:val="00E00329"/>
    <w:rsid w:val="00E0362C"/>
    <w:rsid w:val="00E0695D"/>
    <w:rsid w:val="00E10164"/>
    <w:rsid w:val="00E16D8E"/>
    <w:rsid w:val="00E218AE"/>
    <w:rsid w:val="00E245DC"/>
    <w:rsid w:val="00E2597C"/>
    <w:rsid w:val="00E30501"/>
    <w:rsid w:val="00E311CA"/>
    <w:rsid w:val="00E336BA"/>
    <w:rsid w:val="00E37B7E"/>
    <w:rsid w:val="00E41B3F"/>
    <w:rsid w:val="00E435D3"/>
    <w:rsid w:val="00E45872"/>
    <w:rsid w:val="00E467C6"/>
    <w:rsid w:val="00E51FCB"/>
    <w:rsid w:val="00E53A52"/>
    <w:rsid w:val="00E60097"/>
    <w:rsid w:val="00E64DC7"/>
    <w:rsid w:val="00E65955"/>
    <w:rsid w:val="00E65A8E"/>
    <w:rsid w:val="00E65F34"/>
    <w:rsid w:val="00E77447"/>
    <w:rsid w:val="00E804F7"/>
    <w:rsid w:val="00E858DE"/>
    <w:rsid w:val="00E86916"/>
    <w:rsid w:val="00E921F4"/>
    <w:rsid w:val="00E9394B"/>
    <w:rsid w:val="00EA3A2F"/>
    <w:rsid w:val="00EA3FF0"/>
    <w:rsid w:val="00EB0BBD"/>
    <w:rsid w:val="00EB26CD"/>
    <w:rsid w:val="00EB26F2"/>
    <w:rsid w:val="00EB27BF"/>
    <w:rsid w:val="00EB2995"/>
    <w:rsid w:val="00EB7ECB"/>
    <w:rsid w:val="00EC21DB"/>
    <w:rsid w:val="00EC269E"/>
    <w:rsid w:val="00EC26D4"/>
    <w:rsid w:val="00EC6A3E"/>
    <w:rsid w:val="00ED3B19"/>
    <w:rsid w:val="00ED58D5"/>
    <w:rsid w:val="00ED6C7D"/>
    <w:rsid w:val="00ED74EB"/>
    <w:rsid w:val="00EE406D"/>
    <w:rsid w:val="00EE6076"/>
    <w:rsid w:val="00EE6527"/>
    <w:rsid w:val="00EE7E86"/>
    <w:rsid w:val="00EF0F79"/>
    <w:rsid w:val="00EF41D8"/>
    <w:rsid w:val="00EF70E3"/>
    <w:rsid w:val="00EF7F3B"/>
    <w:rsid w:val="00F0068F"/>
    <w:rsid w:val="00F031AB"/>
    <w:rsid w:val="00F141DB"/>
    <w:rsid w:val="00F14B0A"/>
    <w:rsid w:val="00F151EA"/>
    <w:rsid w:val="00F207B5"/>
    <w:rsid w:val="00F20F0A"/>
    <w:rsid w:val="00F26A2E"/>
    <w:rsid w:val="00F2758D"/>
    <w:rsid w:val="00F32E67"/>
    <w:rsid w:val="00F412EF"/>
    <w:rsid w:val="00F41CD0"/>
    <w:rsid w:val="00F42564"/>
    <w:rsid w:val="00F4727B"/>
    <w:rsid w:val="00F47B51"/>
    <w:rsid w:val="00F47D49"/>
    <w:rsid w:val="00F5137B"/>
    <w:rsid w:val="00F51C76"/>
    <w:rsid w:val="00F52604"/>
    <w:rsid w:val="00F56964"/>
    <w:rsid w:val="00F605BD"/>
    <w:rsid w:val="00F62C23"/>
    <w:rsid w:val="00F62F3F"/>
    <w:rsid w:val="00F63728"/>
    <w:rsid w:val="00F643FC"/>
    <w:rsid w:val="00F649E5"/>
    <w:rsid w:val="00F71940"/>
    <w:rsid w:val="00F71F01"/>
    <w:rsid w:val="00F7218C"/>
    <w:rsid w:val="00F734D7"/>
    <w:rsid w:val="00F749AE"/>
    <w:rsid w:val="00F75764"/>
    <w:rsid w:val="00F75C4C"/>
    <w:rsid w:val="00F806DA"/>
    <w:rsid w:val="00F834AC"/>
    <w:rsid w:val="00F87341"/>
    <w:rsid w:val="00F875BB"/>
    <w:rsid w:val="00F903BE"/>
    <w:rsid w:val="00F93AD9"/>
    <w:rsid w:val="00F95275"/>
    <w:rsid w:val="00F97F24"/>
    <w:rsid w:val="00F97F34"/>
    <w:rsid w:val="00FA099D"/>
    <w:rsid w:val="00FA1352"/>
    <w:rsid w:val="00FA7C3B"/>
    <w:rsid w:val="00FB023B"/>
    <w:rsid w:val="00FB2978"/>
    <w:rsid w:val="00FB496C"/>
    <w:rsid w:val="00FB674F"/>
    <w:rsid w:val="00FB7667"/>
    <w:rsid w:val="00FC2C27"/>
    <w:rsid w:val="00FC31B9"/>
    <w:rsid w:val="00FD4478"/>
    <w:rsid w:val="00FD64C9"/>
    <w:rsid w:val="00FE29D6"/>
    <w:rsid w:val="00FE2FF4"/>
    <w:rsid w:val="00FE3793"/>
    <w:rsid w:val="00FE7C65"/>
    <w:rsid w:val="00FF21F3"/>
    <w:rsid w:val="00FF5718"/>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1EC3B641-1674-4514-BAD1-7BA4913C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uiPriority w:val="99"/>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uiPriority w:val="99"/>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uiPriority w:val="9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qFormat/>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Nevyeenzmnka">
    <w:name w:val="Unresolved Mention"/>
    <w:basedOn w:val="Standardnpsmoodstavce"/>
    <w:uiPriority w:val="99"/>
    <w:semiHidden/>
    <w:unhideWhenUsed/>
    <w:rsid w:val="00B05C16"/>
    <w:rPr>
      <w:color w:val="605E5C"/>
      <w:shd w:val="clear" w:color="auto" w:fill="E1DFDD"/>
    </w:rPr>
  </w:style>
  <w:style w:type="paragraph" w:styleId="Revize">
    <w:name w:val="Revision"/>
    <w:hidden/>
    <w:uiPriority w:val="99"/>
    <w:semiHidden/>
    <w:rsid w:val="001648CE"/>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724524291">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50495536">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bednar@vzp.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siska@vz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f.novotny@vzp.cz" TargetMode="External"/><Relationship Id="rId4" Type="http://schemas.openxmlformats.org/officeDocument/2006/relationships/settings" Target="settings.xml"/><Relationship Id="rId9" Type="http://schemas.openxmlformats.org/officeDocument/2006/relationships/hyperlink" Target="mailto:marek.hejna@cz.sauter-b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6BF8-0EA5-4495-8D42-8A393872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4673</Words>
  <Characters>27573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Bednář Michal (VZP ČR Ústředí)</cp:lastModifiedBy>
  <cp:revision>7</cp:revision>
  <cp:lastPrinted>2021-10-13T08:07:00Z</cp:lastPrinted>
  <dcterms:created xsi:type="dcterms:W3CDTF">2022-02-03T08:33:00Z</dcterms:created>
  <dcterms:modified xsi:type="dcterms:W3CDTF">2022-02-25T13:16:00Z</dcterms:modified>
</cp:coreProperties>
</file>