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4DC26" w14:textId="77777777" w:rsidR="00963BD6" w:rsidRDefault="00963BD6">
      <w:pPr>
        <w:tabs>
          <w:tab w:val="left" w:pos="1080"/>
        </w:tabs>
        <w:spacing w:line="276" w:lineRule="auto"/>
        <w:ind w:right="295"/>
        <w:jc w:val="center"/>
        <w:rPr>
          <w:rFonts w:ascii="Calibri" w:hAnsi="Calibri"/>
          <w:b/>
          <w:sz w:val="22"/>
          <w:szCs w:val="22"/>
        </w:rPr>
      </w:pPr>
    </w:p>
    <w:p w14:paraId="4DEE8AD3" w14:textId="77777777" w:rsidR="00061E2B" w:rsidRDefault="00061E2B">
      <w:pPr>
        <w:tabs>
          <w:tab w:val="left" w:pos="1080"/>
        </w:tabs>
        <w:spacing w:line="276" w:lineRule="auto"/>
        <w:ind w:right="295"/>
        <w:jc w:val="center"/>
        <w:rPr>
          <w:rFonts w:ascii="Calibri" w:hAnsi="Calibri"/>
          <w:b/>
          <w:sz w:val="22"/>
          <w:szCs w:val="22"/>
        </w:rPr>
      </w:pPr>
    </w:p>
    <w:p w14:paraId="5350A594" w14:textId="77777777" w:rsidR="00061E2B" w:rsidRDefault="00061E2B">
      <w:pPr>
        <w:tabs>
          <w:tab w:val="left" w:pos="1080"/>
        </w:tabs>
        <w:spacing w:line="276" w:lineRule="auto"/>
        <w:ind w:right="295"/>
        <w:jc w:val="center"/>
        <w:rPr>
          <w:rFonts w:ascii="Calibri" w:hAnsi="Calibri"/>
          <w:b/>
          <w:sz w:val="22"/>
          <w:szCs w:val="22"/>
        </w:rPr>
      </w:pPr>
    </w:p>
    <w:p w14:paraId="57ED124E" w14:textId="77777777" w:rsidR="00452116" w:rsidRDefault="00077DEB">
      <w:pPr>
        <w:tabs>
          <w:tab w:val="left" w:pos="1080"/>
        </w:tabs>
        <w:spacing w:line="276" w:lineRule="auto"/>
        <w:ind w:right="295"/>
        <w:jc w:val="center"/>
        <w:rPr>
          <w:rFonts w:ascii="Calibri" w:hAnsi="Calibri"/>
          <w:b/>
          <w:sz w:val="22"/>
          <w:szCs w:val="22"/>
        </w:rPr>
      </w:pPr>
      <w:r>
        <w:rPr>
          <w:rFonts w:ascii="Calibri" w:hAnsi="Calibri"/>
          <w:b/>
          <w:sz w:val="22"/>
          <w:szCs w:val="22"/>
        </w:rPr>
        <w:t xml:space="preserve">KUPNÍ SMLOUVA </w:t>
      </w:r>
    </w:p>
    <w:p w14:paraId="3CE4179F" w14:textId="77777777" w:rsidR="00452116" w:rsidRDefault="00452116">
      <w:pPr>
        <w:tabs>
          <w:tab w:val="left" w:pos="1080"/>
        </w:tabs>
        <w:spacing w:line="276" w:lineRule="auto"/>
        <w:ind w:right="295"/>
        <w:jc w:val="center"/>
        <w:rPr>
          <w:rFonts w:ascii="Calibri" w:hAnsi="Calibri"/>
          <w:b/>
          <w:sz w:val="22"/>
          <w:szCs w:val="22"/>
        </w:rPr>
      </w:pPr>
    </w:p>
    <w:p w14:paraId="156B0E13" w14:textId="77777777" w:rsidR="00452116" w:rsidRDefault="00077DEB">
      <w:pPr>
        <w:tabs>
          <w:tab w:val="left" w:pos="1080"/>
        </w:tabs>
        <w:spacing w:line="276" w:lineRule="auto"/>
        <w:ind w:right="295"/>
        <w:jc w:val="both"/>
        <w:rPr>
          <w:rFonts w:ascii="Calibri" w:hAnsi="Calibri"/>
          <w:sz w:val="22"/>
          <w:szCs w:val="22"/>
        </w:rPr>
      </w:pPr>
      <w:r>
        <w:rPr>
          <w:rFonts w:ascii="Calibri" w:hAnsi="Calibri"/>
          <w:sz w:val="22"/>
          <w:szCs w:val="22"/>
        </w:rPr>
        <w:t>uzavřená níže uvedeného dne, měsíce a roku dle ust. § 2079 a násl. zákona č. 89/2012 Sb., občanský zákoník (dále jen „</w:t>
      </w:r>
      <w:r>
        <w:rPr>
          <w:rFonts w:ascii="Calibri" w:hAnsi="Calibri"/>
          <w:b/>
          <w:sz w:val="22"/>
          <w:szCs w:val="22"/>
        </w:rPr>
        <w:t>OZ</w:t>
      </w:r>
      <w:r>
        <w:rPr>
          <w:rFonts w:ascii="Calibri" w:hAnsi="Calibri"/>
          <w:sz w:val="22"/>
          <w:szCs w:val="22"/>
        </w:rPr>
        <w:t>“)</w:t>
      </w:r>
      <w:r>
        <w:rPr>
          <w:rFonts w:ascii="Calibri" w:hAnsi="Calibri"/>
          <w:b/>
          <w:sz w:val="22"/>
          <w:szCs w:val="22"/>
        </w:rPr>
        <w:t xml:space="preserve"> </w:t>
      </w:r>
      <w:r>
        <w:rPr>
          <w:rFonts w:ascii="Calibri" w:hAnsi="Calibri"/>
          <w:sz w:val="22"/>
          <w:szCs w:val="22"/>
        </w:rPr>
        <w:t>mezi níže uvedenými smluvními stranami (dále jen</w:t>
      </w:r>
      <w:r>
        <w:rPr>
          <w:rFonts w:ascii="Calibri" w:hAnsi="Calibri"/>
          <w:b/>
          <w:sz w:val="22"/>
          <w:szCs w:val="22"/>
        </w:rPr>
        <w:t xml:space="preserve"> </w:t>
      </w:r>
      <w:r>
        <w:rPr>
          <w:rFonts w:ascii="Calibri" w:hAnsi="Calibri"/>
          <w:i/>
          <w:sz w:val="22"/>
          <w:szCs w:val="22"/>
        </w:rPr>
        <w:t>„</w:t>
      </w:r>
      <w:r>
        <w:rPr>
          <w:rFonts w:ascii="Calibri" w:hAnsi="Calibri"/>
          <w:b/>
          <w:i/>
          <w:sz w:val="22"/>
          <w:szCs w:val="22"/>
        </w:rPr>
        <w:t>Smlouva</w:t>
      </w:r>
      <w:r>
        <w:rPr>
          <w:rFonts w:ascii="Calibri" w:hAnsi="Calibri"/>
          <w:i/>
          <w:sz w:val="22"/>
          <w:szCs w:val="22"/>
        </w:rPr>
        <w:t>“</w:t>
      </w:r>
      <w:r>
        <w:rPr>
          <w:rFonts w:ascii="Calibri" w:hAnsi="Calibri"/>
          <w:sz w:val="22"/>
          <w:szCs w:val="22"/>
        </w:rPr>
        <w:t>)</w:t>
      </w:r>
    </w:p>
    <w:p w14:paraId="4707A42D" w14:textId="77777777" w:rsidR="00452116" w:rsidRDefault="00452116">
      <w:pPr>
        <w:tabs>
          <w:tab w:val="left" w:pos="1080"/>
        </w:tabs>
        <w:spacing w:line="276" w:lineRule="auto"/>
        <w:ind w:right="46"/>
        <w:jc w:val="both"/>
        <w:rPr>
          <w:rFonts w:ascii="Calibri" w:hAnsi="Calibri" w:cs="Arial"/>
          <w:color w:val="000000"/>
          <w:sz w:val="22"/>
          <w:szCs w:val="22"/>
        </w:rPr>
      </w:pPr>
    </w:p>
    <w:p w14:paraId="0B3231CF" w14:textId="77777777" w:rsidR="00452116" w:rsidRDefault="00077DEB" w:rsidP="005C70C1">
      <w:pPr>
        <w:spacing w:line="276" w:lineRule="auto"/>
        <w:jc w:val="center"/>
        <w:rPr>
          <w:rFonts w:ascii="Calibri" w:hAnsi="Calibri"/>
          <w:b/>
          <w:sz w:val="22"/>
          <w:szCs w:val="22"/>
        </w:rPr>
      </w:pPr>
      <w:r>
        <w:rPr>
          <w:rFonts w:ascii="Calibri" w:hAnsi="Calibri"/>
          <w:b/>
          <w:sz w:val="22"/>
          <w:szCs w:val="22"/>
        </w:rPr>
        <w:t>I.</w:t>
      </w:r>
    </w:p>
    <w:p w14:paraId="1FAD956A" w14:textId="77777777" w:rsidR="00452116" w:rsidRDefault="00077DEB" w:rsidP="005C70C1">
      <w:pPr>
        <w:spacing w:line="276" w:lineRule="auto"/>
        <w:jc w:val="center"/>
        <w:rPr>
          <w:rFonts w:ascii="Calibri" w:hAnsi="Calibri"/>
          <w:b/>
          <w:sz w:val="22"/>
          <w:szCs w:val="22"/>
        </w:rPr>
      </w:pPr>
      <w:r>
        <w:rPr>
          <w:rFonts w:ascii="Calibri" w:hAnsi="Calibri"/>
          <w:b/>
          <w:sz w:val="22"/>
          <w:szCs w:val="22"/>
        </w:rPr>
        <w:t>SMLUVNÍ STRANY</w:t>
      </w:r>
    </w:p>
    <w:p w14:paraId="6149B45C" w14:textId="77777777" w:rsidR="00452116" w:rsidRDefault="00452116">
      <w:pPr>
        <w:spacing w:line="276" w:lineRule="auto"/>
        <w:jc w:val="both"/>
        <w:rPr>
          <w:rFonts w:ascii="Calibri" w:hAnsi="Calibri"/>
          <w:sz w:val="22"/>
          <w:szCs w:val="22"/>
        </w:rPr>
      </w:pPr>
    </w:p>
    <w:p w14:paraId="639917BE" w14:textId="77777777" w:rsidR="00452116" w:rsidRDefault="00077DEB">
      <w:pPr>
        <w:pStyle w:val="Odstavecseseznamem"/>
        <w:spacing w:before="120" w:line="276" w:lineRule="auto"/>
        <w:ind w:left="0"/>
        <w:jc w:val="both"/>
        <w:rPr>
          <w:rFonts w:ascii="Calibri" w:hAnsi="Calibri"/>
          <w:b/>
          <w:sz w:val="22"/>
          <w:szCs w:val="22"/>
        </w:rPr>
      </w:pPr>
      <w:r>
        <w:rPr>
          <w:rFonts w:ascii="Calibri" w:hAnsi="Calibri"/>
          <w:b/>
          <w:sz w:val="22"/>
          <w:szCs w:val="22"/>
        </w:rPr>
        <w:t>Kupující:</w:t>
      </w:r>
      <w:r>
        <w:rPr>
          <w:rFonts w:ascii="Calibri" w:hAnsi="Calibri"/>
          <w:sz w:val="22"/>
          <w:szCs w:val="22"/>
        </w:rPr>
        <w:tab/>
      </w:r>
      <w:r>
        <w:rPr>
          <w:rFonts w:ascii="Calibri" w:hAnsi="Calibri"/>
          <w:sz w:val="22"/>
          <w:szCs w:val="22"/>
        </w:rPr>
        <w:tab/>
      </w:r>
      <w:r>
        <w:rPr>
          <w:rFonts w:ascii="Calibri" w:hAnsi="Calibri"/>
          <w:b/>
          <w:sz w:val="22"/>
          <w:szCs w:val="22"/>
        </w:rPr>
        <w:t>Vysoká škola chemicko-technologická v Praze</w:t>
      </w:r>
    </w:p>
    <w:p w14:paraId="0330CA90" w14:textId="77777777" w:rsidR="00452116" w:rsidRDefault="00077DEB">
      <w:pPr>
        <w:spacing w:before="120" w:line="276" w:lineRule="auto"/>
        <w:jc w:val="both"/>
        <w:rPr>
          <w:rFonts w:ascii="Calibri" w:hAnsi="Calibri"/>
          <w:sz w:val="22"/>
          <w:szCs w:val="22"/>
        </w:rPr>
      </w:pPr>
      <w:r>
        <w:rPr>
          <w:rFonts w:ascii="Calibri" w:hAnsi="Calibri"/>
          <w:sz w:val="22"/>
          <w:szCs w:val="22"/>
        </w:rPr>
        <w:t>Sídlo:</w:t>
      </w:r>
      <w:r>
        <w:rPr>
          <w:rFonts w:ascii="Calibri" w:hAnsi="Calibri"/>
          <w:sz w:val="22"/>
          <w:szCs w:val="22"/>
        </w:rPr>
        <w:tab/>
      </w:r>
      <w:r>
        <w:rPr>
          <w:rFonts w:ascii="Calibri" w:hAnsi="Calibri"/>
          <w:sz w:val="22"/>
          <w:szCs w:val="22"/>
        </w:rPr>
        <w:tab/>
      </w:r>
      <w:r>
        <w:rPr>
          <w:rFonts w:ascii="Calibri" w:hAnsi="Calibri"/>
          <w:sz w:val="22"/>
          <w:szCs w:val="22"/>
        </w:rPr>
        <w:tab/>
        <w:t xml:space="preserve">Technická 5, Praha 6 – Dejvice, PSČ 160 00 </w:t>
      </w:r>
    </w:p>
    <w:p w14:paraId="01D7B76E" w14:textId="77777777" w:rsidR="00452116" w:rsidRDefault="00077DEB">
      <w:pPr>
        <w:spacing w:before="120" w:line="276" w:lineRule="auto"/>
        <w:jc w:val="both"/>
        <w:rPr>
          <w:rFonts w:ascii="Calibri" w:hAnsi="Calibri"/>
          <w:sz w:val="22"/>
          <w:szCs w:val="22"/>
        </w:rPr>
      </w:pPr>
      <w:r>
        <w:rPr>
          <w:rFonts w:ascii="Calibri" w:hAnsi="Calibri"/>
          <w:sz w:val="22"/>
          <w:szCs w:val="22"/>
        </w:rPr>
        <w:t xml:space="preserve">IČO: </w:t>
      </w:r>
      <w:r>
        <w:rPr>
          <w:rFonts w:ascii="Calibri" w:hAnsi="Calibri"/>
          <w:sz w:val="22"/>
          <w:szCs w:val="22"/>
        </w:rPr>
        <w:tab/>
      </w:r>
      <w:r>
        <w:rPr>
          <w:rFonts w:ascii="Calibri" w:hAnsi="Calibri"/>
          <w:sz w:val="22"/>
          <w:szCs w:val="22"/>
        </w:rPr>
        <w:tab/>
      </w:r>
      <w:r>
        <w:rPr>
          <w:rFonts w:ascii="Calibri" w:hAnsi="Calibri"/>
          <w:sz w:val="22"/>
          <w:szCs w:val="22"/>
        </w:rPr>
        <w:tab/>
        <w:t>604 61 373</w:t>
      </w:r>
    </w:p>
    <w:p w14:paraId="4BA4A485" w14:textId="77777777" w:rsidR="00452116" w:rsidRDefault="00077DEB">
      <w:pPr>
        <w:spacing w:before="120" w:line="276" w:lineRule="auto"/>
        <w:jc w:val="both"/>
        <w:rPr>
          <w:rFonts w:ascii="Calibri" w:hAnsi="Calibri"/>
          <w:sz w:val="22"/>
          <w:szCs w:val="22"/>
        </w:rPr>
      </w:pPr>
      <w:r>
        <w:rPr>
          <w:rFonts w:ascii="Calibri" w:hAnsi="Calibri"/>
          <w:sz w:val="22"/>
          <w:szCs w:val="22"/>
        </w:rPr>
        <w:t xml:space="preserve">DIČ: </w:t>
      </w:r>
      <w:r>
        <w:rPr>
          <w:rFonts w:ascii="Calibri" w:hAnsi="Calibri"/>
          <w:sz w:val="22"/>
          <w:szCs w:val="22"/>
        </w:rPr>
        <w:tab/>
      </w:r>
      <w:r>
        <w:rPr>
          <w:rFonts w:ascii="Calibri" w:hAnsi="Calibri"/>
          <w:sz w:val="22"/>
          <w:szCs w:val="22"/>
        </w:rPr>
        <w:tab/>
      </w:r>
      <w:r>
        <w:rPr>
          <w:rFonts w:ascii="Calibri" w:hAnsi="Calibri"/>
          <w:sz w:val="22"/>
          <w:szCs w:val="22"/>
        </w:rPr>
        <w:tab/>
        <w:t>CZ60461373</w:t>
      </w:r>
    </w:p>
    <w:p w14:paraId="06485D94" w14:textId="0011DF55" w:rsidR="00452116" w:rsidRDefault="00077DEB">
      <w:pPr>
        <w:spacing w:before="120" w:line="276" w:lineRule="auto"/>
        <w:jc w:val="both"/>
        <w:rPr>
          <w:rFonts w:ascii="Calibri" w:hAnsi="Calibri"/>
          <w:sz w:val="22"/>
          <w:szCs w:val="22"/>
        </w:rPr>
      </w:pPr>
      <w:r>
        <w:rPr>
          <w:rFonts w:ascii="Calibri" w:hAnsi="Calibri"/>
          <w:sz w:val="22"/>
          <w:szCs w:val="22"/>
        </w:rPr>
        <w:t>Zastoupený:</w:t>
      </w:r>
      <w:r>
        <w:rPr>
          <w:rFonts w:ascii="Calibri" w:hAnsi="Calibri"/>
          <w:sz w:val="22"/>
          <w:szCs w:val="22"/>
        </w:rPr>
        <w:tab/>
      </w:r>
      <w:r>
        <w:rPr>
          <w:rFonts w:ascii="Calibri" w:hAnsi="Calibri"/>
          <w:sz w:val="22"/>
          <w:szCs w:val="22"/>
        </w:rPr>
        <w:tab/>
      </w:r>
      <w:r w:rsidR="001A0C55">
        <w:rPr>
          <w:rFonts w:ascii="Calibri" w:hAnsi="Calibri"/>
          <w:sz w:val="22"/>
          <w:szCs w:val="22"/>
        </w:rPr>
        <w:t>xxxxxxxxxxxxxxxxxxxxxxxxx</w:t>
      </w:r>
      <w:r w:rsidR="00E1103E" w:rsidRPr="00E1103E">
        <w:rPr>
          <w:rFonts w:ascii="Calibri" w:hAnsi="Calibri"/>
          <w:sz w:val="22"/>
          <w:szCs w:val="22"/>
        </w:rPr>
        <w:t>, rektor</w:t>
      </w:r>
    </w:p>
    <w:p w14:paraId="213AABBE" w14:textId="45DDA6D8" w:rsidR="00452116" w:rsidRDefault="00077DEB">
      <w:pPr>
        <w:spacing w:before="120" w:line="276" w:lineRule="auto"/>
        <w:jc w:val="both"/>
        <w:rPr>
          <w:rFonts w:ascii="Calibri" w:hAnsi="Calibri"/>
          <w:sz w:val="22"/>
          <w:szCs w:val="22"/>
        </w:rPr>
      </w:pPr>
      <w:r>
        <w:rPr>
          <w:rFonts w:ascii="Calibri" w:hAnsi="Calibri"/>
          <w:sz w:val="22"/>
          <w:szCs w:val="22"/>
        </w:rPr>
        <w:t>Bankovní spojení:</w:t>
      </w:r>
      <w:r>
        <w:rPr>
          <w:rFonts w:ascii="Calibri" w:hAnsi="Calibri"/>
          <w:sz w:val="22"/>
          <w:szCs w:val="22"/>
        </w:rPr>
        <w:tab/>
      </w:r>
      <w:r w:rsidR="001A0C55">
        <w:rPr>
          <w:rFonts w:ascii="Calibri" w:hAnsi="Calibri"/>
          <w:sz w:val="22"/>
          <w:szCs w:val="22"/>
        </w:rPr>
        <w:t>xxxxxxxxxxxxxxxxxxx</w:t>
      </w:r>
    </w:p>
    <w:p w14:paraId="62DB5B9B" w14:textId="0E73DF74" w:rsidR="00452116" w:rsidRDefault="001A0C55">
      <w:pPr>
        <w:spacing w:before="120" w:line="276" w:lineRule="auto"/>
        <w:jc w:val="both"/>
        <w:rPr>
          <w:rFonts w:ascii="Calibri" w:hAnsi="Calibri"/>
          <w:sz w:val="22"/>
          <w:szCs w:val="22"/>
        </w:rPr>
      </w:pPr>
      <w:r>
        <w:rPr>
          <w:rFonts w:ascii="Calibri" w:hAnsi="Calibri"/>
          <w:sz w:val="22"/>
          <w:szCs w:val="22"/>
        </w:rPr>
        <w:t xml:space="preserve">Číslo účtu: </w:t>
      </w:r>
      <w:r>
        <w:rPr>
          <w:rFonts w:ascii="Calibri" w:hAnsi="Calibri"/>
          <w:sz w:val="22"/>
          <w:szCs w:val="22"/>
        </w:rPr>
        <w:tab/>
      </w:r>
      <w:r>
        <w:rPr>
          <w:rFonts w:ascii="Calibri" w:hAnsi="Calibri"/>
          <w:sz w:val="22"/>
          <w:szCs w:val="22"/>
        </w:rPr>
        <w:tab/>
        <w:t>xxxxxxxxxxxxxxxx</w:t>
      </w:r>
    </w:p>
    <w:p w14:paraId="1456435F" w14:textId="77777777" w:rsidR="00452116" w:rsidRDefault="00077DEB">
      <w:pPr>
        <w:spacing w:before="120" w:line="276" w:lineRule="auto"/>
        <w:jc w:val="both"/>
        <w:rPr>
          <w:rFonts w:ascii="Calibri" w:hAnsi="Calibri"/>
          <w:sz w:val="22"/>
          <w:szCs w:val="22"/>
        </w:rPr>
      </w:pPr>
      <w:r>
        <w:rPr>
          <w:rFonts w:ascii="Calibri" w:hAnsi="Calibri"/>
          <w:sz w:val="22"/>
          <w:szCs w:val="22"/>
        </w:rPr>
        <w:t xml:space="preserve">(dále jen </w:t>
      </w:r>
      <w:r>
        <w:rPr>
          <w:rFonts w:ascii="Calibri" w:hAnsi="Calibri"/>
          <w:i/>
          <w:sz w:val="22"/>
          <w:szCs w:val="22"/>
        </w:rPr>
        <w:t>„</w:t>
      </w:r>
      <w:r>
        <w:rPr>
          <w:rFonts w:ascii="Calibri" w:hAnsi="Calibri"/>
          <w:b/>
          <w:i/>
          <w:sz w:val="22"/>
          <w:szCs w:val="22"/>
        </w:rPr>
        <w:t>Kupující</w:t>
      </w:r>
      <w:r>
        <w:rPr>
          <w:rFonts w:ascii="Calibri" w:hAnsi="Calibri"/>
          <w:i/>
          <w:sz w:val="22"/>
          <w:szCs w:val="22"/>
        </w:rPr>
        <w:t>“</w:t>
      </w:r>
      <w:r>
        <w:rPr>
          <w:rFonts w:ascii="Calibri" w:hAnsi="Calibri"/>
          <w:sz w:val="22"/>
          <w:szCs w:val="22"/>
        </w:rPr>
        <w:t>)</w:t>
      </w:r>
    </w:p>
    <w:p w14:paraId="4C6342DE" w14:textId="77777777" w:rsidR="00452116" w:rsidRDefault="00452116">
      <w:pPr>
        <w:spacing w:before="120" w:line="276" w:lineRule="auto"/>
        <w:ind w:left="426"/>
        <w:jc w:val="both"/>
        <w:rPr>
          <w:rFonts w:ascii="Calibri" w:hAnsi="Calibri"/>
          <w:sz w:val="22"/>
          <w:szCs w:val="22"/>
        </w:rPr>
      </w:pPr>
    </w:p>
    <w:p w14:paraId="170910B3" w14:textId="77777777" w:rsidR="00452116" w:rsidRDefault="00077DEB">
      <w:pPr>
        <w:spacing w:before="120" w:line="276" w:lineRule="auto"/>
        <w:jc w:val="both"/>
        <w:rPr>
          <w:rFonts w:ascii="Calibri" w:hAnsi="Calibri"/>
          <w:sz w:val="22"/>
          <w:szCs w:val="22"/>
        </w:rPr>
      </w:pPr>
      <w:r>
        <w:rPr>
          <w:rFonts w:ascii="Calibri" w:hAnsi="Calibri"/>
          <w:sz w:val="22"/>
          <w:szCs w:val="22"/>
        </w:rPr>
        <w:t>a</w:t>
      </w:r>
    </w:p>
    <w:p w14:paraId="51D25288" w14:textId="77777777" w:rsidR="00452116" w:rsidRDefault="00452116">
      <w:pPr>
        <w:spacing w:before="120" w:line="276" w:lineRule="auto"/>
        <w:ind w:left="426"/>
        <w:jc w:val="both"/>
        <w:rPr>
          <w:rFonts w:ascii="Calibri" w:hAnsi="Calibri"/>
          <w:sz w:val="22"/>
          <w:szCs w:val="22"/>
        </w:rPr>
      </w:pPr>
    </w:p>
    <w:p w14:paraId="0CB50B65" w14:textId="53E233B5" w:rsidR="00452116" w:rsidRPr="006E6AAC" w:rsidRDefault="00077DEB">
      <w:pPr>
        <w:spacing w:before="120" w:line="276" w:lineRule="auto"/>
        <w:jc w:val="both"/>
        <w:rPr>
          <w:rFonts w:ascii="Calibri" w:hAnsi="Calibri"/>
          <w:sz w:val="22"/>
          <w:szCs w:val="22"/>
          <w:highlight w:val="yellow"/>
        </w:rPr>
      </w:pPr>
      <w:r w:rsidRPr="006E6AAC">
        <w:rPr>
          <w:rFonts w:ascii="Calibri" w:eastAsia="Lucida Sans Unicode" w:hAnsi="Calibri"/>
          <w:b/>
          <w:sz w:val="22"/>
          <w:szCs w:val="22"/>
        </w:rPr>
        <w:t>Prodávající:</w:t>
      </w:r>
      <w:r w:rsidRPr="006E6AAC">
        <w:rPr>
          <w:rFonts w:ascii="Calibri" w:eastAsia="Lucida Sans Unicode" w:hAnsi="Calibri"/>
          <w:b/>
          <w:sz w:val="22"/>
          <w:szCs w:val="22"/>
        </w:rPr>
        <w:tab/>
      </w:r>
      <w:r w:rsidRPr="006E6AAC">
        <w:rPr>
          <w:rFonts w:ascii="Calibri" w:eastAsia="Lucida Sans Unicode" w:hAnsi="Calibri"/>
          <w:b/>
          <w:sz w:val="22"/>
          <w:szCs w:val="22"/>
        </w:rPr>
        <w:tab/>
      </w:r>
      <w:r w:rsidR="006E6AAC" w:rsidRPr="006E6AAC">
        <w:rPr>
          <w:rFonts w:ascii="Calibri" w:hAnsi="Calibri"/>
          <w:sz w:val="22"/>
          <w:szCs w:val="22"/>
        </w:rPr>
        <w:t>TOPSOFT JKM spol. s.r.o.</w:t>
      </w:r>
    </w:p>
    <w:p w14:paraId="1882C8F5" w14:textId="338A251E" w:rsidR="00452116" w:rsidRPr="006E6AAC" w:rsidRDefault="00077DEB">
      <w:pPr>
        <w:spacing w:before="120" w:line="276" w:lineRule="auto"/>
        <w:jc w:val="both"/>
        <w:rPr>
          <w:rFonts w:ascii="Calibri" w:hAnsi="Calibri"/>
          <w:sz w:val="22"/>
          <w:szCs w:val="22"/>
          <w:highlight w:val="yellow"/>
        </w:rPr>
      </w:pPr>
      <w:r w:rsidRPr="006E6AAC">
        <w:rPr>
          <w:rFonts w:ascii="Calibri" w:hAnsi="Calibri"/>
          <w:sz w:val="22"/>
          <w:szCs w:val="22"/>
        </w:rPr>
        <w:t xml:space="preserve">Sídlo: </w:t>
      </w:r>
      <w:r w:rsidRPr="006E6AAC">
        <w:rPr>
          <w:rFonts w:ascii="Calibri" w:hAnsi="Calibri"/>
          <w:sz w:val="22"/>
          <w:szCs w:val="22"/>
        </w:rPr>
        <w:tab/>
      </w:r>
      <w:r w:rsidRPr="006E6AAC">
        <w:rPr>
          <w:rFonts w:ascii="Calibri" w:hAnsi="Calibri"/>
          <w:sz w:val="22"/>
          <w:szCs w:val="22"/>
        </w:rPr>
        <w:tab/>
      </w:r>
      <w:r w:rsidRPr="006E6AAC">
        <w:rPr>
          <w:rFonts w:ascii="Calibri" w:hAnsi="Calibri"/>
          <w:sz w:val="22"/>
          <w:szCs w:val="22"/>
        </w:rPr>
        <w:tab/>
      </w:r>
      <w:r w:rsidR="006E6AAC" w:rsidRPr="006E6AAC">
        <w:rPr>
          <w:rFonts w:ascii="Calibri" w:hAnsi="Calibri"/>
          <w:sz w:val="22"/>
          <w:szCs w:val="22"/>
        </w:rPr>
        <w:t>Jungmannova 1029, Roudnice nad Labem, 413 01</w:t>
      </w:r>
    </w:p>
    <w:p w14:paraId="6C64195F" w14:textId="0CE9BC9A" w:rsidR="00452116" w:rsidRPr="006E6AAC" w:rsidRDefault="00077DEB">
      <w:pPr>
        <w:spacing w:before="120" w:line="276" w:lineRule="auto"/>
        <w:jc w:val="both"/>
        <w:rPr>
          <w:rFonts w:ascii="Calibri" w:hAnsi="Calibri"/>
          <w:sz w:val="22"/>
          <w:szCs w:val="22"/>
          <w:highlight w:val="yellow"/>
        </w:rPr>
      </w:pPr>
      <w:r w:rsidRPr="006E6AAC">
        <w:rPr>
          <w:rFonts w:ascii="Calibri" w:hAnsi="Calibri"/>
          <w:sz w:val="22"/>
          <w:szCs w:val="22"/>
        </w:rPr>
        <w:t xml:space="preserve">IČO: </w:t>
      </w:r>
      <w:r w:rsidRPr="006E6AAC">
        <w:rPr>
          <w:rFonts w:ascii="Calibri" w:hAnsi="Calibri"/>
          <w:sz w:val="22"/>
          <w:szCs w:val="22"/>
        </w:rPr>
        <w:tab/>
      </w:r>
      <w:r w:rsidRPr="006E6AAC">
        <w:rPr>
          <w:rFonts w:ascii="Calibri" w:hAnsi="Calibri"/>
          <w:sz w:val="22"/>
          <w:szCs w:val="22"/>
        </w:rPr>
        <w:tab/>
      </w:r>
      <w:r w:rsidRPr="006E6AAC">
        <w:rPr>
          <w:rFonts w:ascii="Calibri" w:hAnsi="Calibri"/>
          <w:sz w:val="22"/>
          <w:szCs w:val="22"/>
        </w:rPr>
        <w:tab/>
      </w:r>
      <w:r w:rsidR="006E6AAC" w:rsidRPr="006E6AAC">
        <w:rPr>
          <w:rFonts w:ascii="Calibri" w:hAnsi="Calibri"/>
          <w:sz w:val="22"/>
          <w:szCs w:val="22"/>
        </w:rPr>
        <w:t>25403435</w:t>
      </w:r>
    </w:p>
    <w:p w14:paraId="572E3E75" w14:textId="5C283CBC" w:rsidR="00452116" w:rsidRPr="006E6AAC" w:rsidRDefault="00077DEB">
      <w:pPr>
        <w:spacing w:before="120" w:line="276" w:lineRule="auto"/>
        <w:jc w:val="both"/>
        <w:rPr>
          <w:rFonts w:ascii="Calibri" w:hAnsi="Calibri"/>
          <w:sz w:val="22"/>
          <w:szCs w:val="22"/>
          <w:highlight w:val="yellow"/>
        </w:rPr>
      </w:pPr>
      <w:r w:rsidRPr="006E6AAC">
        <w:rPr>
          <w:rFonts w:ascii="Calibri" w:hAnsi="Calibri"/>
          <w:sz w:val="22"/>
          <w:szCs w:val="22"/>
        </w:rPr>
        <w:t xml:space="preserve">DIČ: </w:t>
      </w:r>
      <w:r w:rsidRPr="006E6AAC">
        <w:rPr>
          <w:rFonts w:ascii="Calibri" w:hAnsi="Calibri"/>
          <w:sz w:val="22"/>
          <w:szCs w:val="22"/>
        </w:rPr>
        <w:tab/>
      </w:r>
      <w:r w:rsidRPr="006E6AAC">
        <w:rPr>
          <w:rFonts w:ascii="Calibri" w:hAnsi="Calibri"/>
          <w:sz w:val="22"/>
          <w:szCs w:val="22"/>
        </w:rPr>
        <w:tab/>
      </w:r>
      <w:r w:rsidRPr="006E6AAC">
        <w:rPr>
          <w:rFonts w:ascii="Calibri" w:hAnsi="Calibri"/>
          <w:sz w:val="22"/>
          <w:szCs w:val="22"/>
        </w:rPr>
        <w:tab/>
      </w:r>
      <w:r w:rsidR="006E6AAC" w:rsidRPr="006E6AAC">
        <w:rPr>
          <w:rFonts w:ascii="Calibri" w:hAnsi="Calibri"/>
          <w:sz w:val="22"/>
          <w:szCs w:val="22"/>
        </w:rPr>
        <w:t>CZ25403435</w:t>
      </w:r>
    </w:p>
    <w:p w14:paraId="241EEC8A" w14:textId="7AE1FBAE" w:rsidR="00452116" w:rsidRPr="006E6AAC" w:rsidRDefault="00077DEB">
      <w:pPr>
        <w:spacing w:before="120" w:line="276" w:lineRule="auto"/>
        <w:jc w:val="both"/>
        <w:rPr>
          <w:rFonts w:ascii="Calibri" w:hAnsi="Calibri"/>
          <w:sz w:val="22"/>
          <w:szCs w:val="22"/>
        </w:rPr>
      </w:pPr>
      <w:r w:rsidRPr="006E6AAC">
        <w:rPr>
          <w:rFonts w:ascii="Calibri" w:hAnsi="Calibri"/>
          <w:sz w:val="22"/>
          <w:szCs w:val="22"/>
        </w:rPr>
        <w:t xml:space="preserve">společnost zapsaná v obchodním rejstříku vedeném </w:t>
      </w:r>
      <w:r w:rsidR="006E6AAC" w:rsidRPr="006E6AAC">
        <w:rPr>
          <w:rFonts w:ascii="Calibri" w:hAnsi="Calibri"/>
          <w:sz w:val="22"/>
          <w:szCs w:val="22"/>
        </w:rPr>
        <w:t>KS v Ústí nad Labem</w:t>
      </w:r>
      <w:r w:rsidR="00D75052" w:rsidRPr="006E6AAC">
        <w:rPr>
          <w:rFonts w:ascii="Calibri" w:hAnsi="Calibri"/>
          <w:sz w:val="22"/>
          <w:szCs w:val="22"/>
        </w:rPr>
        <w:t xml:space="preserve">, </w:t>
      </w:r>
      <w:r w:rsidRPr="006E6AAC">
        <w:rPr>
          <w:rFonts w:ascii="Calibri" w:hAnsi="Calibri"/>
          <w:sz w:val="22"/>
          <w:szCs w:val="22"/>
        </w:rPr>
        <w:t xml:space="preserve">oddíl </w:t>
      </w:r>
      <w:r w:rsidR="006E6AAC" w:rsidRPr="006E6AAC">
        <w:rPr>
          <w:rFonts w:ascii="Calibri" w:hAnsi="Calibri"/>
          <w:sz w:val="22"/>
          <w:szCs w:val="22"/>
        </w:rPr>
        <w:t>C</w:t>
      </w:r>
      <w:r w:rsidR="00D75052" w:rsidRPr="006E6AAC">
        <w:rPr>
          <w:rFonts w:ascii="Calibri" w:hAnsi="Calibri"/>
          <w:sz w:val="22"/>
          <w:szCs w:val="22"/>
        </w:rPr>
        <w:t xml:space="preserve">, </w:t>
      </w:r>
      <w:r w:rsidRPr="006E6AAC">
        <w:rPr>
          <w:rFonts w:ascii="Calibri" w:hAnsi="Calibri"/>
          <w:sz w:val="22"/>
          <w:szCs w:val="22"/>
        </w:rPr>
        <w:t>vložka</w:t>
      </w:r>
      <w:r w:rsidR="00AC1744" w:rsidRPr="006E6AAC">
        <w:rPr>
          <w:rFonts w:ascii="Calibri" w:hAnsi="Calibri"/>
          <w:sz w:val="22"/>
          <w:szCs w:val="22"/>
        </w:rPr>
        <w:t xml:space="preserve"> </w:t>
      </w:r>
      <w:r w:rsidR="006E6AAC" w:rsidRPr="006E6AAC">
        <w:rPr>
          <w:rFonts w:ascii="Calibri" w:hAnsi="Calibri"/>
          <w:sz w:val="22"/>
          <w:szCs w:val="22"/>
        </w:rPr>
        <w:t>15532</w:t>
      </w:r>
      <w:r w:rsidR="00D75052" w:rsidRPr="006E6AAC">
        <w:rPr>
          <w:rFonts w:ascii="Calibri" w:hAnsi="Calibri"/>
          <w:sz w:val="22"/>
          <w:szCs w:val="22"/>
          <w:highlight w:val="yellow"/>
        </w:rPr>
        <w:t xml:space="preserve"> </w:t>
      </w:r>
    </w:p>
    <w:p w14:paraId="51654266" w14:textId="25EEDD59" w:rsidR="00452116" w:rsidRPr="006E6AAC" w:rsidRDefault="00077DEB">
      <w:pPr>
        <w:spacing w:before="120" w:line="276" w:lineRule="auto"/>
        <w:jc w:val="both"/>
        <w:rPr>
          <w:rFonts w:ascii="Calibri" w:hAnsi="Calibri"/>
          <w:sz w:val="22"/>
          <w:szCs w:val="22"/>
        </w:rPr>
      </w:pPr>
      <w:r w:rsidRPr="006E6AAC">
        <w:rPr>
          <w:rFonts w:ascii="Calibri" w:hAnsi="Calibri"/>
          <w:sz w:val="22"/>
          <w:szCs w:val="22"/>
        </w:rPr>
        <w:t xml:space="preserve">Zastoupená: </w:t>
      </w:r>
      <w:r w:rsidRPr="006E6AAC">
        <w:rPr>
          <w:rFonts w:ascii="Calibri" w:hAnsi="Calibri"/>
          <w:sz w:val="22"/>
          <w:szCs w:val="22"/>
        </w:rPr>
        <w:tab/>
      </w:r>
      <w:r w:rsidRPr="006E6AAC">
        <w:rPr>
          <w:rFonts w:ascii="Calibri" w:hAnsi="Calibri"/>
          <w:sz w:val="22"/>
          <w:szCs w:val="22"/>
        </w:rPr>
        <w:tab/>
      </w:r>
      <w:r w:rsidR="001A0C55">
        <w:rPr>
          <w:rFonts w:ascii="Calibri" w:hAnsi="Calibri"/>
          <w:sz w:val="22"/>
          <w:szCs w:val="22"/>
        </w:rPr>
        <w:t>xxxxxxxxxxxxxxxxx</w:t>
      </w:r>
      <w:r w:rsidR="006E6AAC" w:rsidRPr="006E6AAC">
        <w:rPr>
          <w:rFonts w:ascii="Calibri" w:hAnsi="Calibri"/>
          <w:sz w:val="22"/>
          <w:szCs w:val="22"/>
        </w:rPr>
        <w:t>, jednateli</w:t>
      </w:r>
    </w:p>
    <w:p w14:paraId="34B11BD9" w14:textId="379599A2" w:rsidR="00452116" w:rsidRPr="006E6AAC" w:rsidRDefault="00077DEB">
      <w:pPr>
        <w:spacing w:before="120" w:line="276" w:lineRule="auto"/>
        <w:jc w:val="both"/>
        <w:rPr>
          <w:rFonts w:ascii="Calibri" w:hAnsi="Calibri"/>
          <w:sz w:val="22"/>
          <w:szCs w:val="22"/>
          <w:highlight w:val="yellow"/>
        </w:rPr>
      </w:pPr>
      <w:r w:rsidRPr="006E6AAC">
        <w:rPr>
          <w:rFonts w:ascii="Calibri" w:hAnsi="Calibri"/>
          <w:sz w:val="22"/>
          <w:szCs w:val="22"/>
        </w:rPr>
        <w:t xml:space="preserve">Bankovní spojení: </w:t>
      </w:r>
      <w:r w:rsidRPr="006E6AAC">
        <w:rPr>
          <w:rFonts w:ascii="Calibri" w:hAnsi="Calibri"/>
          <w:sz w:val="22"/>
          <w:szCs w:val="22"/>
        </w:rPr>
        <w:tab/>
      </w:r>
      <w:r w:rsidR="001A0C55">
        <w:rPr>
          <w:rFonts w:ascii="Calibri" w:hAnsi="Calibri"/>
          <w:sz w:val="22"/>
          <w:szCs w:val="22"/>
        </w:rPr>
        <w:t>xxxxxxxxxxxxxxxxxxx</w:t>
      </w:r>
    </w:p>
    <w:p w14:paraId="098610AD" w14:textId="1B08B3F8" w:rsidR="00452116" w:rsidRPr="006E6AAC" w:rsidRDefault="00077DEB">
      <w:pPr>
        <w:spacing w:before="120" w:line="276" w:lineRule="auto"/>
        <w:jc w:val="both"/>
        <w:rPr>
          <w:rFonts w:ascii="Calibri" w:hAnsi="Calibri"/>
          <w:sz w:val="22"/>
          <w:szCs w:val="22"/>
          <w:highlight w:val="yellow"/>
        </w:rPr>
      </w:pPr>
      <w:r w:rsidRPr="006E6AAC">
        <w:rPr>
          <w:rFonts w:ascii="Calibri" w:hAnsi="Calibri"/>
          <w:sz w:val="22"/>
          <w:szCs w:val="22"/>
        </w:rPr>
        <w:t xml:space="preserve">Číslo účtu vedeného u správce daně: </w:t>
      </w:r>
      <w:r w:rsidR="001A0C55">
        <w:rPr>
          <w:rFonts w:ascii="Calibri" w:hAnsi="Calibri"/>
          <w:sz w:val="22"/>
          <w:szCs w:val="22"/>
        </w:rPr>
        <w:t>xxxxxxxxxxxxxxxxxx</w:t>
      </w:r>
    </w:p>
    <w:p w14:paraId="773A8334" w14:textId="77777777" w:rsidR="00452116" w:rsidRDefault="00452116">
      <w:pPr>
        <w:spacing w:line="276" w:lineRule="auto"/>
        <w:jc w:val="both"/>
        <w:rPr>
          <w:rFonts w:ascii="Calibri" w:hAnsi="Calibri"/>
          <w:sz w:val="22"/>
          <w:szCs w:val="22"/>
        </w:rPr>
      </w:pPr>
    </w:p>
    <w:p w14:paraId="1AC8513D" w14:textId="77777777" w:rsidR="00452116" w:rsidRDefault="00077DEB">
      <w:pPr>
        <w:spacing w:line="276" w:lineRule="auto"/>
        <w:jc w:val="both"/>
        <w:rPr>
          <w:rFonts w:ascii="Calibri" w:hAnsi="Calibri"/>
          <w:sz w:val="22"/>
          <w:szCs w:val="22"/>
        </w:rPr>
      </w:pPr>
      <w:r>
        <w:rPr>
          <w:rFonts w:ascii="Calibri" w:hAnsi="Calibri"/>
          <w:sz w:val="22"/>
          <w:szCs w:val="22"/>
        </w:rPr>
        <w:t xml:space="preserve">(dále jen </w:t>
      </w:r>
      <w:r>
        <w:rPr>
          <w:rFonts w:ascii="Calibri" w:hAnsi="Calibri"/>
          <w:i/>
          <w:sz w:val="22"/>
          <w:szCs w:val="22"/>
        </w:rPr>
        <w:t>„</w:t>
      </w:r>
      <w:r>
        <w:rPr>
          <w:rFonts w:ascii="Calibri" w:hAnsi="Calibri"/>
          <w:b/>
          <w:i/>
          <w:sz w:val="22"/>
          <w:szCs w:val="22"/>
        </w:rPr>
        <w:t>Prodávající</w:t>
      </w:r>
      <w:r>
        <w:rPr>
          <w:rFonts w:ascii="Calibri" w:hAnsi="Calibri"/>
          <w:i/>
          <w:sz w:val="22"/>
          <w:szCs w:val="22"/>
        </w:rPr>
        <w:t>"</w:t>
      </w:r>
      <w:r>
        <w:rPr>
          <w:rFonts w:ascii="Calibri" w:hAnsi="Calibri"/>
          <w:sz w:val="22"/>
          <w:szCs w:val="22"/>
        </w:rPr>
        <w:t>)</w:t>
      </w:r>
    </w:p>
    <w:p w14:paraId="11E141A4" w14:textId="77777777" w:rsidR="00452116" w:rsidRDefault="00452116">
      <w:pPr>
        <w:spacing w:line="276" w:lineRule="auto"/>
        <w:jc w:val="both"/>
        <w:rPr>
          <w:rFonts w:ascii="Calibri" w:hAnsi="Calibri"/>
          <w:sz w:val="22"/>
          <w:szCs w:val="22"/>
        </w:rPr>
      </w:pPr>
    </w:p>
    <w:p w14:paraId="099FF810" w14:textId="77777777" w:rsidR="00452116" w:rsidRDefault="00077DEB">
      <w:pPr>
        <w:spacing w:line="276" w:lineRule="auto"/>
        <w:jc w:val="both"/>
        <w:rPr>
          <w:rFonts w:ascii="Calibri" w:hAnsi="Calibri"/>
          <w:sz w:val="22"/>
          <w:szCs w:val="22"/>
        </w:rPr>
      </w:pPr>
      <w:r>
        <w:rPr>
          <w:rFonts w:ascii="Calibri" w:hAnsi="Calibri"/>
          <w:sz w:val="22"/>
          <w:szCs w:val="22"/>
        </w:rPr>
        <w:t>(Kupující a Prodávající společně dále označováni také jako „</w:t>
      </w:r>
      <w:r>
        <w:rPr>
          <w:rFonts w:ascii="Calibri" w:hAnsi="Calibri"/>
          <w:b/>
          <w:i/>
          <w:sz w:val="22"/>
          <w:szCs w:val="22"/>
        </w:rPr>
        <w:t>Smluvní strany</w:t>
      </w:r>
      <w:r>
        <w:rPr>
          <w:rFonts w:ascii="Calibri" w:hAnsi="Calibri"/>
          <w:i/>
          <w:sz w:val="22"/>
          <w:szCs w:val="22"/>
        </w:rPr>
        <w:t>"</w:t>
      </w:r>
      <w:r>
        <w:rPr>
          <w:rFonts w:ascii="Calibri" w:hAnsi="Calibri"/>
          <w:sz w:val="22"/>
          <w:szCs w:val="22"/>
        </w:rPr>
        <w:t xml:space="preserve"> nebo každý z nich samostatně jako „</w:t>
      </w:r>
      <w:r>
        <w:rPr>
          <w:rFonts w:ascii="Calibri" w:hAnsi="Calibri"/>
          <w:b/>
          <w:i/>
          <w:sz w:val="22"/>
          <w:szCs w:val="22"/>
        </w:rPr>
        <w:t>Smluvní strana</w:t>
      </w:r>
      <w:r>
        <w:rPr>
          <w:rFonts w:ascii="Calibri" w:hAnsi="Calibri"/>
          <w:i/>
          <w:sz w:val="22"/>
          <w:szCs w:val="22"/>
        </w:rPr>
        <w:t>"</w:t>
      </w:r>
      <w:r>
        <w:rPr>
          <w:rFonts w:ascii="Calibri" w:hAnsi="Calibri"/>
          <w:sz w:val="22"/>
          <w:szCs w:val="22"/>
        </w:rPr>
        <w:t>)</w:t>
      </w:r>
    </w:p>
    <w:p w14:paraId="58FC3C3A" w14:textId="77777777" w:rsidR="00452116" w:rsidRDefault="00452116">
      <w:pPr>
        <w:spacing w:line="276" w:lineRule="auto"/>
        <w:ind w:left="426"/>
        <w:jc w:val="both"/>
        <w:rPr>
          <w:rFonts w:ascii="Calibri" w:hAnsi="Calibri"/>
          <w:sz w:val="22"/>
          <w:szCs w:val="22"/>
        </w:rPr>
      </w:pPr>
    </w:p>
    <w:p w14:paraId="5F9F62AC" w14:textId="77777777" w:rsidR="00452116" w:rsidRDefault="00452116">
      <w:pPr>
        <w:spacing w:line="276" w:lineRule="auto"/>
        <w:ind w:left="426"/>
        <w:jc w:val="both"/>
        <w:rPr>
          <w:rFonts w:ascii="Calibri" w:hAnsi="Calibri"/>
          <w:sz w:val="22"/>
          <w:szCs w:val="22"/>
        </w:rPr>
      </w:pPr>
    </w:p>
    <w:p w14:paraId="00994604" w14:textId="77777777" w:rsidR="00452116" w:rsidRDefault="00452116">
      <w:pPr>
        <w:spacing w:line="276" w:lineRule="auto"/>
        <w:ind w:left="426"/>
        <w:jc w:val="both"/>
        <w:rPr>
          <w:rFonts w:ascii="Calibri" w:hAnsi="Calibri"/>
          <w:sz w:val="22"/>
          <w:szCs w:val="22"/>
        </w:rPr>
      </w:pPr>
    </w:p>
    <w:p w14:paraId="4E4403D2" w14:textId="77777777" w:rsidR="00122690" w:rsidRDefault="00122690" w:rsidP="0070042D">
      <w:pPr>
        <w:spacing w:line="276" w:lineRule="auto"/>
        <w:jc w:val="center"/>
        <w:rPr>
          <w:rFonts w:ascii="Calibri" w:hAnsi="Calibri"/>
          <w:b/>
          <w:sz w:val="22"/>
          <w:szCs w:val="22"/>
        </w:rPr>
      </w:pPr>
    </w:p>
    <w:p w14:paraId="131FBFA7" w14:textId="6535712F" w:rsidR="00136A17" w:rsidRDefault="0070042D" w:rsidP="0070042D">
      <w:pPr>
        <w:spacing w:line="276" w:lineRule="auto"/>
        <w:jc w:val="center"/>
        <w:rPr>
          <w:rFonts w:ascii="Calibri" w:hAnsi="Calibri"/>
          <w:b/>
          <w:sz w:val="22"/>
          <w:szCs w:val="22"/>
        </w:rPr>
      </w:pPr>
      <w:r>
        <w:rPr>
          <w:rFonts w:ascii="Calibri" w:hAnsi="Calibri"/>
          <w:b/>
          <w:sz w:val="22"/>
          <w:szCs w:val="22"/>
        </w:rPr>
        <w:lastRenderedPageBreak/>
        <w:t xml:space="preserve">II. </w:t>
      </w:r>
    </w:p>
    <w:p w14:paraId="440825FD" w14:textId="77777777" w:rsidR="00452116" w:rsidRPr="00456AEC" w:rsidRDefault="00077DEB" w:rsidP="0070042D">
      <w:pPr>
        <w:spacing w:line="276" w:lineRule="auto"/>
        <w:jc w:val="center"/>
        <w:rPr>
          <w:rFonts w:ascii="Calibri" w:hAnsi="Calibri"/>
          <w:b/>
          <w:sz w:val="22"/>
          <w:szCs w:val="22"/>
        </w:rPr>
      </w:pPr>
      <w:r w:rsidRPr="00456AEC">
        <w:rPr>
          <w:rFonts w:ascii="Calibri" w:hAnsi="Calibri"/>
          <w:b/>
          <w:sz w:val="22"/>
          <w:szCs w:val="22"/>
        </w:rPr>
        <w:t>ZÁKLADNÍ USTANOVENÍ</w:t>
      </w:r>
    </w:p>
    <w:p w14:paraId="07A6225C" w14:textId="524C8AE2" w:rsidR="003E7384" w:rsidRPr="00B45875" w:rsidRDefault="00077DEB" w:rsidP="007F7999">
      <w:pPr>
        <w:pStyle w:val="Odstavecseseznamem"/>
        <w:numPr>
          <w:ilvl w:val="0"/>
          <w:numId w:val="2"/>
        </w:numPr>
        <w:spacing w:after="120"/>
        <w:jc w:val="both"/>
        <w:rPr>
          <w:rFonts w:eastAsia="Arial Unicode MS" w:cs="Arial Unicode MS"/>
          <w:bCs/>
        </w:rPr>
      </w:pPr>
      <w:r w:rsidRPr="00B45875">
        <w:rPr>
          <w:rFonts w:ascii="Calibri" w:hAnsi="Calibri"/>
          <w:sz w:val="22"/>
          <w:szCs w:val="22"/>
        </w:rPr>
        <w:t xml:space="preserve">Účelem Smlouvy je </w:t>
      </w:r>
      <w:r w:rsidR="002C4499" w:rsidRPr="00B45875">
        <w:rPr>
          <w:rFonts w:ascii="Calibri" w:hAnsi="Calibri"/>
          <w:sz w:val="22"/>
          <w:szCs w:val="22"/>
        </w:rPr>
        <w:t>zajištění dodávky</w:t>
      </w:r>
      <w:r w:rsidR="007F7999">
        <w:rPr>
          <w:rFonts w:ascii="Calibri" w:hAnsi="Calibri"/>
          <w:sz w:val="22"/>
          <w:szCs w:val="22"/>
        </w:rPr>
        <w:t xml:space="preserve"> výpočetní techniky pro </w:t>
      </w:r>
      <w:r w:rsidR="007F7999" w:rsidRPr="007F7999">
        <w:rPr>
          <w:rFonts w:ascii="Calibri" w:hAnsi="Calibri"/>
          <w:sz w:val="22"/>
          <w:szCs w:val="22"/>
        </w:rPr>
        <w:t>Ústav počítačové a řídící techniky</w:t>
      </w:r>
      <w:r w:rsidR="007F7999">
        <w:rPr>
          <w:rFonts w:ascii="Calibri" w:hAnsi="Calibri"/>
          <w:sz w:val="22"/>
          <w:szCs w:val="22"/>
        </w:rPr>
        <w:t xml:space="preserve">, </w:t>
      </w:r>
      <w:r w:rsidR="007F7999" w:rsidRPr="007F7999">
        <w:rPr>
          <w:rFonts w:ascii="Calibri" w:hAnsi="Calibri"/>
          <w:sz w:val="22"/>
          <w:szCs w:val="22"/>
        </w:rPr>
        <w:t>Poradenské a karierní centrum</w:t>
      </w:r>
      <w:r w:rsidR="007F7999">
        <w:rPr>
          <w:rFonts w:ascii="Calibri" w:hAnsi="Calibri"/>
          <w:sz w:val="22"/>
          <w:szCs w:val="22"/>
        </w:rPr>
        <w:t xml:space="preserve"> a </w:t>
      </w:r>
      <w:r w:rsidR="007F7999" w:rsidRPr="007F7999">
        <w:rPr>
          <w:rFonts w:ascii="Calibri" w:hAnsi="Calibri"/>
          <w:sz w:val="22"/>
          <w:szCs w:val="22"/>
        </w:rPr>
        <w:t>Ústav učitelství a humanitních věd</w:t>
      </w:r>
      <w:r w:rsidR="004B651A">
        <w:rPr>
          <w:rFonts w:ascii="Calibri" w:hAnsi="Calibri"/>
          <w:sz w:val="22"/>
          <w:szCs w:val="22"/>
        </w:rPr>
        <w:t>.</w:t>
      </w:r>
      <w:r w:rsidR="003E7384" w:rsidRPr="00B45875">
        <w:rPr>
          <w:rFonts w:ascii="Calibri" w:hAnsi="Calibri"/>
          <w:sz w:val="22"/>
          <w:szCs w:val="22"/>
        </w:rPr>
        <w:t xml:space="preserve"> </w:t>
      </w:r>
    </w:p>
    <w:p w14:paraId="0B80CB23" w14:textId="73F7C4F3" w:rsidR="00452116" w:rsidRDefault="00077DEB" w:rsidP="007F7999">
      <w:pPr>
        <w:pStyle w:val="Odstavecseseznamem"/>
        <w:numPr>
          <w:ilvl w:val="0"/>
          <w:numId w:val="2"/>
        </w:numPr>
        <w:spacing w:after="120" w:line="276" w:lineRule="auto"/>
        <w:ind w:right="91"/>
        <w:jc w:val="both"/>
        <w:rPr>
          <w:rFonts w:ascii="Calibri" w:hAnsi="Calibri"/>
          <w:sz w:val="22"/>
          <w:szCs w:val="22"/>
        </w:rPr>
      </w:pPr>
      <w:r>
        <w:rPr>
          <w:rFonts w:ascii="Calibri" w:hAnsi="Calibri" w:cs="Calibri"/>
          <w:sz w:val="22"/>
          <w:szCs w:val="22"/>
        </w:rPr>
        <w:t>Prodávající se stal v souladu se zákonem č. 13</w:t>
      </w:r>
      <w:r w:rsidR="00CF4102">
        <w:rPr>
          <w:rFonts w:ascii="Calibri" w:hAnsi="Calibri" w:cs="Calibri"/>
          <w:sz w:val="22"/>
          <w:szCs w:val="22"/>
        </w:rPr>
        <w:t>4</w:t>
      </w:r>
      <w:r>
        <w:rPr>
          <w:rFonts w:ascii="Calibri" w:hAnsi="Calibri" w:cs="Calibri"/>
          <w:sz w:val="22"/>
          <w:szCs w:val="22"/>
        </w:rPr>
        <w:t>/20</w:t>
      </w:r>
      <w:r w:rsidR="00CF4102">
        <w:rPr>
          <w:rFonts w:ascii="Calibri" w:hAnsi="Calibri" w:cs="Calibri"/>
          <w:sz w:val="22"/>
          <w:szCs w:val="22"/>
        </w:rPr>
        <w:t>16</w:t>
      </w:r>
      <w:r>
        <w:rPr>
          <w:rFonts w:ascii="Calibri" w:hAnsi="Calibri" w:cs="Calibri"/>
          <w:sz w:val="22"/>
          <w:szCs w:val="22"/>
        </w:rPr>
        <w:t xml:space="preserve"> Sb., o </w:t>
      </w:r>
      <w:r w:rsidR="00CF4102">
        <w:rPr>
          <w:rFonts w:ascii="Calibri" w:hAnsi="Calibri" w:cs="Calibri"/>
          <w:sz w:val="22"/>
          <w:szCs w:val="22"/>
        </w:rPr>
        <w:t xml:space="preserve">zadávání veřejných </w:t>
      </w:r>
      <w:r>
        <w:rPr>
          <w:rFonts w:ascii="Calibri" w:hAnsi="Calibri" w:cs="Calibri"/>
          <w:sz w:val="22"/>
          <w:szCs w:val="22"/>
        </w:rPr>
        <w:t>zak</w:t>
      </w:r>
      <w:r w:rsidR="00CF4102">
        <w:rPr>
          <w:rFonts w:ascii="Calibri" w:hAnsi="Calibri" w:cs="Calibri"/>
          <w:sz w:val="22"/>
          <w:szCs w:val="22"/>
        </w:rPr>
        <w:t>ázek</w:t>
      </w:r>
      <w:r>
        <w:rPr>
          <w:rFonts w:ascii="Calibri" w:hAnsi="Calibri" w:cs="Calibri"/>
          <w:sz w:val="22"/>
          <w:szCs w:val="22"/>
        </w:rPr>
        <w:t xml:space="preserve"> (dále jen „</w:t>
      </w:r>
      <w:r w:rsidR="00CF4102" w:rsidRPr="007F21A5">
        <w:rPr>
          <w:rFonts w:ascii="Calibri" w:hAnsi="Calibri" w:cs="Calibri"/>
          <w:b/>
          <w:sz w:val="22"/>
          <w:szCs w:val="22"/>
        </w:rPr>
        <w:t>zákon</w:t>
      </w:r>
      <w:r w:rsidR="004D53FE">
        <w:rPr>
          <w:rFonts w:ascii="Calibri" w:hAnsi="Calibri" w:cs="Calibri"/>
          <w:b/>
          <w:sz w:val="22"/>
          <w:szCs w:val="22"/>
        </w:rPr>
        <w:t xml:space="preserve"> nebo ZZVZ</w:t>
      </w:r>
      <w:r>
        <w:rPr>
          <w:rFonts w:ascii="Calibri" w:hAnsi="Calibri" w:cs="Calibri"/>
          <w:sz w:val="22"/>
          <w:szCs w:val="22"/>
        </w:rPr>
        <w:t xml:space="preserve">“), vítězem </w:t>
      </w:r>
      <w:r w:rsidR="00C8504A">
        <w:rPr>
          <w:rFonts w:ascii="Calibri" w:hAnsi="Calibri" w:cs="Calibri"/>
          <w:sz w:val="22"/>
          <w:szCs w:val="22"/>
        </w:rPr>
        <w:t>veřejné zakázky s </w:t>
      </w:r>
      <w:r>
        <w:rPr>
          <w:rFonts w:ascii="Calibri" w:hAnsi="Calibri" w:cs="Calibri"/>
          <w:sz w:val="22"/>
          <w:szCs w:val="22"/>
        </w:rPr>
        <w:t xml:space="preserve">názvem </w:t>
      </w:r>
      <w:r w:rsidRPr="007F21A5">
        <w:rPr>
          <w:rFonts w:ascii="Calibri" w:hAnsi="Calibri" w:cs="Calibri"/>
          <w:sz w:val="22"/>
          <w:szCs w:val="22"/>
        </w:rPr>
        <w:t>„</w:t>
      </w:r>
      <w:r w:rsidR="007F7999" w:rsidRPr="007F7999">
        <w:rPr>
          <w:rFonts w:ascii="Calibri" w:hAnsi="Calibri" w:cs="Calibri"/>
          <w:b/>
          <w:sz w:val="22"/>
          <w:szCs w:val="22"/>
        </w:rPr>
        <w:t>0</w:t>
      </w:r>
      <w:r w:rsidR="00B26587">
        <w:rPr>
          <w:rFonts w:ascii="Calibri" w:hAnsi="Calibri" w:cs="Calibri"/>
          <w:b/>
          <w:sz w:val="22"/>
          <w:szCs w:val="22"/>
        </w:rPr>
        <w:t>1</w:t>
      </w:r>
      <w:r w:rsidR="00F152FC">
        <w:rPr>
          <w:rFonts w:ascii="Calibri" w:hAnsi="Calibri" w:cs="Calibri"/>
          <w:b/>
          <w:sz w:val="22"/>
          <w:szCs w:val="22"/>
        </w:rPr>
        <w:t>1</w:t>
      </w:r>
      <w:r w:rsidR="007F7999" w:rsidRPr="007F7999">
        <w:rPr>
          <w:rFonts w:ascii="Calibri" w:hAnsi="Calibri" w:cs="Calibri"/>
          <w:b/>
          <w:sz w:val="22"/>
          <w:szCs w:val="22"/>
        </w:rPr>
        <w:t xml:space="preserve">_Dodávky notebooků </w:t>
      </w:r>
      <w:r w:rsidR="00B26587">
        <w:rPr>
          <w:rFonts w:ascii="Calibri" w:hAnsi="Calibri" w:cs="Calibri"/>
          <w:b/>
          <w:sz w:val="22"/>
          <w:szCs w:val="22"/>
        </w:rPr>
        <w:t xml:space="preserve">pro </w:t>
      </w:r>
      <w:r w:rsidR="000D3EC8">
        <w:rPr>
          <w:rFonts w:ascii="Calibri" w:hAnsi="Calibri" w:cs="Calibri"/>
          <w:b/>
          <w:sz w:val="22"/>
          <w:szCs w:val="22"/>
        </w:rPr>
        <w:t>projekt Infrastruktura</w:t>
      </w:r>
      <w:r w:rsidR="00B26587">
        <w:rPr>
          <w:rFonts w:ascii="Calibri" w:hAnsi="Calibri" w:cs="Calibri"/>
          <w:b/>
          <w:sz w:val="22"/>
          <w:szCs w:val="22"/>
        </w:rPr>
        <w:t>“</w:t>
      </w:r>
      <w:r w:rsidRPr="007F21A5">
        <w:rPr>
          <w:rFonts w:ascii="Calibri" w:hAnsi="Calibri" w:cs="Calibri"/>
          <w:sz w:val="22"/>
          <w:szCs w:val="22"/>
        </w:rPr>
        <w:t xml:space="preserve"> (dále jen „</w:t>
      </w:r>
      <w:r w:rsidR="004F4519" w:rsidRPr="004F4519">
        <w:rPr>
          <w:rFonts w:ascii="Calibri" w:hAnsi="Calibri" w:cs="Calibri"/>
          <w:b/>
          <w:i/>
          <w:sz w:val="22"/>
          <w:szCs w:val="22"/>
        </w:rPr>
        <w:t>veřejná zakázka</w:t>
      </w:r>
      <w:r w:rsidRPr="007F21A5">
        <w:rPr>
          <w:rFonts w:ascii="Calibri" w:hAnsi="Calibri" w:cs="Calibri"/>
          <w:sz w:val="22"/>
          <w:szCs w:val="22"/>
        </w:rPr>
        <w:t>“).</w:t>
      </w:r>
    </w:p>
    <w:p w14:paraId="66FDBB87" w14:textId="77777777" w:rsidR="00452116" w:rsidRDefault="00077DEB" w:rsidP="00533B2C">
      <w:pPr>
        <w:pStyle w:val="Odstavecseseznamem"/>
        <w:numPr>
          <w:ilvl w:val="0"/>
          <w:numId w:val="2"/>
        </w:numPr>
        <w:spacing w:after="120" w:line="276" w:lineRule="auto"/>
        <w:ind w:right="91"/>
        <w:jc w:val="both"/>
        <w:rPr>
          <w:rFonts w:ascii="Calibri" w:hAnsi="Calibri" w:cs="Calibri"/>
          <w:sz w:val="22"/>
          <w:szCs w:val="22"/>
        </w:rPr>
      </w:pPr>
      <w:r>
        <w:rPr>
          <w:rFonts w:ascii="Calibri" w:hAnsi="Calibri" w:cs="Calibri"/>
          <w:sz w:val="22"/>
          <w:szCs w:val="22"/>
        </w:rPr>
        <w:t xml:space="preserve">Prodávající bere na vědomí, že Kupující považuje účast Prodávajícího v </w:t>
      </w:r>
      <w:r w:rsidR="003C28DE">
        <w:rPr>
          <w:rFonts w:ascii="Calibri" w:hAnsi="Calibri" w:cs="Calibri"/>
          <w:sz w:val="22"/>
          <w:szCs w:val="22"/>
        </w:rPr>
        <w:t>Zadávacím řízení</w:t>
      </w:r>
      <w:r>
        <w:rPr>
          <w:rFonts w:ascii="Calibri" w:hAnsi="Calibri" w:cs="Calibri"/>
          <w:sz w:val="22"/>
          <w:szCs w:val="22"/>
        </w:rPr>
        <w:t xml:space="preserve"> při splnění kvalifikačních předpokladů za potvrzení skutečnosti, že Prodávající je ve smyslu ustanovení § 5 odst.</w:t>
      </w:r>
      <w:r>
        <w:rPr>
          <w:rFonts w:ascii="Calibri" w:hAnsi="Calibri"/>
          <w:sz w:val="22"/>
          <w:szCs w:val="22"/>
        </w:rPr>
        <w:t> </w:t>
      </w:r>
      <w:r>
        <w:rPr>
          <w:rFonts w:ascii="Calibri" w:hAnsi="Calibri" w:cs="Calibri"/>
          <w:sz w:val="22"/>
          <w:szCs w:val="22"/>
        </w:rPr>
        <w:t>1 OZ schopen při plnění Smlouvy jednat se znalostí a pečlivostí, která je s jeho povoláním nebo stavem spojena, s tím, že případné jeho jednání bez této odborné péče půjde k jeho tíži. Prodávající nesmí svou kvalitu odborníka ani své hospodářské postavení zneužít k vytváření nebo k využití závislosti slabší strany a k dosažení zřejmé a nedůvodné nerovnováhy ve vzájemných právech a povinnostech Smluvních stran.</w:t>
      </w:r>
    </w:p>
    <w:p w14:paraId="2F1024A1" w14:textId="77777777" w:rsidR="00452116" w:rsidRDefault="00077DEB" w:rsidP="00533B2C">
      <w:pPr>
        <w:pStyle w:val="Odstavecseseznamem"/>
        <w:numPr>
          <w:ilvl w:val="0"/>
          <w:numId w:val="2"/>
        </w:numPr>
        <w:spacing w:after="120" w:line="276" w:lineRule="auto"/>
        <w:ind w:right="91"/>
        <w:jc w:val="both"/>
        <w:rPr>
          <w:rFonts w:ascii="Calibri" w:hAnsi="Calibri" w:cs="Calibri"/>
          <w:sz w:val="22"/>
          <w:szCs w:val="22"/>
        </w:rPr>
      </w:pPr>
      <w:r>
        <w:rPr>
          <w:rFonts w:ascii="Calibri" w:hAnsi="Calibri" w:cs="Calibri"/>
          <w:sz w:val="22"/>
          <w:szCs w:val="22"/>
        </w:rPr>
        <w:t xml:space="preserve">Prodávající bere na vědomí, že Kupující není ve vztahu k předmětu Smlouvy podnikatelem, a ani se předmět Smlouvy netýká podnikatelské činnosti Kupujícího. </w:t>
      </w:r>
    </w:p>
    <w:p w14:paraId="1959EE43" w14:textId="77777777" w:rsidR="008D0018" w:rsidRPr="009B5FD3" w:rsidRDefault="008D0018" w:rsidP="00D231E1">
      <w:pPr>
        <w:pStyle w:val="Odstavecseseznamem"/>
        <w:numPr>
          <w:ilvl w:val="0"/>
          <w:numId w:val="2"/>
        </w:numPr>
        <w:spacing w:after="120" w:line="276" w:lineRule="auto"/>
        <w:ind w:right="91"/>
        <w:jc w:val="both"/>
        <w:rPr>
          <w:rFonts w:ascii="Calibri" w:hAnsi="Calibri" w:cs="Calibri"/>
          <w:sz w:val="22"/>
          <w:szCs w:val="22"/>
        </w:rPr>
      </w:pPr>
      <w:r w:rsidRPr="009B5FD3">
        <w:rPr>
          <w:rFonts w:ascii="Calibri" w:hAnsi="Calibri" w:cs="Calibri"/>
          <w:sz w:val="22"/>
          <w:szCs w:val="22"/>
        </w:rPr>
        <w:t xml:space="preserve">Kupující je povinným subjektem dle zákona č. 340/2015 Sb., </w:t>
      </w:r>
      <w:r w:rsidR="00A67E28" w:rsidRPr="009B5FD3">
        <w:rPr>
          <w:rFonts w:ascii="Calibri" w:hAnsi="Calibri" w:cs="Calibri"/>
          <w:sz w:val="22"/>
          <w:szCs w:val="22"/>
        </w:rPr>
        <w:t>o zvláštních podmínkách účinnosti některých smluv, uveřejňování těchto smluv a registru smluv, v platném znění (dále jen „zákon o registru smluv“)</w:t>
      </w:r>
      <w:r w:rsidRPr="009B5FD3">
        <w:rPr>
          <w:rFonts w:ascii="Calibri" w:hAnsi="Calibri" w:cs="Calibri"/>
          <w:sz w:val="22"/>
          <w:szCs w:val="22"/>
        </w:rPr>
        <w:t xml:space="preserve">. Prodávající bere na vědomí a výslovně souhlasí s tím, </w:t>
      </w:r>
      <w:r w:rsidR="00D231E1" w:rsidRPr="009B5FD3">
        <w:rPr>
          <w:rFonts w:ascii="Calibri" w:hAnsi="Calibri" w:cs="Calibri"/>
          <w:sz w:val="22"/>
          <w:szCs w:val="22"/>
        </w:rPr>
        <w:t xml:space="preserve">aby </w:t>
      </w:r>
      <w:r w:rsidRPr="009B5FD3">
        <w:rPr>
          <w:rFonts w:ascii="Calibri" w:hAnsi="Calibri" w:cs="Calibri"/>
          <w:sz w:val="22"/>
          <w:szCs w:val="22"/>
        </w:rPr>
        <w:t>S</w:t>
      </w:r>
      <w:r w:rsidR="00D231E1" w:rsidRPr="009B5FD3">
        <w:rPr>
          <w:rFonts w:ascii="Calibri" w:hAnsi="Calibri" w:cs="Calibri"/>
          <w:sz w:val="22"/>
          <w:szCs w:val="22"/>
        </w:rPr>
        <w:t>mlouva</w:t>
      </w:r>
      <w:r w:rsidRPr="009B5FD3">
        <w:rPr>
          <w:rFonts w:ascii="Calibri" w:hAnsi="Calibri" w:cs="Calibri"/>
          <w:sz w:val="22"/>
          <w:szCs w:val="22"/>
        </w:rPr>
        <w:t xml:space="preserve"> </w:t>
      </w:r>
      <w:r w:rsidR="00D231E1" w:rsidRPr="009B5FD3">
        <w:rPr>
          <w:rFonts w:ascii="Calibri" w:hAnsi="Calibri" w:cs="Calibri"/>
          <w:sz w:val="22"/>
          <w:szCs w:val="22"/>
        </w:rPr>
        <w:t>byla uveřejněna</w:t>
      </w:r>
      <w:r w:rsidRPr="009B5FD3">
        <w:rPr>
          <w:rFonts w:ascii="Calibri" w:hAnsi="Calibri" w:cs="Calibri"/>
          <w:sz w:val="22"/>
          <w:szCs w:val="22"/>
        </w:rPr>
        <w:t xml:space="preserve"> </w:t>
      </w:r>
      <w:r w:rsidR="00D231E1" w:rsidRPr="009B5FD3">
        <w:rPr>
          <w:rFonts w:ascii="Calibri" w:hAnsi="Calibri" w:cs="Calibri"/>
          <w:sz w:val="22"/>
          <w:szCs w:val="22"/>
        </w:rPr>
        <w:t xml:space="preserve">v souladu se zákonem o registru smluv. Smluvní strany se dohodly, že uveřejnění </w:t>
      </w:r>
      <w:r w:rsidR="00C55F2D" w:rsidRPr="009B5FD3">
        <w:rPr>
          <w:rFonts w:ascii="Calibri" w:hAnsi="Calibri" w:cs="Calibri"/>
          <w:sz w:val="22"/>
          <w:szCs w:val="22"/>
        </w:rPr>
        <w:t>S</w:t>
      </w:r>
      <w:r w:rsidR="00D231E1" w:rsidRPr="009B5FD3">
        <w:rPr>
          <w:rFonts w:ascii="Calibri" w:hAnsi="Calibri" w:cs="Calibri"/>
          <w:sz w:val="22"/>
          <w:szCs w:val="22"/>
        </w:rPr>
        <w:t xml:space="preserve">mlouvy prostřednictvím registru smluv v souladu se </w:t>
      </w:r>
      <w:r w:rsidR="00C55F2D" w:rsidRPr="009B5FD3">
        <w:rPr>
          <w:rFonts w:ascii="Calibri" w:hAnsi="Calibri" w:cs="Calibri"/>
          <w:sz w:val="22"/>
          <w:szCs w:val="22"/>
        </w:rPr>
        <w:t>zákonem o registru smluv</w:t>
      </w:r>
      <w:r w:rsidR="00D231E1" w:rsidRPr="009B5FD3">
        <w:rPr>
          <w:rFonts w:ascii="Calibri" w:hAnsi="Calibri" w:cs="Calibri"/>
          <w:sz w:val="22"/>
          <w:szCs w:val="22"/>
        </w:rPr>
        <w:t xml:space="preserve"> zajistí Kupující.</w:t>
      </w:r>
    </w:p>
    <w:p w14:paraId="2A16358A" w14:textId="77777777" w:rsidR="00452116" w:rsidRPr="00AA5CD3" w:rsidRDefault="00077DEB" w:rsidP="00533B2C">
      <w:pPr>
        <w:pStyle w:val="Odstavecseseznamem"/>
        <w:numPr>
          <w:ilvl w:val="0"/>
          <w:numId w:val="2"/>
        </w:numPr>
        <w:spacing w:after="120" w:line="276" w:lineRule="auto"/>
        <w:ind w:right="91"/>
        <w:jc w:val="both"/>
        <w:rPr>
          <w:rFonts w:ascii="Calibri" w:hAnsi="Calibri"/>
          <w:sz w:val="22"/>
          <w:szCs w:val="22"/>
        </w:rPr>
      </w:pPr>
      <w:r w:rsidRPr="00AA5CD3">
        <w:rPr>
          <w:rFonts w:ascii="Calibri" w:hAnsi="Calibri"/>
          <w:sz w:val="22"/>
          <w:szCs w:val="22"/>
        </w:rPr>
        <w:t xml:space="preserve">Podkladem pro plnění Smlouvy jsou: </w:t>
      </w:r>
    </w:p>
    <w:p w14:paraId="3110C7A0" w14:textId="77777777" w:rsidR="00A55A27" w:rsidRDefault="003000E8" w:rsidP="00533B2C">
      <w:pPr>
        <w:pStyle w:val="Styl1"/>
        <w:numPr>
          <w:ilvl w:val="1"/>
          <w:numId w:val="1"/>
        </w:numPr>
        <w:tabs>
          <w:tab w:val="left" w:pos="709"/>
        </w:tabs>
        <w:spacing w:after="120" w:line="276" w:lineRule="auto"/>
        <w:ind w:left="993" w:right="91" w:hanging="426"/>
      </w:pPr>
      <w:r>
        <w:rPr>
          <w:b/>
        </w:rPr>
        <w:t>N</w:t>
      </w:r>
      <w:r w:rsidR="000212CA" w:rsidRPr="00AA5CD3">
        <w:rPr>
          <w:b/>
        </w:rPr>
        <w:t>abídka Prodávajícího</w:t>
      </w:r>
      <w:r w:rsidR="00077DEB">
        <w:t xml:space="preserve"> podaná v rámci Zadávacího řízení</w:t>
      </w:r>
      <w:r>
        <w:t xml:space="preserve"> (dále jen „Nabídka“)</w:t>
      </w:r>
      <w:r w:rsidR="00A55A27">
        <w:t>;</w:t>
      </w:r>
      <w:r w:rsidR="00A55A27">
        <w:tab/>
      </w:r>
    </w:p>
    <w:p w14:paraId="6BC70C74" w14:textId="5FC89B2B" w:rsidR="00452116" w:rsidRPr="001E0934" w:rsidRDefault="001135C2" w:rsidP="00533B2C">
      <w:pPr>
        <w:pStyle w:val="Styl1"/>
        <w:numPr>
          <w:ilvl w:val="1"/>
          <w:numId w:val="1"/>
        </w:numPr>
        <w:tabs>
          <w:tab w:val="left" w:pos="709"/>
        </w:tabs>
        <w:spacing w:after="120" w:line="276" w:lineRule="auto"/>
        <w:ind w:left="993" w:right="91" w:hanging="426"/>
      </w:pPr>
      <w:r w:rsidRPr="001E0934">
        <w:rPr>
          <w:rFonts w:eastAsia="Lucida Sans Unicode" w:cs="Times New Roman"/>
        </w:rPr>
        <w:t>Technická specifikace a cenová nabídka</w:t>
      </w:r>
      <w:r w:rsidRPr="001E0934">
        <w:t xml:space="preserve"> </w:t>
      </w:r>
      <w:r w:rsidR="004F4519">
        <w:t>tvořící P</w:t>
      </w:r>
      <w:r w:rsidR="002009A5" w:rsidRPr="001E0934">
        <w:t>řílo</w:t>
      </w:r>
      <w:r w:rsidR="004F4519">
        <w:t>hu</w:t>
      </w:r>
      <w:r w:rsidR="002009A5" w:rsidRPr="001E0934">
        <w:t xml:space="preserve"> č. </w:t>
      </w:r>
      <w:r w:rsidR="002C4499" w:rsidRPr="001E0934">
        <w:t>3</w:t>
      </w:r>
      <w:r w:rsidR="002009A5" w:rsidRPr="001E0934">
        <w:t xml:space="preserve"> </w:t>
      </w:r>
      <w:r w:rsidR="004F4519">
        <w:t>Výzvy k podání nabídek</w:t>
      </w:r>
      <w:r w:rsidR="00ED704E" w:rsidRPr="001E0934">
        <w:t>;</w:t>
      </w:r>
      <w:r w:rsidR="00077DEB" w:rsidRPr="001E0934">
        <w:t xml:space="preserve"> tvoří</w:t>
      </w:r>
      <w:r w:rsidR="00077DEB" w:rsidRPr="001E0934">
        <w:rPr>
          <w:b/>
        </w:rPr>
        <w:t xml:space="preserve"> Přílohu č. </w:t>
      </w:r>
      <w:r w:rsidR="002C4499" w:rsidRPr="001E0934">
        <w:rPr>
          <w:b/>
        </w:rPr>
        <w:t>1</w:t>
      </w:r>
      <w:r w:rsidR="00077DEB" w:rsidRPr="001E0934">
        <w:rPr>
          <w:b/>
        </w:rPr>
        <w:t xml:space="preserve"> </w:t>
      </w:r>
      <w:r w:rsidR="00077DEB" w:rsidRPr="001E0934">
        <w:t>Smlouvy a je její nedílnou součástí</w:t>
      </w:r>
      <w:r w:rsidR="000212CA" w:rsidRPr="001E0934">
        <w:t>;</w:t>
      </w:r>
    </w:p>
    <w:p w14:paraId="7E610CE3" w14:textId="77777777" w:rsidR="00452116" w:rsidRDefault="00077DEB" w:rsidP="00533B2C">
      <w:pPr>
        <w:pStyle w:val="Odstavecseseznamem"/>
        <w:numPr>
          <w:ilvl w:val="0"/>
          <w:numId w:val="2"/>
        </w:numPr>
        <w:spacing w:after="120" w:line="276" w:lineRule="auto"/>
        <w:ind w:right="91"/>
        <w:jc w:val="both"/>
        <w:rPr>
          <w:rFonts w:ascii="Calibri" w:hAnsi="Calibri"/>
          <w:sz w:val="22"/>
          <w:szCs w:val="22"/>
        </w:rPr>
      </w:pPr>
      <w:r>
        <w:rPr>
          <w:rFonts w:ascii="Calibri" w:hAnsi="Calibri"/>
          <w:sz w:val="22"/>
          <w:szCs w:val="22"/>
        </w:rPr>
        <w:t>Prodávající prohlašuje, že disponuje veškerými odbornými předpoklady potřebnými pro plnění Smlouvy, je k jejímu plnění oprávněn, a na jeho straně neexistují žádné překážky, které by mu bránily Smlouvu plnit.</w:t>
      </w:r>
    </w:p>
    <w:p w14:paraId="46D09540" w14:textId="77777777" w:rsidR="00452116" w:rsidRDefault="00077DEB" w:rsidP="00533B2C">
      <w:pPr>
        <w:pStyle w:val="Odstavecseseznamem"/>
        <w:numPr>
          <w:ilvl w:val="0"/>
          <w:numId w:val="2"/>
        </w:numPr>
        <w:spacing w:after="120" w:line="276" w:lineRule="auto"/>
        <w:ind w:right="91"/>
        <w:jc w:val="both"/>
        <w:rPr>
          <w:rFonts w:ascii="Calibri" w:hAnsi="Calibri"/>
          <w:sz w:val="22"/>
          <w:szCs w:val="22"/>
        </w:rPr>
      </w:pPr>
      <w:r>
        <w:rPr>
          <w:rFonts w:ascii="Calibri" w:hAnsi="Calibri"/>
          <w:sz w:val="22"/>
          <w:szCs w:val="22"/>
        </w:rPr>
        <w:t>Smluvní strany prohlašují, že zachovají mlčenlivost o skutečnostech, které se dozvědí v souvislosti s touto Smlouvou a při jejím plnění a jejichž vyzrazení by jim mohlo způsobit újmu. Tímto nejsou dotčeny povinnosti Kupujícího vyplývající z právních předpisů.</w:t>
      </w:r>
    </w:p>
    <w:p w14:paraId="4AFA85CD" w14:textId="5C86EB10" w:rsidR="006F70E2" w:rsidRDefault="006F70E2" w:rsidP="006F70E2">
      <w:pPr>
        <w:pStyle w:val="Odstavecseseznamem"/>
        <w:numPr>
          <w:ilvl w:val="0"/>
          <w:numId w:val="2"/>
        </w:numPr>
        <w:spacing w:after="120" w:line="276" w:lineRule="auto"/>
        <w:ind w:right="91"/>
        <w:jc w:val="both"/>
        <w:rPr>
          <w:rFonts w:ascii="Calibri" w:hAnsi="Calibri"/>
          <w:sz w:val="22"/>
          <w:szCs w:val="22"/>
        </w:rPr>
      </w:pPr>
      <w:r w:rsidRPr="006F70E2">
        <w:rPr>
          <w:rFonts w:ascii="Calibri" w:hAnsi="Calibri"/>
          <w:sz w:val="22"/>
          <w:szCs w:val="22"/>
        </w:rPr>
        <w:t>Prodávající bere na vědomí, že předmět plnění dle této Smlouvy je součástí projektu „</w:t>
      </w:r>
      <w:r w:rsidR="00A846D6" w:rsidRPr="00A846D6">
        <w:rPr>
          <w:rFonts w:ascii="Calibri" w:hAnsi="Calibri"/>
          <w:sz w:val="22"/>
          <w:szCs w:val="22"/>
        </w:rPr>
        <w:t>Rozvoj a zlepšení infrastruktury pro kvalitní studium a výuku na VŠCHT Praha“</w:t>
      </w:r>
      <w:r w:rsidRPr="006F70E2">
        <w:rPr>
          <w:rFonts w:ascii="Calibri" w:hAnsi="Calibri"/>
          <w:sz w:val="22"/>
          <w:szCs w:val="22"/>
        </w:rPr>
        <w:t xml:space="preserve">, reg. č.: </w:t>
      </w:r>
      <w:r w:rsidR="00A846D6" w:rsidRPr="00A846D6">
        <w:rPr>
          <w:rFonts w:ascii="Calibri" w:hAnsi="Calibri"/>
          <w:sz w:val="22"/>
          <w:szCs w:val="22"/>
        </w:rPr>
        <w:t>CZ.02.2.67/0.0/0.0/16_016/0002477</w:t>
      </w:r>
      <w:r w:rsidR="000D3EC8">
        <w:rPr>
          <w:rFonts w:ascii="Calibri" w:hAnsi="Calibri"/>
          <w:sz w:val="22"/>
          <w:szCs w:val="22"/>
        </w:rPr>
        <w:t>,</w:t>
      </w:r>
      <w:r w:rsidR="00CD6988">
        <w:rPr>
          <w:rFonts w:ascii="Calibri" w:hAnsi="Calibri"/>
          <w:sz w:val="22"/>
          <w:szCs w:val="22"/>
        </w:rPr>
        <w:t xml:space="preserve"> </w:t>
      </w:r>
      <w:r w:rsidR="004F4519">
        <w:rPr>
          <w:rFonts w:ascii="Calibri" w:hAnsi="Calibri"/>
          <w:sz w:val="22"/>
          <w:szCs w:val="22"/>
        </w:rPr>
        <w:t>spolufinancovan</w:t>
      </w:r>
      <w:r w:rsidR="00CD6988">
        <w:rPr>
          <w:rFonts w:ascii="Calibri" w:hAnsi="Calibri"/>
          <w:sz w:val="22"/>
          <w:szCs w:val="22"/>
        </w:rPr>
        <w:t>ý</w:t>
      </w:r>
      <w:r w:rsidRPr="006F70E2">
        <w:rPr>
          <w:rFonts w:ascii="Calibri" w:hAnsi="Calibri"/>
          <w:sz w:val="22"/>
          <w:szCs w:val="22"/>
        </w:rPr>
        <w:t xml:space="preserve"> ze zdrojů EU v rámci Operačního programu Výzkum</w:t>
      </w:r>
      <w:r w:rsidR="00936F99">
        <w:rPr>
          <w:rFonts w:ascii="Calibri" w:hAnsi="Calibri"/>
          <w:sz w:val="22"/>
          <w:szCs w:val="22"/>
        </w:rPr>
        <w:t>, vývoj a vzdělávání.</w:t>
      </w:r>
      <w:r w:rsidR="003E7384" w:rsidRPr="00CD6988">
        <w:rPr>
          <w:rFonts w:ascii="Calibri" w:hAnsi="Calibri"/>
          <w:sz w:val="22"/>
          <w:szCs w:val="22"/>
        </w:rPr>
        <w:t xml:space="preserve"> </w:t>
      </w:r>
    </w:p>
    <w:p w14:paraId="6F45ACCB" w14:textId="77777777" w:rsidR="00533B2C" w:rsidRDefault="00533B2C">
      <w:pPr>
        <w:tabs>
          <w:tab w:val="left" w:pos="1080"/>
        </w:tabs>
        <w:spacing w:line="276" w:lineRule="auto"/>
        <w:ind w:right="46"/>
        <w:jc w:val="center"/>
        <w:rPr>
          <w:rFonts w:ascii="Calibri" w:hAnsi="Calibri"/>
          <w:b/>
          <w:sz w:val="22"/>
          <w:szCs w:val="22"/>
        </w:rPr>
      </w:pPr>
    </w:p>
    <w:p w14:paraId="5F02DBF5" w14:textId="77777777" w:rsidR="00452116" w:rsidRDefault="00077DEB">
      <w:pPr>
        <w:tabs>
          <w:tab w:val="left" w:pos="1080"/>
        </w:tabs>
        <w:spacing w:line="276" w:lineRule="auto"/>
        <w:ind w:right="46"/>
        <w:jc w:val="center"/>
        <w:rPr>
          <w:rFonts w:ascii="Calibri" w:hAnsi="Calibri"/>
          <w:b/>
          <w:sz w:val="22"/>
          <w:szCs w:val="22"/>
        </w:rPr>
      </w:pPr>
      <w:r>
        <w:rPr>
          <w:rFonts w:ascii="Calibri" w:hAnsi="Calibri"/>
          <w:b/>
          <w:sz w:val="22"/>
          <w:szCs w:val="22"/>
        </w:rPr>
        <w:t>III.</w:t>
      </w:r>
    </w:p>
    <w:p w14:paraId="0BBD3BB8" w14:textId="77777777" w:rsidR="00452116" w:rsidRDefault="00077DEB" w:rsidP="00B072A5">
      <w:pPr>
        <w:spacing w:after="200" w:line="276" w:lineRule="auto"/>
        <w:jc w:val="center"/>
        <w:rPr>
          <w:rFonts w:ascii="Calibri" w:hAnsi="Calibri"/>
          <w:b/>
          <w:sz w:val="22"/>
          <w:szCs w:val="22"/>
        </w:rPr>
      </w:pPr>
      <w:r>
        <w:rPr>
          <w:rFonts w:ascii="Calibri" w:hAnsi="Calibri"/>
          <w:b/>
          <w:sz w:val="22"/>
          <w:szCs w:val="22"/>
        </w:rPr>
        <w:t>PŘEDMĚT SMLOUVY</w:t>
      </w:r>
    </w:p>
    <w:p w14:paraId="75A8C307" w14:textId="73E61C08" w:rsidR="00452116" w:rsidRDefault="00077DEB" w:rsidP="00533B2C">
      <w:pPr>
        <w:pStyle w:val="Odstavecseseznamem"/>
        <w:numPr>
          <w:ilvl w:val="0"/>
          <w:numId w:val="3"/>
        </w:numPr>
        <w:tabs>
          <w:tab w:val="left" w:pos="1080"/>
        </w:tabs>
        <w:spacing w:after="120" w:line="276" w:lineRule="auto"/>
        <w:ind w:right="46"/>
        <w:jc w:val="both"/>
        <w:rPr>
          <w:rFonts w:ascii="Calibri" w:hAnsi="Calibri"/>
          <w:sz w:val="22"/>
          <w:szCs w:val="22"/>
        </w:rPr>
      </w:pPr>
      <w:r>
        <w:rPr>
          <w:rFonts w:ascii="Calibri" w:hAnsi="Calibri"/>
          <w:sz w:val="22"/>
          <w:szCs w:val="22"/>
        </w:rPr>
        <w:t xml:space="preserve">Předmětem Smlouvy je závazek Prodávajícího dodat Kupujícímu a převést na Kupujícího vlastnické právo </w:t>
      </w:r>
      <w:r w:rsidR="000212CA" w:rsidRPr="00AA5CD3">
        <w:rPr>
          <w:rFonts w:ascii="Calibri" w:hAnsi="Calibri"/>
          <w:sz w:val="22"/>
          <w:szCs w:val="22"/>
        </w:rPr>
        <w:t>k zařízení</w:t>
      </w:r>
      <w:r w:rsidR="00C8504A">
        <w:rPr>
          <w:rFonts w:ascii="Calibri" w:hAnsi="Calibri"/>
          <w:sz w:val="22"/>
          <w:szCs w:val="22"/>
        </w:rPr>
        <w:t>m</w:t>
      </w:r>
      <w:r w:rsidR="000212CA" w:rsidRPr="00AA5CD3">
        <w:rPr>
          <w:rFonts w:ascii="Calibri" w:hAnsi="Calibri"/>
          <w:sz w:val="22"/>
          <w:szCs w:val="22"/>
        </w:rPr>
        <w:t xml:space="preserve"> specifikovan</w:t>
      </w:r>
      <w:r w:rsidR="00C8504A">
        <w:rPr>
          <w:rFonts w:ascii="Calibri" w:hAnsi="Calibri"/>
          <w:sz w:val="22"/>
          <w:szCs w:val="22"/>
        </w:rPr>
        <w:t>ý</w:t>
      </w:r>
      <w:r w:rsidR="0047108A">
        <w:rPr>
          <w:rFonts w:ascii="Calibri" w:hAnsi="Calibri"/>
          <w:sz w:val="22"/>
          <w:szCs w:val="22"/>
        </w:rPr>
        <w:t>m v Příloze této</w:t>
      </w:r>
      <w:r w:rsidRPr="00ED704E">
        <w:rPr>
          <w:rFonts w:ascii="Calibri" w:hAnsi="Calibri"/>
          <w:sz w:val="22"/>
          <w:szCs w:val="22"/>
        </w:rPr>
        <w:t xml:space="preserve"> </w:t>
      </w:r>
      <w:r>
        <w:rPr>
          <w:rFonts w:ascii="Calibri" w:hAnsi="Calibri"/>
          <w:sz w:val="22"/>
          <w:szCs w:val="22"/>
        </w:rPr>
        <w:t>Smlouvy za podmínek výslovně stanovených touto Smlouvou (dále jen „</w:t>
      </w:r>
      <w:r>
        <w:rPr>
          <w:rFonts w:ascii="Calibri" w:hAnsi="Calibri"/>
          <w:b/>
          <w:sz w:val="22"/>
          <w:szCs w:val="22"/>
        </w:rPr>
        <w:t>Předmět plnění</w:t>
      </w:r>
      <w:r>
        <w:rPr>
          <w:rFonts w:ascii="Calibri" w:hAnsi="Calibri"/>
          <w:sz w:val="22"/>
          <w:szCs w:val="22"/>
        </w:rPr>
        <w:t>“ nebo „</w:t>
      </w:r>
      <w:r>
        <w:rPr>
          <w:rFonts w:ascii="Calibri" w:hAnsi="Calibri"/>
          <w:b/>
          <w:sz w:val="22"/>
          <w:szCs w:val="22"/>
        </w:rPr>
        <w:t>Zboží</w:t>
      </w:r>
      <w:r>
        <w:rPr>
          <w:rFonts w:ascii="Calibri" w:hAnsi="Calibri"/>
          <w:sz w:val="22"/>
          <w:szCs w:val="22"/>
        </w:rPr>
        <w:t xml:space="preserve">“), a převést na Kupujícího vlastnické právo k Předmětu plnění, a závazek Kupujícího převzít řádně a včas dodaný Předmět plnění a zaplatit </w:t>
      </w:r>
      <w:r>
        <w:rPr>
          <w:rFonts w:ascii="Calibri" w:hAnsi="Calibri"/>
          <w:sz w:val="22"/>
          <w:szCs w:val="22"/>
        </w:rPr>
        <w:lastRenderedPageBreak/>
        <w:t>Prodávajícímu kupní cenu dle čl. IX Smlouvy.</w:t>
      </w:r>
    </w:p>
    <w:p w14:paraId="664EE4CB" w14:textId="77777777" w:rsidR="00452116" w:rsidRPr="00B45875" w:rsidRDefault="00077DEB" w:rsidP="00533B2C">
      <w:pPr>
        <w:pStyle w:val="Odstavecseseznamem"/>
        <w:numPr>
          <w:ilvl w:val="0"/>
          <w:numId w:val="3"/>
        </w:numPr>
        <w:tabs>
          <w:tab w:val="left" w:pos="720"/>
          <w:tab w:val="left" w:pos="1080"/>
        </w:tabs>
        <w:spacing w:after="120" w:line="276" w:lineRule="auto"/>
        <w:ind w:right="46"/>
        <w:jc w:val="both"/>
        <w:rPr>
          <w:rFonts w:ascii="Calibri" w:hAnsi="Calibri"/>
          <w:sz w:val="22"/>
          <w:szCs w:val="22"/>
        </w:rPr>
      </w:pPr>
      <w:r w:rsidRPr="00B45875">
        <w:rPr>
          <w:rFonts w:ascii="Calibri" w:hAnsi="Calibri"/>
          <w:sz w:val="22"/>
          <w:szCs w:val="22"/>
        </w:rPr>
        <w:t>Součástí plnění Prodávajícího je také:</w:t>
      </w:r>
    </w:p>
    <w:p w14:paraId="7BAC2652" w14:textId="77777777" w:rsidR="00472356" w:rsidRPr="00B45875" w:rsidRDefault="000212CA" w:rsidP="00533B2C">
      <w:pPr>
        <w:pStyle w:val="Odstavecseseznamem"/>
        <w:numPr>
          <w:ilvl w:val="0"/>
          <w:numId w:val="13"/>
        </w:numPr>
        <w:spacing w:after="120" w:line="276" w:lineRule="auto"/>
        <w:ind w:left="993" w:hanging="426"/>
        <w:jc w:val="both"/>
      </w:pPr>
      <w:r w:rsidRPr="00B45875">
        <w:rPr>
          <w:rFonts w:ascii="Calibri" w:hAnsi="Calibri"/>
          <w:sz w:val="22"/>
          <w:szCs w:val="22"/>
        </w:rPr>
        <w:t>doprava Zboží do místa plnění, jeho vybalení a kontrola;</w:t>
      </w:r>
    </w:p>
    <w:p w14:paraId="16470B2E" w14:textId="77777777" w:rsidR="0003489B" w:rsidRPr="00B45875" w:rsidRDefault="000212CA" w:rsidP="00533B2C">
      <w:pPr>
        <w:pStyle w:val="Odstavecseseznamem"/>
        <w:numPr>
          <w:ilvl w:val="0"/>
          <w:numId w:val="13"/>
        </w:numPr>
        <w:spacing w:after="120" w:line="276" w:lineRule="auto"/>
        <w:ind w:left="993" w:hanging="426"/>
        <w:jc w:val="both"/>
      </w:pPr>
      <w:r w:rsidRPr="00B45875">
        <w:rPr>
          <w:rFonts w:ascii="Calibri" w:hAnsi="Calibri"/>
          <w:sz w:val="22"/>
          <w:szCs w:val="22"/>
        </w:rPr>
        <w:t>sestavení Zboží do funkčních jednotek v místě plnění, bylo-li pro účely přepravy rozloženo;</w:t>
      </w:r>
    </w:p>
    <w:p w14:paraId="3E84B30F" w14:textId="77777777" w:rsidR="0003489B" w:rsidRPr="00B45875" w:rsidRDefault="000212CA" w:rsidP="00533B2C">
      <w:pPr>
        <w:pStyle w:val="Odstavecseseznamem"/>
        <w:numPr>
          <w:ilvl w:val="0"/>
          <w:numId w:val="13"/>
        </w:numPr>
        <w:spacing w:after="120" w:line="276" w:lineRule="auto"/>
        <w:ind w:left="993" w:hanging="426"/>
        <w:jc w:val="both"/>
      </w:pPr>
      <w:r w:rsidRPr="00B45875">
        <w:rPr>
          <w:rFonts w:ascii="Calibri" w:hAnsi="Calibri"/>
          <w:sz w:val="22"/>
          <w:szCs w:val="22"/>
        </w:rPr>
        <w:t>umístění a instalace Zboží v určených místnostech, vyžaduje-li to jeho povaha, spočívající mimo jiné v připevnění či přichycení takového Zboží,</w:t>
      </w:r>
    </w:p>
    <w:p w14:paraId="03D62E01" w14:textId="77777777" w:rsidR="0003489B" w:rsidRPr="00B45875" w:rsidRDefault="000212CA" w:rsidP="00533B2C">
      <w:pPr>
        <w:pStyle w:val="Odstavecseseznamem"/>
        <w:numPr>
          <w:ilvl w:val="0"/>
          <w:numId w:val="13"/>
        </w:numPr>
        <w:spacing w:after="120" w:line="276" w:lineRule="auto"/>
        <w:ind w:left="993" w:hanging="426"/>
        <w:jc w:val="both"/>
      </w:pPr>
      <w:r w:rsidRPr="00B45875">
        <w:rPr>
          <w:rFonts w:ascii="Calibri" w:hAnsi="Calibri"/>
          <w:sz w:val="22"/>
          <w:szCs w:val="22"/>
        </w:rPr>
        <w:t>připojení Zboží na přívody energií za účelem uvedení Zboží do funkčního stavu, včetně odzkoušení;</w:t>
      </w:r>
    </w:p>
    <w:p w14:paraId="4AAF90E3" w14:textId="77777777" w:rsidR="0003489B" w:rsidRPr="00B45875" w:rsidRDefault="00791ED3" w:rsidP="00533B2C">
      <w:pPr>
        <w:pStyle w:val="Odstavecseseznamem"/>
        <w:numPr>
          <w:ilvl w:val="0"/>
          <w:numId w:val="13"/>
        </w:numPr>
        <w:spacing w:after="120" w:line="276" w:lineRule="auto"/>
        <w:ind w:left="993" w:hanging="426"/>
        <w:jc w:val="both"/>
      </w:pPr>
      <w:r w:rsidRPr="00B45875">
        <w:rPr>
          <w:rFonts w:ascii="Calibri" w:hAnsi="Calibri"/>
          <w:sz w:val="22"/>
          <w:szCs w:val="22"/>
        </w:rPr>
        <w:t>kompletní dokumentace předmětu plnění včetně manuálů pro obsluhu</w:t>
      </w:r>
      <w:r w:rsidR="000212CA" w:rsidRPr="00B45875">
        <w:rPr>
          <w:rFonts w:ascii="Calibri" w:hAnsi="Calibri"/>
          <w:sz w:val="22"/>
          <w:szCs w:val="22"/>
        </w:rPr>
        <w:t>;</w:t>
      </w:r>
    </w:p>
    <w:p w14:paraId="4C563AF7" w14:textId="77777777" w:rsidR="0003489B" w:rsidRPr="00B45875" w:rsidRDefault="000212CA" w:rsidP="00533B2C">
      <w:pPr>
        <w:pStyle w:val="Odstavecseseznamem"/>
        <w:numPr>
          <w:ilvl w:val="0"/>
          <w:numId w:val="13"/>
        </w:numPr>
        <w:spacing w:after="120" w:line="276" w:lineRule="auto"/>
        <w:ind w:left="993" w:hanging="426"/>
        <w:jc w:val="both"/>
      </w:pPr>
      <w:r w:rsidRPr="00B45875">
        <w:rPr>
          <w:rFonts w:ascii="Calibri" w:hAnsi="Calibri"/>
          <w:sz w:val="22"/>
          <w:szCs w:val="22"/>
        </w:rPr>
        <w:t>vypracování seznamu dodaných položek pro účely kontroly;</w:t>
      </w:r>
    </w:p>
    <w:p w14:paraId="23210227" w14:textId="77777777" w:rsidR="0003489B" w:rsidRPr="00B45875" w:rsidRDefault="000212CA" w:rsidP="00533B2C">
      <w:pPr>
        <w:pStyle w:val="Odstavecseseznamem"/>
        <w:numPr>
          <w:ilvl w:val="0"/>
          <w:numId w:val="13"/>
        </w:numPr>
        <w:spacing w:after="120" w:line="276" w:lineRule="auto"/>
        <w:ind w:left="993" w:hanging="426"/>
        <w:jc w:val="both"/>
      </w:pPr>
      <w:r w:rsidRPr="00B45875">
        <w:rPr>
          <w:rFonts w:ascii="Calibri" w:hAnsi="Calibri"/>
          <w:sz w:val="22"/>
          <w:szCs w:val="22"/>
        </w:rPr>
        <w:t>odvoz a likvidace nepotřebných obalů a materiálů použitých při plnění Smlouvy;</w:t>
      </w:r>
    </w:p>
    <w:p w14:paraId="445C65A3" w14:textId="77777777" w:rsidR="0003489B" w:rsidRPr="00B45875" w:rsidRDefault="000212CA" w:rsidP="00533B2C">
      <w:pPr>
        <w:pStyle w:val="Odstavecseseznamem"/>
        <w:numPr>
          <w:ilvl w:val="0"/>
          <w:numId w:val="13"/>
        </w:numPr>
        <w:spacing w:after="120" w:line="276" w:lineRule="auto"/>
        <w:ind w:left="993" w:hanging="426"/>
        <w:jc w:val="both"/>
      </w:pPr>
      <w:r w:rsidRPr="00B45875">
        <w:rPr>
          <w:rFonts w:ascii="Calibri" w:hAnsi="Calibri"/>
          <w:sz w:val="22"/>
          <w:szCs w:val="22"/>
        </w:rPr>
        <w:t>oprava případných poškození budovy a jejího zařízení v místě plnění vzniklých při plnění Smlouvy;</w:t>
      </w:r>
    </w:p>
    <w:p w14:paraId="27B40565" w14:textId="77777777" w:rsidR="0003489B" w:rsidRPr="00B45875" w:rsidRDefault="000212CA" w:rsidP="00533B2C">
      <w:pPr>
        <w:pStyle w:val="Odstavecseseznamem"/>
        <w:numPr>
          <w:ilvl w:val="0"/>
          <w:numId w:val="13"/>
        </w:numPr>
        <w:spacing w:after="120" w:line="276" w:lineRule="auto"/>
        <w:ind w:left="993" w:hanging="426"/>
        <w:jc w:val="both"/>
      </w:pPr>
      <w:r w:rsidRPr="00B45875">
        <w:rPr>
          <w:rFonts w:ascii="Calibri" w:hAnsi="Calibri"/>
          <w:sz w:val="22"/>
          <w:szCs w:val="22"/>
        </w:rPr>
        <w:t>úklid místností objektu, ve kterých probíhalo umísťování a instalace Zboží;</w:t>
      </w:r>
    </w:p>
    <w:p w14:paraId="403FABBD" w14:textId="77777777" w:rsidR="0003489B" w:rsidRPr="00B45875" w:rsidRDefault="000212CA" w:rsidP="00533B2C">
      <w:pPr>
        <w:pStyle w:val="Odstavecseseznamem"/>
        <w:numPr>
          <w:ilvl w:val="0"/>
          <w:numId w:val="13"/>
        </w:numPr>
        <w:spacing w:after="120" w:line="276" w:lineRule="auto"/>
        <w:ind w:left="993" w:hanging="426"/>
        <w:jc w:val="both"/>
      </w:pPr>
      <w:r w:rsidRPr="00B45875">
        <w:rPr>
          <w:rFonts w:ascii="Calibri" w:hAnsi="Calibri"/>
          <w:sz w:val="22"/>
          <w:szCs w:val="22"/>
        </w:rPr>
        <w:t>záruční servis;</w:t>
      </w:r>
    </w:p>
    <w:p w14:paraId="65AC4667" w14:textId="77777777" w:rsidR="0003489B" w:rsidRPr="00B45875" w:rsidRDefault="000212CA" w:rsidP="00533B2C">
      <w:pPr>
        <w:pStyle w:val="Odstavecseseznamem"/>
        <w:numPr>
          <w:ilvl w:val="0"/>
          <w:numId w:val="13"/>
        </w:numPr>
        <w:spacing w:after="120" w:line="276" w:lineRule="auto"/>
        <w:ind w:left="993" w:hanging="426"/>
        <w:jc w:val="both"/>
      </w:pPr>
      <w:r w:rsidRPr="00B45875">
        <w:rPr>
          <w:rFonts w:ascii="Calibri" w:hAnsi="Calibri"/>
          <w:sz w:val="22"/>
          <w:szCs w:val="22"/>
        </w:rPr>
        <w:t>povinnost součinnosti a spolupráce s Kupujícím, případně jinou osobou určenou Kupujícím, v průběhu realizace Smlouvy;</w:t>
      </w:r>
    </w:p>
    <w:p w14:paraId="1D15C7F8" w14:textId="77777777" w:rsidR="0003489B" w:rsidRDefault="00C80CA6" w:rsidP="00533B2C">
      <w:pPr>
        <w:pStyle w:val="Styl1"/>
        <w:numPr>
          <w:ilvl w:val="0"/>
          <w:numId w:val="0"/>
        </w:numPr>
        <w:tabs>
          <w:tab w:val="left" w:pos="709"/>
        </w:tabs>
        <w:spacing w:after="120" w:line="276" w:lineRule="auto"/>
        <w:ind w:left="360" w:right="93"/>
      </w:pPr>
      <w:r w:rsidRPr="00AA5CD3" w:rsidDel="00C80CA6">
        <w:t xml:space="preserve"> </w:t>
      </w:r>
      <w:r w:rsidR="00077DEB">
        <w:t>(Zboží dle odst. 1 a plnění dle odst. 2 tohoto článku společně také jako „</w:t>
      </w:r>
      <w:r w:rsidR="00077DEB">
        <w:rPr>
          <w:b/>
        </w:rPr>
        <w:t>Dodávka</w:t>
      </w:r>
      <w:r w:rsidR="00077DEB">
        <w:t>“).</w:t>
      </w:r>
    </w:p>
    <w:p w14:paraId="67A533CE" w14:textId="77777777" w:rsidR="00452116" w:rsidRDefault="00077DEB" w:rsidP="00533B2C">
      <w:pPr>
        <w:pStyle w:val="Odstavecseseznamem"/>
        <w:numPr>
          <w:ilvl w:val="0"/>
          <w:numId w:val="3"/>
        </w:numPr>
        <w:tabs>
          <w:tab w:val="left" w:pos="720"/>
          <w:tab w:val="left" w:pos="1080"/>
        </w:tabs>
        <w:spacing w:after="120" w:line="276" w:lineRule="auto"/>
        <w:ind w:right="46"/>
        <w:jc w:val="both"/>
        <w:rPr>
          <w:rFonts w:ascii="Calibri" w:hAnsi="Calibri"/>
          <w:sz w:val="22"/>
          <w:szCs w:val="22"/>
        </w:rPr>
      </w:pPr>
      <w:r>
        <w:rPr>
          <w:rFonts w:ascii="Calibri" w:hAnsi="Calibri"/>
          <w:sz w:val="22"/>
          <w:szCs w:val="22"/>
        </w:rPr>
        <w:t xml:space="preserve">Prodávající se zavazuje za podmínek stanovených touto Smlouvou řádně a včas na svůj náklad a na svoji odpovědnost dodat Kupujícímu Zboží do místa plnění a předat mu jej a dále provést plnění dle odst. 2 tohoto článku Smlouvy. Prodávající odpovídá za to, že Dodávka bude splňovat podmínky zadávací dokumentace uplatněné v Zadávacím řízení, bude v souladu s touto Smlouvou včetně příloh, Nabídkou a platnými právními, technickými a kvalitativními normami. </w:t>
      </w:r>
    </w:p>
    <w:p w14:paraId="47C16750" w14:textId="77777777" w:rsidR="00452116" w:rsidRDefault="00077DEB" w:rsidP="00533B2C">
      <w:pPr>
        <w:pStyle w:val="Odstavecseseznamem"/>
        <w:numPr>
          <w:ilvl w:val="0"/>
          <w:numId w:val="3"/>
        </w:numPr>
        <w:tabs>
          <w:tab w:val="left" w:pos="720"/>
          <w:tab w:val="left" w:pos="1080"/>
        </w:tabs>
        <w:spacing w:after="120" w:line="276" w:lineRule="auto"/>
        <w:ind w:right="46"/>
        <w:jc w:val="both"/>
        <w:rPr>
          <w:rFonts w:ascii="Calibri" w:hAnsi="Calibri"/>
          <w:sz w:val="22"/>
          <w:szCs w:val="22"/>
        </w:rPr>
      </w:pPr>
      <w:r>
        <w:rPr>
          <w:rFonts w:ascii="Calibri" w:hAnsi="Calibri"/>
          <w:sz w:val="22"/>
          <w:szCs w:val="22"/>
        </w:rPr>
        <w:t>Prodávající je povinen Kupujícímu dodat Zboží odpovídající Nabídce Prodávajícího, tzn. zboží vymezené</w:t>
      </w:r>
      <w:r w:rsidR="00ED704E">
        <w:rPr>
          <w:rFonts w:ascii="Calibri" w:hAnsi="Calibri"/>
          <w:sz w:val="22"/>
          <w:szCs w:val="22"/>
        </w:rPr>
        <w:t xml:space="preserve"> v Přílohách Smlouvy</w:t>
      </w:r>
      <w:r>
        <w:rPr>
          <w:rFonts w:ascii="Calibri" w:hAnsi="Calibri"/>
          <w:sz w:val="22"/>
          <w:szCs w:val="22"/>
        </w:rPr>
        <w:t xml:space="preserve">. Jiné zboží je Prodávající </w:t>
      </w:r>
      <w:r w:rsidR="00533B2C">
        <w:rPr>
          <w:rFonts w:ascii="Calibri" w:hAnsi="Calibri"/>
          <w:sz w:val="22"/>
          <w:szCs w:val="22"/>
        </w:rPr>
        <w:t>oprávněn dodat Kupujícímu jen s </w:t>
      </w:r>
      <w:r>
        <w:rPr>
          <w:rFonts w:ascii="Calibri" w:hAnsi="Calibri"/>
          <w:sz w:val="22"/>
          <w:szCs w:val="22"/>
        </w:rPr>
        <w:t>předchozím písemným souhlasem Kupujícího a výhradně za p</w:t>
      </w:r>
      <w:r w:rsidR="00533B2C">
        <w:rPr>
          <w:rFonts w:ascii="Calibri" w:hAnsi="Calibri"/>
          <w:sz w:val="22"/>
          <w:szCs w:val="22"/>
        </w:rPr>
        <w:t>odmínky, že ve všech ohledech a </w:t>
      </w:r>
      <w:r>
        <w:rPr>
          <w:rFonts w:ascii="Calibri" w:hAnsi="Calibri"/>
          <w:sz w:val="22"/>
          <w:szCs w:val="22"/>
        </w:rPr>
        <w:t>parametrech splňuje požadavky Kupujícího.</w:t>
      </w:r>
    </w:p>
    <w:p w14:paraId="61A53D1B" w14:textId="77777777" w:rsidR="00452116" w:rsidRDefault="00077DEB" w:rsidP="00533B2C">
      <w:pPr>
        <w:pStyle w:val="Odstavecseseznamem"/>
        <w:numPr>
          <w:ilvl w:val="0"/>
          <w:numId w:val="3"/>
        </w:numPr>
        <w:tabs>
          <w:tab w:val="left" w:pos="720"/>
          <w:tab w:val="left" w:pos="1080"/>
        </w:tabs>
        <w:spacing w:after="120" w:line="276" w:lineRule="auto"/>
        <w:ind w:right="46"/>
        <w:jc w:val="both"/>
        <w:rPr>
          <w:rFonts w:ascii="Calibri" w:hAnsi="Calibri"/>
          <w:sz w:val="22"/>
          <w:szCs w:val="22"/>
        </w:rPr>
      </w:pPr>
      <w:r>
        <w:rPr>
          <w:rFonts w:ascii="Calibri" w:hAnsi="Calibri"/>
          <w:sz w:val="22"/>
          <w:szCs w:val="22"/>
        </w:rPr>
        <w:t>Kupující se zavazuje řádně a včas dodané plnění dle Smlouvy převzít a zaplatit za ně Prodávajícímu kupní cenu, která je určena v čl. IX Smlouvy.</w:t>
      </w:r>
    </w:p>
    <w:p w14:paraId="2FE4E787" w14:textId="77777777" w:rsidR="002F2E0F" w:rsidRPr="002F2E0F" w:rsidRDefault="00077DEB" w:rsidP="002F2E0F">
      <w:pPr>
        <w:pStyle w:val="Odstavecseseznamem"/>
        <w:numPr>
          <w:ilvl w:val="0"/>
          <w:numId w:val="3"/>
        </w:numPr>
        <w:tabs>
          <w:tab w:val="left" w:pos="720"/>
          <w:tab w:val="left" w:pos="1080"/>
        </w:tabs>
        <w:suppressAutoHyphens w:val="0"/>
        <w:spacing w:after="120" w:line="276" w:lineRule="auto"/>
        <w:ind w:right="46"/>
        <w:jc w:val="both"/>
        <w:rPr>
          <w:rFonts w:ascii="Calibri" w:hAnsi="Calibri"/>
          <w:b/>
          <w:sz w:val="22"/>
          <w:szCs w:val="22"/>
        </w:rPr>
      </w:pPr>
      <w:r w:rsidRPr="00533B2C">
        <w:rPr>
          <w:rFonts w:ascii="Calibri" w:hAnsi="Calibri"/>
          <w:sz w:val="22"/>
          <w:szCs w:val="22"/>
        </w:rPr>
        <w:t>Prodávající je povinen v rámci plnění Smlouvy postupovat v plné součin</w:t>
      </w:r>
      <w:r w:rsidR="002F2E0F">
        <w:rPr>
          <w:rFonts w:ascii="Calibri" w:hAnsi="Calibri"/>
          <w:sz w:val="22"/>
          <w:szCs w:val="22"/>
        </w:rPr>
        <w:t xml:space="preserve">nosti a podle pokynů </w:t>
      </w:r>
    </w:p>
    <w:p w14:paraId="7D9D49C6" w14:textId="77777777" w:rsidR="002F2E0F" w:rsidRDefault="002F2E0F" w:rsidP="002F2E0F">
      <w:pPr>
        <w:pStyle w:val="Odstavecseseznamem"/>
        <w:tabs>
          <w:tab w:val="left" w:pos="720"/>
          <w:tab w:val="left" w:pos="1080"/>
        </w:tabs>
        <w:suppressAutoHyphens w:val="0"/>
        <w:spacing w:after="120" w:line="276" w:lineRule="auto"/>
        <w:ind w:left="360" w:right="46"/>
        <w:jc w:val="both"/>
        <w:rPr>
          <w:rFonts w:ascii="Calibri" w:hAnsi="Calibri"/>
          <w:b/>
          <w:sz w:val="22"/>
          <w:szCs w:val="22"/>
        </w:rPr>
      </w:pPr>
      <w:r>
        <w:rPr>
          <w:rFonts w:ascii="Calibri" w:hAnsi="Calibri"/>
          <w:b/>
          <w:sz w:val="22"/>
          <w:szCs w:val="22"/>
        </w:rPr>
        <w:tab/>
      </w:r>
      <w:r>
        <w:rPr>
          <w:rFonts w:ascii="Calibri" w:hAnsi="Calibri"/>
          <w:b/>
          <w:sz w:val="22"/>
          <w:szCs w:val="22"/>
        </w:rPr>
        <w:tab/>
        <w:t xml:space="preserve">  </w:t>
      </w:r>
      <w:r w:rsidRPr="002F2E0F">
        <w:rPr>
          <w:rFonts w:ascii="Calibri" w:hAnsi="Calibri"/>
          <w:b/>
          <w:sz w:val="22"/>
          <w:szCs w:val="22"/>
        </w:rPr>
        <w:t xml:space="preserve"> </w:t>
      </w:r>
    </w:p>
    <w:p w14:paraId="52AD26AC" w14:textId="6CEB78CC" w:rsidR="002F2E0F" w:rsidRDefault="00077DEB" w:rsidP="002F2E0F">
      <w:pPr>
        <w:tabs>
          <w:tab w:val="left" w:pos="1080"/>
        </w:tabs>
        <w:spacing w:line="276" w:lineRule="auto"/>
        <w:ind w:right="46"/>
        <w:jc w:val="center"/>
        <w:rPr>
          <w:rFonts w:ascii="Calibri" w:hAnsi="Calibri"/>
          <w:b/>
          <w:sz w:val="22"/>
          <w:szCs w:val="22"/>
        </w:rPr>
      </w:pPr>
      <w:r w:rsidRPr="002F2E0F">
        <w:rPr>
          <w:rFonts w:ascii="Calibri" w:hAnsi="Calibri"/>
          <w:b/>
          <w:sz w:val="22"/>
          <w:szCs w:val="22"/>
        </w:rPr>
        <w:t>IV.</w:t>
      </w:r>
    </w:p>
    <w:p w14:paraId="05ED35AD" w14:textId="56A9FF1F" w:rsidR="00452116" w:rsidRDefault="00077DEB" w:rsidP="002F2E0F">
      <w:pPr>
        <w:tabs>
          <w:tab w:val="left" w:pos="1080"/>
        </w:tabs>
        <w:spacing w:line="276" w:lineRule="auto"/>
        <w:ind w:right="46"/>
        <w:jc w:val="center"/>
        <w:rPr>
          <w:rFonts w:ascii="Calibri" w:hAnsi="Calibri"/>
          <w:b/>
          <w:sz w:val="22"/>
          <w:szCs w:val="22"/>
        </w:rPr>
      </w:pPr>
      <w:r>
        <w:rPr>
          <w:rFonts w:ascii="Calibri" w:hAnsi="Calibri"/>
          <w:b/>
          <w:sz w:val="22"/>
          <w:szCs w:val="22"/>
        </w:rPr>
        <w:t>DODACÍ PODMÍNKY, MÍSTO PLNĚNÍ, TERMÍN PLNĚNÍ</w:t>
      </w:r>
    </w:p>
    <w:p w14:paraId="7830E1D8" w14:textId="18537B55" w:rsidR="00452116" w:rsidRPr="002D2308" w:rsidRDefault="00DC59F8" w:rsidP="00A1405F">
      <w:pPr>
        <w:numPr>
          <w:ilvl w:val="0"/>
          <w:numId w:val="4"/>
        </w:numPr>
        <w:spacing w:after="120" w:line="276" w:lineRule="auto"/>
        <w:jc w:val="both"/>
        <w:rPr>
          <w:rFonts w:ascii="Calibri" w:eastAsia="Lucida Sans Unicode" w:hAnsi="Calibri"/>
          <w:sz w:val="22"/>
          <w:szCs w:val="22"/>
        </w:rPr>
      </w:pPr>
      <w:r w:rsidRPr="002D2308">
        <w:rPr>
          <w:rFonts w:ascii="Calibri" w:eastAsia="Lucida Sans Unicode" w:hAnsi="Calibri"/>
          <w:sz w:val="22"/>
          <w:szCs w:val="22"/>
        </w:rPr>
        <w:t xml:space="preserve">Místem plnění veřejné zakázky je </w:t>
      </w:r>
      <w:r w:rsidR="0047108A">
        <w:rPr>
          <w:rFonts w:ascii="Calibri" w:eastAsia="Lucida Sans Unicode" w:hAnsi="Calibri"/>
          <w:sz w:val="22"/>
          <w:szCs w:val="22"/>
        </w:rPr>
        <w:t>Výpočetní centrum</w:t>
      </w:r>
      <w:r w:rsidR="00A1405F" w:rsidRPr="00A1405F">
        <w:rPr>
          <w:rFonts w:ascii="Calibri" w:eastAsia="Lucida Sans Unicode" w:hAnsi="Calibri"/>
          <w:sz w:val="22"/>
          <w:szCs w:val="22"/>
        </w:rPr>
        <w:t xml:space="preserve"> nacházející se v budově B Vysoké školy chemicko-technologické v Praze na adrese Technická 1</w:t>
      </w:r>
      <w:r w:rsidR="00A1405F">
        <w:rPr>
          <w:rFonts w:ascii="Calibri" w:eastAsia="Lucida Sans Unicode" w:hAnsi="Calibri"/>
          <w:sz w:val="22"/>
          <w:szCs w:val="22"/>
        </w:rPr>
        <w:t>905/5, 166 28 Praha 6 – Dejvice</w:t>
      </w:r>
      <w:r w:rsidRPr="002D2308">
        <w:rPr>
          <w:rFonts w:ascii="Calibri" w:eastAsia="Lucida Sans Unicode" w:hAnsi="Calibri"/>
          <w:sz w:val="22"/>
          <w:szCs w:val="22"/>
        </w:rPr>
        <w:t xml:space="preserve"> </w:t>
      </w:r>
      <w:r w:rsidR="00077DEB" w:rsidRPr="002D2308">
        <w:rPr>
          <w:rFonts w:ascii="Calibri" w:eastAsia="Lucida Sans Unicode" w:hAnsi="Calibri"/>
          <w:sz w:val="22"/>
          <w:szCs w:val="22"/>
        </w:rPr>
        <w:t>(dále jen „</w:t>
      </w:r>
      <w:r w:rsidR="00077DEB" w:rsidRPr="002D2308">
        <w:rPr>
          <w:rFonts w:ascii="Calibri" w:eastAsia="Lucida Sans Unicode" w:hAnsi="Calibri"/>
          <w:b/>
          <w:sz w:val="22"/>
          <w:szCs w:val="22"/>
        </w:rPr>
        <w:t>Místo plnění</w:t>
      </w:r>
      <w:r w:rsidR="00077DEB" w:rsidRPr="002D2308">
        <w:rPr>
          <w:rFonts w:ascii="Calibri" w:eastAsia="Lucida Sans Unicode" w:hAnsi="Calibri"/>
          <w:sz w:val="22"/>
          <w:szCs w:val="22"/>
        </w:rPr>
        <w:t xml:space="preserve">“). </w:t>
      </w:r>
    </w:p>
    <w:p w14:paraId="06551DEC" w14:textId="07391D87" w:rsidR="00452116" w:rsidRPr="006B1278" w:rsidRDefault="00077DEB" w:rsidP="00533B2C">
      <w:pPr>
        <w:pStyle w:val="TextBody"/>
        <w:numPr>
          <w:ilvl w:val="0"/>
          <w:numId w:val="4"/>
        </w:numPr>
        <w:spacing w:after="120" w:line="276" w:lineRule="auto"/>
        <w:rPr>
          <w:rFonts w:ascii="Calibri" w:eastAsia="Lucida Sans Unicode" w:hAnsi="Calibri"/>
          <w:sz w:val="22"/>
          <w:szCs w:val="22"/>
        </w:rPr>
      </w:pPr>
      <w:r w:rsidRPr="006B1278">
        <w:rPr>
          <w:rFonts w:ascii="Calibri" w:eastAsia="Lucida Sans Unicode" w:hAnsi="Calibri"/>
          <w:sz w:val="22"/>
          <w:szCs w:val="22"/>
        </w:rPr>
        <w:t xml:space="preserve">Prodávající je povinen doručit, sestavit, umístit, připojit a předat Zboží Kupujícímu </w:t>
      </w:r>
      <w:r w:rsidR="00FD4415">
        <w:rPr>
          <w:rFonts w:ascii="Calibri" w:eastAsia="Lucida Sans Unicode" w:hAnsi="Calibri"/>
          <w:sz w:val="22"/>
          <w:szCs w:val="22"/>
        </w:rPr>
        <w:t xml:space="preserve">nejpozději </w:t>
      </w:r>
      <w:r w:rsidR="003C29A3" w:rsidRPr="006B1278">
        <w:rPr>
          <w:rFonts w:ascii="Calibri" w:eastAsia="Lucida Sans Unicode" w:hAnsi="Calibri"/>
          <w:sz w:val="22"/>
          <w:szCs w:val="22"/>
        </w:rPr>
        <w:t xml:space="preserve">do </w:t>
      </w:r>
      <w:r w:rsidR="00F152FC">
        <w:rPr>
          <w:rFonts w:ascii="Calibri" w:eastAsia="Lucida Sans Unicode" w:hAnsi="Calibri"/>
          <w:b/>
          <w:sz w:val="22"/>
          <w:szCs w:val="22"/>
        </w:rPr>
        <w:t>10</w:t>
      </w:r>
      <w:r w:rsidR="00F574F9" w:rsidRPr="002B5071">
        <w:rPr>
          <w:rFonts w:ascii="Calibri" w:eastAsia="Lucida Sans Unicode" w:hAnsi="Calibri"/>
          <w:b/>
          <w:sz w:val="22"/>
          <w:szCs w:val="22"/>
        </w:rPr>
        <w:t> </w:t>
      </w:r>
      <w:r w:rsidR="004F4519">
        <w:rPr>
          <w:rFonts w:ascii="Calibri" w:eastAsia="Lucida Sans Unicode" w:hAnsi="Calibri"/>
          <w:b/>
          <w:sz w:val="22"/>
          <w:szCs w:val="22"/>
        </w:rPr>
        <w:t>tý</w:t>
      </w:r>
      <w:r w:rsidR="00063ADF" w:rsidRPr="00BA0A4F">
        <w:rPr>
          <w:rFonts w:ascii="Calibri" w:eastAsia="Lucida Sans Unicode" w:hAnsi="Calibri"/>
          <w:b/>
          <w:sz w:val="22"/>
          <w:szCs w:val="22"/>
        </w:rPr>
        <w:t>dnů</w:t>
      </w:r>
      <w:r w:rsidR="00E57397" w:rsidRPr="00BA0A4F">
        <w:rPr>
          <w:rFonts w:ascii="Calibri" w:eastAsia="Lucida Sans Unicode" w:hAnsi="Calibri"/>
          <w:b/>
          <w:sz w:val="22"/>
          <w:szCs w:val="22"/>
        </w:rPr>
        <w:t xml:space="preserve"> </w:t>
      </w:r>
      <w:r w:rsidR="00FD4415" w:rsidRPr="00BA0A4F">
        <w:rPr>
          <w:rFonts w:ascii="Calibri" w:eastAsia="Lucida Sans Unicode" w:hAnsi="Calibri"/>
          <w:sz w:val="22"/>
          <w:szCs w:val="22"/>
        </w:rPr>
        <w:t>ode dne</w:t>
      </w:r>
      <w:r w:rsidR="00FD4415" w:rsidRPr="003B22D2">
        <w:rPr>
          <w:rFonts w:ascii="Calibri" w:eastAsia="Lucida Sans Unicode" w:hAnsi="Calibri"/>
          <w:sz w:val="22"/>
          <w:szCs w:val="22"/>
        </w:rPr>
        <w:t xml:space="preserve"> </w:t>
      </w:r>
      <w:r w:rsidR="00DF685A" w:rsidRPr="003B22D2">
        <w:rPr>
          <w:rFonts w:ascii="Calibri" w:eastAsia="Lucida Sans Unicode" w:hAnsi="Calibri"/>
          <w:sz w:val="22"/>
          <w:szCs w:val="22"/>
        </w:rPr>
        <w:t xml:space="preserve">účinnosti </w:t>
      </w:r>
      <w:r w:rsidR="00FD4415" w:rsidRPr="003B22D2">
        <w:rPr>
          <w:rFonts w:ascii="Calibri" w:eastAsia="Lucida Sans Unicode" w:hAnsi="Calibri"/>
          <w:sz w:val="22"/>
          <w:szCs w:val="22"/>
        </w:rPr>
        <w:t>Smlouvy</w:t>
      </w:r>
      <w:r w:rsidR="003C29A3" w:rsidRPr="003B22D2">
        <w:rPr>
          <w:rFonts w:ascii="Calibri" w:eastAsia="Lucida Sans Unicode" w:hAnsi="Calibri"/>
          <w:sz w:val="22"/>
          <w:szCs w:val="22"/>
        </w:rPr>
        <w:t>.</w:t>
      </w:r>
      <w:r w:rsidR="00C940E4" w:rsidRPr="006B1278">
        <w:rPr>
          <w:rFonts w:ascii="Calibri" w:eastAsia="Lucida Sans Unicode" w:hAnsi="Calibri"/>
          <w:sz w:val="22"/>
          <w:szCs w:val="22"/>
        </w:rPr>
        <w:t xml:space="preserve"> </w:t>
      </w:r>
    </w:p>
    <w:p w14:paraId="0A69A35B" w14:textId="77777777" w:rsidR="00F70981" w:rsidRDefault="00077DEB" w:rsidP="00533B2C">
      <w:pPr>
        <w:numPr>
          <w:ilvl w:val="0"/>
          <w:numId w:val="4"/>
        </w:numPr>
        <w:spacing w:after="120" w:line="276" w:lineRule="auto"/>
        <w:jc w:val="both"/>
        <w:rPr>
          <w:rFonts w:ascii="Calibri" w:eastAsia="Lucida Sans Unicode" w:hAnsi="Calibri"/>
          <w:sz w:val="22"/>
          <w:szCs w:val="22"/>
        </w:rPr>
      </w:pPr>
      <w:r w:rsidRPr="003C29A3">
        <w:rPr>
          <w:rFonts w:ascii="Calibri" w:eastAsia="Lucida Sans Unicode" w:hAnsi="Calibri"/>
          <w:sz w:val="22"/>
          <w:szCs w:val="22"/>
        </w:rPr>
        <w:lastRenderedPageBreak/>
        <w:t>Prodávající je povinen provádět činnosti dle odst. 2 tohoto článku v pracovní dny a v čase mezi</w:t>
      </w:r>
      <w:r>
        <w:rPr>
          <w:rFonts w:ascii="Calibri" w:eastAsia="Lucida Sans Unicode" w:hAnsi="Calibri"/>
          <w:sz w:val="22"/>
          <w:szCs w:val="22"/>
        </w:rPr>
        <w:t xml:space="preserve"> </w:t>
      </w:r>
      <w:r w:rsidR="00DC298C">
        <w:rPr>
          <w:rFonts w:ascii="Calibri" w:eastAsia="Lucida Sans Unicode" w:hAnsi="Calibri"/>
          <w:sz w:val="22"/>
          <w:szCs w:val="22"/>
        </w:rPr>
        <w:t>8</w:t>
      </w:r>
      <w:r>
        <w:rPr>
          <w:rFonts w:ascii="Calibri" w:eastAsia="Lucida Sans Unicode" w:hAnsi="Calibri"/>
          <w:sz w:val="22"/>
          <w:szCs w:val="22"/>
        </w:rPr>
        <w:t>:</w:t>
      </w:r>
      <w:r w:rsidR="00DC298C">
        <w:rPr>
          <w:rFonts w:ascii="Calibri" w:eastAsia="Lucida Sans Unicode" w:hAnsi="Calibri"/>
          <w:sz w:val="22"/>
          <w:szCs w:val="22"/>
        </w:rPr>
        <w:t>0</w:t>
      </w:r>
      <w:r>
        <w:rPr>
          <w:rFonts w:ascii="Calibri" w:eastAsia="Lucida Sans Unicode" w:hAnsi="Calibri"/>
          <w:sz w:val="22"/>
          <w:szCs w:val="22"/>
        </w:rPr>
        <w:t>0 a 1</w:t>
      </w:r>
      <w:r w:rsidR="00DC298C">
        <w:rPr>
          <w:rFonts w:ascii="Calibri" w:eastAsia="Lucida Sans Unicode" w:hAnsi="Calibri"/>
          <w:sz w:val="22"/>
          <w:szCs w:val="22"/>
        </w:rPr>
        <w:t>7</w:t>
      </w:r>
      <w:r>
        <w:rPr>
          <w:rFonts w:ascii="Calibri" w:eastAsia="Lucida Sans Unicode" w:hAnsi="Calibri"/>
          <w:sz w:val="22"/>
          <w:szCs w:val="22"/>
        </w:rPr>
        <w:t>:00, nestanoví-li Kupující pokynem jinak.</w:t>
      </w:r>
    </w:p>
    <w:p w14:paraId="11AC8B84" w14:textId="77777777" w:rsidR="00F70981" w:rsidRPr="00F70981" w:rsidRDefault="00077DEB" w:rsidP="00533B2C">
      <w:pPr>
        <w:numPr>
          <w:ilvl w:val="0"/>
          <w:numId w:val="4"/>
        </w:numPr>
        <w:spacing w:after="120" w:line="276" w:lineRule="auto"/>
        <w:jc w:val="both"/>
        <w:rPr>
          <w:rFonts w:ascii="Calibri" w:eastAsia="Lucida Sans Unicode" w:hAnsi="Calibri"/>
          <w:sz w:val="22"/>
          <w:szCs w:val="22"/>
        </w:rPr>
      </w:pPr>
      <w:r w:rsidRPr="00F70981">
        <w:rPr>
          <w:rFonts w:ascii="Calibri" w:eastAsia="Lucida Sans Unicode" w:hAnsi="Calibri"/>
          <w:sz w:val="22"/>
          <w:szCs w:val="22"/>
        </w:rPr>
        <w:t>Prodávající je povinen dodat Kupujícímu</w:t>
      </w:r>
      <w:r w:rsidRPr="00F70981">
        <w:rPr>
          <w:rFonts w:ascii="Calibri" w:hAnsi="Calibri"/>
          <w:sz w:val="22"/>
          <w:szCs w:val="22"/>
        </w:rPr>
        <w:t xml:space="preserve"> </w:t>
      </w:r>
      <w:r w:rsidRPr="00F70981">
        <w:rPr>
          <w:rFonts w:ascii="Calibri" w:eastAsia="Lucida Sans Unicode" w:hAnsi="Calibri"/>
          <w:sz w:val="22"/>
          <w:szCs w:val="22"/>
        </w:rPr>
        <w:t xml:space="preserve">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w:t>
      </w:r>
      <w:r w:rsidR="00F70981" w:rsidRPr="00F70981">
        <w:rPr>
          <w:rFonts w:asciiTheme="minorHAnsi" w:hAnsiTheme="minorHAnsi"/>
          <w:sz w:val="22"/>
          <w:szCs w:val="22"/>
        </w:rPr>
        <w:t xml:space="preserve">Umístění a instalace Zboží vybavení proběhne dle Technické specifikace Zadavatele a dle pokynů Kupujícího. </w:t>
      </w:r>
    </w:p>
    <w:p w14:paraId="2370F5EF" w14:textId="77777777" w:rsidR="00452116" w:rsidRPr="00F70981" w:rsidRDefault="00077DEB" w:rsidP="00533B2C">
      <w:pPr>
        <w:numPr>
          <w:ilvl w:val="0"/>
          <w:numId w:val="4"/>
        </w:numPr>
        <w:spacing w:after="120" w:line="276" w:lineRule="auto"/>
        <w:jc w:val="both"/>
        <w:rPr>
          <w:rFonts w:ascii="Calibri" w:eastAsia="Lucida Sans Unicode" w:hAnsi="Calibri"/>
          <w:sz w:val="22"/>
          <w:szCs w:val="22"/>
        </w:rPr>
      </w:pPr>
      <w:r w:rsidRPr="00F70981">
        <w:rPr>
          <w:rFonts w:ascii="Calibri" w:eastAsia="Lucida Sans Unicode" w:hAnsi="Calibri"/>
          <w:sz w:val="22"/>
          <w:szCs w:val="22"/>
        </w:rPr>
        <w:t xml:space="preserve">Při provádění </w:t>
      </w:r>
      <w:r w:rsidR="002E003F">
        <w:rPr>
          <w:rFonts w:ascii="Calibri" w:eastAsia="Lucida Sans Unicode" w:hAnsi="Calibri"/>
          <w:sz w:val="22"/>
          <w:szCs w:val="22"/>
        </w:rPr>
        <w:t>D</w:t>
      </w:r>
      <w:r w:rsidRPr="00F70981">
        <w:rPr>
          <w:rFonts w:ascii="Calibri" w:eastAsia="Lucida Sans Unicode" w:hAnsi="Calibri"/>
          <w:sz w:val="22"/>
          <w:szCs w:val="22"/>
        </w:rPr>
        <w:t>odávky postupuje Prodávající samostatně, avšak zavazuje se respektovat pokyny Kupujícího, případně osoby určené Kupujícím, týkající se realizace Předmětu plnění dle Smlouvy.</w:t>
      </w:r>
    </w:p>
    <w:p w14:paraId="3F97A765" w14:textId="77777777" w:rsidR="00452116" w:rsidRDefault="00077DEB" w:rsidP="00533B2C">
      <w:pPr>
        <w:numPr>
          <w:ilvl w:val="0"/>
          <w:numId w:val="4"/>
        </w:numPr>
        <w:spacing w:after="120" w:line="276" w:lineRule="auto"/>
        <w:jc w:val="both"/>
        <w:rPr>
          <w:rFonts w:ascii="Calibri" w:eastAsia="Lucida Sans Unicode" w:hAnsi="Calibri"/>
          <w:sz w:val="22"/>
          <w:szCs w:val="22"/>
        </w:rPr>
      </w:pPr>
      <w:r>
        <w:rPr>
          <w:rFonts w:ascii="Calibri" w:eastAsia="Lucida Sans Unicode" w:hAnsi="Calibri"/>
          <w:sz w:val="22"/>
          <w:szCs w:val="22"/>
        </w:rPr>
        <w:t>Prodávající je povinen upozornit Kupujícího bez zbytečného odkladu na nevhodnou povahu věcí převzatých od Kupujícího nebo pokynů daných mu Kupujícím k provedení dodávky Zboží, jestliže tuto nevhodnost mohl Prodávající zjistit při vynaložení odborné péče.</w:t>
      </w:r>
    </w:p>
    <w:p w14:paraId="37FD91CD" w14:textId="77777777" w:rsidR="00452116" w:rsidRDefault="00077DEB" w:rsidP="00533B2C">
      <w:pPr>
        <w:numPr>
          <w:ilvl w:val="0"/>
          <w:numId w:val="4"/>
        </w:numPr>
        <w:spacing w:after="120" w:line="276" w:lineRule="auto"/>
        <w:jc w:val="both"/>
        <w:rPr>
          <w:rFonts w:ascii="Calibri" w:eastAsia="Lucida Sans Unicode" w:hAnsi="Calibri"/>
          <w:sz w:val="22"/>
          <w:szCs w:val="22"/>
        </w:rPr>
      </w:pPr>
      <w:r>
        <w:rPr>
          <w:rFonts w:ascii="Calibri" w:eastAsia="Lucida Sans Unicode" w:hAnsi="Calibri"/>
          <w:sz w:val="22"/>
          <w:szCs w:val="22"/>
        </w:rPr>
        <w:t>Není-li ve Smlouvě stanoveno jinak, tak veškeré věci potřebné k plnění dle Smlouvy je povinen opatřit Prodávající.</w:t>
      </w:r>
    </w:p>
    <w:p w14:paraId="15CF4396" w14:textId="77777777" w:rsidR="00533B2C" w:rsidRDefault="00533B2C" w:rsidP="00533B2C">
      <w:pPr>
        <w:spacing w:after="120" w:line="276" w:lineRule="auto"/>
        <w:ind w:left="340"/>
        <w:jc w:val="both"/>
        <w:rPr>
          <w:rFonts w:ascii="Calibri" w:eastAsia="Lucida Sans Unicode" w:hAnsi="Calibri"/>
          <w:sz w:val="22"/>
          <w:szCs w:val="22"/>
        </w:rPr>
      </w:pPr>
    </w:p>
    <w:p w14:paraId="4B608A5D" w14:textId="77777777" w:rsidR="00452116" w:rsidRDefault="00077DEB">
      <w:pPr>
        <w:tabs>
          <w:tab w:val="left" w:pos="1080"/>
        </w:tabs>
        <w:spacing w:line="276" w:lineRule="auto"/>
        <w:ind w:right="46"/>
        <w:jc w:val="center"/>
        <w:rPr>
          <w:rFonts w:ascii="Calibri" w:hAnsi="Calibri"/>
          <w:b/>
          <w:sz w:val="22"/>
          <w:szCs w:val="22"/>
        </w:rPr>
      </w:pPr>
      <w:r>
        <w:rPr>
          <w:rFonts w:ascii="Calibri" w:hAnsi="Calibri"/>
          <w:b/>
          <w:sz w:val="22"/>
          <w:szCs w:val="22"/>
        </w:rPr>
        <w:t>V.</w:t>
      </w:r>
    </w:p>
    <w:p w14:paraId="51A8E674" w14:textId="77777777" w:rsidR="00452116" w:rsidRDefault="00077DEB" w:rsidP="00B072A5">
      <w:pPr>
        <w:spacing w:after="200" w:line="276" w:lineRule="auto"/>
        <w:jc w:val="center"/>
        <w:rPr>
          <w:rFonts w:ascii="Calibri" w:hAnsi="Calibri"/>
          <w:b/>
          <w:sz w:val="22"/>
          <w:szCs w:val="22"/>
        </w:rPr>
      </w:pPr>
      <w:r>
        <w:rPr>
          <w:rFonts w:ascii="Calibri" w:hAnsi="Calibri"/>
          <w:b/>
          <w:sz w:val="22"/>
          <w:szCs w:val="22"/>
        </w:rPr>
        <w:t>DALŠÍ POVINNOSTI PRODÁVAJÍCÍHO</w:t>
      </w:r>
    </w:p>
    <w:p w14:paraId="579DD3B8" w14:textId="0AD06BEA" w:rsidR="00452116" w:rsidRDefault="00077DEB" w:rsidP="00533B2C">
      <w:pPr>
        <w:numPr>
          <w:ilvl w:val="0"/>
          <w:numId w:val="18"/>
        </w:numPr>
        <w:spacing w:after="120" w:line="276" w:lineRule="auto"/>
        <w:jc w:val="both"/>
        <w:rPr>
          <w:rFonts w:ascii="Calibri" w:eastAsia="Lucida Sans Unicode" w:hAnsi="Calibri"/>
          <w:sz w:val="22"/>
          <w:szCs w:val="22"/>
        </w:rPr>
      </w:pPr>
      <w:r>
        <w:rPr>
          <w:rFonts w:ascii="Calibri" w:eastAsia="Lucida Sans Unicode" w:hAnsi="Calibri"/>
          <w:sz w:val="22"/>
          <w:szCs w:val="22"/>
        </w:rPr>
        <w:t>Prodávající s ohledem na povinnosti Kupujícího vyplývající zejména ze Z</w:t>
      </w:r>
      <w:r w:rsidR="00CF4102">
        <w:rPr>
          <w:rFonts w:ascii="Calibri" w:eastAsia="Lucida Sans Unicode" w:hAnsi="Calibri"/>
          <w:sz w:val="22"/>
          <w:szCs w:val="22"/>
        </w:rPr>
        <w:t>Z</w:t>
      </w:r>
      <w:r>
        <w:rPr>
          <w:rFonts w:ascii="Calibri" w:eastAsia="Lucida Sans Unicode" w:hAnsi="Calibri"/>
          <w:sz w:val="22"/>
          <w:szCs w:val="22"/>
        </w:rPr>
        <w:t xml:space="preserve">VZ, souhlasí se zveřejněním veškerých informací týkajících se závazkového vztahu založeného mezi Prodávajícím a Kupujícím touto Smlouvou, zejména vlastního obsahu Smlouvy. </w:t>
      </w:r>
    </w:p>
    <w:p w14:paraId="5CD0230B" w14:textId="77777777" w:rsidR="00533B2C" w:rsidRDefault="00533B2C" w:rsidP="00533B2C">
      <w:pPr>
        <w:spacing w:after="120" w:line="276" w:lineRule="auto"/>
        <w:ind w:left="340"/>
        <w:jc w:val="both"/>
        <w:rPr>
          <w:rFonts w:ascii="Calibri" w:eastAsia="Lucida Sans Unicode" w:hAnsi="Calibri"/>
          <w:sz w:val="22"/>
          <w:szCs w:val="22"/>
        </w:rPr>
      </w:pPr>
    </w:p>
    <w:p w14:paraId="37DD37BC" w14:textId="77777777" w:rsidR="00452116" w:rsidRDefault="00077DEB">
      <w:pPr>
        <w:tabs>
          <w:tab w:val="left" w:pos="1080"/>
        </w:tabs>
        <w:spacing w:line="276" w:lineRule="auto"/>
        <w:ind w:right="46"/>
        <w:jc w:val="center"/>
        <w:rPr>
          <w:rFonts w:ascii="Calibri" w:hAnsi="Calibri"/>
          <w:b/>
          <w:sz w:val="22"/>
          <w:szCs w:val="22"/>
        </w:rPr>
      </w:pPr>
      <w:r>
        <w:rPr>
          <w:rFonts w:ascii="Calibri" w:hAnsi="Calibri"/>
          <w:b/>
          <w:sz w:val="22"/>
          <w:szCs w:val="22"/>
        </w:rPr>
        <w:t>VI.</w:t>
      </w:r>
    </w:p>
    <w:p w14:paraId="3CAFFFDD" w14:textId="77777777" w:rsidR="00452116" w:rsidRDefault="00077DEB" w:rsidP="00B072A5">
      <w:pPr>
        <w:spacing w:after="200" w:line="276" w:lineRule="auto"/>
        <w:jc w:val="center"/>
        <w:rPr>
          <w:rFonts w:ascii="Calibri" w:hAnsi="Calibri"/>
          <w:b/>
          <w:sz w:val="22"/>
          <w:szCs w:val="22"/>
        </w:rPr>
      </w:pPr>
      <w:r>
        <w:rPr>
          <w:rFonts w:ascii="Calibri" w:hAnsi="Calibri"/>
          <w:b/>
          <w:sz w:val="22"/>
          <w:szCs w:val="22"/>
        </w:rPr>
        <w:t>PŘEDÁNÍ A PŘEVZETÍ PROSTOR PRO INSTALACI</w:t>
      </w:r>
    </w:p>
    <w:p w14:paraId="46F78F96" w14:textId="77777777" w:rsidR="00452116" w:rsidRDefault="00077DEB" w:rsidP="00533B2C">
      <w:pPr>
        <w:numPr>
          <w:ilvl w:val="0"/>
          <w:numId w:val="19"/>
        </w:numPr>
        <w:spacing w:after="120" w:line="276" w:lineRule="auto"/>
        <w:jc w:val="both"/>
        <w:rPr>
          <w:rFonts w:ascii="Calibri" w:eastAsia="Lucida Sans Unicode" w:hAnsi="Calibri"/>
          <w:sz w:val="22"/>
          <w:szCs w:val="22"/>
        </w:rPr>
      </w:pPr>
      <w:r>
        <w:rPr>
          <w:rFonts w:ascii="Calibri" w:eastAsia="Lucida Sans Unicode" w:hAnsi="Calibri"/>
          <w:sz w:val="22"/>
          <w:szCs w:val="22"/>
        </w:rPr>
        <w:t>Prodávající je povinen informovat Kupujícího o přesném termínu pro provedení sestavení, umístění a instalace Zboží, a to alespoň 5 pracovních dnů předem tak, aby byl zachován termín plnění uvedený v článku IV. odst. 2 Smlouvy.</w:t>
      </w:r>
    </w:p>
    <w:p w14:paraId="224C4037" w14:textId="7D61F1CD" w:rsidR="00452116" w:rsidRDefault="00077DEB" w:rsidP="00533B2C">
      <w:pPr>
        <w:numPr>
          <w:ilvl w:val="0"/>
          <w:numId w:val="19"/>
        </w:numPr>
        <w:spacing w:after="120" w:line="276" w:lineRule="auto"/>
        <w:jc w:val="both"/>
        <w:rPr>
          <w:rFonts w:ascii="Calibri" w:eastAsia="Lucida Sans Unicode" w:hAnsi="Calibri"/>
          <w:sz w:val="22"/>
          <w:szCs w:val="22"/>
        </w:rPr>
      </w:pPr>
      <w:r>
        <w:rPr>
          <w:rFonts w:ascii="Calibri" w:eastAsia="Lucida Sans Unicode" w:hAnsi="Calibri"/>
          <w:sz w:val="22"/>
          <w:szCs w:val="22"/>
        </w:rPr>
        <w:t>Kupující je povinen Prodávajícímu po uplynutí lhůty dle odst. 1 tohoto článku Smlouvy umožnit provedení sestavení, umístění a instalace zboží v prostorách pro instalaci.</w:t>
      </w:r>
    </w:p>
    <w:p w14:paraId="09AC0401" w14:textId="7FF9F554" w:rsidR="00533B2C" w:rsidRPr="00D3161A" w:rsidRDefault="00077DEB" w:rsidP="00D3161A">
      <w:pPr>
        <w:numPr>
          <w:ilvl w:val="0"/>
          <w:numId w:val="19"/>
        </w:numPr>
        <w:spacing w:after="120" w:line="276" w:lineRule="auto"/>
        <w:jc w:val="both"/>
        <w:rPr>
          <w:rFonts w:ascii="Calibri" w:eastAsia="Lucida Sans Unicode" w:hAnsi="Calibri"/>
          <w:sz w:val="22"/>
          <w:szCs w:val="22"/>
        </w:rPr>
      </w:pPr>
      <w:r>
        <w:rPr>
          <w:rFonts w:ascii="Calibri" w:eastAsia="Lucida Sans Unicode" w:hAnsi="Calibri"/>
          <w:sz w:val="22"/>
          <w:szCs w:val="22"/>
        </w:rPr>
        <w:t>Odchylně od § 2126 OZ Smluvní strany sjednávají, že Prodávající není oprávněn využít institutu svépomocného prodeje.</w:t>
      </w:r>
    </w:p>
    <w:p w14:paraId="3AC83CA6" w14:textId="77777777" w:rsidR="00EF438C" w:rsidRDefault="00EF438C">
      <w:pPr>
        <w:tabs>
          <w:tab w:val="left" w:pos="1080"/>
        </w:tabs>
        <w:spacing w:line="276" w:lineRule="auto"/>
        <w:ind w:right="46"/>
        <w:jc w:val="center"/>
        <w:rPr>
          <w:rFonts w:ascii="Calibri" w:hAnsi="Calibri"/>
          <w:b/>
          <w:sz w:val="22"/>
          <w:szCs w:val="22"/>
        </w:rPr>
      </w:pPr>
    </w:p>
    <w:p w14:paraId="27224500" w14:textId="62539000" w:rsidR="00452116" w:rsidRDefault="00077DEB">
      <w:pPr>
        <w:tabs>
          <w:tab w:val="left" w:pos="1080"/>
        </w:tabs>
        <w:spacing w:line="276" w:lineRule="auto"/>
        <w:ind w:right="46"/>
        <w:jc w:val="center"/>
        <w:rPr>
          <w:rFonts w:ascii="Calibri" w:hAnsi="Calibri"/>
          <w:b/>
          <w:sz w:val="22"/>
          <w:szCs w:val="22"/>
        </w:rPr>
      </w:pPr>
      <w:r>
        <w:rPr>
          <w:rFonts w:ascii="Calibri" w:hAnsi="Calibri"/>
          <w:b/>
          <w:sz w:val="22"/>
          <w:szCs w:val="22"/>
        </w:rPr>
        <w:t>VII.</w:t>
      </w:r>
    </w:p>
    <w:p w14:paraId="68BDD209" w14:textId="77777777" w:rsidR="00452116" w:rsidRDefault="00077DEB" w:rsidP="00B072A5">
      <w:pPr>
        <w:spacing w:after="200" w:line="276" w:lineRule="auto"/>
        <w:jc w:val="center"/>
        <w:rPr>
          <w:rFonts w:ascii="Calibri" w:hAnsi="Calibri"/>
          <w:b/>
          <w:sz w:val="22"/>
          <w:szCs w:val="22"/>
        </w:rPr>
      </w:pPr>
      <w:r>
        <w:rPr>
          <w:rFonts w:ascii="Calibri" w:hAnsi="Calibri"/>
          <w:b/>
          <w:sz w:val="22"/>
          <w:szCs w:val="22"/>
        </w:rPr>
        <w:t>PŘEDÁNÍ A PŘEVZETÍ ZBOŽÍ</w:t>
      </w:r>
    </w:p>
    <w:p w14:paraId="552F9695" w14:textId="77777777" w:rsidR="00452116" w:rsidRDefault="00077DEB">
      <w:pPr>
        <w:numPr>
          <w:ilvl w:val="0"/>
          <w:numId w:val="11"/>
        </w:numPr>
        <w:spacing w:before="120" w:after="120" w:line="276" w:lineRule="auto"/>
        <w:jc w:val="both"/>
        <w:rPr>
          <w:rFonts w:ascii="Calibri" w:eastAsia="Lucida Sans Unicode" w:hAnsi="Calibri"/>
          <w:sz w:val="22"/>
          <w:szCs w:val="22"/>
        </w:rPr>
      </w:pPr>
      <w:r>
        <w:rPr>
          <w:rFonts w:ascii="Calibri" w:eastAsia="Lucida Sans Unicode" w:hAnsi="Calibri"/>
          <w:sz w:val="22"/>
          <w:szCs w:val="22"/>
        </w:rPr>
        <w:t>Součástí předání a převzetí Zboží na základě Smlouvy je jeho sestavení, umístění a instalace v prostorách pro instalaci.</w:t>
      </w:r>
    </w:p>
    <w:p w14:paraId="1DB0C0E0" w14:textId="77777777" w:rsidR="00452116" w:rsidRDefault="00077DEB">
      <w:pPr>
        <w:numPr>
          <w:ilvl w:val="0"/>
          <w:numId w:val="11"/>
        </w:numPr>
        <w:spacing w:before="120" w:after="120" w:line="276" w:lineRule="auto"/>
        <w:jc w:val="both"/>
        <w:rPr>
          <w:rFonts w:ascii="Calibri" w:hAnsi="Calibri"/>
          <w:sz w:val="22"/>
          <w:szCs w:val="22"/>
        </w:rPr>
      </w:pPr>
      <w:r>
        <w:rPr>
          <w:rFonts w:ascii="Calibri" w:hAnsi="Calibri"/>
          <w:sz w:val="22"/>
          <w:szCs w:val="22"/>
        </w:rPr>
        <w:t>Pro účely předávacího řízení musí Prodávající předložit a předat Kupujícímu:</w:t>
      </w:r>
    </w:p>
    <w:p w14:paraId="20E416B0" w14:textId="77777777" w:rsidR="0003489B" w:rsidRPr="00E60E02" w:rsidRDefault="000212CA" w:rsidP="00D54846">
      <w:pPr>
        <w:pStyle w:val="Odstavecseseznamem"/>
        <w:numPr>
          <w:ilvl w:val="0"/>
          <w:numId w:val="38"/>
        </w:numPr>
        <w:spacing w:before="120" w:after="120" w:line="276" w:lineRule="auto"/>
        <w:ind w:left="993" w:hanging="426"/>
        <w:jc w:val="both"/>
      </w:pPr>
      <w:r w:rsidRPr="00AA5CD3">
        <w:rPr>
          <w:rFonts w:ascii="Calibri" w:hAnsi="Calibri"/>
          <w:sz w:val="22"/>
          <w:szCs w:val="22"/>
        </w:rPr>
        <w:t>seznam př</w:t>
      </w:r>
      <w:r w:rsidRPr="00E60E02">
        <w:rPr>
          <w:rFonts w:ascii="Calibri" w:hAnsi="Calibri"/>
          <w:sz w:val="22"/>
          <w:szCs w:val="22"/>
        </w:rPr>
        <w:t>edávaného</w:t>
      </w:r>
      <w:r w:rsidR="00030723">
        <w:rPr>
          <w:rFonts w:ascii="Calibri" w:hAnsi="Calibri"/>
          <w:sz w:val="22"/>
          <w:szCs w:val="22"/>
        </w:rPr>
        <w:t xml:space="preserve"> zboží</w:t>
      </w:r>
      <w:r w:rsidR="00E60E02">
        <w:rPr>
          <w:rFonts w:ascii="Calibri" w:hAnsi="Calibri"/>
          <w:sz w:val="22"/>
          <w:szCs w:val="22"/>
        </w:rPr>
        <w:t>;</w:t>
      </w:r>
    </w:p>
    <w:p w14:paraId="69471216" w14:textId="77777777" w:rsidR="0003489B" w:rsidRPr="00E60E02" w:rsidRDefault="000212CA" w:rsidP="00AA5CD3">
      <w:pPr>
        <w:pStyle w:val="Odstavecseseznamem"/>
        <w:numPr>
          <w:ilvl w:val="0"/>
          <w:numId w:val="38"/>
        </w:numPr>
        <w:spacing w:before="120" w:after="120" w:line="276" w:lineRule="auto"/>
        <w:ind w:left="993" w:hanging="426"/>
        <w:jc w:val="both"/>
      </w:pPr>
      <w:r w:rsidRPr="00AA5CD3">
        <w:rPr>
          <w:rFonts w:ascii="Calibri" w:hAnsi="Calibri"/>
          <w:sz w:val="22"/>
          <w:szCs w:val="22"/>
        </w:rPr>
        <w:t>prohlášení Prodávajícího, že toto Zboží je v souladu s platnými právními předpisy, technickými normami, obchodními podmínkami stanovenými v</w:t>
      </w:r>
      <w:r w:rsidR="003C28DE">
        <w:rPr>
          <w:rFonts w:ascii="Calibri" w:hAnsi="Calibri"/>
          <w:sz w:val="22"/>
          <w:szCs w:val="22"/>
        </w:rPr>
        <w:t>e</w:t>
      </w:r>
      <w:r w:rsidRPr="00AA5CD3">
        <w:rPr>
          <w:rFonts w:ascii="Calibri" w:hAnsi="Calibri"/>
          <w:sz w:val="22"/>
          <w:szCs w:val="22"/>
        </w:rPr>
        <w:t xml:space="preserve">  Smlouvě a </w:t>
      </w:r>
      <w:r w:rsidR="00ED704E">
        <w:rPr>
          <w:rFonts w:ascii="Calibri" w:hAnsi="Calibri"/>
          <w:sz w:val="22"/>
          <w:szCs w:val="22"/>
        </w:rPr>
        <w:t xml:space="preserve">požadavky </w:t>
      </w:r>
      <w:r w:rsidR="00ED704E">
        <w:rPr>
          <w:rFonts w:ascii="Calibri" w:hAnsi="Calibri"/>
          <w:sz w:val="22"/>
          <w:szCs w:val="22"/>
        </w:rPr>
        <w:lastRenderedPageBreak/>
        <w:t>uvedenými v Přílohách Smlouvy</w:t>
      </w:r>
      <w:r w:rsidRPr="00AA5CD3">
        <w:rPr>
          <w:rFonts w:ascii="Calibri" w:hAnsi="Calibri"/>
          <w:sz w:val="22"/>
          <w:szCs w:val="22"/>
        </w:rPr>
        <w:t>;</w:t>
      </w:r>
    </w:p>
    <w:p w14:paraId="668DC004" w14:textId="77777777" w:rsidR="0003489B" w:rsidRPr="00AA5AB0" w:rsidRDefault="000212CA" w:rsidP="00AA5CD3">
      <w:pPr>
        <w:pStyle w:val="Odstavecseseznamem"/>
        <w:numPr>
          <w:ilvl w:val="0"/>
          <w:numId w:val="38"/>
        </w:numPr>
        <w:spacing w:before="120" w:after="120" w:line="276" w:lineRule="auto"/>
        <w:ind w:left="993" w:hanging="426"/>
        <w:jc w:val="both"/>
      </w:pPr>
      <w:r w:rsidRPr="00AA5CD3">
        <w:rPr>
          <w:rFonts w:ascii="Calibri" w:hAnsi="Calibri"/>
          <w:sz w:val="22"/>
          <w:szCs w:val="22"/>
        </w:rPr>
        <w:t>návody k  užívání a údržbě, podmínky pro údržbu a ochranu Zboží v</w:t>
      </w:r>
      <w:r w:rsidR="00653F7A">
        <w:rPr>
          <w:rFonts w:ascii="Calibri" w:hAnsi="Calibri"/>
          <w:sz w:val="22"/>
          <w:szCs w:val="22"/>
        </w:rPr>
        <w:t> </w:t>
      </w:r>
      <w:r w:rsidRPr="00AA5CD3">
        <w:rPr>
          <w:rFonts w:ascii="Calibri" w:hAnsi="Calibri"/>
          <w:sz w:val="22"/>
          <w:szCs w:val="22"/>
        </w:rPr>
        <w:t>českém</w:t>
      </w:r>
      <w:r w:rsidR="00653F7A">
        <w:rPr>
          <w:rFonts w:ascii="Calibri" w:hAnsi="Calibri"/>
          <w:sz w:val="22"/>
          <w:szCs w:val="22"/>
        </w:rPr>
        <w:t>, slovenském</w:t>
      </w:r>
      <w:r w:rsidRPr="00AA5CD3">
        <w:rPr>
          <w:rFonts w:ascii="Calibri" w:hAnsi="Calibri"/>
          <w:sz w:val="22"/>
          <w:szCs w:val="22"/>
        </w:rPr>
        <w:t xml:space="preserve"> </w:t>
      </w:r>
      <w:r w:rsidR="007C29C6">
        <w:rPr>
          <w:rFonts w:ascii="Calibri" w:hAnsi="Calibri"/>
          <w:sz w:val="22"/>
          <w:szCs w:val="22"/>
        </w:rPr>
        <w:t xml:space="preserve">nebo anglickém </w:t>
      </w:r>
      <w:r w:rsidRPr="00AA5CD3">
        <w:rPr>
          <w:rFonts w:ascii="Calibri" w:hAnsi="Calibri"/>
          <w:sz w:val="22"/>
          <w:szCs w:val="22"/>
        </w:rPr>
        <w:t>jazyce, a dále veškeré nezbytné doklady či příslušenství vztahující se ke Zboží;</w:t>
      </w:r>
    </w:p>
    <w:p w14:paraId="670C341D" w14:textId="77777777" w:rsidR="0003489B" w:rsidRPr="00AA5AB0" w:rsidRDefault="000212CA" w:rsidP="00AA5CD3">
      <w:pPr>
        <w:pStyle w:val="Odstavecseseznamem"/>
        <w:numPr>
          <w:ilvl w:val="0"/>
          <w:numId w:val="38"/>
        </w:numPr>
        <w:spacing w:before="120" w:after="120" w:line="276" w:lineRule="auto"/>
        <w:ind w:left="993" w:hanging="426"/>
        <w:jc w:val="both"/>
      </w:pPr>
      <w:r w:rsidRPr="00AA5CD3">
        <w:rPr>
          <w:rFonts w:ascii="Calibri" w:hAnsi="Calibri"/>
          <w:sz w:val="22"/>
          <w:szCs w:val="22"/>
        </w:rPr>
        <w:t>čestné prohlášení o shodě použitých materiálů dle ČSN;</w:t>
      </w:r>
    </w:p>
    <w:p w14:paraId="5A38347E" w14:textId="77777777" w:rsidR="00452116" w:rsidRDefault="00077DEB">
      <w:pPr>
        <w:numPr>
          <w:ilvl w:val="0"/>
          <w:numId w:val="11"/>
        </w:numPr>
        <w:spacing w:before="120" w:after="120" w:line="276" w:lineRule="auto"/>
        <w:jc w:val="both"/>
        <w:rPr>
          <w:rFonts w:ascii="Calibri" w:hAnsi="Calibri"/>
          <w:sz w:val="22"/>
          <w:szCs w:val="22"/>
        </w:rPr>
      </w:pPr>
      <w:r>
        <w:rPr>
          <w:rFonts w:ascii="Calibri" w:hAnsi="Calibri"/>
          <w:sz w:val="22"/>
          <w:szCs w:val="22"/>
        </w:rPr>
        <w:t>Nepředloží-li Prodávající Kupujícímu všechny výše uvedené dokumenty, nepokládá se Předmět plnění podle Smlouvy za řádně dokončený a schopný k předání.</w:t>
      </w:r>
    </w:p>
    <w:p w14:paraId="3942BE8F" w14:textId="77777777" w:rsidR="00452116" w:rsidRDefault="00077DEB">
      <w:pPr>
        <w:numPr>
          <w:ilvl w:val="0"/>
          <w:numId w:val="11"/>
        </w:numPr>
        <w:spacing w:before="120" w:after="120" w:line="276" w:lineRule="auto"/>
        <w:jc w:val="both"/>
        <w:rPr>
          <w:rFonts w:ascii="Calibri" w:hAnsi="Calibri"/>
          <w:sz w:val="22"/>
          <w:szCs w:val="22"/>
        </w:rPr>
      </w:pPr>
      <w:r>
        <w:rPr>
          <w:rFonts w:ascii="Calibri" w:hAnsi="Calibri"/>
          <w:sz w:val="22"/>
          <w:szCs w:val="22"/>
        </w:rPr>
        <w:t>O průběhu předávacího a přejímacího řízení bude mezi Smluvními stranami sepsán předávací protokol, který bude obsahovat tyto povinné náležitosti:</w:t>
      </w:r>
    </w:p>
    <w:p w14:paraId="5095464B" w14:textId="77777777" w:rsidR="0003489B" w:rsidRDefault="00077DEB" w:rsidP="00AA5CD3">
      <w:pPr>
        <w:pStyle w:val="Odstavecseseznamem"/>
        <w:numPr>
          <w:ilvl w:val="0"/>
          <w:numId w:val="36"/>
        </w:numPr>
        <w:spacing w:before="120" w:after="120" w:line="276" w:lineRule="auto"/>
        <w:ind w:left="993" w:hanging="426"/>
        <w:jc w:val="both"/>
        <w:rPr>
          <w:rFonts w:ascii="Calibri" w:hAnsi="Calibri"/>
          <w:sz w:val="22"/>
          <w:szCs w:val="22"/>
        </w:rPr>
      </w:pPr>
      <w:r>
        <w:rPr>
          <w:rFonts w:ascii="Calibri" w:hAnsi="Calibri"/>
          <w:sz w:val="22"/>
          <w:szCs w:val="22"/>
        </w:rPr>
        <w:t>údaje o Prodávajícím, Kupujícím;</w:t>
      </w:r>
    </w:p>
    <w:p w14:paraId="09B69CFE" w14:textId="77777777" w:rsidR="0003489B" w:rsidRDefault="00077DEB" w:rsidP="00AA5CD3">
      <w:pPr>
        <w:pStyle w:val="Odstavecseseznamem"/>
        <w:numPr>
          <w:ilvl w:val="0"/>
          <w:numId w:val="36"/>
        </w:numPr>
        <w:spacing w:before="120" w:after="120" w:line="276" w:lineRule="auto"/>
        <w:ind w:left="993" w:hanging="426"/>
        <w:jc w:val="both"/>
        <w:rPr>
          <w:rFonts w:ascii="Calibri" w:hAnsi="Calibri"/>
          <w:sz w:val="22"/>
          <w:szCs w:val="22"/>
        </w:rPr>
      </w:pPr>
      <w:r>
        <w:rPr>
          <w:rFonts w:ascii="Calibri" w:hAnsi="Calibri"/>
          <w:sz w:val="22"/>
          <w:szCs w:val="22"/>
        </w:rPr>
        <w:t>popis Zboží, které je předmětem předání a převzetí;</w:t>
      </w:r>
      <w:r w:rsidR="00165D4B">
        <w:rPr>
          <w:rFonts w:ascii="Calibri" w:hAnsi="Calibri"/>
          <w:sz w:val="22"/>
          <w:szCs w:val="22"/>
        </w:rPr>
        <w:t xml:space="preserve"> vč. uvedení sériových čísel </w:t>
      </w:r>
    </w:p>
    <w:p w14:paraId="3DB16569" w14:textId="77777777" w:rsidR="0003489B" w:rsidRDefault="00077DEB" w:rsidP="00AA5CD3">
      <w:pPr>
        <w:pStyle w:val="Odstavecseseznamem"/>
        <w:numPr>
          <w:ilvl w:val="0"/>
          <w:numId w:val="36"/>
        </w:numPr>
        <w:spacing w:before="120" w:after="120" w:line="276" w:lineRule="auto"/>
        <w:ind w:left="993" w:hanging="426"/>
        <w:jc w:val="both"/>
        <w:rPr>
          <w:rFonts w:ascii="Calibri" w:hAnsi="Calibri"/>
          <w:sz w:val="22"/>
          <w:szCs w:val="22"/>
        </w:rPr>
      </w:pPr>
      <w:r>
        <w:rPr>
          <w:rFonts w:ascii="Calibri" w:hAnsi="Calibri"/>
          <w:sz w:val="22"/>
          <w:szCs w:val="22"/>
        </w:rPr>
        <w:t>termín, od kterého začíná běžet záruční lhůta;</w:t>
      </w:r>
    </w:p>
    <w:p w14:paraId="598C3C44" w14:textId="77777777" w:rsidR="0003489B" w:rsidRDefault="00077DEB" w:rsidP="00AA5CD3">
      <w:pPr>
        <w:pStyle w:val="Odstavecseseznamem"/>
        <w:numPr>
          <w:ilvl w:val="0"/>
          <w:numId w:val="36"/>
        </w:numPr>
        <w:spacing w:before="120" w:after="120" w:line="276" w:lineRule="auto"/>
        <w:ind w:left="993" w:hanging="426"/>
        <w:jc w:val="both"/>
        <w:rPr>
          <w:rFonts w:ascii="Calibri" w:hAnsi="Calibri"/>
          <w:sz w:val="22"/>
          <w:szCs w:val="22"/>
        </w:rPr>
      </w:pPr>
      <w:r>
        <w:rPr>
          <w:rFonts w:ascii="Calibri" w:hAnsi="Calibri"/>
          <w:sz w:val="22"/>
          <w:szCs w:val="22"/>
        </w:rPr>
        <w:t>prohlášení Kupujícího, zda dodávku přebírá nebo nepřebírá;</w:t>
      </w:r>
    </w:p>
    <w:p w14:paraId="73F0F5B6" w14:textId="77777777" w:rsidR="0003489B" w:rsidRDefault="00077DEB" w:rsidP="00AA5CD3">
      <w:pPr>
        <w:pStyle w:val="Odstavecseseznamem"/>
        <w:numPr>
          <w:ilvl w:val="0"/>
          <w:numId w:val="36"/>
        </w:numPr>
        <w:spacing w:before="120" w:after="120" w:line="276" w:lineRule="auto"/>
        <w:ind w:left="993" w:hanging="426"/>
        <w:jc w:val="both"/>
        <w:rPr>
          <w:rFonts w:ascii="Calibri" w:hAnsi="Calibri"/>
          <w:sz w:val="22"/>
          <w:szCs w:val="22"/>
        </w:rPr>
      </w:pPr>
      <w:r>
        <w:rPr>
          <w:rFonts w:ascii="Calibri" w:hAnsi="Calibri"/>
          <w:sz w:val="22"/>
          <w:szCs w:val="22"/>
        </w:rPr>
        <w:t>datum podpisu protokolu o předání a převzetí dodávky</w:t>
      </w:r>
    </w:p>
    <w:p w14:paraId="7E0F2E5D" w14:textId="77777777" w:rsidR="00452116" w:rsidRDefault="00077DEB">
      <w:pPr>
        <w:pStyle w:val="Odstavecseseznamem"/>
        <w:spacing w:before="120" w:after="120" w:line="276" w:lineRule="auto"/>
        <w:ind w:left="993"/>
        <w:jc w:val="both"/>
        <w:rPr>
          <w:rFonts w:ascii="Calibri" w:hAnsi="Calibri"/>
          <w:sz w:val="22"/>
          <w:szCs w:val="22"/>
        </w:rPr>
      </w:pPr>
      <w:r>
        <w:rPr>
          <w:rFonts w:ascii="Calibri" w:hAnsi="Calibri"/>
          <w:sz w:val="22"/>
          <w:szCs w:val="22"/>
        </w:rPr>
        <w:t>(dále jen „</w:t>
      </w:r>
      <w:r>
        <w:rPr>
          <w:rFonts w:ascii="Calibri" w:hAnsi="Calibri"/>
          <w:b/>
          <w:i/>
          <w:sz w:val="22"/>
          <w:szCs w:val="22"/>
        </w:rPr>
        <w:t>Předávací protokol</w:t>
      </w:r>
      <w:r>
        <w:rPr>
          <w:rFonts w:ascii="Calibri" w:hAnsi="Calibri"/>
          <w:sz w:val="22"/>
          <w:szCs w:val="22"/>
        </w:rPr>
        <w:t>“).</w:t>
      </w:r>
    </w:p>
    <w:p w14:paraId="2772B1AE" w14:textId="77777777" w:rsidR="00452116" w:rsidRDefault="00077DEB">
      <w:pPr>
        <w:numPr>
          <w:ilvl w:val="0"/>
          <w:numId w:val="11"/>
        </w:numPr>
        <w:spacing w:before="120" w:after="120" w:line="276" w:lineRule="auto"/>
        <w:jc w:val="both"/>
        <w:rPr>
          <w:rFonts w:ascii="Calibri" w:hAnsi="Calibri"/>
          <w:sz w:val="22"/>
          <w:szCs w:val="22"/>
        </w:rPr>
      </w:pPr>
      <w:r>
        <w:rPr>
          <w:rFonts w:ascii="Calibri" w:hAnsi="Calibri"/>
          <w:sz w:val="22"/>
          <w:szCs w:val="22"/>
        </w:rPr>
        <w:t>Smluvními stranami musí být v Předávacím protokolu konstatováno, že došlo k sestavení, umístění a instalaci Zboží.</w:t>
      </w:r>
    </w:p>
    <w:p w14:paraId="7617187B" w14:textId="17403D3D" w:rsidR="00452116" w:rsidRDefault="00077DEB">
      <w:pPr>
        <w:numPr>
          <w:ilvl w:val="0"/>
          <w:numId w:val="11"/>
        </w:numPr>
        <w:spacing w:before="120" w:after="120" w:line="276" w:lineRule="auto"/>
        <w:jc w:val="both"/>
        <w:rPr>
          <w:rFonts w:ascii="Calibri" w:hAnsi="Calibri"/>
          <w:sz w:val="22"/>
          <w:szCs w:val="22"/>
        </w:rPr>
      </w:pPr>
      <w:r>
        <w:rPr>
          <w:rFonts w:ascii="Calibri" w:hAnsi="Calibri"/>
          <w:sz w:val="22"/>
          <w:szCs w:val="22"/>
        </w:rPr>
        <w:t>Předáním Zboží stvrzeným podpisem kontaktních osob ve věcech technických podle Smlouvy</w:t>
      </w:r>
      <w:r w:rsidR="007F7143">
        <w:rPr>
          <w:rFonts w:ascii="Calibri" w:hAnsi="Calibri"/>
          <w:sz w:val="22"/>
          <w:szCs w:val="22"/>
        </w:rPr>
        <w:t xml:space="preserve"> či jinou oprávněnou osobu</w:t>
      </w:r>
      <w:r>
        <w:rPr>
          <w:rFonts w:ascii="Calibri" w:hAnsi="Calibri"/>
          <w:sz w:val="22"/>
          <w:szCs w:val="22"/>
        </w:rPr>
        <w:t xml:space="preserve"> na Předávacím protokolu přechází na Kupujícího nebezpečí vzniklé škody na předaném Zboží, přičemž tato skutečnost nezbavuje Prodávajícího odpovědnosti za škody vzniklé v důsledku vad tohoto Zboží. Do doby předání a převzetí Zboží nese nebezpečí škody na Zboží Prodávající.</w:t>
      </w:r>
    </w:p>
    <w:p w14:paraId="6F131054" w14:textId="77777777" w:rsidR="00452116" w:rsidRPr="009F7CE3" w:rsidRDefault="00077DEB" w:rsidP="009F7CE3">
      <w:pPr>
        <w:numPr>
          <w:ilvl w:val="0"/>
          <w:numId w:val="11"/>
        </w:numPr>
        <w:spacing w:before="120" w:after="120" w:line="276" w:lineRule="auto"/>
        <w:jc w:val="both"/>
        <w:rPr>
          <w:rFonts w:ascii="Calibri" w:hAnsi="Calibri"/>
          <w:sz w:val="22"/>
          <w:szCs w:val="22"/>
        </w:rPr>
      </w:pPr>
      <w:r>
        <w:rPr>
          <w:rFonts w:ascii="Calibri" w:hAnsi="Calibri"/>
          <w:sz w:val="22"/>
          <w:szCs w:val="22"/>
        </w:rPr>
        <w:t xml:space="preserve">Kupující není povinen převzít Zboží, které by vykazovalo vady a nedodělky, byť by samy o sobě ani ve spojení s jinými nebránily řádnému užívání Zboží. Nevyužije-li Kupující svého práva nepřevzít Zboží vykazující vady a nedodělky, uvedou Prodávající a Kupující v Předávacím protokolu soupis </w:t>
      </w:r>
      <w:r w:rsidRPr="009F7CE3">
        <w:rPr>
          <w:rFonts w:ascii="Calibri" w:hAnsi="Calibri"/>
          <w:sz w:val="22"/>
          <w:szCs w:val="22"/>
        </w:rPr>
        <w:t>zjištěných vad a nedodělků, včetně způsobu a termínu jejich odstranění. Nedojde-li v Předávacím protokolu k dohodě mezi Smluvními stranami o termínu odstranění vad, platí, že tyto vady mají být odstraněny ve lhůtě 48 hodin ode dne předání a převzetí Zboží.</w:t>
      </w:r>
    </w:p>
    <w:p w14:paraId="49666B37" w14:textId="2FED9281" w:rsidR="00452116" w:rsidRPr="00F73F35" w:rsidRDefault="00077DEB" w:rsidP="00F73F35">
      <w:pPr>
        <w:numPr>
          <w:ilvl w:val="0"/>
          <w:numId w:val="11"/>
        </w:numPr>
        <w:spacing w:before="120" w:after="120" w:line="276" w:lineRule="auto"/>
        <w:jc w:val="both"/>
        <w:rPr>
          <w:rFonts w:ascii="Calibri" w:hAnsi="Calibri"/>
          <w:sz w:val="22"/>
          <w:szCs w:val="22"/>
        </w:rPr>
      </w:pPr>
      <w:r>
        <w:rPr>
          <w:rFonts w:ascii="Calibri" w:hAnsi="Calibri"/>
          <w:sz w:val="22"/>
          <w:szCs w:val="22"/>
        </w:rPr>
        <w:t xml:space="preserve">Má-li Zboží a/nebo jeho součásti vady, které nebylo možné zjistit při převzetí (skryté vady), a vztahuje-li se na ně záruční doba dle čl. X Smlouvy, je Kupující oprávněn je uplatnit </w:t>
      </w:r>
      <w:r w:rsidRPr="00F73F35">
        <w:rPr>
          <w:rFonts w:ascii="Calibri" w:hAnsi="Calibri"/>
          <w:sz w:val="22"/>
          <w:szCs w:val="22"/>
        </w:rPr>
        <w:t>u Prodávajícího v této lhůtě. Vztahuje-li se na Zboží a/nebo jeho součásti záruční doba delší než dle čl. X, je Kupující oprávněn takové skryté vady uplatnit u Prodávajícího v této delší záruční době.</w:t>
      </w:r>
    </w:p>
    <w:p w14:paraId="792BEAD4" w14:textId="77777777" w:rsidR="00452116" w:rsidRDefault="00077DEB">
      <w:pPr>
        <w:numPr>
          <w:ilvl w:val="0"/>
          <w:numId w:val="11"/>
        </w:numPr>
        <w:spacing w:before="120" w:after="120" w:line="276" w:lineRule="auto"/>
        <w:jc w:val="both"/>
        <w:rPr>
          <w:rFonts w:ascii="Calibri" w:eastAsia="Lucida Sans Unicode" w:hAnsi="Calibri"/>
          <w:sz w:val="22"/>
          <w:szCs w:val="22"/>
        </w:rPr>
      </w:pPr>
      <w:r>
        <w:rPr>
          <w:rFonts w:ascii="Calibri" w:eastAsia="Lucida Sans Unicode" w:hAnsi="Calibri"/>
          <w:sz w:val="22"/>
          <w:szCs w:val="22"/>
        </w:rPr>
        <w:t>V případě, že Prodávající oznámí Kupujícímu, že Zboží je připraveno k předání a převzetí a v průběhu předávacího řízení se ukáže, že Zboží není řádně dokončeno, je Prodávající povinen uhradit Kupujícímu veškeré náklady, které v souvislosti s neúspěšným předávacím a přejímacím řízením Kupujícímu vznikly.</w:t>
      </w:r>
    </w:p>
    <w:p w14:paraId="24DCBCA8" w14:textId="77777777" w:rsidR="00533B2C" w:rsidRDefault="00533B2C" w:rsidP="00533B2C">
      <w:pPr>
        <w:spacing w:before="120" w:after="120" w:line="276" w:lineRule="auto"/>
        <w:ind w:left="340"/>
        <w:jc w:val="both"/>
        <w:rPr>
          <w:rFonts w:ascii="Calibri" w:eastAsia="Lucida Sans Unicode" w:hAnsi="Calibri"/>
          <w:sz w:val="22"/>
          <w:szCs w:val="22"/>
        </w:rPr>
      </w:pPr>
    </w:p>
    <w:p w14:paraId="433E3367" w14:textId="77777777" w:rsidR="00452116" w:rsidRDefault="00077DEB">
      <w:pPr>
        <w:tabs>
          <w:tab w:val="left" w:pos="1080"/>
        </w:tabs>
        <w:spacing w:line="276" w:lineRule="auto"/>
        <w:ind w:right="46"/>
        <w:jc w:val="center"/>
        <w:rPr>
          <w:rFonts w:ascii="Calibri" w:hAnsi="Calibri"/>
          <w:b/>
          <w:sz w:val="22"/>
          <w:szCs w:val="22"/>
        </w:rPr>
      </w:pPr>
      <w:r>
        <w:rPr>
          <w:rFonts w:ascii="Calibri" w:hAnsi="Calibri"/>
          <w:b/>
          <w:sz w:val="22"/>
          <w:szCs w:val="22"/>
        </w:rPr>
        <w:t>VIII.</w:t>
      </w:r>
    </w:p>
    <w:p w14:paraId="4446BD00" w14:textId="77777777" w:rsidR="00452116" w:rsidRDefault="00077DEB" w:rsidP="00B072A5">
      <w:pPr>
        <w:spacing w:after="200" w:line="276" w:lineRule="auto"/>
        <w:jc w:val="center"/>
        <w:rPr>
          <w:rFonts w:ascii="Calibri" w:hAnsi="Calibri"/>
          <w:b/>
          <w:sz w:val="22"/>
          <w:szCs w:val="22"/>
        </w:rPr>
      </w:pPr>
      <w:r>
        <w:rPr>
          <w:rFonts w:ascii="Calibri" w:hAnsi="Calibri"/>
          <w:b/>
          <w:sz w:val="22"/>
          <w:szCs w:val="22"/>
        </w:rPr>
        <w:t>VLASTNICKÉ PRÁVO</w:t>
      </w:r>
    </w:p>
    <w:p w14:paraId="68CD86E2" w14:textId="77777777" w:rsidR="00452116" w:rsidRDefault="00077DEB" w:rsidP="00B072A5">
      <w:pPr>
        <w:numPr>
          <w:ilvl w:val="0"/>
          <w:numId w:val="10"/>
        </w:numPr>
        <w:spacing w:before="120" w:after="120" w:line="276" w:lineRule="auto"/>
        <w:jc w:val="both"/>
        <w:rPr>
          <w:rFonts w:ascii="Calibri" w:hAnsi="Calibri"/>
          <w:sz w:val="22"/>
          <w:szCs w:val="22"/>
        </w:rPr>
      </w:pPr>
      <w:r>
        <w:rPr>
          <w:rFonts w:ascii="Calibri" w:hAnsi="Calibri"/>
          <w:sz w:val="22"/>
          <w:szCs w:val="22"/>
        </w:rPr>
        <w:lastRenderedPageBreak/>
        <w:t>Vlastnické právo ke Zboží přechází na Kupujícího podpisem Předávacího protokolu o jeho předání a</w:t>
      </w:r>
      <w:r w:rsidR="00BA3BA8">
        <w:rPr>
          <w:rFonts w:ascii="Calibri" w:hAnsi="Calibri"/>
          <w:sz w:val="22"/>
          <w:szCs w:val="22"/>
        </w:rPr>
        <w:t> </w:t>
      </w:r>
      <w:r>
        <w:rPr>
          <w:rFonts w:ascii="Calibri" w:hAnsi="Calibri"/>
          <w:sz w:val="22"/>
          <w:szCs w:val="22"/>
        </w:rPr>
        <w:t>převzetí oběma Smluvními stranami; tímto okamžikem na Kupujícího přechází i nebezpečí škody na Zboží.</w:t>
      </w:r>
    </w:p>
    <w:p w14:paraId="2FBC7CCC" w14:textId="77777777" w:rsidR="00533B2C" w:rsidRDefault="00533B2C" w:rsidP="00533B2C">
      <w:pPr>
        <w:spacing w:after="120" w:line="276" w:lineRule="auto"/>
        <w:ind w:left="340"/>
        <w:jc w:val="both"/>
        <w:rPr>
          <w:rFonts w:ascii="Calibri" w:hAnsi="Calibri"/>
          <w:sz w:val="22"/>
          <w:szCs w:val="22"/>
        </w:rPr>
      </w:pPr>
    </w:p>
    <w:p w14:paraId="6D0C58C7" w14:textId="77777777" w:rsidR="00452116" w:rsidRDefault="00077DEB">
      <w:pPr>
        <w:tabs>
          <w:tab w:val="left" w:pos="1080"/>
        </w:tabs>
        <w:spacing w:line="276" w:lineRule="auto"/>
        <w:ind w:right="46"/>
        <w:jc w:val="center"/>
        <w:rPr>
          <w:rFonts w:ascii="Calibri" w:hAnsi="Calibri"/>
          <w:b/>
          <w:sz w:val="22"/>
          <w:szCs w:val="22"/>
        </w:rPr>
      </w:pPr>
      <w:r>
        <w:rPr>
          <w:rFonts w:ascii="Calibri" w:hAnsi="Calibri"/>
          <w:b/>
          <w:sz w:val="22"/>
          <w:szCs w:val="22"/>
        </w:rPr>
        <w:t>IX.</w:t>
      </w:r>
    </w:p>
    <w:p w14:paraId="0DB6ACC1" w14:textId="77777777" w:rsidR="00452116" w:rsidRDefault="00077DEB" w:rsidP="00B072A5">
      <w:pPr>
        <w:spacing w:after="200" w:line="276" w:lineRule="auto"/>
        <w:jc w:val="center"/>
        <w:rPr>
          <w:rFonts w:ascii="Calibri" w:hAnsi="Calibri"/>
          <w:b/>
          <w:sz w:val="22"/>
          <w:szCs w:val="22"/>
        </w:rPr>
      </w:pPr>
      <w:r>
        <w:rPr>
          <w:rFonts w:ascii="Calibri" w:hAnsi="Calibri"/>
          <w:b/>
          <w:sz w:val="22"/>
          <w:szCs w:val="22"/>
        </w:rPr>
        <w:t>KUPNÍ CENA A PLATEBNÍ PODMÍNKY</w:t>
      </w:r>
    </w:p>
    <w:p w14:paraId="340E0F4D" w14:textId="77777777" w:rsidR="00452116" w:rsidRDefault="00077DEB" w:rsidP="006A0925">
      <w:pPr>
        <w:numPr>
          <w:ilvl w:val="0"/>
          <w:numId w:val="45"/>
        </w:numPr>
        <w:spacing w:before="120" w:after="120" w:line="276" w:lineRule="auto"/>
        <w:jc w:val="both"/>
        <w:rPr>
          <w:rFonts w:ascii="Calibri" w:hAnsi="Calibri"/>
          <w:sz w:val="22"/>
          <w:szCs w:val="22"/>
        </w:rPr>
      </w:pPr>
      <w:r>
        <w:rPr>
          <w:rFonts w:ascii="Calibri" w:hAnsi="Calibri"/>
          <w:sz w:val="22"/>
          <w:szCs w:val="22"/>
        </w:rPr>
        <w:t xml:space="preserve">Kupní cena za </w:t>
      </w:r>
      <w:r w:rsidR="002E003F">
        <w:rPr>
          <w:rFonts w:ascii="Calibri" w:hAnsi="Calibri"/>
          <w:sz w:val="22"/>
          <w:szCs w:val="22"/>
        </w:rPr>
        <w:t>D</w:t>
      </w:r>
      <w:r>
        <w:rPr>
          <w:rFonts w:ascii="Calibri" w:hAnsi="Calibri"/>
          <w:sz w:val="22"/>
          <w:szCs w:val="22"/>
        </w:rPr>
        <w:t>odávku uvedenou v článku III. odst. 1 a 2 Smlouvy je stanovena na základě Nabídky jako cena konečná a nejvýše přípustná, a to ve výši:</w:t>
      </w:r>
    </w:p>
    <w:p w14:paraId="1A6DD6BD" w14:textId="344BD97A" w:rsidR="00452116" w:rsidRDefault="006E6AAC" w:rsidP="006E6AAC">
      <w:pPr>
        <w:pStyle w:val="Odstavecseseznamem"/>
        <w:numPr>
          <w:ilvl w:val="0"/>
          <w:numId w:val="21"/>
        </w:numPr>
        <w:spacing w:before="120" w:after="120" w:line="276" w:lineRule="auto"/>
        <w:jc w:val="both"/>
        <w:rPr>
          <w:rFonts w:ascii="Calibri" w:hAnsi="Calibri"/>
          <w:sz w:val="22"/>
          <w:szCs w:val="22"/>
        </w:rPr>
      </w:pPr>
      <w:r>
        <w:rPr>
          <w:rFonts w:ascii="Calibri" w:hAnsi="Calibri"/>
          <w:i/>
          <w:sz w:val="22"/>
          <w:szCs w:val="22"/>
        </w:rPr>
        <w:t>786 030,00</w:t>
      </w:r>
      <w:r w:rsidR="00077DEB">
        <w:rPr>
          <w:rFonts w:ascii="Calibri" w:hAnsi="Calibri"/>
          <w:sz w:val="22"/>
          <w:szCs w:val="22"/>
        </w:rPr>
        <w:t xml:space="preserve"> Kč bez DPH (slovy: </w:t>
      </w:r>
      <w:r w:rsidRPr="006E6AAC">
        <w:rPr>
          <w:rFonts w:ascii="Calibri" w:hAnsi="Calibri"/>
          <w:sz w:val="22"/>
          <w:szCs w:val="22"/>
        </w:rPr>
        <w:t>sedm set osmdesát šest tisíc třicet</w:t>
      </w:r>
      <w:r w:rsidR="00D75052">
        <w:rPr>
          <w:rFonts w:ascii="Calibri" w:hAnsi="Calibri"/>
          <w:sz w:val="22"/>
          <w:szCs w:val="22"/>
        </w:rPr>
        <w:t xml:space="preserve"> </w:t>
      </w:r>
      <w:r w:rsidR="00077DEB">
        <w:rPr>
          <w:rFonts w:ascii="Calibri" w:hAnsi="Calibri"/>
          <w:sz w:val="22"/>
          <w:szCs w:val="22"/>
        </w:rPr>
        <w:t>korun českých),</w:t>
      </w:r>
    </w:p>
    <w:p w14:paraId="02D3DB5E" w14:textId="7953B169" w:rsidR="00452116" w:rsidRDefault="00077DEB" w:rsidP="006E6AAC">
      <w:pPr>
        <w:pStyle w:val="Odstavecseseznamem"/>
        <w:numPr>
          <w:ilvl w:val="0"/>
          <w:numId w:val="21"/>
        </w:numPr>
        <w:spacing w:before="120" w:after="120" w:line="276" w:lineRule="auto"/>
        <w:jc w:val="both"/>
        <w:rPr>
          <w:rFonts w:ascii="Calibri" w:hAnsi="Calibri"/>
          <w:sz w:val="22"/>
          <w:szCs w:val="22"/>
        </w:rPr>
      </w:pPr>
      <w:r>
        <w:rPr>
          <w:rFonts w:ascii="Calibri" w:hAnsi="Calibri"/>
          <w:sz w:val="22"/>
          <w:szCs w:val="22"/>
        </w:rPr>
        <w:t xml:space="preserve">21 % DPH ve výši </w:t>
      </w:r>
      <w:r w:rsidR="006E6AAC" w:rsidRPr="006E6AAC">
        <w:rPr>
          <w:rFonts w:ascii="Calibri" w:hAnsi="Calibri"/>
          <w:i/>
          <w:sz w:val="22"/>
          <w:szCs w:val="22"/>
        </w:rPr>
        <w:t>165 066,30</w:t>
      </w:r>
      <w:r>
        <w:rPr>
          <w:rFonts w:ascii="Calibri" w:hAnsi="Calibri"/>
          <w:sz w:val="22"/>
          <w:szCs w:val="22"/>
        </w:rPr>
        <w:t xml:space="preserve"> Kč (slovy: </w:t>
      </w:r>
      <w:r w:rsidR="006E6AAC" w:rsidRPr="006E6AAC">
        <w:rPr>
          <w:rFonts w:ascii="Calibri" w:hAnsi="Calibri"/>
          <w:i/>
          <w:sz w:val="22"/>
          <w:szCs w:val="22"/>
        </w:rPr>
        <w:t>jedno sto šedesát pět tisíc šedesát šest</w:t>
      </w:r>
      <w:r w:rsidR="006E6AAC">
        <w:rPr>
          <w:rFonts w:ascii="Calibri" w:hAnsi="Calibri"/>
          <w:i/>
          <w:sz w:val="22"/>
          <w:szCs w:val="22"/>
        </w:rPr>
        <w:t xml:space="preserve"> </w:t>
      </w:r>
      <w:r>
        <w:rPr>
          <w:rFonts w:ascii="Calibri" w:hAnsi="Calibri"/>
          <w:sz w:val="22"/>
          <w:szCs w:val="22"/>
        </w:rPr>
        <w:t>korun českých</w:t>
      </w:r>
      <w:r w:rsidR="006E6AAC">
        <w:rPr>
          <w:rFonts w:ascii="Calibri" w:hAnsi="Calibri"/>
          <w:sz w:val="22"/>
          <w:szCs w:val="22"/>
        </w:rPr>
        <w:t xml:space="preserve"> </w:t>
      </w:r>
      <w:r w:rsidR="006E6AAC" w:rsidRPr="006E6AAC">
        <w:rPr>
          <w:rFonts w:ascii="Calibri" w:hAnsi="Calibri"/>
          <w:sz w:val="22"/>
          <w:szCs w:val="22"/>
        </w:rPr>
        <w:t>třicet haléřů</w:t>
      </w:r>
      <w:r>
        <w:rPr>
          <w:rFonts w:ascii="Calibri" w:hAnsi="Calibri"/>
          <w:sz w:val="22"/>
          <w:szCs w:val="22"/>
        </w:rPr>
        <w:t>),</w:t>
      </w:r>
    </w:p>
    <w:p w14:paraId="14935C4C" w14:textId="7100DEE0" w:rsidR="00452116" w:rsidRDefault="00077DEB" w:rsidP="006E6AAC">
      <w:pPr>
        <w:pStyle w:val="Odstavecseseznamem"/>
        <w:numPr>
          <w:ilvl w:val="0"/>
          <w:numId w:val="21"/>
        </w:numPr>
        <w:spacing w:before="120" w:after="120" w:line="276" w:lineRule="auto"/>
        <w:jc w:val="both"/>
        <w:rPr>
          <w:rFonts w:ascii="Calibri" w:hAnsi="Calibri"/>
          <w:sz w:val="22"/>
          <w:szCs w:val="22"/>
        </w:rPr>
      </w:pPr>
      <w:r>
        <w:rPr>
          <w:rFonts w:ascii="Calibri" w:hAnsi="Calibri"/>
          <w:sz w:val="22"/>
          <w:szCs w:val="22"/>
        </w:rPr>
        <w:t xml:space="preserve">celkem ve výši </w:t>
      </w:r>
      <w:r w:rsidR="006E6AAC" w:rsidRPr="006E6AAC">
        <w:rPr>
          <w:rFonts w:ascii="Calibri" w:hAnsi="Calibri"/>
          <w:i/>
          <w:sz w:val="22"/>
          <w:szCs w:val="22"/>
        </w:rPr>
        <w:t>951 096,30</w:t>
      </w:r>
      <w:r>
        <w:rPr>
          <w:rFonts w:ascii="Calibri" w:hAnsi="Calibri"/>
          <w:sz w:val="22"/>
          <w:szCs w:val="22"/>
        </w:rPr>
        <w:t xml:space="preserve"> Kč s DPH (slovy: </w:t>
      </w:r>
      <w:r w:rsidR="006E6AAC">
        <w:rPr>
          <w:rFonts w:ascii="Calibri" w:hAnsi="Calibri"/>
          <w:sz w:val="22"/>
          <w:szCs w:val="22"/>
        </w:rPr>
        <w:t>d</w:t>
      </w:r>
      <w:r w:rsidR="006E6AAC" w:rsidRPr="006E6AAC">
        <w:rPr>
          <w:rFonts w:ascii="Calibri" w:hAnsi="Calibri"/>
          <w:i/>
          <w:sz w:val="22"/>
          <w:szCs w:val="22"/>
        </w:rPr>
        <w:t>evět set padesát jedna tisíc devadesát šest korun českých třicet haléřů)</w:t>
      </w:r>
      <w:r>
        <w:rPr>
          <w:rFonts w:ascii="Calibri" w:hAnsi="Calibri"/>
          <w:sz w:val="22"/>
          <w:szCs w:val="22"/>
        </w:rPr>
        <w:t xml:space="preserve">. </w:t>
      </w:r>
    </w:p>
    <w:p w14:paraId="74489D76" w14:textId="77777777" w:rsidR="00452116" w:rsidRDefault="00077DEB" w:rsidP="006A0925">
      <w:pPr>
        <w:numPr>
          <w:ilvl w:val="0"/>
          <w:numId w:val="45"/>
        </w:numPr>
        <w:spacing w:before="120" w:after="120" w:line="276" w:lineRule="auto"/>
        <w:jc w:val="both"/>
        <w:rPr>
          <w:rFonts w:ascii="Calibri" w:hAnsi="Calibri"/>
          <w:sz w:val="22"/>
          <w:szCs w:val="22"/>
        </w:rPr>
      </w:pPr>
      <w:r>
        <w:rPr>
          <w:rFonts w:ascii="Calibri" w:hAnsi="Calibri"/>
          <w:sz w:val="22"/>
          <w:szCs w:val="22"/>
        </w:rPr>
        <w:t>Kupní cena zahrnuje veškeré náklady Prodávajícího nutné k řádnému splnění všech závazků dle Smlouvy, včetně veškerých nákladů, např. balné, náklady na dopravu, pojistné za pojištění Zboží během dopravy, instalaci, clo, certifikace, apod. Prodávající není oprávněn účtovat žádné další částky v souvislosti s plněním Smlouvy. Kupní cena je nezávislá na vývoji cen a kursových změnách.</w:t>
      </w:r>
    </w:p>
    <w:p w14:paraId="20CD9E26" w14:textId="77777777" w:rsidR="00452116" w:rsidRDefault="00077DEB" w:rsidP="006A0925">
      <w:pPr>
        <w:numPr>
          <w:ilvl w:val="0"/>
          <w:numId w:val="45"/>
        </w:numPr>
        <w:spacing w:before="120" w:after="120" w:line="276" w:lineRule="auto"/>
        <w:jc w:val="both"/>
        <w:rPr>
          <w:rFonts w:ascii="Calibri" w:hAnsi="Calibri"/>
          <w:sz w:val="22"/>
          <w:szCs w:val="22"/>
        </w:rPr>
      </w:pPr>
      <w:r>
        <w:rPr>
          <w:rFonts w:ascii="Calibri" w:hAnsi="Calibri"/>
          <w:sz w:val="22"/>
          <w:szCs w:val="22"/>
        </w:rPr>
        <w:t>Kupní cena je za Předmět plnění nejvyšší přípustnou a muže být měněna pouze písemným dodatkem k</w:t>
      </w:r>
      <w:r w:rsidR="003C28DE">
        <w:rPr>
          <w:rFonts w:ascii="Calibri" w:hAnsi="Calibri"/>
          <w:sz w:val="22"/>
          <w:szCs w:val="22"/>
        </w:rPr>
        <w:t>e</w:t>
      </w:r>
      <w:r>
        <w:rPr>
          <w:rFonts w:ascii="Calibri" w:hAnsi="Calibri"/>
          <w:sz w:val="22"/>
          <w:szCs w:val="22"/>
        </w:rPr>
        <w:t>  Smlouvě, a to pouze v případě, že po uzavření Smlouvy a před termínem předání a převzetí Zboží dojde ke změně sazeb DPH (je možná výhradně změna výše DPH). DPH bude vždy účtováno dle předpisů platných ke dni uskutečnění zdanitelného plnění.</w:t>
      </w:r>
    </w:p>
    <w:p w14:paraId="0B38C909" w14:textId="77777777" w:rsidR="00452116" w:rsidRDefault="00077DEB" w:rsidP="006A0925">
      <w:pPr>
        <w:numPr>
          <w:ilvl w:val="0"/>
          <w:numId w:val="45"/>
        </w:numPr>
        <w:spacing w:before="120" w:after="120" w:line="276" w:lineRule="auto"/>
        <w:jc w:val="both"/>
        <w:rPr>
          <w:rFonts w:ascii="Calibri" w:hAnsi="Calibri"/>
          <w:sz w:val="22"/>
          <w:szCs w:val="22"/>
        </w:rPr>
      </w:pPr>
      <w:r>
        <w:rPr>
          <w:rFonts w:ascii="Calibri" w:hAnsi="Calibri"/>
          <w:sz w:val="22"/>
          <w:szCs w:val="22"/>
        </w:rPr>
        <w:t>Prodávající je oprávněn fakturovat 100</w:t>
      </w:r>
      <w:r w:rsidR="002C3315">
        <w:rPr>
          <w:rFonts w:ascii="Calibri" w:hAnsi="Calibri"/>
          <w:sz w:val="22"/>
          <w:szCs w:val="22"/>
        </w:rPr>
        <w:t xml:space="preserve"> </w:t>
      </w:r>
      <w:r>
        <w:rPr>
          <w:rFonts w:ascii="Calibri" w:hAnsi="Calibri"/>
          <w:sz w:val="22"/>
          <w:szCs w:val="22"/>
        </w:rPr>
        <w:t xml:space="preserve">% kupní ceny dle odst. 1 tohoto článku po předání a převzetí Zboží, o kterém bude mezi Smluvními stranami sepsán Předávací protokol dle Smlouvy. </w:t>
      </w:r>
    </w:p>
    <w:p w14:paraId="1C851EB6" w14:textId="3BA85F31" w:rsidR="006F5FC1" w:rsidRDefault="00077DEB" w:rsidP="006A0925">
      <w:pPr>
        <w:numPr>
          <w:ilvl w:val="0"/>
          <w:numId w:val="45"/>
        </w:numPr>
        <w:spacing w:before="120" w:after="120" w:line="276" w:lineRule="auto"/>
        <w:jc w:val="both"/>
        <w:rPr>
          <w:rFonts w:ascii="Calibri" w:hAnsi="Calibri"/>
          <w:sz w:val="22"/>
          <w:szCs w:val="22"/>
        </w:rPr>
      </w:pPr>
      <w:r>
        <w:rPr>
          <w:rFonts w:ascii="Calibri" w:hAnsi="Calibri"/>
          <w:sz w:val="22"/>
          <w:szCs w:val="22"/>
        </w:rPr>
        <w:t xml:space="preserve">Lhůta splatnosti faktury je 30 dnů od data jejího doručení Kupujícímu. Zaplacením účtované částky se rozumí den jejího odeslání na účet Prodávajícího. Daňové doklady (faktury) vystavené </w:t>
      </w:r>
    </w:p>
    <w:p w14:paraId="39F7E7B0" w14:textId="77777777" w:rsidR="00452116" w:rsidRDefault="00077DEB" w:rsidP="006F5FC1">
      <w:pPr>
        <w:spacing w:before="120" w:after="120" w:line="276" w:lineRule="auto"/>
        <w:ind w:left="340"/>
        <w:jc w:val="both"/>
        <w:rPr>
          <w:rFonts w:ascii="Calibri" w:hAnsi="Calibri"/>
          <w:sz w:val="22"/>
          <w:szCs w:val="22"/>
        </w:rPr>
      </w:pPr>
      <w:r>
        <w:rPr>
          <w:rFonts w:ascii="Calibri" w:hAnsi="Calibri"/>
          <w:sz w:val="22"/>
          <w:szCs w:val="22"/>
        </w:rPr>
        <w:t>Prodávajícím podle Smlouvy budou v souladu s příslušnými právními předpisy České republiky obsahovat zejména tyto údaje:</w:t>
      </w:r>
    </w:p>
    <w:p w14:paraId="76800DEC" w14:textId="77777777" w:rsidR="0003489B" w:rsidRPr="00AA5AB0" w:rsidRDefault="000212CA" w:rsidP="00AA5CD3">
      <w:pPr>
        <w:pStyle w:val="Odstavecseseznamem"/>
        <w:numPr>
          <w:ilvl w:val="0"/>
          <w:numId w:val="37"/>
        </w:numPr>
        <w:spacing w:before="120" w:after="120" w:line="276" w:lineRule="auto"/>
        <w:ind w:left="993" w:hanging="426"/>
        <w:jc w:val="both"/>
      </w:pPr>
      <w:r w:rsidRPr="00AA5CD3">
        <w:rPr>
          <w:rFonts w:ascii="Calibri" w:hAnsi="Calibri"/>
          <w:sz w:val="22"/>
          <w:szCs w:val="22"/>
        </w:rPr>
        <w:t>obchodní firmu/název a sídlo Kupujícího;</w:t>
      </w:r>
    </w:p>
    <w:p w14:paraId="29A2FF69" w14:textId="77777777" w:rsidR="0003489B" w:rsidRPr="00AA5AB0" w:rsidRDefault="000212CA" w:rsidP="00AA5CD3">
      <w:pPr>
        <w:pStyle w:val="Odstavecseseznamem"/>
        <w:numPr>
          <w:ilvl w:val="0"/>
          <w:numId w:val="37"/>
        </w:numPr>
        <w:spacing w:before="120" w:after="120" w:line="276" w:lineRule="auto"/>
        <w:ind w:left="993" w:hanging="426"/>
        <w:jc w:val="both"/>
      </w:pPr>
      <w:r w:rsidRPr="00AA5CD3">
        <w:rPr>
          <w:rFonts w:ascii="Calibri" w:hAnsi="Calibri"/>
          <w:sz w:val="22"/>
          <w:szCs w:val="22"/>
        </w:rPr>
        <w:t>daňové identifikační číslo Kupujícího;</w:t>
      </w:r>
    </w:p>
    <w:p w14:paraId="6D2D2F8A" w14:textId="77777777" w:rsidR="0003489B" w:rsidRPr="00AA5AB0" w:rsidRDefault="000212CA" w:rsidP="00AA5CD3">
      <w:pPr>
        <w:pStyle w:val="Odstavecseseznamem"/>
        <w:numPr>
          <w:ilvl w:val="0"/>
          <w:numId w:val="37"/>
        </w:numPr>
        <w:spacing w:before="120" w:after="120" w:line="276" w:lineRule="auto"/>
        <w:ind w:left="993" w:hanging="426"/>
        <w:jc w:val="both"/>
      </w:pPr>
      <w:r w:rsidRPr="00AA5CD3">
        <w:rPr>
          <w:rFonts w:ascii="Calibri" w:hAnsi="Calibri"/>
          <w:sz w:val="22"/>
          <w:szCs w:val="22"/>
        </w:rPr>
        <w:t>obchodní firmu/název a sídlo Prodávajícího;</w:t>
      </w:r>
    </w:p>
    <w:p w14:paraId="0AB7C35F" w14:textId="4355E6DA" w:rsidR="00803218" w:rsidRPr="00AA5AB0" w:rsidRDefault="000212CA" w:rsidP="00F677D4">
      <w:pPr>
        <w:pStyle w:val="Odstavecseseznamem"/>
        <w:numPr>
          <w:ilvl w:val="0"/>
          <w:numId w:val="37"/>
        </w:numPr>
        <w:spacing w:before="120" w:after="120" w:line="276" w:lineRule="auto"/>
        <w:ind w:left="993" w:hanging="426"/>
        <w:jc w:val="both"/>
      </w:pPr>
      <w:r w:rsidRPr="00AA5CD3">
        <w:rPr>
          <w:rFonts w:ascii="Calibri" w:hAnsi="Calibri"/>
          <w:sz w:val="22"/>
          <w:szCs w:val="22"/>
        </w:rPr>
        <w:t>daňové identifikační číslo Prodávajícího;</w:t>
      </w:r>
    </w:p>
    <w:p w14:paraId="1AC43883" w14:textId="77777777" w:rsidR="0003489B" w:rsidRPr="00AA5AB0" w:rsidRDefault="000212CA" w:rsidP="00AA5CD3">
      <w:pPr>
        <w:pStyle w:val="Odstavecseseznamem"/>
        <w:numPr>
          <w:ilvl w:val="0"/>
          <w:numId w:val="37"/>
        </w:numPr>
        <w:spacing w:before="120" w:after="120" w:line="276" w:lineRule="auto"/>
        <w:ind w:left="993" w:hanging="426"/>
        <w:jc w:val="both"/>
      </w:pPr>
      <w:r w:rsidRPr="00AA5CD3">
        <w:rPr>
          <w:rFonts w:ascii="Calibri" w:hAnsi="Calibri"/>
          <w:sz w:val="22"/>
          <w:szCs w:val="22"/>
        </w:rPr>
        <w:t>evidenční číslo daňového dokladu;</w:t>
      </w:r>
    </w:p>
    <w:p w14:paraId="74B8BF0C" w14:textId="77777777" w:rsidR="0003489B" w:rsidRPr="00AA5AB0" w:rsidRDefault="000212CA" w:rsidP="00AA5CD3">
      <w:pPr>
        <w:pStyle w:val="Odstavecseseznamem"/>
        <w:numPr>
          <w:ilvl w:val="0"/>
          <w:numId w:val="37"/>
        </w:numPr>
        <w:spacing w:before="120" w:after="120" w:line="276" w:lineRule="auto"/>
        <w:ind w:left="993" w:hanging="426"/>
        <w:jc w:val="both"/>
      </w:pPr>
      <w:r w:rsidRPr="00AA5CD3">
        <w:rPr>
          <w:rFonts w:ascii="Calibri" w:hAnsi="Calibri"/>
          <w:sz w:val="22"/>
          <w:szCs w:val="22"/>
        </w:rPr>
        <w:t xml:space="preserve">rozsah a Předmět plnění; </w:t>
      </w:r>
    </w:p>
    <w:p w14:paraId="6E8617CF" w14:textId="77777777" w:rsidR="0003489B" w:rsidRPr="00AA5AB0" w:rsidRDefault="000212CA" w:rsidP="00AA5CD3">
      <w:pPr>
        <w:pStyle w:val="Odstavecseseznamem"/>
        <w:numPr>
          <w:ilvl w:val="0"/>
          <w:numId w:val="37"/>
        </w:numPr>
        <w:spacing w:before="120" w:after="120" w:line="276" w:lineRule="auto"/>
        <w:ind w:left="993" w:hanging="426"/>
        <w:jc w:val="both"/>
      </w:pPr>
      <w:r w:rsidRPr="00AA5CD3">
        <w:rPr>
          <w:rFonts w:ascii="Calibri" w:hAnsi="Calibri"/>
          <w:sz w:val="22"/>
          <w:szCs w:val="22"/>
        </w:rPr>
        <w:t>datum vystavení daňového dokladu;</w:t>
      </w:r>
    </w:p>
    <w:p w14:paraId="294C4222" w14:textId="77777777" w:rsidR="0003489B" w:rsidRPr="00AA5AB0" w:rsidRDefault="000212CA" w:rsidP="00AA5CD3">
      <w:pPr>
        <w:pStyle w:val="Odstavecseseznamem"/>
        <w:numPr>
          <w:ilvl w:val="0"/>
          <w:numId w:val="37"/>
        </w:numPr>
        <w:spacing w:before="120" w:after="120" w:line="276" w:lineRule="auto"/>
        <w:ind w:left="993" w:hanging="426"/>
        <w:jc w:val="both"/>
      </w:pPr>
      <w:r w:rsidRPr="00AA5CD3">
        <w:rPr>
          <w:rFonts w:ascii="Calibri" w:hAnsi="Calibri"/>
          <w:sz w:val="22"/>
          <w:szCs w:val="22"/>
        </w:rPr>
        <w:t>datum uskutečnění zdanitelného plnění nebo datum přijetí úplaty, a to den, který nastane dříve, pokud se liší od data vystavení daňového dokladu;</w:t>
      </w:r>
    </w:p>
    <w:p w14:paraId="6D91D569" w14:textId="77777777" w:rsidR="0003489B" w:rsidRPr="00BD5346" w:rsidRDefault="000212CA" w:rsidP="00AA5CD3">
      <w:pPr>
        <w:pStyle w:val="Odstavecseseznamem"/>
        <w:numPr>
          <w:ilvl w:val="0"/>
          <w:numId w:val="37"/>
        </w:numPr>
        <w:spacing w:before="120" w:after="120" w:line="276" w:lineRule="auto"/>
        <w:ind w:left="993" w:hanging="426"/>
        <w:jc w:val="both"/>
      </w:pPr>
      <w:r w:rsidRPr="00AA5CD3">
        <w:rPr>
          <w:rFonts w:ascii="Calibri" w:hAnsi="Calibri"/>
          <w:sz w:val="22"/>
          <w:szCs w:val="22"/>
        </w:rPr>
        <w:t>kupní cena plnění;</w:t>
      </w:r>
    </w:p>
    <w:p w14:paraId="0EB50CCB" w14:textId="04F63A8A" w:rsidR="00BD5346" w:rsidRPr="00E96B6E" w:rsidRDefault="00BD5346" w:rsidP="00AA5CD3">
      <w:pPr>
        <w:pStyle w:val="Odstavecseseznamem"/>
        <w:numPr>
          <w:ilvl w:val="0"/>
          <w:numId w:val="37"/>
        </w:numPr>
        <w:spacing w:before="120" w:after="120" w:line="276" w:lineRule="auto"/>
        <w:ind w:left="993" w:hanging="426"/>
        <w:jc w:val="both"/>
        <w:rPr>
          <w:rFonts w:ascii="Calibri" w:hAnsi="Calibri"/>
          <w:sz w:val="22"/>
          <w:szCs w:val="22"/>
        </w:rPr>
      </w:pPr>
      <w:r w:rsidRPr="00E96B6E">
        <w:rPr>
          <w:rFonts w:ascii="Calibri" w:hAnsi="Calibri"/>
          <w:sz w:val="22"/>
          <w:szCs w:val="22"/>
        </w:rPr>
        <w:t>číslo projektu</w:t>
      </w:r>
      <w:r>
        <w:rPr>
          <w:rFonts w:ascii="Calibri" w:hAnsi="Calibri"/>
          <w:sz w:val="22"/>
          <w:szCs w:val="22"/>
        </w:rPr>
        <w:t xml:space="preserve"> (</w:t>
      </w:r>
      <w:r w:rsidR="00F13EAB" w:rsidRPr="00F13EAB">
        <w:rPr>
          <w:rFonts w:ascii="Calibri" w:hAnsi="Calibri"/>
          <w:sz w:val="22"/>
          <w:szCs w:val="22"/>
        </w:rPr>
        <w:t>CZ.02.2.67/0.0/0.0/16_016/0002477</w:t>
      </w:r>
      <w:r>
        <w:rPr>
          <w:rFonts w:ascii="Calibri" w:hAnsi="Calibri"/>
          <w:sz w:val="22"/>
          <w:szCs w:val="22"/>
        </w:rPr>
        <w:t>);</w:t>
      </w:r>
    </w:p>
    <w:p w14:paraId="52B86DBC" w14:textId="77777777" w:rsidR="0003489B" w:rsidRDefault="000212CA" w:rsidP="00AA5CD3">
      <w:pPr>
        <w:pStyle w:val="Odstavecseseznamem"/>
        <w:numPr>
          <w:ilvl w:val="0"/>
          <w:numId w:val="37"/>
        </w:numPr>
        <w:spacing w:before="120" w:after="120" w:line="276" w:lineRule="auto"/>
        <w:ind w:left="993" w:hanging="426"/>
        <w:jc w:val="both"/>
      </w:pPr>
      <w:r w:rsidRPr="00AA5CD3">
        <w:rPr>
          <w:rFonts w:ascii="Calibri" w:hAnsi="Calibri"/>
          <w:sz w:val="22"/>
          <w:szCs w:val="22"/>
        </w:rPr>
        <w:lastRenderedPageBreak/>
        <w:t>a dále musejí být v souladu s dohodami o zamezení dvojího zdanění, budou-li se na konkrétní případ vztahovat.</w:t>
      </w:r>
      <w:r w:rsidR="00077DEB">
        <w:t xml:space="preserve"> </w:t>
      </w:r>
    </w:p>
    <w:p w14:paraId="0856A2A9" w14:textId="77777777" w:rsidR="00452116" w:rsidRDefault="00077DEB" w:rsidP="006A0925">
      <w:pPr>
        <w:numPr>
          <w:ilvl w:val="0"/>
          <w:numId w:val="45"/>
        </w:numPr>
        <w:spacing w:before="120" w:after="120" w:line="276" w:lineRule="auto"/>
        <w:jc w:val="both"/>
        <w:rPr>
          <w:rFonts w:ascii="Calibri" w:hAnsi="Calibri"/>
          <w:sz w:val="22"/>
          <w:szCs w:val="22"/>
        </w:rPr>
      </w:pPr>
      <w:r>
        <w:rPr>
          <w:rFonts w:ascii="Calibri" w:hAnsi="Calibri"/>
          <w:sz w:val="22"/>
          <w:szCs w:val="22"/>
        </w:rPr>
        <w:t>Pokud daňový doklad (faktura) nebude vystaven v souladu s platebními podmínkami stanovenými Smlouvou nebo nebude splňovat požadované zákonné náležitosti, je Kupující oprávněn daňový doklad (fakturu) Prodávajícímu vrátit jako neúplný, resp. nesprávně vystavený, k doplnění, resp. novému vystavení ve lhůtě 5 pracovních dnů od data jejího doručení Kupujícímu. V takovém případě Kupující není v prodlení s úhradou kupní ceny nebo její části a Prodávající vystaví opravenou fakturu s novou lhůtou splatnosti, která začne běžet dnem doručení opraveného nebo nově vyhotoveného daňového dokladu (faktury) Kupujícímu.</w:t>
      </w:r>
    </w:p>
    <w:p w14:paraId="7EAAED4E" w14:textId="77777777" w:rsidR="00452116" w:rsidRDefault="00077DEB" w:rsidP="006A0925">
      <w:pPr>
        <w:numPr>
          <w:ilvl w:val="0"/>
          <w:numId w:val="45"/>
        </w:numPr>
        <w:spacing w:before="120" w:after="120" w:line="276" w:lineRule="auto"/>
        <w:jc w:val="both"/>
        <w:rPr>
          <w:rFonts w:ascii="Calibri" w:hAnsi="Calibri"/>
          <w:sz w:val="22"/>
          <w:szCs w:val="22"/>
        </w:rPr>
      </w:pPr>
      <w:r>
        <w:rPr>
          <w:rFonts w:ascii="Calibri" w:hAnsi="Calibri"/>
          <w:sz w:val="22"/>
          <w:szCs w:val="22"/>
        </w:rPr>
        <w:t>Fakturační údaje Kupujícího jsou uvedeny v čl. I Smlouvy.</w:t>
      </w:r>
    </w:p>
    <w:p w14:paraId="7E5EC736" w14:textId="77777777" w:rsidR="0089741D" w:rsidRDefault="0089741D" w:rsidP="0089741D">
      <w:pPr>
        <w:numPr>
          <w:ilvl w:val="0"/>
          <w:numId w:val="45"/>
        </w:numPr>
        <w:spacing w:before="120" w:after="120" w:line="276" w:lineRule="auto"/>
        <w:jc w:val="both"/>
        <w:rPr>
          <w:rFonts w:ascii="Calibri" w:hAnsi="Calibri"/>
          <w:sz w:val="22"/>
          <w:szCs w:val="22"/>
        </w:rPr>
      </w:pPr>
      <w:r w:rsidRPr="007366FA">
        <w:rPr>
          <w:rFonts w:ascii="Calibri" w:hAnsi="Calibri"/>
          <w:sz w:val="22"/>
          <w:szCs w:val="22"/>
        </w:rPr>
        <w:t>Prodávající prohlašuje, že v článku I. této Smlouvy uvedl svůj bankovní účet, který je uveřejněn v Registru plátců DPH. Toto ustanovení se nevztahuje na osoby, které nemají povinnost podat přihlášku k registraci podle zákona o DPH</w:t>
      </w:r>
      <w:r>
        <w:rPr>
          <w:rFonts w:ascii="Calibri" w:hAnsi="Calibri"/>
          <w:sz w:val="22"/>
          <w:szCs w:val="22"/>
        </w:rPr>
        <w:t>.</w:t>
      </w:r>
    </w:p>
    <w:p w14:paraId="150D68D1" w14:textId="77777777" w:rsidR="00533B2C" w:rsidRDefault="00533B2C" w:rsidP="00533B2C">
      <w:pPr>
        <w:spacing w:before="120" w:after="120" w:line="276" w:lineRule="auto"/>
        <w:ind w:left="340"/>
        <w:jc w:val="both"/>
        <w:rPr>
          <w:rFonts w:ascii="Calibri" w:hAnsi="Calibri"/>
          <w:sz w:val="22"/>
          <w:szCs w:val="22"/>
        </w:rPr>
      </w:pPr>
    </w:p>
    <w:p w14:paraId="3E7AD9B1" w14:textId="77777777" w:rsidR="00452116" w:rsidRDefault="00077DEB">
      <w:pPr>
        <w:tabs>
          <w:tab w:val="left" w:pos="1080"/>
        </w:tabs>
        <w:spacing w:line="276" w:lineRule="auto"/>
        <w:ind w:right="46"/>
        <w:jc w:val="center"/>
        <w:rPr>
          <w:rFonts w:ascii="Calibri" w:hAnsi="Calibri"/>
          <w:b/>
          <w:sz w:val="22"/>
          <w:szCs w:val="22"/>
        </w:rPr>
      </w:pPr>
      <w:r>
        <w:rPr>
          <w:rFonts w:ascii="Calibri" w:hAnsi="Calibri"/>
          <w:b/>
          <w:sz w:val="22"/>
          <w:szCs w:val="22"/>
        </w:rPr>
        <w:t>X.</w:t>
      </w:r>
    </w:p>
    <w:p w14:paraId="09FE24E2" w14:textId="77777777" w:rsidR="00452116" w:rsidRPr="002C3315" w:rsidRDefault="00077DEB" w:rsidP="00B072A5">
      <w:pPr>
        <w:spacing w:after="200" w:line="276" w:lineRule="auto"/>
        <w:jc w:val="center"/>
        <w:rPr>
          <w:rFonts w:ascii="Calibri" w:hAnsi="Calibri"/>
          <w:b/>
          <w:sz w:val="22"/>
          <w:szCs w:val="22"/>
        </w:rPr>
      </w:pPr>
      <w:r w:rsidRPr="002C3315">
        <w:rPr>
          <w:rFonts w:ascii="Calibri" w:hAnsi="Calibri"/>
          <w:b/>
          <w:sz w:val="22"/>
          <w:szCs w:val="22"/>
        </w:rPr>
        <w:t>ZÁRUKA A NÁROKY Z VAD DODÁVKY</w:t>
      </w:r>
    </w:p>
    <w:p w14:paraId="75D9B3D0" w14:textId="33717E54" w:rsidR="00452116" w:rsidRPr="0082682A" w:rsidRDefault="00077DEB" w:rsidP="00533B2C">
      <w:pPr>
        <w:pStyle w:val="Odstavecseseznamem"/>
        <w:numPr>
          <w:ilvl w:val="0"/>
          <w:numId w:val="5"/>
        </w:numPr>
        <w:tabs>
          <w:tab w:val="left" w:pos="720"/>
        </w:tabs>
        <w:spacing w:after="120" w:line="276" w:lineRule="auto"/>
        <w:ind w:left="357" w:right="45" w:hanging="357"/>
        <w:jc w:val="both"/>
        <w:rPr>
          <w:rFonts w:ascii="Calibri" w:hAnsi="Calibri"/>
          <w:sz w:val="22"/>
          <w:szCs w:val="22"/>
        </w:rPr>
      </w:pPr>
      <w:r w:rsidRPr="0082682A">
        <w:rPr>
          <w:rFonts w:ascii="Calibri" w:hAnsi="Calibri"/>
          <w:sz w:val="22"/>
          <w:szCs w:val="22"/>
        </w:rPr>
        <w:t xml:space="preserve">Prodávající poskytuje Kupujícímu záruku za jakost Zboží dodaného dle </w:t>
      </w:r>
      <w:r w:rsidR="009D5CFE">
        <w:rPr>
          <w:rFonts w:ascii="Calibri" w:hAnsi="Calibri"/>
          <w:sz w:val="22"/>
          <w:szCs w:val="22"/>
        </w:rPr>
        <w:t xml:space="preserve">přílohy č. 1 </w:t>
      </w:r>
      <w:r w:rsidRPr="0082682A">
        <w:rPr>
          <w:rFonts w:ascii="Calibri" w:hAnsi="Calibri"/>
          <w:sz w:val="22"/>
          <w:szCs w:val="22"/>
        </w:rPr>
        <w:t>Smlouvy</w:t>
      </w:r>
      <w:r w:rsidR="009D5CFE">
        <w:rPr>
          <w:rFonts w:ascii="Calibri" w:hAnsi="Calibri"/>
          <w:sz w:val="22"/>
          <w:szCs w:val="22"/>
        </w:rPr>
        <w:t xml:space="preserve"> </w:t>
      </w:r>
      <w:r w:rsidRPr="0082682A">
        <w:rPr>
          <w:rFonts w:ascii="Calibri" w:hAnsi="Calibri"/>
          <w:sz w:val="22"/>
          <w:szCs w:val="22"/>
        </w:rPr>
        <w:t>v</w:t>
      </w:r>
      <w:r w:rsidR="009D5CFE">
        <w:rPr>
          <w:rFonts w:ascii="Calibri" w:hAnsi="Calibri"/>
          <w:sz w:val="22"/>
          <w:szCs w:val="22"/>
        </w:rPr>
        <w:t xml:space="preserve"> délce</w:t>
      </w:r>
      <w:r w:rsidRPr="0082682A">
        <w:rPr>
          <w:rFonts w:ascii="Calibri" w:hAnsi="Calibri"/>
          <w:sz w:val="22"/>
          <w:szCs w:val="22"/>
        </w:rPr>
        <w:t xml:space="preserve"> </w:t>
      </w:r>
      <w:r w:rsidR="00641C7F" w:rsidRPr="00641C7F">
        <w:rPr>
          <w:rFonts w:ascii="Calibri" w:hAnsi="Calibri"/>
          <w:b/>
          <w:sz w:val="22"/>
          <w:szCs w:val="22"/>
        </w:rPr>
        <w:t>24</w:t>
      </w:r>
      <w:r w:rsidR="00030723" w:rsidRPr="00641C7F">
        <w:rPr>
          <w:rFonts w:ascii="Calibri" w:hAnsi="Calibri"/>
          <w:b/>
          <w:sz w:val="22"/>
          <w:szCs w:val="22"/>
        </w:rPr>
        <w:t> </w:t>
      </w:r>
      <w:r w:rsidRPr="0082682A">
        <w:rPr>
          <w:rFonts w:ascii="Calibri" w:hAnsi="Calibri"/>
          <w:b/>
          <w:sz w:val="22"/>
          <w:szCs w:val="22"/>
        </w:rPr>
        <w:t>měsíců</w:t>
      </w:r>
      <w:r w:rsidRPr="0082682A">
        <w:rPr>
          <w:rFonts w:ascii="Calibri" w:hAnsi="Calibri"/>
          <w:sz w:val="22"/>
          <w:szCs w:val="22"/>
        </w:rPr>
        <w:t xml:space="preserve">.  </w:t>
      </w:r>
    </w:p>
    <w:p w14:paraId="3BD417DE" w14:textId="77777777" w:rsidR="00452116" w:rsidRDefault="00077DEB" w:rsidP="00533B2C">
      <w:pPr>
        <w:pStyle w:val="Odstavecseseznamem"/>
        <w:numPr>
          <w:ilvl w:val="0"/>
          <w:numId w:val="5"/>
        </w:numPr>
        <w:tabs>
          <w:tab w:val="left" w:pos="720"/>
        </w:tabs>
        <w:spacing w:after="120" w:line="276" w:lineRule="auto"/>
        <w:ind w:left="357" w:right="45" w:hanging="357"/>
        <w:jc w:val="both"/>
        <w:rPr>
          <w:rFonts w:ascii="Calibri" w:hAnsi="Calibri"/>
          <w:sz w:val="22"/>
          <w:szCs w:val="22"/>
        </w:rPr>
      </w:pPr>
      <w:r>
        <w:rPr>
          <w:rFonts w:ascii="Calibri" w:hAnsi="Calibri"/>
          <w:sz w:val="22"/>
          <w:szCs w:val="22"/>
        </w:rPr>
        <w:t>Záruční doba začíná běžet dnem podpisu Předávacího protokolu o předání a převzetí Zboží Kupujícím. Je-li však Předmět plnění převzat byť i jen s jednou vadou nebo nedodělkem, počíná běžet záruční doba ode dne odstranění poslední vady Prodávajícím.</w:t>
      </w:r>
    </w:p>
    <w:p w14:paraId="52A4694D" w14:textId="6F114CE5" w:rsidR="00452116" w:rsidRDefault="00077DEB" w:rsidP="00533B2C">
      <w:pPr>
        <w:pStyle w:val="Odstavecseseznamem"/>
        <w:numPr>
          <w:ilvl w:val="0"/>
          <w:numId w:val="5"/>
        </w:numPr>
        <w:tabs>
          <w:tab w:val="left" w:pos="720"/>
        </w:tabs>
        <w:spacing w:after="120" w:line="276" w:lineRule="auto"/>
        <w:ind w:left="357" w:right="45" w:hanging="357"/>
        <w:jc w:val="both"/>
        <w:rPr>
          <w:rFonts w:ascii="Calibri" w:hAnsi="Calibri"/>
          <w:sz w:val="22"/>
          <w:szCs w:val="22"/>
        </w:rPr>
      </w:pPr>
      <w:r>
        <w:rPr>
          <w:rFonts w:ascii="Calibri" w:hAnsi="Calibri"/>
          <w:sz w:val="22"/>
          <w:szCs w:val="22"/>
        </w:rPr>
        <w:t>U Zboží, které má vlastní záruční listy, je záruční doba stanovena v délce tam vyznačené, nejméně však v délce uvedené v odst. 1 tohoto článku Smlouvy.</w:t>
      </w:r>
    </w:p>
    <w:p w14:paraId="08689E05" w14:textId="77777777" w:rsidR="00452116" w:rsidRDefault="00077DEB" w:rsidP="00533B2C">
      <w:pPr>
        <w:pStyle w:val="Odstavecseseznamem"/>
        <w:numPr>
          <w:ilvl w:val="0"/>
          <w:numId w:val="5"/>
        </w:numPr>
        <w:tabs>
          <w:tab w:val="left" w:pos="720"/>
        </w:tabs>
        <w:spacing w:after="120" w:line="276" w:lineRule="auto"/>
        <w:ind w:left="357" w:right="45" w:hanging="357"/>
        <w:jc w:val="both"/>
        <w:rPr>
          <w:rFonts w:ascii="Calibri" w:hAnsi="Calibri"/>
          <w:sz w:val="22"/>
          <w:szCs w:val="22"/>
        </w:rPr>
      </w:pPr>
      <w:r>
        <w:rPr>
          <w:rFonts w:ascii="Calibri" w:hAnsi="Calibri"/>
          <w:sz w:val="22"/>
          <w:szCs w:val="22"/>
        </w:rPr>
        <w:t xml:space="preserve">Nároky z vad Zboží se řídí ust. § 2099 a násl. OZ. Přitom za podstatné porušení Smlouvy se vždy považuje situace, kdy </w:t>
      </w:r>
      <w:r w:rsidR="002E003F">
        <w:rPr>
          <w:rFonts w:ascii="Calibri" w:hAnsi="Calibri"/>
          <w:sz w:val="22"/>
          <w:szCs w:val="22"/>
        </w:rPr>
        <w:t>D</w:t>
      </w:r>
      <w:r>
        <w:rPr>
          <w:rFonts w:ascii="Calibri" w:hAnsi="Calibri"/>
          <w:sz w:val="22"/>
          <w:szCs w:val="22"/>
        </w:rPr>
        <w:t>odávka (nebo její část) nedosahuje, nebo v záruční době přestane dosahovat, minimálních parametrů požadovaných Kupujícím a uvedených v Nabídce</w:t>
      </w:r>
      <w:r w:rsidR="00533B2C">
        <w:rPr>
          <w:rFonts w:ascii="Calibri" w:hAnsi="Calibri"/>
          <w:sz w:val="22"/>
          <w:szCs w:val="22"/>
        </w:rPr>
        <w:t xml:space="preserve"> a </w:t>
      </w:r>
      <w:r>
        <w:rPr>
          <w:rFonts w:ascii="Calibri" w:hAnsi="Calibri"/>
          <w:sz w:val="22"/>
          <w:szCs w:val="22"/>
        </w:rPr>
        <w:t>v</w:t>
      </w:r>
      <w:r w:rsidR="003C28DE">
        <w:rPr>
          <w:rFonts w:ascii="Calibri" w:hAnsi="Calibri"/>
          <w:sz w:val="22"/>
          <w:szCs w:val="22"/>
        </w:rPr>
        <w:t>e</w:t>
      </w:r>
      <w:r>
        <w:rPr>
          <w:rFonts w:ascii="Calibri" w:hAnsi="Calibri"/>
          <w:sz w:val="22"/>
          <w:szCs w:val="22"/>
        </w:rPr>
        <w:t>  Smlouvě.</w:t>
      </w:r>
    </w:p>
    <w:p w14:paraId="3082E0A3" w14:textId="77777777" w:rsidR="00452116" w:rsidRDefault="00077DEB" w:rsidP="00533B2C">
      <w:pPr>
        <w:pStyle w:val="Odstavecseseznamem"/>
        <w:numPr>
          <w:ilvl w:val="0"/>
          <w:numId w:val="5"/>
        </w:numPr>
        <w:tabs>
          <w:tab w:val="left" w:pos="720"/>
        </w:tabs>
        <w:spacing w:after="120" w:line="276" w:lineRule="auto"/>
        <w:ind w:left="357" w:right="45" w:hanging="357"/>
        <w:jc w:val="both"/>
        <w:rPr>
          <w:rFonts w:ascii="Calibri" w:hAnsi="Calibri"/>
          <w:sz w:val="22"/>
          <w:szCs w:val="22"/>
        </w:rPr>
      </w:pPr>
      <w:r>
        <w:rPr>
          <w:rFonts w:ascii="Calibri" w:hAnsi="Calibri"/>
          <w:sz w:val="22"/>
          <w:szCs w:val="22"/>
        </w:rPr>
        <w:t xml:space="preserve">Prodávající se zavazuje reklamované vady </w:t>
      </w:r>
      <w:r w:rsidR="002E003F">
        <w:rPr>
          <w:rFonts w:ascii="Calibri" w:hAnsi="Calibri"/>
          <w:sz w:val="22"/>
          <w:szCs w:val="22"/>
        </w:rPr>
        <w:t>D</w:t>
      </w:r>
      <w:r>
        <w:rPr>
          <w:rFonts w:ascii="Calibri" w:hAnsi="Calibri"/>
          <w:sz w:val="22"/>
          <w:szCs w:val="22"/>
        </w:rPr>
        <w:t>odávky bezplatně odstranit.</w:t>
      </w:r>
    </w:p>
    <w:p w14:paraId="27F0973F" w14:textId="77777777" w:rsidR="00452116" w:rsidRDefault="00452116">
      <w:pPr>
        <w:pStyle w:val="Odstavecseseznamem"/>
        <w:tabs>
          <w:tab w:val="left" w:pos="720"/>
        </w:tabs>
        <w:spacing w:line="276" w:lineRule="auto"/>
        <w:ind w:left="360" w:right="46"/>
        <w:jc w:val="both"/>
        <w:rPr>
          <w:rFonts w:ascii="Calibri" w:hAnsi="Calibri"/>
          <w:sz w:val="22"/>
          <w:szCs w:val="22"/>
        </w:rPr>
      </w:pPr>
    </w:p>
    <w:p w14:paraId="53E7110B" w14:textId="77777777" w:rsidR="00452116" w:rsidRDefault="00077DEB" w:rsidP="00A55A27">
      <w:pPr>
        <w:pStyle w:val="Odstavecseseznamem"/>
        <w:spacing w:line="276" w:lineRule="auto"/>
        <w:ind w:left="0"/>
        <w:jc w:val="center"/>
        <w:rPr>
          <w:rFonts w:ascii="Calibri" w:hAnsi="Calibri"/>
          <w:b/>
          <w:sz w:val="22"/>
          <w:szCs w:val="22"/>
        </w:rPr>
      </w:pPr>
      <w:r>
        <w:rPr>
          <w:rFonts w:ascii="Calibri" w:hAnsi="Calibri"/>
          <w:b/>
          <w:sz w:val="22"/>
          <w:szCs w:val="22"/>
        </w:rPr>
        <w:t>XI.</w:t>
      </w:r>
    </w:p>
    <w:p w14:paraId="673D806A" w14:textId="592DED60" w:rsidR="00803218" w:rsidRPr="00B072A5" w:rsidRDefault="00CA4C9B" w:rsidP="00BF5E93">
      <w:pPr>
        <w:spacing w:after="200" w:line="276" w:lineRule="auto"/>
        <w:jc w:val="center"/>
        <w:rPr>
          <w:rFonts w:ascii="Calibri" w:hAnsi="Calibri"/>
          <w:b/>
          <w:sz w:val="22"/>
          <w:szCs w:val="22"/>
        </w:rPr>
      </w:pPr>
      <w:r w:rsidRPr="009F7CE3">
        <w:rPr>
          <w:rFonts w:ascii="Calibri" w:hAnsi="Calibri"/>
          <w:b/>
          <w:sz w:val="22"/>
          <w:szCs w:val="22"/>
        </w:rPr>
        <w:t>Reklamace vad věcí v záruční době</w:t>
      </w:r>
    </w:p>
    <w:p w14:paraId="41075417" w14:textId="77777777" w:rsidR="00CA4C9B" w:rsidRPr="00CA4C9B" w:rsidRDefault="00CA4C9B" w:rsidP="00CA4C9B">
      <w:pPr>
        <w:pStyle w:val="Odstavecseseznamem"/>
        <w:widowControl/>
        <w:numPr>
          <w:ilvl w:val="0"/>
          <w:numId w:val="47"/>
        </w:numPr>
        <w:suppressAutoHyphens w:val="0"/>
        <w:spacing w:after="120" w:line="276" w:lineRule="auto"/>
        <w:ind w:left="426" w:hanging="426"/>
        <w:jc w:val="both"/>
        <w:rPr>
          <w:rFonts w:asciiTheme="minorHAnsi" w:hAnsiTheme="minorHAnsi"/>
          <w:sz w:val="22"/>
          <w:szCs w:val="22"/>
        </w:rPr>
      </w:pPr>
      <w:r w:rsidRPr="00CA4C9B">
        <w:rPr>
          <w:rFonts w:asciiTheme="minorHAnsi" w:hAnsiTheme="minorHAnsi"/>
          <w:sz w:val="22"/>
          <w:szCs w:val="22"/>
        </w:rPr>
        <w:t xml:space="preserve">Požadavek na odstranění vady uplatní kupující u prodávajícího kdykoliv po zjištění vady, a to písemným oznámením (dále také jen „reklamace“) </w:t>
      </w:r>
      <w:r>
        <w:rPr>
          <w:rFonts w:ascii="Calibri" w:hAnsi="Calibri"/>
          <w:sz w:val="22"/>
          <w:szCs w:val="22"/>
        </w:rPr>
        <w:t xml:space="preserve">zaslaným </w:t>
      </w:r>
      <w:r w:rsidRPr="001612C6">
        <w:rPr>
          <w:rFonts w:ascii="Calibri" w:hAnsi="Calibri"/>
          <w:sz w:val="22"/>
          <w:szCs w:val="22"/>
        </w:rPr>
        <w:t>odpovědnému zástupci Prodávajícího ve věcech technických.</w:t>
      </w:r>
      <w:r w:rsidRPr="00CA4C9B">
        <w:rPr>
          <w:rFonts w:asciiTheme="minorHAnsi" w:hAnsiTheme="minorHAnsi"/>
          <w:sz w:val="22"/>
          <w:szCs w:val="22"/>
        </w:rPr>
        <w:t xml:space="preserve"> I reklamace odeslaná kupujícím poslední den záruční doby se považuje za včas uplatněnou.</w:t>
      </w:r>
    </w:p>
    <w:p w14:paraId="5131D045" w14:textId="77777777" w:rsidR="00CA4C9B" w:rsidRPr="00CA4C9B" w:rsidRDefault="00CA4C9B" w:rsidP="00CA4C9B">
      <w:pPr>
        <w:spacing w:after="120"/>
        <w:ind w:left="425"/>
        <w:jc w:val="both"/>
        <w:rPr>
          <w:rFonts w:asciiTheme="minorHAnsi" w:hAnsiTheme="minorHAnsi"/>
          <w:sz w:val="22"/>
          <w:szCs w:val="22"/>
        </w:rPr>
      </w:pPr>
      <w:r w:rsidRPr="00CA4C9B">
        <w:rPr>
          <w:rFonts w:asciiTheme="minorHAnsi" w:hAnsiTheme="minorHAnsi"/>
          <w:sz w:val="22"/>
          <w:szCs w:val="22"/>
        </w:rPr>
        <w:t>Prodávající se zavazuje k zahájení servisního zásahu u kupujícího v místě instalace nejpozději následující pracovní den po nahlášení závady. Výjezd technika i odstranění závad v rámci záruky jsou bezplatné.</w:t>
      </w:r>
    </w:p>
    <w:p w14:paraId="7F0FBFB4" w14:textId="77777777" w:rsidR="00CA4C9B" w:rsidRPr="00CA4C9B" w:rsidRDefault="00CA4C9B" w:rsidP="00CA4C9B">
      <w:pPr>
        <w:pStyle w:val="Odstavecseseznamem"/>
        <w:widowControl/>
        <w:numPr>
          <w:ilvl w:val="0"/>
          <w:numId w:val="47"/>
        </w:numPr>
        <w:suppressAutoHyphens w:val="0"/>
        <w:spacing w:after="120" w:line="276" w:lineRule="auto"/>
        <w:ind w:left="426" w:hanging="426"/>
        <w:jc w:val="both"/>
        <w:rPr>
          <w:rFonts w:asciiTheme="minorHAnsi" w:hAnsiTheme="minorHAnsi"/>
          <w:sz w:val="22"/>
          <w:szCs w:val="22"/>
        </w:rPr>
      </w:pPr>
      <w:r w:rsidRPr="00CA4C9B">
        <w:rPr>
          <w:rFonts w:asciiTheme="minorHAnsi" w:hAnsiTheme="minorHAnsi"/>
          <w:sz w:val="22"/>
          <w:szCs w:val="22"/>
        </w:rPr>
        <w:t xml:space="preserve">Uplatnění práv kupujícím, jakož i plnění jim odpovídajících povinností prodávajícího není podmíněno ani jinak spojeno s poskytnutím jakékoli další úplaty kupujícího prodávajícímu, příp. jiné osobě. </w:t>
      </w:r>
    </w:p>
    <w:p w14:paraId="1A3A5806" w14:textId="77777777" w:rsidR="00CA4C9B" w:rsidRPr="00CA4C9B" w:rsidRDefault="00CA4C9B" w:rsidP="00CA4C9B">
      <w:pPr>
        <w:pStyle w:val="Odstavecseseznamem"/>
        <w:widowControl/>
        <w:numPr>
          <w:ilvl w:val="0"/>
          <w:numId w:val="47"/>
        </w:numPr>
        <w:suppressAutoHyphens w:val="0"/>
        <w:spacing w:after="120" w:line="276" w:lineRule="auto"/>
        <w:ind w:left="426" w:hanging="426"/>
        <w:jc w:val="both"/>
        <w:rPr>
          <w:rFonts w:asciiTheme="minorHAnsi" w:hAnsiTheme="minorHAnsi"/>
          <w:sz w:val="22"/>
          <w:szCs w:val="22"/>
        </w:rPr>
      </w:pPr>
      <w:r w:rsidRPr="00CA4C9B">
        <w:rPr>
          <w:rFonts w:asciiTheme="minorHAnsi" w:hAnsiTheme="minorHAnsi"/>
          <w:sz w:val="22"/>
          <w:szCs w:val="22"/>
        </w:rPr>
        <w:lastRenderedPageBreak/>
        <w:t xml:space="preserve">Kupujícímu náleží i náhrada nákladů účelně vynaložených při uplatnění práv v rámci záruky za jakost. </w:t>
      </w:r>
    </w:p>
    <w:p w14:paraId="4B4FACEE" w14:textId="77777777" w:rsidR="00CA4C9B" w:rsidRPr="00CA4C9B" w:rsidRDefault="00CA4C9B" w:rsidP="00CA4C9B">
      <w:pPr>
        <w:pStyle w:val="Odstavecseseznamem"/>
        <w:widowControl/>
        <w:numPr>
          <w:ilvl w:val="0"/>
          <w:numId w:val="47"/>
        </w:numPr>
        <w:suppressAutoHyphens w:val="0"/>
        <w:spacing w:after="120" w:line="276" w:lineRule="auto"/>
        <w:ind w:left="426" w:hanging="426"/>
        <w:jc w:val="both"/>
        <w:rPr>
          <w:rFonts w:asciiTheme="minorHAnsi" w:hAnsiTheme="minorHAnsi"/>
          <w:sz w:val="22"/>
          <w:szCs w:val="22"/>
        </w:rPr>
      </w:pPr>
      <w:r w:rsidRPr="00CA4C9B">
        <w:rPr>
          <w:rFonts w:asciiTheme="minorHAnsi" w:hAnsiTheme="minorHAnsi"/>
          <w:sz w:val="22"/>
          <w:szCs w:val="22"/>
        </w:rPr>
        <w:t>Uplatnění práv z odpovědnosti za vady není dotčeno právo na náhradu škody.</w:t>
      </w:r>
    </w:p>
    <w:p w14:paraId="4AA9FCA1" w14:textId="002E10CF" w:rsidR="00CA4C9B" w:rsidRPr="00CA4C9B" w:rsidRDefault="00CA4C9B" w:rsidP="00CA4C9B">
      <w:pPr>
        <w:pStyle w:val="Odstavecseseznamem"/>
        <w:widowControl/>
        <w:numPr>
          <w:ilvl w:val="0"/>
          <w:numId w:val="47"/>
        </w:numPr>
        <w:suppressAutoHyphens w:val="0"/>
        <w:spacing w:after="120" w:line="276" w:lineRule="auto"/>
        <w:ind w:left="426" w:hanging="426"/>
        <w:jc w:val="both"/>
        <w:rPr>
          <w:rFonts w:asciiTheme="minorHAnsi" w:hAnsiTheme="minorHAnsi"/>
          <w:sz w:val="22"/>
          <w:szCs w:val="22"/>
        </w:rPr>
      </w:pPr>
      <w:r w:rsidRPr="00CA4C9B">
        <w:rPr>
          <w:rFonts w:asciiTheme="minorHAnsi" w:hAnsiTheme="minorHAnsi"/>
          <w:sz w:val="22"/>
          <w:szCs w:val="22"/>
        </w:rPr>
        <w:t xml:space="preserve">Reklamovanou vadu je prodávající povinen odstranit bezodkladně, nejpozději však do </w:t>
      </w:r>
      <w:r w:rsidR="004F4519">
        <w:rPr>
          <w:rFonts w:asciiTheme="minorHAnsi" w:hAnsiTheme="minorHAnsi"/>
          <w:sz w:val="22"/>
          <w:szCs w:val="22"/>
        </w:rPr>
        <w:t>5 </w:t>
      </w:r>
      <w:r w:rsidRPr="00CA4C9B">
        <w:rPr>
          <w:rFonts w:asciiTheme="minorHAnsi" w:hAnsiTheme="minorHAnsi"/>
          <w:sz w:val="22"/>
          <w:szCs w:val="22"/>
        </w:rPr>
        <w:t>pracovních dnů ode dne doručení reklamace. V případě nedodržení této lhůty je prodávající povinen poskytnou na žádost kupujícímu náhradní věc stejných vlastností. Zapůjčí-li prodávající náhradní věc, není v prodlení dle článku XII. bodu 2 smlouvy a v něm uvedená sankce za prodlení s termínem vyřešení reklamace se neuplatní. V případě, že kupující o náhradní věc nepožádá, nebo ji prodávající neposkytne, je prodávající v prodlení dle článku X</w:t>
      </w:r>
      <w:r>
        <w:rPr>
          <w:rFonts w:asciiTheme="minorHAnsi" w:hAnsiTheme="minorHAnsi"/>
          <w:sz w:val="22"/>
          <w:szCs w:val="22"/>
        </w:rPr>
        <w:t>I</w:t>
      </w:r>
      <w:r w:rsidRPr="00CA4C9B">
        <w:rPr>
          <w:rFonts w:asciiTheme="minorHAnsi" w:hAnsiTheme="minorHAnsi"/>
          <w:sz w:val="22"/>
          <w:szCs w:val="22"/>
        </w:rPr>
        <w:t xml:space="preserve">I. bodu </w:t>
      </w:r>
      <w:r>
        <w:rPr>
          <w:rFonts w:asciiTheme="minorHAnsi" w:hAnsiTheme="minorHAnsi"/>
          <w:sz w:val="22"/>
          <w:szCs w:val="22"/>
        </w:rPr>
        <w:t>2</w:t>
      </w:r>
      <w:r w:rsidRPr="00CA4C9B">
        <w:rPr>
          <w:rFonts w:asciiTheme="minorHAnsi" w:hAnsiTheme="minorHAnsi"/>
          <w:sz w:val="22"/>
          <w:szCs w:val="22"/>
        </w:rPr>
        <w:t xml:space="preserve"> smlouvy a v něm uvedená sankce se uplatní.</w:t>
      </w:r>
    </w:p>
    <w:p w14:paraId="764D81FA" w14:textId="77777777" w:rsidR="00CA4C9B" w:rsidRPr="00CA4C9B" w:rsidRDefault="00CA4C9B" w:rsidP="00CA4C9B">
      <w:pPr>
        <w:pStyle w:val="Odstavecseseznamem"/>
        <w:widowControl/>
        <w:numPr>
          <w:ilvl w:val="0"/>
          <w:numId w:val="47"/>
        </w:numPr>
        <w:suppressAutoHyphens w:val="0"/>
        <w:spacing w:after="120" w:line="276" w:lineRule="auto"/>
        <w:ind w:left="426" w:hanging="426"/>
        <w:jc w:val="both"/>
        <w:rPr>
          <w:rFonts w:asciiTheme="minorHAnsi" w:hAnsiTheme="minorHAnsi"/>
          <w:sz w:val="22"/>
          <w:szCs w:val="22"/>
        </w:rPr>
      </w:pPr>
      <w:r w:rsidRPr="00CA4C9B">
        <w:rPr>
          <w:rFonts w:asciiTheme="minorHAnsi" w:hAnsiTheme="minorHAnsi"/>
          <w:sz w:val="22"/>
          <w:szCs w:val="22"/>
        </w:rPr>
        <w:t>Prodávající se zavazuje poskytovat kupujícímu při odstraňování vad veškerou potřebnou součinnost tak, aby byly řádně a včas odstraněny. Nebude-li mezi prodávajícím a kupujícím dohodnuto jinak, pak je prodávající povinen zejména:</w:t>
      </w:r>
    </w:p>
    <w:p w14:paraId="16805DB1" w14:textId="77777777" w:rsidR="00CA4C9B" w:rsidRPr="00CA4C9B" w:rsidRDefault="00CA4C9B" w:rsidP="00CA4C9B">
      <w:pPr>
        <w:pStyle w:val="Odstavecseseznamem"/>
        <w:widowControl/>
        <w:numPr>
          <w:ilvl w:val="0"/>
          <w:numId w:val="46"/>
        </w:numPr>
        <w:suppressAutoHyphens w:val="0"/>
        <w:spacing w:after="200" w:line="276" w:lineRule="auto"/>
        <w:ind w:left="1276"/>
        <w:contextualSpacing/>
        <w:jc w:val="both"/>
        <w:rPr>
          <w:rFonts w:asciiTheme="minorHAnsi" w:hAnsiTheme="minorHAnsi"/>
          <w:sz w:val="22"/>
          <w:szCs w:val="22"/>
        </w:rPr>
      </w:pPr>
      <w:r w:rsidRPr="00CA4C9B">
        <w:rPr>
          <w:rFonts w:asciiTheme="minorHAnsi" w:hAnsiTheme="minorHAnsi"/>
          <w:sz w:val="22"/>
          <w:szCs w:val="22"/>
        </w:rPr>
        <w:t xml:space="preserve">věc, jejíž vada má být odstraněna opravou, převzít k opravě v místě, kde byla kupujícímu odevzdána, a po provedení opravy opravenou věc opět v tomto místě předat kupujícímu, a </w:t>
      </w:r>
    </w:p>
    <w:p w14:paraId="55970B2B" w14:textId="77777777" w:rsidR="00CA4C9B" w:rsidRPr="00CA4C9B" w:rsidRDefault="00CA4C9B" w:rsidP="00CA4C9B">
      <w:pPr>
        <w:pStyle w:val="Odstavecseseznamem"/>
        <w:widowControl/>
        <w:numPr>
          <w:ilvl w:val="0"/>
          <w:numId w:val="46"/>
        </w:numPr>
        <w:suppressAutoHyphens w:val="0"/>
        <w:spacing w:after="200" w:line="276" w:lineRule="auto"/>
        <w:ind w:left="1276"/>
        <w:contextualSpacing/>
        <w:jc w:val="both"/>
        <w:rPr>
          <w:rFonts w:asciiTheme="minorHAnsi" w:hAnsiTheme="minorHAnsi"/>
          <w:sz w:val="22"/>
          <w:szCs w:val="22"/>
        </w:rPr>
      </w:pPr>
      <w:r w:rsidRPr="00CA4C9B">
        <w:rPr>
          <w:rFonts w:asciiTheme="minorHAnsi" w:hAnsiTheme="minorHAnsi"/>
          <w:sz w:val="22"/>
          <w:szCs w:val="22"/>
        </w:rPr>
        <w:t>v případě odstranění vady dodáním nové věci dodat novou věc na tutéž adresu, kde byla kupujícímu odevzdána nahrazovaná věc.</w:t>
      </w:r>
    </w:p>
    <w:p w14:paraId="1E944F7C" w14:textId="77777777" w:rsidR="00CA4C9B" w:rsidRPr="00CA4C9B" w:rsidRDefault="00CA4C9B" w:rsidP="00CA4C9B">
      <w:pPr>
        <w:spacing w:after="120"/>
        <w:ind w:left="425"/>
        <w:jc w:val="both"/>
        <w:rPr>
          <w:rFonts w:asciiTheme="minorHAnsi" w:hAnsiTheme="minorHAnsi"/>
          <w:sz w:val="22"/>
          <w:szCs w:val="22"/>
        </w:rPr>
      </w:pPr>
      <w:r w:rsidRPr="00CA4C9B">
        <w:rPr>
          <w:rFonts w:asciiTheme="minorHAnsi" w:hAnsiTheme="minorHAnsi"/>
          <w:sz w:val="22"/>
          <w:szCs w:val="22"/>
        </w:rPr>
        <w:t>Převzetí věci k odstranění vad a následně předání věci po odstranění vad proběhne vždy v pracovní dny v době od 10:00 do 15:00, nebude-li mezi prodávajícím a kupujícím dohodnuto jinak.</w:t>
      </w:r>
    </w:p>
    <w:p w14:paraId="23AFABB1" w14:textId="77777777" w:rsidR="00BF5E93" w:rsidRDefault="00BF5E93">
      <w:pPr>
        <w:tabs>
          <w:tab w:val="left" w:pos="1080"/>
        </w:tabs>
        <w:spacing w:line="276" w:lineRule="auto"/>
        <w:ind w:right="46"/>
        <w:jc w:val="center"/>
        <w:rPr>
          <w:rFonts w:ascii="Calibri" w:hAnsi="Calibri"/>
          <w:b/>
          <w:sz w:val="22"/>
          <w:szCs w:val="22"/>
        </w:rPr>
      </w:pPr>
    </w:p>
    <w:p w14:paraId="0D79DD7E" w14:textId="28A3819A" w:rsidR="00452116" w:rsidRDefault="00077DEB">
      <w:pPr>
        <w:tabs>
          <w:tab w:val="left" w:pos="1080"/>
        </w:tabs>
        <w:spacing w:line="276" w:lineRule="auto"/>
        <w:ind w:right="46"/>
        <w:jc w:val="center"/>
        <w:rPr>
          <w:rFonts w:ascii="Calibri" w:hAnsi="Calibri"/>
          <w:b/>
          <w:sz w:val="22"/>
          <w:szCs w:val="22"/>
        </w:rPr>
      </w:pPr>
      <w:r>
        <w:rPr>
          <w:rFonts w:ascii="Calibri" w:hAnsi="Calibri"/>
          <w:b/>
          <w:sz w:val="22"/>
          <w:szCs w:val="22"/>
        </w:rPr>
        <w:t>XII.</w:t>
      </w:r>
    </w:p>
    <w:p w14:paraId="1732F0C2" w14:textId="77777777" w:rsidR="00452116" w:rsidRDefault="00077DEB" w:rsidP="00B072A5">
      <w:pPr>
        <w:spacing w:after="200" w:line="276" w:lineRule="auto"/>
        <w:jc w:val="center"/>
        <w:rPr>
          <w:rFonts w:ascii="Calibri" w:hAnsi="Calibri"/>
          <w:b/>
          <w:sz w:val="22"/>
          <w:szCs w:val="22"/>
        </w:rPr>
      </w:pPr>
      <w:r>
        <w:rPr>
          <w:rFonts w:ascii="Calibri" w:hAnsi="Calibri"/>
          <w:b/>
          <w:sz w:val="22"/>
          <w:szCs w:val="22"/>
        </w:rPr>
        <w:t xml:space="preserve"> SMLUVNÍ POKUTY</w:t>
      </w:r>
    </w:p>
    <w:p w14:paraId="184B0EFB" w14:textId="4DC8B292" w:rsidR="00452116" w:rsidRDefault="00077DEB" w:rsidP="00770798">
      <w:pPr>
        <w:pStyle w:val="Odstavecseseznamem"/>
        <w:numPr>
          <w:ilvl w:val="0"/>
          <w:numId w:val="6"/>
        </w:numPr>
        <w:spacing w:after="120" w:line="276" w:lineRule="auto"/>
        <w:ind w:left="357" w:right="45" w:hanging="357"/>
        <w:jc w:val="both"/>
        <w:rPr>
          <w:rFonts w:ascii="Calibri" w:hAnsi="Calibri"/>
          <w:sz w:val="22"/>
          <w:szCs w:val="22"/>
        </w:rPr>
      </w:pPr>
      <w:r>
        <w:rPr>
          <w:rFonts w:ascii="Calibri" w:hAnsi="Calibri"/>
          <w:sz w:val="22"/>
          <w:szCs w:val="22"/>
        </w:rPr>
        <w:t xml:space="preserve">V případě, že Prodávající bude v prodlení s termínem předání a převzetí </w:t>
      </w:r>
      <w:r w:rsidR="002E003F">
        <w:rPr>
          <w:rFonts w:ascii="Calibri" w:hAnsi="Calibri"/>
          <w:sz w:val="22"/>
          <w:szCs w:val="22"/>
        </w:rPr>
        <w:t>D</w:t>
      </w:r>
      <w:r>
        <w:rPr>
          <w:rFonts w:ascii="Calibri" w:hAnsi="Calibri"/>
          <w:sz w:val="22"/>
          <w:szCs w:val="22"/>
        </w:rPr>
        <w:t>odávky uvedeným v čl. IV odst. 2 Smlouvy, zavazuje se Prodávající zaplatit Kupujícímu smluvní pokutu ve výši 0,</w:t>
      </w:r>
      <w:r w:rsidR="004F4519">
        <w:rPr>
          <w:rFonts w:ascii="Calibri" w:hAnsi="Calibri"/>
          <w:sz w:val="22"/>
          <w:szCs w:val="22"/>
        </w:rPr>
        <w:t>1</w:t>
      </w:r>
      <w:r>
        <w:rPr>
          <w:rFonts w:ascii="Calibri" w:hAnsi="Calibri"/>
          <w:sz w:val="22"/>
          <w:szCs w:val="22"/>
        </w:rPr>
        <w:t xml:space="preserve"> % z kupní ceny bez DPH za každý započatý den prodlení.</w:t>
      </w:r>
    </w:p>
    <w:p w14:paraId="128A781F" w14:textId="6D3BDD89" w:rsidR="00452116" w:rsidRPr="004F4519" w:rsidRDefault="00077DEB" w:rsidP="00F65C45">
      <w:pPr>
        <w:pStyle w:val="Odstavecseseznamem"/>
        <w:numPr>
          <w:ilvl w:val="0"/>
          <w:numId w:val="6"/>
        </w:numPr>
        <w:spacing w:after="120" w:line="276" w:lineRule="auto"/>
        <w:ind w:left="357" w:right="45" w:hanging="357"/>
        <w:jc w:val="both"/>
        <w:rPr>
          <w:rFonts w:ascii="Calibri" w:hAnsi="Calibri"/>
          <w:sz w:val="22"/>
          <w:szCs w:val="22"/>
        </w:rPr>
      </w:pPr>
      <w:r w:rsidRPr="004F4519">
        <w:rPr>
          <w:rFonts w:ascii="Calibri" w:hAnsi="Calibri"/>
          <w:sz w:val="22"/>
          <w:szCs w:val="22"/>
        </w:rPr>
        <w:t>V případě, že Prodávající neodstraní řádně reklamovanou vadu Zboží ve lhůtě uvedené v čl. X</w:t>
      </w:r>
      <w:r w:rsidR="00472356" w:rsidRPr="004F4519">
        <w:rPr>
          <w:rFonts w:ascii="Calibri" w:hAnsi="Calibri"/>
          <w:sz w:val="22"/>
          <w:szCs w:val="22"/>
        </w:rPr>
        <w:t>I</w:t>
      </w:r>
      <w:r w:rsidRPr="004F4519">
        <w:rPr>
          <w:rFonts w:ascii="Calibri" w:hAnsi="Calibri"/>
          <w:sz w:val="22"/>
          <w:szCs w:val="22"/>
        </w:rPr>
        <w:t xml:space="preserve">. odst. </w:t>
      </w:r>
      <w:r w:rsidR="00CA4C9B" w:rsidRPr="004F4519">
        <w:rPr>
          <w:rFonts w:ascii="Calibri" w:hAnsi="Calibri"/>
          <w:sz w:val="22"/>
          <w:szCs w:val="22"/>
        </w:rPr>
        <w:t>5</w:t>
      </w:r>
      <w:r w:rsidRPr="004F4519">
        <w:rPr>
          <w:rFonts w:ascii="Calibri" w:hAnsi="Calibri"/>
          <w:sz w:val="22"/>
          <w:szCs w:val="22"/>
        </w:rPr>
        <w:t xml:space="preserve"> Smlouvy, zavazuje se Prodávající zaplatit Kupujícímu smluvní pokutu ve výši </w:t>
      </w:r>
      <w:r w:rsidR="004F4519" w:rsidRPr="004F4519">
        <w:rPr>
          <w:rFonts w:ascii="Calibri" w:hAnsi="Calibri"/>
          <w:sz w:val="22"/>
          <w:szCs w:val="22"/>
        </w:rPr>
        <w:t>2</w:t>
      </w:r>
      <w:r w:rsidRPr="004F4519">
        <w:rPr>
          <w:rFonts w:ascii="Calibri" w:hAnsi="Calibri"/>
          <w:sz w:val="22"/>
          <w:szCs w:val="22"/>
        </w:rPr>
        <w:t>00,- Kč denně, a to za každou reklamovanou vadu Zboží, s jejímž odstraněn</w:t>
      </w:r>
      <w:r w:rsidR="00B072A5" w:rsidRPr="004F4519">
        <w:rPr>
          <w:rFonts w:ascii="Calibri" w:hAnsi="Calibri"/>
          <w:sz w:val="22"/>
          <w:szCs w:val="22"/>
        </w:rPr>
        <w:t>ím je Prodávající v prodlení, a </w:t>
      </w:r>
      <w:r w:rsidRPr="004F4519">
        <w:rPr>
          <w:rFonts w:ascii="Calibri" w:hAnsi="Calibri"/>
          <w:sz w:val="22"/>
          <w:szCs w:val="22"/>
        </w:rPr>
        <w:t>to do doby jejího odstranění.</w:t>
      </w:r>
    </w:p>
    <w:p w14:paraId="55774D17" w14:textId="77777777" w:rsidR="00452116" w:rsidRDefault="00077DEB" w:rsidP="00770798">
      <w:pPr>
        <w:pStyle w:val="Odstavecseseznamem"/>
        <w:numPr>
          <w:ilvl w:val="0"/>
          <w:numId w:val="6"/>
        </w:numPr>
        <w:spacing w:after="120" w:line="276" w:lineRule="auto"/>
        <w:ind w:left="357" w:right="45" w:hanging="357"/>
        <w:jc w:val="both"/>
        <w:rPr>
          <w:rFonts w:ascii="Calibri" w:hAnsi="Calibri"/>
          <w:sz w:val="22"/>
          <w:szCs w:val="22"/>
        </w:rPr>
      </w:pPr>
      <w:r>
        <w:rPr>
          <w:rFonts w:ascii="Calibri" w:hAnsi="Calibri"/>
          <w:sz w:val="22"/>
          <w:szCs w:val="22"/>
        </w:rPr>
        <w:t>V případě, že Kupující neuhradí kupní cenu  ve Lhůtě splatnosti a na základě řádně vystavené faktury, a to ani na dodatečnou písemnou výzvu Prodávajícího, je Kupující povinen uhradit Prodávajícímu úrok z prodlení v zákonné výši.</w:t>
      </w:r>
    </w:p>
    <w:p w14:paraId="5CD54425" w14:textId="77777777" w:rsidR="00452116" w:rsidRDefault="00077DEB" w:rsidP="00770798">
      <w:pPr>
        <w:pStyle w:val="Odstavecseseznamem"/>
        <w:numPr>
          <w:ilvl w:val="0"/>
          <w:numId w:val="6"/>
        </w:numPr>
        <w:spacing w:after="120" w:line="276" w:lineRule="auto"/>
        <w:ind w:left="357" w:right="45" w:hanging="357"/>
        <w:jc w:val="both"/>
        <w:rPr>
          <w:rFonts w:ascii="Calibri" w:hAnsi="Calibri"/>
          <w:sz w:val="22"/>
          <w:szCs w:val="22"/>
        </w:rPr>
      </w:pPr>
      <w:r>
        <w:rPr>
          <w:rFonts w:ascii="Calibri" w:hAnsi="Calibri"/>
          <w:sz w:val="22"/>
          <w:szCs w:val="22"/>
        </w:rPr>
        <w:t>Strana povinná musí uhradit straně oprávněné smluvní sankce nejpozději do 15 kalendářních dnů ode dne obdržení příslušného vyúčtování od druhé Smluvní strany.</w:t>
      </w:r>
    </w:p>
    <w:p w14:paraId="7CA422A5" w14:textId="77777777" w:rsidR="00452116" w:rsidRDefault="00077DEB" w:rsidP="00770798">
      <w:pPr>
        <w:pStyle w:val="Odstavecseseznamem"/>
        <w:numPr>
          <w:ilvl w:val="0"/>
          <w:numId w:val="6"/>
        </w:numPr>
        <w:spacing w:after="120" w:line="276" w:lineRule="auto"/>
        <w:ind w:left="357" w:right="45" w:hanging="357"/>
        <w:jc w:val="both"/>
        <w:rPr>
          <w:rFonts w:ascii="Calibri" w:hAnsi="Calibri"/>
          <w:sz w:val="22"/>
          <w:szCs w:val="22"/>
        </w:rPr>
      </w:pPr>
      <w:r>
        <w:rPr>
          <w:rFonts w:ascii="Calibri" w:hAnsi="Calibri"/>
          <w:sz w:val="22"/>
          <w:szCs w:val="22"/>
        </w:rPr>
        <w:t>Smluvní strany vylučují použití ustanovení § 2050 OZ. Nárok na náhradu škody má Kupující vždy zachován.</w:t>
      </w:r>
    </w:p>
    <w:p w14:paraId="3FD200AA" w14:textId="77777777" w:rsidR="00452116" w:rsidRDefault="00452116">
      <w:pPr>
        <w:tabs>
          <w:tab w:val="left" w:pos="1080"/>
        </w:tabs>
        <w:spacing w:line="276" w:lineRule="auto"/>
        <w:ind w:right="46"/>
        <w:jc w:val="center"/>
        <w:rPr>
          <w:rFonts w:ascii="Calibri" w:hAnsi="Calibri"/>
          <w:b/>
          <w:sz w:val="22"/>
          <w:szCs w:val="22"/>
        </w:rPr>
      </w:pPr>
    </w:p>
    <w:p w14:paraId="767042CF" w14:textId="77777777" w:rsidR="00452116" w:rsidRDefault="00077DEB">
      <w:pPr>
        <w:tabs>
          <w:tab w:val="left" w:pos="1080"/>
        </w:tabs>
        <w:spacing w:line="276" w:lineRule="auto"/>
        <w:ind w:right="46"/>
        <w:jc w:val="center"/>
        <w:rPr>
          <w:rFonts w:ascii="Calibri" w:hAnsi="Calibri"/>
          <w:b/>
          <w:sz w:val="22"/>
          <w:szCs w:val="22"/>
        </w:rPr>
      </w:pPr>
      <w:r>
        <w:rPr>
          <w:rFonts w:ascii="Calibri" w:hAnsi="Calibri"/>
          <w:b/>
          <w:sz w:val="22"/>
          <w:szCs w:val="22"/>
        </w:rPr>
        <w:t>XIII.</w:t>
      </w:r>
    </w:p>
    <w:p w14:paraId="4BC00339" w14:textId="77777777" w:rsidR="00452116" w:rsidRDefault="00077DEB" w:rsidP="00B072A5">
      <w:pPr>
        <w:spacing w:after="200" w:line="276" w:lineRule="auto"/>
        <w:jc w:val="center"/>
        <w:rPr>
          <w:rFonts w:ascii="Calibri" w:hAnsi="Calibri"/>
          <w:b/>
          <w:sz w:val="22"/>
          <w:szCs w:val="22"/>
        </w:rPr>
      </w:pPr>
      <w:r>
        <w:rPr>
          <w:rFonts w:ascii="Calibri" w:hAnsi="Calibri"/>
          <w:b/>
          <w:sz w:val="22"/>
          <w:szCs w:val="22"/>
        </w:rPr>
        <w:t>UKONČENÍ SMLOUVY</w:t>
      </w:r>
    </w:p>
    <w:p w14:paraId="20487DA5" w14:textId="77777777" w:rsidR="00452116" w:rsidRDefault="00077DEB" w:rsidP="00770798">
      <w:pPr>
        <w:pStyle w:val="Odstavecseseznamem"/>
        <w:numPr>
          <w:ilvl w:val="0"/>
          <w:numId w:val="7"/>
        </w:numPr>
        <w:spacing w:after="120" w:line="276" w:lineRule="auto"/>
        <w:jc w:val="both"/>
        <w:rPr>
          <w:rFonts w:ascii="Calibri" w:hAnsi="Calibri"/>
          <w:sz w:val="22"/>
          <w:szCs w:val="22"/>
        </w:rPr>
      </w:pPr>
      <w:r>
        <w:rPr>
          <w:rFonts w:ascii="Calibri" w:hAnsi="Calibri"/>
          <w:sz w:val="22"/>
          <w:szCs w:val="22"/>
        </w:rPr>
        <w:lastRenderedPageBreak/>
        <w:t xml:space="preserve">Tuto Smlouvu lze ukončit splněním, dohodou Smluvních stran, nebo odstoupením od Smlouvy z důvodů stanovených v zákoně nebo ve Smlouvě. </w:t>
      </w:r>
    </w:p>
    <w:p w14:paraId="1808F7EA" w14:textId="77777777" w:rsidR="00452116" w:rsidRDefault="00077DEB" w:rsidP="00770798">
      <w:pPr>
        <w:pStyle w:val="Odstavecseseznamem"/>
        <w:numPr>
          <w:ilvl w:val="0"/>
          <w:numId w:val="7"/>
        </w:numPr>
        <w:spacing w:after="120" w:line="276" w:lineRule="auto"/>
        <w:jc w:val="both"/>
        <w:rPr>
          <w:rFonts w:ascii="Calibri" w:hAnsi="Calibri"/>
          <w:sz w:val="22"/>
          <w:szCs w:val="22"/>
        </w:rPr>
      </w:pPr>
      <w:r>
        <w:rPr>
          <w:rFonts w:ascii="Calibri" w:hAnsi="Calibri"/>
          <w:sz w:val="22"/>
          <w:szCs w:val="22"/>
        </w:rPr>
        <w:t>Kupující je oprávněn odstoupit od Smlouvy v případě, že:</w:t>
      </w:r>
    </w:p>
    <w:p w14:paraId="2B1B7EBC" w14:textId="77777777" w:rsidR="00472356" w:rsidRPr="006F6DBC" w:rsidRDefault="00472356" w:rsidP="00770798">
      <w:pPr>
        <w:pStyle w:val="Styl1"/>
        <w:numPr>
          <w:ilvl w:val="1"/>
          <w:numId w:val="39"/>
        </w:numPr>
        <w:tabs>
          <w:tab w:val="left" w:pos="709"/>
        </w:tabs>
        <w:spacing w:after="120" w:line="276" w:lineRule="auto"/>
        <w:ind w:left="284" w:right="93" w:firstLine="0"/>
        <w:rPr>
          <w:rFonts w:asciiTheme="minorHAnsi" w:hAnsiTheme="minorHAnsi"/>
        </w:rPr>
      </w:pPr>
      <w:r w:rsidRPr="006F6DBC">
        <w:rPr>
          <w:rFonts w:asciiTheme="minorHAnsi" w:hAnsiTheme="minorHAnsi"/>
        </w:rPr>
        <w:t>dojde-li k podstatnému porušení povinností uložených Prodávajícímu Smlouvou;</w:t>
      </w:r>
    </w:p>
    <w:p w14:paraId="58D9CB03" w14:textId="77777777" w:rsidR="00472356" w:rsidRPr="006F6DBC" w:rsidRDefault="00472356" w:rsidP="00770798">
      <w:pPr>
        <w:pStyle w:val="Styl1"/>
        <w:numPr>
          <w:ilvl w:val="1"/>
          <w:numId w:val="39"/>
        </w:numPr>
        <w:tabs>
          <w:tab w:val="left" w:pos="709"/>
        </w:tabs>
        <w:spacing w:after="120" w:line="276" w:lineRule="auto"/>
        <w:ind w:left="284" w:right="93" w:firstLine="0"/>
        <w:rPr>
          <w:rFonts w:asciiTheme="minorHAnsi" w:hAnsiTheme="minorHAnsi"/>
        </w:rPr>
      </w:pPr>
      <w:r w:rsidRPr="006F6DBC">
        <w:rPr>
          <w:rFonts w:asciiTheme="minorHAnsi" w:hAnsiTheme="minorHAnsi"/>
        </w:rPr>
        <w:t>proti majetku Prodávajícího bude vedeno insolvenční řízení;</w:t>
      </w:r>
    </w:p>
    <w:p w14:paraId="364E0E54" w14:textId="77777777" w:rsidR="00472356" w:rsidRPr="00061E2B" w:rsidRDefault="00472356" w:rsidP="00061E2B">
      <w:pPr>
        <w:pStyle w:val="Styl1"/>
        <w:numPr>
          <w:ilvl w:val="1"/>
          <w:numId w:val="39"/>
        </w:numPr>
        <w:tabs>
          <w:tab w:val="left" w:pos="284"/>
        </w:tabs>
        <w:spacing w:after="120" w:line="276" w:lineRule="auto"/>
        <w:ind w:left="709" w:right="93" w:hanging="425"/>
        <w:rPr>
          <w:rFonts w:asciiTheme="minorHAnsi" w:hAnsiTheme="minorHAnsi"/>
        </w:rPr>
      </w:pPr>
      <w:r w:rsidRPr="00883933">
        <w:rPr>
          <w:rFonts w:asciiTheme="minorHAnsi" w:hAnsiTheme="minorHAnsi"/>
        </w:rPr>
        <w:t>vyjde-li najevo, že Prodávající uvedl v Nabídce informace nebo doklady, které neodpovídají skutečnosti a které měly nebo mohly mít vliv na výsledek Zadávacího řízení, které vedlo</w:t>
      </w:r>
      <w:r w:rsidR="00061E2B">
        <w:rPr>
          <w:rFonts w:asciiTheme="minorHAnsi" w:hAnsiTheme="minorHAnsi"/>
        </w:rPr>
        <w:t xml:space="preserve"> </w:t>
      </w:r>
      <w:r w:rsidRPr="00061E2B">
        <w:rPr>
          <w:rFonts w:asciiTheme="minorHAnsi" w:hAnsiTheme="minorHAnsi"/>
        </w:rPr>
        <w:t>k uzavření Smlouvy</w:t>
      </w:r>
      <w:r w:rsidR="00BC6072" w:rsidRPr="00061E2B">
        <w:rPr>
          <w:rFonts w:asciiTheme="minorHAnsi" w:hAnsiTheme="minorHAnsi"/>
        </w:rPr>
        <w:t>;</w:t>
      </w:r>
    </w:p>
    <w:p w14:paraId="6B8876FE" w14:textId="77777777" w:rsidR="00BC6072" w:rsidRPr="006F6DBC" w:rsidRDefault="00BC6072" w:rsidP="00770798">
      <w:pPr>
        <w:pStyle w:val="Styl1"/>
        <w:numPr>
          <w:ilvl w:val="1"/>
          <w:numId w:val="39"/>
        </w:numPr>
        <w:tabs>
          <w:tab w:val="left" w:pos="284"/>
        </w:tabs>
        <w:spacing w:after="120" w:line="276" w:lineRule="auto"/>
        <w:ind w:left="709" w:right="93" w:hanging="425"/>
        <w:rPr>
          <w:rFonts w:asciiTheme="minorHAnsi" w:hAnsiTheme="minorHAnsi"/>
        </w:rPr>
      </w:pPr>
      <w:r>
        <w:rPr>
          <w:rFonts w:asciiTheme="minorHAnsi" w:hAnsiTheme="minorHAnsi"/>
        </w:rPr>
        <w:t xml:space="preserve">Prodávající bude v prodlení </w:t>
      </w:r>
      <w:r>
        <w:t>s termínem pro předání Zboží uvedeným v čl. IV odst. 2 Smlouvy</w:t>
      </w:r>
      <w:r>
        <w:rPr>
          <w:rFonts w:asciiTheme="minorHAnsi" w:hAnsiTheme="minorHAnsi"/>
        </w:rPr>
        <w:t xml:space="preserve"> o více jak 30 dnů.</w:t>
      </w:r>
    </w:p>
    <w:p w14:paraId="6D49DD3D" w14:textId="77777777" w:rsidR="00452116" w:rsidRDefault="00077DEB" w:rsidP="00770798">
      <w:pPr>
        <w:pStyle w:val="Odstavecseseznamem"/>
        <w:numPr>
          <w:ilvl w:val="0"/>
          <w:numId w:val="7"/>
        </w:numPr>
        <w:spacing w:after="120" w:line="276" w:lineRule="auto"/>
        <w:jc w:val="both"/>
        <w:rPr>
          <w:rFonts w:ascii="Calibri" w:hAnsi="Calibri"/>
          <w:sz w:val="22"/>
          <w:szCs w:val="22"/>
        </w:rPr>
      </w:pPr>
      <w:r>
        <w:rPr>
          <w:rFonts w:ascii="Calibri" w:hAnsi="Calibri"/>
          <w:sz w:val="22"/>
          <w:szCs w:val="22"/>
        </w:rPr>
        <w:t>Kupující je oprávněn od Smlouvy odstoupit i pouze ve vztahu k části plnění (</w:t>
      </w:r>
      <w:r w:rsidR="00BC6072">
        <w:rPr>
          <w:rFonts w:ascii="Calibri" w:hAnsi="Calibri"/>
          <w:sz w:val="22"/>
          <w:szCs w:val="22"/>
        </w:rPr>
        <w:t>D</w:t>
      </w:r>
      <w:r>
        <w:rPr>
          <w:rFonts w:ascii="Calibri" w:hAnsi="Calibri"/>
          <w:sz w:val="22"/>
          <w:szCs w:val="22"/>
        </w:rPr>
        <w:t>odávky).</w:t>
      </w:r>
    </w:p>
    <w:p w14:paraId="45B96DD0" w14:textId="7ED5588A" w:rsidR="00452116" w:rsidRDefault="00077DEB" w:rsidP="00B34B24">
      <w:pPr>
        <w:pStyle w:val="Odstavecseseznamem"/>
        <w:numPr>
          <w:ilvl w:val="0"/>
          <w:numId w:val="7"/>
        </w:numPr>
        <w:spacing w:after="120" w:line="276" w:lineRule="auto"/>
        <w:jc w:val="both"/>
        <w:rPr>
          <w:rFonts w:ascii="Calibri" w:hAnsi="Calibri"/>
          <w:sz w:val="22"/>
          <w:szCs w:val="22"/>
        </w:rPr>
      </w:pPr>
      <w:r>
        <w:rPr>
          <w:rFonts w:ascii="Calibri" w:hAnsi="Calibri"/>
          <w:sz w:val="22"/>
          <w:szCs w:val="22"/>
        </w:rPr>
        <w:t xml:space="preserve">Prodávající je oprávněn odstoupit od Smlouvy v případě, pokud je Kupující v prodlení s úhradou </w:t>
      </w:r>
      <w:r w:rsidRPr="00B34B24">
        <w:rPr>
          <w:rFonts w:ascii="Calibri" w:hAnsi="Calibri"/>
          <w:sz w:val="22"/>
          <w:szCs w:val="22"/>
        </w:rPr>
        <w:t>kupní ceny Prodávajícímu, a Kupující neuhradí fakturu ani po předchozím písemném upozornění Prodávajícím v jím poskytnuté, dostatečně dlouhé dodatečné (min. 15 denní) lhůtě.</w:t>
      </w:r>
    </w:p>
    <w:p w14:paraId="75B699C1" w14:textId="77777777" w:rsidR="00452116" w:rsidRDefault="00077DEB" w:rsidP="00770798">
      <w:pPr>
        <w:pStyle w:val="Odstavecseseznamem"/>
        <w:numPr>
          <w:ilvl w:val="0"/>
          <w:numId w:val="7"/>
        </w:numPr>
        <w:spacing w:after="120" w:line="276" w:lineRule="auto"/>
        <w:jc w:val="both"/>
        <w:rPr>
          <w:rFonts w:ascii="Calibri" w:hAnsi="Calibri"/>
          <w:sz w:val="22"/>
          <w:szCs w:val="22"/>
        </w:rPr>
      </w:pPr>
      <w:r>
        <w:rPr>
          <w:rFonts w:ascii="Calibri" w:hAnsi="Calibri"/>
          <w:sz w:val="22"/>
          <w:szCs w:val="22"/>
        </w:rPr>
        <w:t>V případě odstoupení od Smlouvy jsou Smluvní strany povinny vypořádat své vzájemné závazky a</w:t>
      </w:r>
      <w:r w:rsidR="00770798">
        <w:rPr>
          <w:rFonts w:ascii="Calibri" w:hAnsi="Calibri"/>
          <w:sz w:val="22"/>
          <w:szCs w:val="22"/>
        </w:rPr>
        <w:t> </w:t>
      </w:r>
      <w:r>
        <w:rPr>
          <w:rFonts w:ascii="Calibri" w:hAnsi="Calibri"/>
          <w:sz w:val="22"/>
          <w:szCs w:val="22"/>
        </w:rPr>
        <w:t>pohledávky vyplývající z</w:t>
      </w:r>
      <w:r w:rsidR="00BC6072">
        <w:rPr>
          <w:rFonts w:ascii="Calibri" w:hAnsi="Calibri"/>
          <w:sz w:val="22"/>
          <w:szCs w:val="22"/>
        </w:rPr>
        <w:t>e</w:t>
      </w:r>
      <w:r>
        <w:rPr>
          <w:rFonts w:ascii="Calibri" w:hAnsi="Calibri"/>
          <w:sz w:val="22"/>
          <w:szCs w:val="22"/>
        </w:rPr>
        <w:t xml:space="preserve"> Smlouvy do 30 dnů od právních účinků odstoupení. </w:t>
      </w:r>
    </w:p>
    <w:p w14:paraId="79356F1B" w14:textId="77777777" w:rsidR="00452116" w:rsidRDefault="00077DEB" w:rsidP="00770798">
      <w:pPr>
        <w:pStyle w:val="Odstavecseseznamem"/>
        <w:numPr>
          <w:ilvl w:val="0"/>
          <w:numId w:val="7"/>
        </w:numPr>
        <w:spacing w:after="120" w:line="276" w:lineRule="auto"/>
        <w:jc w:val="both"/>
        <w:rPr>
          <w:rFonts w:ascii="Calibri" w:hAnsi="Calibri"/>
          <w:sz w:val="22"/>
          <w:szCs w:val="22"/>
        </w:rPr>
      </w:pPr>
      <w:r>
        <w:rPr>
          <w:rFonts w:ascii="Calibri" w:hAnsi="Calibri"/>
          <w:sz w:val="22"/>
          <w:szCs w:val="22"/>
        </w:rPr>
        <w:t>Odstoupení je účinné následující den po doručení odstoupení druhé Smluvní straně.</w:t>
      </w:r>
    </w:p>
    <w:p w14:paraId="64E85F1D" w14:textId="77777777" w:rsidR="00452116" w:rsidRDefault="00452116">
      <w:pPr>
        <w:tabs>
          <w:tab w:val="left" w:pos="1080"/>
        </w:tabs>
        <w:spacing w:line="276" w:lineRule="auto"/>
        <w:ind w:right="46"/>
        <w:jc w:val="both"/>
        <w:rPr>
          <w:rFonts w:ascii="Calibri" w:hAnsi="Calibri"/>
          <w:sz w:val="22"/>
          <w:szCs w:val="22"/>
        </w:rPr>
      </w:pPr>
    </w:p>
    <w:p w14:paraId="4195C8C8" w14:textId="77777777" w:rsidR="00452116" w:rsidRDefault="00077DEB">
      <w:pPr>
        <w:tabs>
          <w:tab w:val="left" w:pos="1080"/>
        </w:tabs>
        <w:spacing w:line="276" w:lineRule="auto"/>
        <w:ind w:right="46"/>
        <w:jc w:val="center"/>
        <w:rPr>
          <w:rFonts w:ascii="Calibri" w:hAnsi="Calibri"/>
          <w:b/>
          <w:sz w:val="22"/>
          <w:szCs w:val="22"/>
        </w:rPr>
      </w:pPr>
      <w:r>
        <w:rPr>
          <w:rFonts w:ascii="Calibri" w:hAnsi="Calibri"/>
          <w:b/>
          <w:sz w:val="22"/>
          <w:szCs w:val="22"/>
        </w:rPr>
        <w:t>XIV.</w:t>
      </w:r>
    </w:p>
    <w:p w14:paraId="2A44740E" w14:textId="77777777" w:rsidR="00452116" w:rsidRDefault="00077DEB" w:rsidP="00B072A5">
      <w:pPr>
        <w:spacing w:after="200" w:line="276" w:lineRule="auto"/>
        <w:jc w:val="center"/>
        <w:rPr>
          <w:rFonts w:ascii="Calibri" w:hAnsi="Calibri"/>
          <w:b/>
          <w:sz w:val="22"/>
          <w:szCs w:val="22"/>
        </w:rPr>
      </w:pPr>
      <w:r>
        <w:rPr>
          <w:rFonts w:ascii="Calibri" w:hAnsi="Calibri"/>
          <w:b/>
          <w:sz w:val="22"/>
          <w:szCs w:val="22"/>
        </w:rPr>
        <w:t>ZÁSTUPCI, OZNAMOVÁNÍ</w:t>
      </w:r>
    </w:p>
    <w:p w14:paraId="61BC4B64" w14:textId="77777777" w:rsidR="00E55C5B" w:rsidRDefault="00077DEB" w:rsidP="00770798">
      <w:pPr>
        <w:pStyle w:val="Odstavecseseznamem"/>
        <w:numPr>
          <w:ilvl w:val="0"/>
          <w:numId w:val="8"/>
        </w:numPr>
        <w:spacing w:after="120" w:line="276" w:lineRule="auto"/>
        <w:jc w:val="both"/>
        <w:rPr>
          <w:rFonts w:ascii="Calibri" w:hAnsi="Calibri"/>
          <w:bCs/>
          <w:sz w:val="22"/>
          <w:szCs w:val="22"/>
        </w:rPr>
      </w:pPr>
      <w:r>
        <w:rPr>
          <w:rFonts w:ascii="Calibri" w:hAnsi="Calibri"/>
          <w:bCs/>
          <w:sz w:val="22"/>
          <w:szCs w:val="22"/>
        </w:rPr>
        <w:t xml:space="preserve">Prodávající jmenoval tyto odpovědné zástupce pro komunikaci s Kupujícím v souvislosti </w:t>
      </w:r>
    </w:p>
    <w:p w14:paraId="18A3F977" w14:textId="77777777" w:rsidR="00E55C5B" w:rsidRDefault="00E55C5B" w:rsidP="00E55C5B">
      <w:pPr>
        <w:pStyle w:val="Odstavecseseznamem"/>
        <w:spacing w:after="120" w:line="276" w:lineRule="auto"/>
        <w:ind w:left="360"/>
        <w:jc w:val="both"/>
        <w:rPr>
          <w:rFonts w:ascii="Calibri" w:hAnsi="Calibri"/>
          <w:bCs/>
          <w:sz w:val="22"/>
          <w:szCs w:val="22"/>
        </w:rPr>
      </w:pPr>
    </w:p>
    <w:p w14:paraId="1F24F6EF" w14:textId="18879696" w:rsidR="00452116" w:rsidRPr="00E55C5B" w:rsidRDefault="00077DEB" w:rsidP="00E55C5B">
      <w:pPr>
        <w:pStyle w:val="Odstavecseseznamem"/>
        <w:spacing w:after="120" w:line="276" w:lineRule="auto"/>
        <w:ind w:left="360"/>
        <w:jc w:val="both"/>
        <w:rPr>
          <w:rFonts w:ascii="Calibri" w:hAnsi="Calibri"/>
          <w:bCs/>
          <w:sz w:val="22"/>
          <w:szCs w:val="22"/>
        </w:rPr>
      </w:pPr>
      <w:r>
        <w:rPr>
          <w:rFonts w:ascii="Calibri" w:hAnsi="Calibri"/>
          <w:bCs/>
          <w:sz w:val="22"/>
          <w:szCs w:val="22"/>
        </w:rPr>
        <w:t xml:space="preserve">s Předmětem plnění </w:t>
      </w:r>
      <w:r w:rsidRPr="00E55C5B">
        <w:rPr>
          <w:rFonts w:ascii="Calibri" w:hAnsi="Calibri"/>
          <w:bCs/>
          <w:sz w:val="22"/>
          <w:szCs w:val="22"/>
        </w:rPr>
        <w:t>dle Smlouvy:</w:t>
      </w:r>
    </w:p>
    <w:p w14:paraId="35B97D58" w14:textId="77777777" w:rsidR="00F33495" w:rsidRDefault="00F33495" w:rsidP="00E55C5B">
      <w:pPr>
        <w:widowControl w:val="0"/>
        <w:spacing w:after="120" w:line="276" w:lineRule="auto"/>
        <w:jc w:val="both"/>
        <w:rPr>
          <w:rFonts w:ascii="Calibri" w:hAnsi="Calibri"/>
          <w:bCs/>
          <w:sz w:val="22"/>
          <w:szCs w:val="22"/>
        </w:rPr>
      </w:pPr>
    </w:p>
    <w:p w14:paraId="6821EAFD" w14:textId="7B3E5C3A" w:rsidR="00452116" w:rsidRDefault="00077DEB" w:rsidP="00770798">
      <w:pPr>
        <w:widowControl w:val="0"/>
        <w:spacing w:after="120" w:line="276" w:lineRule="auto"/>
        <w:ind w:firstLine="708"/>
        <w:jc w:val="both"/>
        <w:rPr>
          <w:rFonts w:ascii="Calibri" w:hAnsi="Calibri"/>
          <w:sz w:val="22"/>
          <w:szCs w:val="22"/>
          <w:highlight w:val="yellow"/>
        </w:rPr>
      </w:pPr>
      <w:r>
        <w:rPr>
          <w:rFonts w:ascii="Calibri" w:hAnsi="Calibri"/>
          <w:bCs/>
          <w:sz w:val="22"/>
          <w:szCs w:val="22"/>
        </w:rPr>
        <w:t xml:space="preserve">Ve věcech technických: </w:t>
      </w:r>
      <w:r w:rsidR="001A0C55">
        <w:rPr>
          <w:rFonts w:ascii="Calibri" w:hAnsi="Calibri"/>
          <w:i/>
          <w:sz w:val="22"/>
          <w:szCs w:val="22"/>
        </w:rPr>
        <w:t>xxxxxxxxxxxx</w:t>
      </w:r>
      <w:r w:rsidR="006E6AAC" w:rsidRPr="006E6AAC">
        <w:rPr>
          <w:rFonts w:ascii="Calibri" w:hAnsi="Calibri"/>
          <w:i/>
          <w:sz w:val="22"/>
          <w:szCs w:val="22"/>
        </w:rPr>
        <w:t>, jednatel</w:t>
      </w:r>
    </w:p>
    <w:p w14:paraId="7840E6A4" w14:textId="333C0775" w:rsidR="00452116" w:rsidRDefault="00077DEB" w:rsidP="00770798">
      <w:pPr>
        <w:widowControl w:val="0"/>
        <w:spacing w:after="120" w:line="276" w:lineRule="auto"/>
        <w:ind w:left="2694" w:hanging="1418"/>
        <w:jc w:val="both"/>
        <w:rPr>
          <w:rFonts w:ascii="Calibri" w:hAnsi="Calibri"/>
          <w:sz w:val="22"/>
          <w:szCs w:val="22"/>
          <w:highlight w:val="yellow"/>
        </w:rPr>
      </w:pPr>
      <w:r>
        <w:rPr>
          <w:rFonts w:ascii="Calibri" w:hAnsi="Calibri"/>
          <w:bCs/>
          <w:sz w:val="22"/>
          <w:szCs w:val="22"/>
        </w:rPr>
        <w:t xml:space="preserve">e-mail: </w:t>
      </w:r>
      <w:r w:rsidR="001A0C55">
        <w:rPr>
          <w:rFonts w:ascii="Calibri" w:hAnsi="Calibri"/>
          <w:i/>
          <w:sz w:val="22"/>
          <w:szCs w:val="22"/>
        </w:rPr>
        <w:t>xxxxxxxxxxxxx</w:t>
      </w:r>
    </w:p>
    <w:p w14:paraId="6CDD0FA5" w14:textId="7402EBAD" w:rsidR="00452116" w:rsidRDefault="00077DEB" w:rsidP="00770798">
      <w:pPr>
        <w:widowControl w:val="0"/>
        <w:spacing w:after="120" w:line="276" w:lineRule="auto"/>
        <w:ind w:left="1276"/>
        <w:jc w:val="both"/>
        <w:rPr>
          <w:rFonts w:ascii="Calibri" w:hAnsi="Calibri"/>
          <w:sz w:val="22"/>
          <w:szCs w:val="22"/>
          <w:highlight w:val="yellow"/>
        </w:rPr>
      </w:pPr>
      <w:r>
        <w:rPr>
          <w:rFonts w:ascii="Calibri" w:hAnsi="Calibri"/>
          <w:bCs/>
          <w:sz w:val="22"/>
          <w:szCs w:val="22"/>
        </w:rPr>
        <w:t xml:space="preserve"> tel.: </w:t>
      </w:r>
      <w:r w:rsidR="001A0C55">
        <w:rPr>
          <w:rFonts w:ascii="Calibri" w:hAnsi="Calibri"/>
          <w:i/>
          <w:sz w:val="22"/>
          <w:szCs w:val="22"/>
        </w:rPr>
        <w:t>xxxxxxxxxxxxxxxxxx</w:t>
      </w:r>
    </w:p>
    <w:p w14:paraId="77AE26B2" w14:textId="6B389333" w:rsidR="00452116" w:rsidRDefault="00077DEB" w:rsidP="00770798">
      <w:pPr>
        <w:widowControl w:val="0"/>
        <w:spacing w:after="120" w:line="276" w:lineRule="auto"/>
        <w:ind w:left="284" w:firstLine="424"/>
        <w:jc w:val="both"/>
        <w:rPr>
          <w:rFonts w:ascii="Calibri" w:hAnsi="Calibri"/>
          <w:sz w:val="22"/>
          <w:szCs w:val="22"/>
          <w:highlight w:val="yellow"/>
        </w:rPr>
      </w:pPr>
      <w:r>
        <w:rPr>
          <w:rFonts w:ascii="Calibri" w:hAnsi="Calibri"/>
          <w:bCs/>
          <w:sz w:val="22"/>
          <w:szCs w:val="22"/>
        </w:rPr>
        <w:t xml:space="preserve">Ve věcech smluvních: </w:t>
      </w:r>
      <w:r w:rsidR="001A0C55">
        <w:rPr>
          <w:rFonts w:ascii="Calibri" w:hAnsi="Calibri"/>
          <w:i/>
          <w:sz w:val="22"/>
          <w:szCs w:val="22"/>
        </w:rPr>
        <w:t>xxxxxxxxxxx, jednatel, xxxxxxxxxxxxx</w:t>
      </w:r>
      <w:r w:rsidR="006E6AAC" w:rsidRPr="006E6AAC">
        <w:rPr>
          <w:rFonts w:ascii="Calibri" w:hAnsi="Calibri"/>
          <w:i/>
          <w:sz w:val="22"/>
          <w:szCs w:val="22"/>
        </w:rPr>
        <w:t>, jednatel</w:t>
      </w:r>
    </w:p>
    <w:p w14:paraId="6F0F814F" w14:textId="252D8DA1" w:rsidR="00452116" w:rsidRDefault="00077DEB" w:rsidP="00770798">
      <w:pPr>
        <w:widowControl w:val="0"/>
        <w:spacing w:after="120" w:line="276" w:lineRule="auto"/>
        <w:ind w:left="1276"/>
        <w:jc w:val="both"/>
        <w:rPr>
          <w:rFonts w:ascii="Calibri" w:hAnsi="Calibri"/>
          <w:sz w:val="22"/>
          <w:szCs w:val="22"/>
          <w:highlight w:val="yellow"/>
        </w:rPr>
      </w:pPr>
      <w:r>
        <w:rPr>
          <w:rFonts w:ascii="Calibri" w:hAnsi="Calibri"/>
          <w:bCs/>
          <w:sz w:val="22"/>
          <w:szCs w:val="22"/>
        </w:rPr>
        <w:t xml:space="preserve">e-mail: </w:t>
      </w:r>
      <w:r w:rsidR="001A0C55">
        <w:rPr>
          <w:rFonts w:ascii="Calibri" w:hAnsi="Calibri"/>
          <w:i/>
          <w:sz w:val="22"/>
          <w:szCs w:val="22"/>
        </w:rPr>
        <w:t>xxxxxxxxxxxx</w:t>
      </w:r>
    </w:p>
    <w:p w14:paraId="40E09D46" w14:textId="3C99F7EB" w:rsidR="00452116" w:rsidRDefault="00077DEB" w:rsidP="00770798">
      <w:pPr>
        <w:widowControl w:val="0"/>
        <w:spacing w:after="120" w:line="276" w:lineRule="auto"/>
        <w:ind w:left="1276"/>
        <w:jc w:val="both"/>
        <w:rPr>
          <w:rFonts w:ascii="Calibri" w:hAnsi="Calibri"/>
          <w:sz w:val="22"/>
          <w:szCs w:val="22"/>
          <w:highlight w:val="yellow"/>
        </w:rPr>
      </w:pPr>
      <w:r>
        <w:rPr>
          <w:rFonts w:ascii="Calibri" w:hAnsi="Calibri"/>
          <w:bCs/>
          <w:sz w:val="22"/>
          <w:szCs w:val="22"/>
        </w:rPr>
        <w:t xml:space="preserve">tel.: </w:t>
      </w:r>
      <w:r w:rsidR="001A0C55">
        <w:rPr>
          <w:rFonts w:ascii="Calibri" w:hAnsi="Calibri"/>
          <w:i/>
          <w:sz w:val="22"/>
          <w:szCs w:val="22"/>
        </w:rPr>
        <w:t>xxxxxxxxxxxxxxx</w:t>
      </w:r>
    </w:p>
    <w:p w14:paraId="03FE5DBA" w14:textId="77777777" w:rsidR="00452116" w:rsidRDefault="00077DEB" w:rsidP="00770798">
      <w:pPr>
        <w:pStyle w:val="Odstavecseseznamem"/>
        <w:numPr>
          <w:ilvl w:val="0"/>
          <w:numId w:val="8"/>
        </w:numPr>
        <w:spacing w:after="120" w:line="276" w:lineRule="auto"/>
        <w:jc w:val="both"/>
        <w:rPr>
          <w:rFonts w:ascii="Calibri" w:hAnsi="Calibri"/>
          <w:bCs/>
          <w:sz w:val="22"/>
          <w:szCs w:val="22"/>
        </w:rPr>
      </w:pPr>
      <w:r>
        <w:rPr>
          <w:rFonts w:ascii="Calibri" w:hAnsi="Calibri"/>
          <w:bCs/>
          <w:sz w:val="22"/>
          <w:szCs w:val="22"/>
        </w:rPr>
        <w:t>Kupující jmenoval tyto zástupce odpovědné za komunikaci s Prodávajícím v souvislosti s Předmětem plnění dle Smlouvy:</w:t>
      </w:r>
    </w:p>
    <w:p w14:paraId="505E4D22" w14:textId="03AA0700" w:rsidR="00D15375" w:rsidRPr="004F4519" w:rsidRDefault="00077DEB" w:rsidP="00D15375">
      <w:pPr>
        <w:widowControl w:val="0"/>
        <w:spacing w:after="120" w:line="276" w:lineRule="auto"/>
        <w:ind w:firstLine="708"/>
        <w:jc w:val="both"/>
        <w:rPr>
          <w:rFonts w:ascii="Calibri" w:hAnsi="Calibri"/>
          <w:bCs/>
          <w:sz w:val="22"/>
          <w:szCs w:val="22"/>
        </w:rPr>
      </w:pPr>
      <w:r w:rsidRPr="004F4519">
        <w:rPr>
          <w:rFonts w:ascii="Calibri" w:hAnsi="Calibri"/>
          <w:bCs/>
          <w:sz w:val="22"/>
          <w:szCs w:val="22"/>
        </w:rPr>
        <w:t>Ve věcech technických:</w:t>
      </w:r>
      <w:r w:rsidR="00925C0D" w:rsidRPr="004F4519">
        <w:rPr>
          <w:rFonts w:ascii="Calibri" w:hAnsi="Calibri"/>
          <w:bCs/>
          <w:sz w:val="22"/>
          <w:szCs w:val="22"/>
        </w:rPr>
        <w:tab/>
      </w:r>
      <w:r w:rsidR="001A0C55">
        <w:rPr>
          <w:rFonts w:ascii="Calibri" w:hAnsi="Calibri"/>
          <w:bCs/>
          <w:sz w:val="22"/>
          <w:szCs w:val="22"/>
        </w:rPr>
        <w:t>xxxxxxxxxxxx</w:t>
      </w:r>
    </w:p>
    <w:p w14:paraId="4CC203C4" w14:textId="05921B5A" w:rsidR="00D15375" w:rsidRPr="004F4519" w:rsidRDefault="00D15375" w:rsidP="00D15375">
      <w:pPr>
        <w:widowControl w:val="0"/>
        <w:spacing w:after="120" w:line="276" w:lineRule="auto"/>
        <w:ind w:left="2692" w:firstLine="140"/>
        <w:jc w:val="both"/>
        <w:rPr>
          <w:rFonts w:ascii="Calibri" w:hAnsi="Calibri"/>
          <w:sz w:val="22"/>
        </w:rPr>
      </w:pPr>
      <w:r w:rsidRPr="004F4519">
        <w:rPr>
          <w:rFonts w:ascii="Calibri" w:hAnsi="Calibri"/>
          <w:sz w:val="22"/>
        </w:rPr>
        <w:t xml:space="preserve">e-mail: </w:t>
      </w:r>
      <w:r w:rsidR="00143B7C" w:rsidRPr="004F4519">
        <w:rPr>
          <w:rFonts w:ascii="Calibri" w:hAnsi="Calibri"/>
          <w:sz w:val="22"/>
        </w:rPr>
        <w:tab/>
      </w:r>
      <w:r w:rsidR="001A0C55">
        <w:rPr>
          <w:rFonts w:ascii="Calibri" w:hAnsi="Calibri"/>
          <w:sz w:val="22"/>
        </w:rPr>
        <w:t>xxxxxxxxxxxxx</w:t>
      </w:r>
    </w:p>
    <w:p w14:paraId="4FA44A19" w14:textId="44F6C0C8" w:rsidR="007E4345" w:rsidRPr="007E4345" w:rsidRDefault="00077DEB" w:rsidP="007E4345">
      <w:pPr>
        <w:widowControl w:val="0"/>
        <w:spacing w:after="120" w:line="276" w:lineRule="auto"/>
        <w:ind w:firstLine="708"/>
        <w:jc w:val="both"/>
        <w:rPr>
          <w:rFonts w:ascii="Calibri" w:hAnsi="Calibri"/>
          <w:bCs/>
          <w:sz w:val="22"/>
          <w:szCs w:val="22"/>
        </w:rPr>
      </w:pPr>
      <w:r>
        <w:rPr>
          <w:rFonts w:ascii="Calibri" w:hAnsi="Calibri"/>
          <w:bCs/>
          <w:sz w:val="22"/>
          <w:szCs w:val="22"/>
        </w:rPr>
        <w:t>Ve věcech smluvních:</w:t>
      </w:r>
      <w:r w:rsidR="0055660A">
        <w:rPr>
          <w:rFonts w:ascii="Calibri" w:hAnsi="Calibri"/>
          <w:bCs/>
          <w:sz w:val="22"/>
          <w:szCs w:val="22"/>
        </w:rPr>
        <w:tab/>
      </w:r>
      <w:r w:rsidR="001A0C55">
        <w:rPr>
          <w:rFonts w:ascii="Calibri" w:hAnsi="Calibri"/>
          <w:bCs/>
          <w:sz w:val="22"/>
          <w:szCs w:val="22"/>
        </w:rPr>
        <w:t>xxxxxxxxxxxxxxxxx</w:t>
      </w:r>
      <w:r w:rsidR="007E4345" w:rsidRPr="007E4345">
        <w:rPr>
          <w:rFonts w:ascii="Calibri" w:hAnsi="Calibri"/>
          <w:bCs/>
          <w:sz w:val="22"/>
          <w:szCs w:val="22"/>
        </w:rPr>
        <w:t xml:space="preserve">, rektor </w:t>
      </w:r>
    </w:p>
    <w:p w14:paraId="6CBB79F2" w14:textId="2861FCB0" w:rsidR="007E4345" w:rsidRPr="007E4345" w:rsidRDefault="007E4345" w:rsidP="007E4345">
      <w:pPr>
        <w:widowControl w:val="0"/>
        <w:spacing w:after="120" w:line="276" w:lineRule="auto"/>
        <w:ind w:firstLine="708"/>
        <w:jc w:val="both"/>
        <w:rPr>
          <w:rFonts w:ascii="Calibri" w:hAnsi="Calibri"/>
          <w:bCs/>
          <w:sz w:val="22"/>
          <w:szCs w:val="22"/>
        </w:rPr>
      </w:pPr>
      <w:r w:rsidRPr="007E4345">
        <w:rPr>
          <w:rFonts w:ascii="Calibri" w:hAnsi="Calibri"/>
          <w:bCs/>
          <w:sz w:val="22"/>
          <w:szCs w:val="22"/>
        </w:rPr>
        <w:tab/>
      </w:r>
      <w:r w:rsidRPr="007E4345">
        <w:rPr>
          <w:rFonts w:ascii="Calibri" w:hAnsi="Calibri"/>
          <w:bCs/>
          <w:sz w:val="22"/>
          <w:szCs w:val="22"/>
        </w:rPr>
        <w:tab/>
      </w:r>
      <w:r w:rsidRPr="007E4345">
        <w:rPr>
          <w:rFonts w:ascii="Calibri" w:hAnsi="Calibri"/>
          <w:bCs/>
          <w:sz w:val="22"/>
          <w:szCs w:val="22"/>
        </w:rPr>
        <w:tab/>
      </w:r>
      <w:r>
        <w:rPr>
          <w:rFonts w:ascii="Calibri" w:hAnsi="Calibri"/>
          <w:bCs/>
          <w:sz w:val="22"/>
          <w:szCs w:val="22"/>
        </w:rPr>
        <w:t>e</w:t>
      </w:r>
      <w:r w:rsidRPr="007E4345">
        <w:rPr>
          <w:rFonts w:ascii="Calibri" w:hAnsi="Calibri"/>
          <w:bCs/>
          <w:sz w:val="22"/>
          <w:szCs w:val="22"/>
        </w:rPr>
        <w:t xml:space="preserve">-mail: </w:t>
      </w:r>
      <w:r w:rsidR="001A0C55">
        <w:rPr>
          <w:rFonts w:ascii="Calibri" w:hAnsi="Calibri"/>
          <w:bCs/>
          <w:sz w:val="22"/>
          <w:szCs w:val="22"/>
        </w:rPr>
        <w:t xml:space="preserve"> xxxxxxxxxxxxxxxx</w:t>
      </w:r>
    </w:p>
    <w:p w14:paraId="34DEDE11" w14:textId="1A6DE7AA" w:rsidR="00EA39B3" w:rsidRPr="00143B7C" w:rsidRDefault="00077DEB" w:rsidP="004F4519">
      <w:pPr>
        <w:pStyle w:val="Odstavecseseznamem"/>
        <w:numPr>
          <w:ilvl w:val="0"/>
          <w:numId w:val="8"/>
        </w:numPr>
        <w:spacing w:after="120" w:line="276" w:lineRule="auto"/>
        <w:jc w:val="both"/>
        <w:rPr>
          <w:rFonts w:ascii="Calibri" w:hAnsi="Calibri"/>
          <w:bCs/>
          <w:sz w:val="22"/>
          <w:szCs w:val="22"/>
        </w:rPr>
      </w:pPr>
      <w:r w:rsidRPr="00883933">
        <w:rPr>
          <w:rFonts w:ascii="Calibri" w:hAnsi="Calibri"/>
          <w:bCs/>
          <w:sz w:val="22"/>
          <w:szCs w:val="22"/>
        </w:rPr>
        <w:lastRenderedPageBreak/>
        <w:t>Není-li v</w:t>
      </w:r>
      <w:r w:rsidR="00BC6072" w:rsidRPr="00883933">
        <w:rPr>
          <w:rFonts w:ascii="Calibri" w:hAnsi="Calibri"/>
          <w:bCs/>
          <w:sz w:val="22"/>
          <w:szCs w:val="22"/>
        </w:rPr>
        <w:t>e</w:t>
      </w:r>
      <w:r w:rsidRPr="00883933">
        <w:rPr>
          <w:rFonts w:ascii="Calibri" w:hAnsi="Calibri"/>
          <w:bCs/>
          <w:sz w:val="22"/>
          <w:szCs w:val="22"/>
        </w:rPr>
        <w:t xml:space="preserve"> Smlouvě ujednáno jinak, veškerá oznámení, která mají nebo mohou být učiněna mezi Smluvními stranami podle Smlouvy, musí být vyhotovena písemně a doručena druhé Smluvní straně oprávněnou zasilatelskou službou, osobně (s písemným potvrzením o převzetí) nebo doporučenou zásilkou prostřednictvím provozovatele poštovních služeb. Má se za to, že takové oznámení došlo 3. pracovní den po odeslání, bylo-li však odesláno na adresu v jiném státu, pak 15. pracovní den po odeslání. V případě reklamace lze písemné oznámení zaslat také prostřednictvím e-mailu.</w:t>
      </w:r>
    </w:p>
    <w:p w14:paraId="64F9F9BB" w14:textId="77777777" w:rsidR="006759EC" w:rsidRDefault="006759EC">
      <w:pPr>
        <w:pStyle w:val="Nadpis7"/>
        <w:spacing w:before="0" w:after="0" w:line="276" w:lineRule="auto"/>
        <w:jc w:val="center"/>
        <w:rPr>
          <w:rFonts w:ascii="Calibri" w:hAnsi="Calibri"/>
          <w:b/>
          <w:sz w:val="22"/>
          <w:szCs w:val="22"/>
        </w:rPr>
      </w:pPr>
    </w:p>
    <w:p w14:paraId="64EE66AE" w14:textId="77777777" w:rsidR="00452116" w:rsidRDefault="00077DEB">
      <w:pPr>
        <w:pStyle w:val="Nadpis7"/>
        <w:spacing w:before="0" w:after="0" w:line="276" w:lineRule="auto"/>
        <w:jc w:val="center"/>
        <w:rPr>
          <w:rFonts w:ascii="Calibri" w:hAnsi="Calibri"/>
          <w:b/>
          <w:sz w:val="22"/>
          <w:szCs w:val="22"/>
        </w:rPr>
      </w:pPr>
      <w:r>
        <w:rPr>
          <w:rFonts w:ascii="Calibri" w:hAnsi="Calibri"/>
          <w:b/>
          <w:sz w:val="22"/>
          <w:szCs w:val="22"/>
        </w:rPr>
        <w:t>XV.</w:t>
      </w:r>
    </w:p>
    <w:p w14:paraId="28E602B2" w14:textId="77777777" w:rsidR="00452116" w:rsidRDefault="00077DEB" w:rsidP="00B072A5">
      <w:pPr>
        <w:spacing w:after="200" w:line="276" w:lineRule="auto"/>
        <w:jc w:val="center"/>
        <w:rPr>
          <w:rFonts w:ascii="Calibri" w:hAnsi="Calibri"/>
          <w:b/>
          <w:sz w:val="22"/>
          <w:szCs w:val="22"/>
        </w:rPr>
      </w:pPr>
      <w:r>
        <w:rPr>
          <w:rFonts w:ascii="Calibri" w:hAnsi="Calibri"/>
          <w:b/>
          <w:sz w:val="22"/>
          <w:szCs w:val="22"/>
        </w:rPr>
        <w:t>DOLOŽKA O ROZHODNÉM PRÁVU</w:t>
      </w:r>
    </w:p>
    <w:p w14:paraId="1B022635" w14:textId="77777777" w:rsidR="00DF26D1" w:rsidRDefault="00077DEB" w:rsidP="00770798">
      <w:pPr>
        <w:pStyle w:val="Odstavecseseznamem"/>
        <w:numPr>
          <w:ilvl w:val="0"/>
          <w:numId w:val="16"/>
        </w:numPr>
        <w:spacing w:after="120" w:line="276" w:lineRule="auto"/>
        <w:ind w:left="357" w:hanging="357"/>
        <w:jc w:val="both"/>
        <w:rPr>
          <w:rFonts w:ascii="Calibri" w:hAnsi="Calibri"/>
          <w:sz w:val="22"/>
          <w:szCs w:val="22"/>
        </w:rPr>
      </w:pPr>
      <w:r>
        <w:rPr>
          <w:rFonts w:ascii="Calibri" w:hAnsi="Calibri"/>
          <w:sz w:val="22"/>
          <w:szCs w:val="22"/>
        </w:rPr>
        <w:t>Tato Smlouva a veškeré právní vztahy z ní vzniklé se řídí právním řádem České republiky.</w:t>
      </w:r>
    </w:p>
    <w:p w14:paraId="3C8073EE" w14:textId="77777777" w:rsidR="00DF26D1" w:rsidRPr="00AF7104" w:rsidRDefault="00DF26D1" w:rsidP="00AF7104">
      <w:pPr>
        <w:pStyle w:val="Odstavecseseznamem"/>
        <w:numPr>
          <w:ilvl w:val="0"/>
          <w:numId w:val="16"/>
        </w:numPr>
        <w:spacing w:after="120" w:line="276" w:lineRule="auto"/>
        <w:ind w:left="357" w:hanging="357"/>
        <w:jc w:val="both"/>
        <w:rPr>
          <w:rFonts w:ascii="Calibri" w:hAnsi="Calibri"/>
          <w:sz w:val="22"/>
          <w:szCs w:val="22"/>
        </w:rPr>
      </w:pPr>
      <w:r w:rsidRPr="0029432D">
        <w:rPr>
          <w:rFonts w:ascii="Calibri" w:hAnsi="Calibri"/>
          <w:sz w:val="22"/>
          <w:szCs w:val="22"/>
        </w:rPr>
        <w:t xml:space="preserve">V případě sporu se smluvní strany pokusí vyřešit spor dohodou. Jestliže během jednání nebude dohody dosaženo, smluvní strany sjednávají pro všechny spory, u nichž jsou k řízení v prvním stupni příslušné okresní soudy, místní příslušnost Obvodního soudu pro Prahu 6 a pro všechny </w:t>
      </w:r>
      <w:r w:rsidRPr="00AF7104">
        <w:rPr>
          <w:rFonts w:ascii="Calibri" w:hAnsi="Calibri"/>
          <w:sz w:val="22"/>
          <w:szCs w:val="22"/>
        </w:rPr>
        <w:t>spory, u nichž jsou k řízení v prvním stupni příslušné krajské soudy, místní příslušnost Městského soudu v Praze.</w:t>
      </w:r>
    </w:p>
    <w:p w14:paraId="26EC3F8A" w14:textId="77777777" w:rsidR="00102E3E" w:rsidRDefault="00102E3E">
      <w:pPr>
        <w:suppressAutoHyphens w:val="0"/>
        <w:spacing w:line="276" w:lineRule="auto"/>
        <w:rPr>
          <w:rFonts w:ascii="Calibri" w:eastAsia="Lucida Sans Unicode" w:hAnsi="Calibri"/>
          <w:b/>
          <w:sz w:val="22"/>
          <w:szCs w:val="22"/>
        </w:rPr>
      </w:pPr>
    </w:p>
    <w:p w14:paraId="504E4EF3" w14:textId="77777777" w:rsidR="0090755F" w:rsidRPr="00EC711C" w:rsidRDefault="0090755F" w:rsidP="00EC711C">
      <w:pPr>
        <w:suppressAutoHyphens w:val="0"/>
        <w:spacing w:line="276" w:lineRule="auto"/>
        <w:jc w:val="center"/>
        <w:rPr>
          <w:rFonts w:ascii="Calibri" w:eastAsia="Lucida Sans Unicode" w:hAnsi="Calibri"/>
          <w:b/>
          <w:sz w:val="22"/>
          <w:szCs w:val="22"/>
        </w:rPr>
      </w:pPr>
      <w:r>
        <w:rPr>
          <w:rFonts w:ascii="Calibri" w:eastAsia="Lucida Sans Unicode" w:hAnsi="Calibri"/>
          <w:b/>
          <w:sz w:val="22"/>
          <w:szCs w:val="22"/>
        </w:rPr>
        <w:t>XVI.</w:t>
      </w:r>
    </w:p>
    <w:p w14:paraId="6737947F" w14:textId="77777777" w:rsidR="0090755F" w:rsidRPr="00B072A5" w:rsidRDefault="0090755F" w:rsidP="00B072A5">
      <w:pPr>
        <w:spacing w:after="200" w:line="276" w:lineRule="auto"/>
        <w:jc w:val="center"/>
        <w:rPr>
          <w:rFonts w:ascii="Calibri" w:hAnsi="Calibri"/>
          <w:b/>
          <w:sz w:val="22"/>
          <w:szCs w:val="22"/>
        </w:rPr>
      </w:pPr>
      <w:r w:rsidRPr="00B072A5">
        <w:rPr>
          <w:rFonts w:ascii="Calibri" w:hAnsi="Calibri"/>
          <w:b/>
          <w:sz w:val="22"/>
          <w:szCs w:val="22"/>
        </w:rPr>
        <w:t>ZÁVĚREČNÁ A JINÁ UJEDNÁNÍ</w:t>
      </w:r>
    </w:p>
    <w:p w14:paraId="5A48AC45" w14:textId="77777777" w:rsidR="0090755F" w:rsidRDefault="0090755F" w:rsidP="00770798">
      <w:pPr>
        <w:pStyle w:val="Odstavecseseznamem"/>
        <w:numPr>
          <w:ilvl w:val="0"/>
          <w:numId w:val="20"/>
        </w:numPr>
        <w:spacing w:after="120" w:line="276" w:lineRule="auto"/>
        <w:jc w:val="both"/>
        <w:rPr>
          <w:rFonts w:ascii="Calibri" w:hAnsi="Calibri"/>
        </w:rPr>
      </w:pPr>
      <w:r>
        <w:rPr>
          <w:rFonts w:ascii="Calibri" w:hAnsi="Calibri"/>
          <w:sz w:val="22"/>
          <w:szCs w:val="22"/>
        </w:rPr>
        <w:t>Smlouva, včetně příloh, představuje úplnou a ucelenou dohodu mezi Kupujícím a Prodávajícím.</w:t>
      </w:r>
    </w:p>
    <w:p w14:paraId="3105AEA1" w14:textId="77777777" w:rsidR="0090755F" w:rsidRDefault="0090755F" w:rsidP="00770798">
      <w:pPr>
        <w:pStyle w:val="Odstavecseseznamem"/>
        <w:numPr>
          <w:ilvl w:val="0"/>
          <w:numId w:val="20"/>
        </w:numPr>
        <w:spacing w:after="120" w:line="276" w:lineRule="auto"/>
        <w:jc w:val="both"/>
        <w:rPr>
          <w:rFonts w:ascii="Calibri" w:hAnsi="Calibri"/>
        </w:rPr>
      </w:pPr>
      <w:r>
        <w:rPr>
          <w:rFonts w:ascii="Calibri" w:hAnsi="Calibri"/>
          <w:sz w:val="22"/>
          <w:szCs w:val="22"/>
        </w:rPr>
        <w:t>Smluvní strany se dohodly, že Prodávající není oprávněn započíst svou pohledávku, ani pohledávku svého poddlužníka, za Kupujícím proti pohledávce Kupujícího za Prodávajícím.</w:t>
      </w:r>
    </w:p>
    <w:p w14:paraId="42092EFB" w14:textId="26B3245B" w:rsidR="0090755F" w:rsidRPr="004F4519" w:rsidRDefault="0090755F" w:rsidP="006A524F">
      <w:pPr>
        <w:pStyle w:val="Odstavecseseznamem"/>
        <w:numPr>
          <w:ilvl w:val="0"/>
          <w:numId w:val="20"/>
        </w:numPr>
        <w:spacing w:after="120" w:line="276" w:lineRule="auto"/>
        <w:jc w:val="both"/>
        <w:rPr>
          <w:rFonts w:ascii="Calibri" w:hAnsi="Calibri"/>
        </w:rPr>
      </w:pPr>
      <w:r w:rsidRPr="004F4519">
        <w:rPr>
          <w:rFonts w:ascii="Calibri" w:hAnsi="Calibri"/>
          <w:sz w:val="22"/>
          <w:szCs w:val="22"/>
        </w:rPr>
        <w:t>Prodávající není oprávněn postoupit pohledávku, která mu vznikne na základě Smlouvy nebo v souvislosti s ní na třetí osobu. Prodávající není oprávněn postoupit práva a povinnosti ze  Smlouvy ani z její části třetí osobě.</w:t>
      </w:r>
    </w:p>
    <w:p w14:paraId="755C1A83" w14:textId="7C60AA58" w:rsidR="0090755F" w:rsidRPr="00FD50E9" w:rsidRDefault="0090755F" w:rsidP="00FD50E9">
      <w:pPr>
        <w:pStyle w:val="Odstavecseseznamem"/>
        <w:numPr>
          <w:ilvl w:val="0"/>
          <w:numId w:val="20"/>
        </w:numPr>
        <w:spacing w:after="120" w:line="276" w:lineRule="auto"/>
        <w:jc w:val="both"/>
        <w:rPr>
          <w:rFonts w:ascii="Calibri" w:hAnsi="Calibri"/>
        </w:rPr>
      </w:pPr>
      <w:r>
        <w:rPr>
          <w:rFonts w:ascii="Calibri" w:hAnsi="Calibri"/>
          <w:sz w:val="22"/>
          <w:szCs w:val="22"/>
        </w:rPr>
        <w:t xml:space="preserve">Prodávající se zavazuje mít po celou dobu platnosti Smlouvy sjednáno pojištění odpovědnosti za </w:t>
      </w:r>
      <w:r w:rsidRPr="00FD50E9">
        <w:rPr>
          <w:rFonts w:ascii="Calibri" w:hAnsi="Calibri"/>
          <w:sz w:val="22"/>
          <w:szCs w:val="22"/>
        </w:rPr>
        <w:t>škodu způsobenou v souvislosti s výkonem podnikatelské činnosti, a to s limitem pojistného plnění minimálně ve výši kupní ceny za Předmět plnění Smlouvy.</w:t>
      </w:r>
    </w:p>
    <w:p w14:paraId="697210CB" w14:textId="77777777" w:rsidR="0090755F" w:rsidRDefault="0090755F" w:rsidP="00770798">
      <w:pPr>
        <w:pStyle w:val="Odstavecseseznamem"/>
        <w:numPr>
          <w:ilvl w:val="0"/>
          <w:numId w:val="20"/>
        </w:numPr>
        <w:spacing w:after="120" w:line="276" w:lineRule="auto"/>
        <w:jc w:val="both"/>
        <w:rPr>
          <w:rFonts w:ascii="Calibri" w:hAnsi="Calibri"/>
        </w:rPr>
      </w:pPr>
      <w:r>
        <w:rPr>
          <w:rFonts w:ascii="Calibri" w:hAnsi="Calibri"/>
          <w:sz w:val="22"/>
          <w:szCs w:val="22"/>
        </w:rPr>
        <w:t>Pokud se jakékoliv ustanovení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Smlouvy.</w:t>
      </w:r>
    </w:p>
    <w:p w14:paraId="57FB29AA" w14:textId="77777777" w:rsidR="0090755F" w:rsidRDefault="0090755F" w:rsidP="00770798">
      <w:pPr>
        <w:pStyle w:val="Odstavecseseznamem"/>
        <w:numPr>
          <w:ilvl w:val="0"/>
          <w:numId w:val="20"/>
        </w:numPr>
        <w:spacing w:after="120" w:line="276" w:lineRule="auto"/>
        <w:jc w:val="both"/>
        <w:rPr>
          <w:rFonts w:ascii="Calibri" w:hAnsi="Calibri"/>
        </w:rPr>
      </w:pPr>
      <w:r>
        <w:rPr>
          <w:rFonts w:ascii="Calibri" w:hAnsi="Calibri"/>
          <w:sz w:val="22"/>
          <w:szCs w:val="22"/>
        </w:rPr>
        <w:t>Tato Smlouva nabývá platnosti dnem jejího podpisu oprávněnými osobami obou Smluvních stran</w:t>
      </w:r>
      <w:r w:rsidR="00DF685A">
        <w:rPr>
          <w:rFonts w:ascii="Calibri" w:hAnsi="Calibri"/>
          <w:sz w:val="22"/>
          <w:szCs w:val="22"/>
        </w:rPr>
        <w:t xml:space="preserve"> a účinnosti dnem jejího uveřejnění v Registru smluv dle zákona o registru smluv</w:t>
      </w:r>
      <w:r>
        <w:rPr>
          <w:rFonts w:ascii="Calibri" w:hAnsi="Calibri"/>
          <w:sz w:val="22"/>
          <w:szCs w:val="22"/>
        </w:rPr>
        <w:t>.</w:t>
      </w:r>
    </w:p>
    <w:p w14:paraId="597A4A81" w14:textId="696C69A4" w:rsidR="0090755F" w:rsidRPr="00691201" w:rsidRDefault="0090755F" w:rsidP="00770798">
      <w:pPr>
        <w:pStyle w:val="Odstavecseseznamem"/>
        <w:numPr>
          <w:ilvl w:val="0"/>
          <w:numId w:val="20"/>
        </w:numPr>
        <w:spacing w:after="120" w:line="276" w:lineRule="auto"/>
        <w:jc w:val="both"/>
        <w:rPr>
          <w:rFonts w:ascii="Calibri" w:hAnsi="Calibri"/>
        </w:rPr>
      </w:pPr>
      <w:r>
        <w:rPr>
          <w:rFonts w:ascii="Calibri" w:hAnsi="Calibri"/>
          <w:sz w:val="22"/>
          <w:szCs w:val="22"/>
        </w:rPr>
        <w:t>Tuto Smlouvu lze doplnit nebo měnit výlučně formou písemných očíslovaných dodatků, opatřených časovým a místním určením a podepsaných oprávněnými zástupci Smluvních stran. Smluvní strany ve smyslu ustanovení § 564 OZ výslovně vylučují provedení změn Smlouvy v jiné formě.</w:t>
      </w:r>
    </w:p>
    <w:p w14:paraId="43891858" w14:textId="77777777" w:rsidR="0090755F" w:rsidRDefault="0090755F" w:rsidP="00770798">
      <w:pPr>
        <w:pStyle w:val="Odstavecseseznamem"/>
        <w:numPr>
          <w:ilvl w:val="0"/>
          <w:numId w:val="20"/>
        </w:numPr>
        <w:spacing w:after="120" w:line="276" w:lineRule="auto"/>
        <w:jc w:val="both"/>
        <w:rPr>
          <w:rFonts w:ascii="Calibri" w:hAnsi="Calibri"/>
        </w:rPr>
      </w:pPr>
      <w:r>
        <w:rPr>
          <w:rFonts w:ascii="Calibri" w:hAnsi="Calibri"/>
          <w:sz w:val="22"/>
          <w:szCs w:val="22"/>
        </w:rPr>
        <w:t>Poruší-li Smluvní strana povinnost z</w:t>
      </w:r>
      <w:r w:rsidR="00DC28EE">
        <w:rPr>
          <w:rFonts w:ascii="Calibri" w:hAnsi="Calibri"/>
          <w:sz w:val="22"/>
          <w:szCs w:val="22"/>
        </w:rPr>
        <w:t>e</w:t>
      </w:r>
      <w:r>
        <w:rPr>
          <w:rFonts w:ascii="Calibri" w:hAnsi="Calibri"/>
          <w:sz w:val="22"/>
          <w:szCs w:val="22"/>
        </w:rPr>
        <w:t xml:space="preserve">  Smlouvy či může-li a má-li o takovém porušení vědět, oznámí </w:t>
      </w:r>
      <w:r>
        <w:rPr>
          <w:rFonts w:ascii="Calibri" w:hAnsi="Calibri"/>
          <w:sz w:val="22"/>
          <w:szCs w:val="22"/>
        </w:rPr>
        <w:lastRenderedPageBreak/>
        <w:t>to bez zbytečného odkladu druhé Smluvní straně, které z toho může vzniknout újma, a upozorní ji na možné následky; v takovém případě nemá poškozená Smluvní strana právo na náhradu té újmy, které mohla po oznámení zabránit.</w:t>
      </w:r>
    </w:p>
    <w:p w14:paraId="7D77CDDE" w14:textId="77777777" w:rsidR="00A84B89" w:rsidRPr="00A84B89" w:rsidRDefault="0090755F" w:rsidP="00A84B89">
      <w:pPr>
        <w:pStyle w:val="Odstavecseseznamem"/>
        <w:numPr>
          <w:ilvl w:val="0"/>
          <w:numId w:val="20"/>
        </w:numPr>
        <w:spacing w:after="120" w:line="276" w:lineRule="auto"/>
        <w:jc w:val="both"/>
        <w:rPr>
          <w:rFonts w:ascii="Calibri" w:hAnsi="Calibri"/>
        </w:rPr>
      </w:pPr>
      <w:r>
        <w:rPr>
          <w:rFonts w:ascii="Calibri" w:hAnsi="Calibri"/>
          <w:sz w:val="22"/>
          <w:szCs w:val="22"/>
        </w:rPr>
        <w:t>Prodávající se za podmínek stanovených touto Smlouvou zavazuje:</w:t>
      </w:r>
    </w:p>
    <w:p w14:paraId="7821BF0C" w14:textId="5F55D93C" w:rsidR="00A84B89" w:rsidRPr="00061E2B" w:rsidRDefault="00A84B89" w:rsidP="00061E2B">
      <w:pPr>
        <w:pStyle w:val="Odrazka2"/>
        <w:numPr>
          <w:ilvl w:val="1"/>
          <w:numId w:val="20"/>
        </w:numPr>
        <w:rPr>
          <w:rFonts w:cs="Calibri"/>
          <w:szCs w:val="22"/>
          <w:lang w:val="cs-CZ" w:eastAsia="cs-CZ"/>
        </w:rPr>
      </w:pPr>
      <w:r w:rsidRPr="00061E2B">
        <w:rPr>
          <w:rFonts w:cs="Calibri"/>
          <w:szCs w:val="22"/>
          <w:lang w:val="cs-CZ" w:eastAsia="cs-CZ"/>
        </w:rPr>
        <w:t>archivovat veškeré písemnosti zhotovené pro plnění předmětu dle této Smlouvy a umožnit osobám oprávněným k výkonu kontroly projektu, z něhož je plnění dle této Smlouvy hrazeno, provést kontrolu dokladů souvisejících s tímto plněním, a to po</w:t>
      </w:r>
      <w:r w:rsidR="00061E2B" w:rsidRPr="00061E2B">
        <w:rPr>
          <w:rFonts w:cs="Calibri"/>
          <w:szCs w:val="22"/>
          <w:lang w:val="cs-CZ" w:eastAsia="cs-CZ"/>
        </w:rPr>
        <w:t xml:space="preserve"> celou dobu archivace projektu</w:t>
      </w:r>
      <w:r w:rsidR="00DF718A">
        <w:rPr>
          <w:rFonts w:cs="Calibri"/>
          <w:szCs w:val="22"/>
          <w:lang w:val="cs-CZ" w:eastAsia="cs-CZ"/>
        </w:rPr>
        <w:t>,</w:t>
      </w:r>
    </w:p>
    <w:p w14:paraId="41AB23E0" w14:textId="77777777" w:rsidR="0090755F" w:rsidRPr="008D45D2" w:rsidRDefault="0090755F" w:rsidP="00A84B89">
      <w:pPr>
        <w:pStyle w:val="Odstavecseseznamem"/>
        <w:numPr>
          <w:ilvl w:val="1"/>
          <w:numId w:val="20"/>
        </w:numPr>
        <w:spacing w:after="120" w:line="276" w:lineRule="auto"/>
        <w:jc w:val="both"/>
        <w:rPr>
          <w:rFonts w:ascii="Calibri" w:hAnsi="Calibri"/>
        </w:rPr>
      </w:pPr>
      <w:r w:rsidRPr="00A84B89">
        <w:rPr>
          <w:rFonts w:ascii="Calibri" w:hAnsi="Calibri"/>
          <w:sz w:val="22"/>
          <w:szCs w:val="22"/>
        </w:rPr>
        <w:t>jako osoba povinná dle ust. § 2 písm. e) zákona č. 320/2001 Sb., o finanční kontrole ve veřejné správě, v platném znění, spolupůsobit při výkonu finanční kontroly</w:t>
      </w:r>
      <w:r w:rsidR="00176936" w:rsidRPr="00A84B89">
        <w:rPr>
          <w:rFonts w:ascii="Calibri" w:hAnsi="Calibri"/>
          <w:sz w:val="22"/>
          <w:szCs w:val="22"/>
        </w:rPr>
        <w:t>.</w:t>
      </w:r>
      <w:r w:rsidRPr="00A84B89">
        <w:rPr>
          <w:rFonts w:ascii="Calibri" w:hAnsi="Calibri"/>
          <w:sz w:val="22"/>
          <w:szCs w:val="22"/>
        </w:rPr>
        <w:t xml:space="preserve"> </w:t>
      </w:r>
    </w:p>
    <w:p w14:paraId="5D8C0D3C" w14:textId="06112D88" w:rsidR="0090755F" w:rsidRPr="00BA2252" w:rsidRDefault="00BA2252" w:rsidP="00BA2252">
      <w:pPr>
        <w:pStyle w:val="Odstavecseseznamem"/>
        <w:numPr>
          <w:ilvl w:val="0"/>
          <w:numId w:val="20"/>
        </w:numPr>
        <w:spacing w:after="120" w:line="276" w:lineRule="auto"/>
        <w:jc w:val="both"/>
        <w:rPr>
          <w:rFonts w:ascii="Calibri" w:hAnsi="Calibri"/>
          <w:sz w:val="22"/>
          <w:szCs w:val="22"/>
        </w:rPr>
      </w:pPr>
      <w:r w:rsidRPr="00BA2252">
        <w:rPr>
          <w:rFonts w:ascii="Calibri" w:hAnsi="Calibri"/>
          <w:sz w:val="22"/>
          <w:szCs w:val="22"/>
        </w:rPr>
        <w:t>Tato Smlouva je sepsána v českém jazyce. Nedílnou součástí Smlouvy jsou tyto přílohy:</w:t>
      </w:r>
    </w:p>
    <w:p w14:paraId="60E48DDD" w14:textId="2209B89F" w:rsidR="0090755F" w:rsidRDefault="0090755F" w:rsidP="00770798">
      <w:pPr>
        <w:widowControl w:val="0"/>
        <w:spacing w:after="120" w:line="276" w:lineRule="auto"/>
        <w:ind w:left="709"/>
        <w:jc w:val="both"/>
        <w:rPr>
          <w:rFonts w:ascii="Calibri" w:eastAsia="Lucida Sans Unicode" w:hAnsi="Calibri"/>
        </w:rPr>
      </w:pPr>
      <w:r>
        <w:rPr>
          <w:rFonts w:ascii="Calibri" w:eastAsia="Lucida Sans Unicode" w:hAnsi="Calibri"/>
          <w:sz w:val="22"/>
          <w:szCs w:val="22"/>
        </w:rPr>
        <w:t xml:space="preserve">Příloha č. </w:t>
      </w:r>
      <w:r w:rsidR="000B48BA">
        <w:rPr>
          <w:rFonts w:ascii="Calibri" w:eastAsia="Lucida Sans Unicode" w:hAnsi="Calibri"/>
          <w:sz w:val="22"/>
          <w:szCs w:val="22"/>
        </w:rPr>
        <w:t>1</w:t>
      </w:r>
      <w:r>
        <w:rPr>
          <w:rFonts w:ascii="Calibri" w:eastAsia="Lucida Sans Unicode" w:hAnsi="Calibri"/>
          <w:sz w:val="22"/>
          <w:szCs w:val="22"/>
        </w:rPr>
        <w:t xml:space="preserve">: Technická specifikace </w:t>
      </w:r>
      <w:r w:rsidR="00CE0AD8">
        <w:rPr>
          <w:rFonts w:ascii="Calibri" w:eastAsia="Lucida Sans Unicode" w:hAnsi="Calibri"/>
          <w:sz w:val="22"/>
          <w:szCs w:val="22"/>
        </w:rPr>
        <w:t>a cenová nabídka</w:t>
      </w:r>
    </w:p>
    <w:p w14:paraId="508225E6" w14:textId="77777777" w:rsidR="0090755F" w:rsidRPr="00061E2B" w:rsidRDefault="0090755F" w:rsidP="00061E2B">
      <w:pPr>
        <w:pStyle w:val="Odstavecseseznamem"/>
        <w:numPr>
          <w:ilvl w:val="0"/>
          <w:numId w:val="20"/>
        </w:numPr>
        <w:spacing w:after="120" w:line="276" w:lineRule="auto"/>
        <w:jc w:val="both"/>
        <w:rPr>
          <w:rFonts w:ascii="Calibri" w:hAnsi="Calibri"/>
          <w:sz w:val="22"/>
          <w:szCs w:val="22"/>
        </w:rPr>
      </w:pPr>
      <w:r>
        <w:rPr>
          <w:rFonts w:ascii="Calibri" w:hAnsi="Calibri"/>
          <w:sz w:val="22"/>
          <w:szCs w:val="22"/>
        </w:rPr>
        <w:t>Na důkaz pravé vůle převzít povinnosti stanovené výše v</w:t>
      </w:r>
      <w:r w:rsidR="00DC28EE">
        <w:rPr>
          <w:rFonts w:ascii="Calibri" w:hAnsi="Calibri"/>
          <w:sz w:val="22"/>
          <w:szCs w:val="22"/>
        </w:rPr>
        <w:t>e</w:t>
      </w:r>
      <w:r>
        <w:rPr>
          <w:rFonts w:ascii="Calibri" w:hAnsi="Calibri"/>
          <w:sz w:val="22"/>
          <w:szCs w:val="22"/>
        </w:rPr>
        <w:t xml:space="preserve">  Smlouvě, připojují Smluvní strany či jejich oprávnění zástupci níže své podpisy. Smluvní strany tímto potvrzují, že obdržely příslušná </w:t>
      </w:r>
      <w:r w:rsidRPr="00061E2B">
        <w:rPr>
          <w:rFonts w:ascii="Calibri" w:hAnsi="Calibri"/>
          <w:sz w:val="22"/>
          <w:szCs w:val="22"/>
        </w:rPr>
        <w:t>vyhotovení Smlouvy.</w:t>
      </w:r>
    </w:p>
    <w:p w14:paraId="2BF4CF48" w14:textId="77777777" w:rsidR="00DC28EE" w:rsidRDefault="00DC28EE" w:rsidP="0090755F">
      <w:pPr>
        <w:pStyle w:val="Nadpis7"/>
        <w:spacing w:before="0" w:after="0" w:line="276" w:lineRule="auto"/>
        <w:jc w:val="both"/>
        <w:rPr>
          <w:rFonts w:ascii="Calibri" w:hAnsi="Calibri"/>
          <w:sz w:val="22"/>
          <w:szCs w:val="22"/>
        </w:rPr>
      </w:pPr>
    </w:p>
    <w:p w14:paraId="262FE45F" w14:textId="601F0401" w:rsidR="0090755F" w:rsidRDefault="00652E4C" w:rsidP="0090755F">
      <w:pPr>
        <w:pStyle w:val="Nadpis7"/>
        <w:spacing w:before="0" w:after="0" w:line="276" w:lineRule="auto"/>
        <w:jc w:val="both"/>
        <w:rPr>
          <w:rFonts w:ascii="Calibri" w:hAnsi="Calibri"/>
          <w:sz w:val="22"/>
          <w:szCs w:val="22"/>
        </w:rPr>
      </w:pPr>
      <w:r>
        <w:rPr>
          <w:rFonts w:ascii="Calibri" w:hAnsi="Calibri"/>
          <w:sz w:val="22"/>
          <w:szCs w:val="22"/>
        </w:rPr>
        <w:t>V Praze dne ____________202</w:t>
      </w:r>
      <w:r w:rsidR="00F152FC">
        <w:rPr>
          <w:rFonts w:ascii="Calibri" w:hAnsi="Calibri"/>
          <w:sz w:val="22"/>
          <w:szCs w:val="22"/>
        </w:rPr>
        <w:t>2</w:t>
      </w:r>
      <w:r w:rsidR="0090755F">
        <w:rPr>
          <w:rFonts w:ascii="Calibri" w:hAnsi="Calibri"/>
          <w:sz w:val="22"/>
          <w:szCs w:val="22"/>
        </w:rPr>
        <w:t xml:space="preserve">                                    </w:t>
      </w:r>
      <w:r w:rsidR="00DC28EE">
        <w:rPr>
          <w:rFonts w:ascii="Calibri" w:hAnsi="Calibri"/>
          <w:sz w:val="22"/>
          <w:szCs w:val="22"/>
        </w:rPr>
        <w:tab/>
      </w:r>
      <w:r w:rsidR="006E6AAC" w:rsidRPr="006E6AAC">
        <w:rPr>
          <w:rFonts w:ascii="Calibri" w:hAnsi="Calibri"/>
          <w:sz w:val="22"/>
          <w:szCs w:val="22"/>
        </w:rPr>
        <w:t>V</w:t>
      </w:r>
      <w:r w:rsidR="001A0C55">
        <w:rPr>
          <w:rFonts w:ascii="Calibri" w:hAnsi="Calibri"/>
          <w:sz w:val="22"/>
          <w:szCs w:val="22"/>
        </w:rPr>
        <w:t xml:space="preserve"> Roudnici nad Labem dne </w:t>
      </w:r>
      <w:bookmarkStart w:id="0" w:name="_GoBack"/>
      <w:bookmarkEnd w:id="0"/>
    </w:p>
    <w:p w14:paraId="1658D274" w14:textId="77777777" w:rsidR="0090755F" w:rsidRDefault="0090755F" w:rsidP="0090755F">
      <w:pPr>
        <w:widowControl w:val="0"/>
        <w:spacing w:line="276" w:lineRule="auto"/>
        <w:jc w:val="both"/>
        <w:rPr>
          <w:rFonts w:ascii="Calibri" w:hAnsi="Calibri"/>
          <w:sz w:val="22"/>
          <w:szCs w:val="22"/>
        </w:rPr>
      </w:pPr>
    </w:p>
    <w:p w14:paraId="688E599F" w14:textId="77777777" w:rsidR="0090755F" w:rsidRDefault="0090755F" w:rsidP="0090755F">
      <w:pPr>
        <w:widowControl w:val="0"/>
        <w:spacing w:line="276" w:lineRule="auto"/>
        <w:jc w:val="both"/>
        <w:rPr>
          <w:rFonts w:ascii="Calibri" w:hAnsi="Calibri"/>
          <w:sz w:val="22"/>
          <w:szCs w:val="22"/>
        </w:rPr>
      </w:pPr>
    </w:p>
    <w:p w14:paraId="38110C6B" w14:textId="04707235" w:rsidR="0090755F" w:rsidRDefault="0090755F" w:rsidP="0090755F">
      <w:pPr>
        <w:spacing w:line="276" w:lineRule="auto"/>
        <w:rPr>
          <w:rFonts w:ascii="Calibri" w:hAnsi="Calibri"/>
          <w:sz w:val="22"/>
          <w:szCs w:val="22"/>
          <w:highlight w:val="yellow"/>
        </w:rPr>
      </w:pPr>
      <w:r>
        <w:rPr>
          <w:rFonts w:ascii="Calibri" w:hAnsi="Calibri"/>
          <w:sz w:val="22"/>
          <w:szCs w:val="22"/>
        </w:rPr>
        <w:t xml:space="preserve">Za VŠCHT Praha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00DC28EE">
        <w:rPr>
          <w:rFonts w:ascii="Calibri" w:hAnsi="Calibri"/>
          <w:sz w:val="22"/>
          <w:szCs w:val="22"/>
        </w:rPr>
        <w:tab/>
      </w:r>
      <w:r>
        <w:rPr>
          <w:rFonts w:ascii="Calibri" w:hAnsi="Calibri"/>
          <w:sz w:val="22"/>
          <w:szCs w:val="22"/>
        </w:rPr>
        <w:t xml:space="preserve">Za: </w:t>
      </w:r>
      <w:r w:rsidR="006E6AAC" w:rsidRPr="006E6AAC">
        <w:rPr>
          <w:rFonts w:ascii="Calibri" w:hAnsi="Calibri"/>
          <w:i/>
          <w:sz w:val="22"/>
          <w:szCs w:val="22"/>
        </w:rPr>
        <w:t>TOPSOFT JKM</w:t>
      </w:r>
    </w:p>
    <w:p w14:paraId="01162EAE" w14:textId="77777777" w:rsidR="0090755F" w:rsidRDefault="0090755F" w:rsidP="0090755F">
      <w:pPr>
        <w:spacing w:line="276" w:lineRule="auto"/>
        <w:jc w:val="both"/>
        <w:rPr>
          <w:rFonts w:ascii="Calibri" w:hAnsi="Calibri"/>
          <w:sz w:val="22"/>
          <w:szCs w:val="22"/>
        </w:rPr>
      </w:pPr>
    </w:p>
    <w:p w14:paraId="4B097977" w14:textId="77777777" w:rsidR="00861820" w:rsidRDefault="00861820" w:rsidP="0090755F">
      <w:pPr>
        <w:spacing w:line="276" w:lineRule="auto"/>
        <w:jc w:val="both"/>
        <w:rPr>
          <w:rFonts w:ascii="Calibri" w:hAnsi="Calibri"/>
          <w:sz w:val="22"/>
          <w:szCs w:val="22"/>
        </w:rPr>
      </w:pPr>
    </w:p>
    <w:p w14:paraId="32D1A53A" w14:textId="77777777" w:rsidR="00861820" w:rsidRDefault="00861820" w:rsidP="0090755F">
      <w:pPr>
        <w:spacing w:line="276" w:lineRule="auto"/>
        <w:jc w:val="both"/>
        <w:rPr>
          <w:rFonts w:ascii="Calibri" w:hAnsi="Calibri"/>
          <w:sz w:val="22"/>
          <w:szCs w:val="22"/>
        </w:rPr>
      </w:pPr>
    </w:p>
    <w:p w14:paraId="2FBC7E88" w14:textId="77777777" w:rsidR="0090755F" w:rsidRDefault="0090755F" w:rsidP="0090755F">
      <w:pPr>
        <w:spacing w:line="276" w:lineRule="auto"/>
        <w:jc w:val="both"/>
        <w:rPr>
          <w:rFonts w:ascii="Calibri" w:hAnsi="Calibri"/>
          <w:sz w:val="22"/>
          <w:szCs w:val="22"/>
        </w:rPr>
      </w:pPr>
      <w:r>
        <w:rPr>
          <w:rFonts w:ascii="Calibri" w:hAnsi="Calibri"/>
          <w:sz w:val="22"/>
          <w:szCs w:val="22"/>
        </w:rPr>
        <w:t>__________________________</w:t>
      </w:r>
      <w:r w:rsidR="00DC28EE">
        <w:rPr>
          <w:rFonts w:ascii="Calibri" w:hAnsi="Calibri"/>
          <w:sz w:val="22"/>
          <w:szCs w:val="22"/>
        </w:rPr>
        <w:t>______</w:t>
      </w:r>
      <w:r>
        <w:rPr>
          <w:rFonts w:ascii="Calibri" w:hAnsi="Calibri"/>
          <w:sz w:val="22"/>
          <w:szCs w:val="22"/>
        </w:rPr>
        <w:tab/>
      </w:r>
      <w:r>
        <w:rPr>
          <w:rFonts w:ascii="Calibri" w:hAnsi="Calibri"/>
          <w:sz w:val="22"/>
          <w:szCs w:val="22"/>
        </w:rPr>
        <w:tab/>
      </w:r>
      <w:r>
        <w:rPr>
          <w:rFonts w:ascii="Calibri" w:hAnsi="Calibri"/>
          <w:sz w:val="22"/>
          <w:szCs w:val="22"/>
        </w:rPr>
        <w:tab/>
        <w:t>________________________</w:t>
      </w:r>
      <w:r w:rsidR="00DC28EE">
        <w:rPr>
          <w:rFonts w:ascii="Calibri" w:hAnsi="Calibri"/>
          <w:sz w:val="22"/>
          <w:szCs w:val="22"/>
        </w:rPr>
        <w:t>______</w:t>
      </w:r>
    </w:p>
    <w:p w14:paraId="6D4F06CA" w14:textId="47709720" w:rsidR="0090755F" w:rsidRDefault="0090755F" w:rsidP="0090755F">
      <w:pPr>
        <w:tabs>
          <w:tab w:val="left" w:pos="993"/>
        </w:tabs>
        <w:spacing w:line="276" w:lineRule="auto"/>
        <w:jc w:val="both"/>
        <w:rPr>
          <w:rFonts w:ascii="Calibri" w:hAnsi="Calibri"/>
          <w:sz w:val="22"/>
          <w:szCs w:val="22"/>
          <w:highlight w:val="yellow"/>
        </w:rPr>
      </w:pPr>
      <w:r>
        <w:rPr>
          <w:rFonts w:ascii="Calibri" w:hAnsi="Calibri"/>
          <w:sz w:val="22"/>
          <w:szCs w:val="22"/>
        </w:rPr>
        <w:t>Jméno:</w:t>
      </w:r>
      <w:r>
        <w:rPr>
          <w:rFonts w:ascii="Calibri" w:hAnsi="Calibri"/>
          <w:sz w:val="22"/>
          <w:szCs w:val="22"/>
        </w:rPr>
        <w:tab/>
      </w:r>
      <w:r w:rsidR="001A0C55">
        <w:rPr>
          <w:rFonts w:ascii="Calibri" w:hAnsi="Calibri"/>
          <w:sz w:val="22"/>
          <w:szCs w:val="22"/>
        </w:rPr>
        <w:t>xxxxxxxxxxxxx</w:t>
      </w:r>
      <w:r w:rsidR="00652E4C">
        <w:rPr>
          <w:szCs w:val="22"/>
        </w:rPr>
        <w:tab/>
      </w:r>
      <w:r w:rsidR="00652E4C">
        <w:rPr>
          <w:rFonts w:ascii="Calibri" w:hAnsi="Calibri"/>
          <w:sz w:val="22"/>
          <w:szCs w:val="22"/>
        </w:rPr>
        <w:tab/>
      </w:r>
      <w:r w:rsidR="001A0C55">
        <w:rPr>
          <w:rFonts w:ascii="Calibri" w:hAnsi="Calibri"/>
          <w:sz w:val="22"/>
          <w:szCs w:val="22"/>
        </w:rPr>
        <w:tab/>
      </w:r>
      <w:r w:rsidR="001A0C55">
        <w:rPr>
          <w:rFonts w:ascii="Calibri" w:hAnsi="Calibri"/>
          <w:sz w:val="22"/>
          <w:szCs w:val="22"/>
        </w:rPr>
        <w:tab/>
      </w:r>
      <w:r>
        <w:rPr>
          <w:rFonts w:ascii="Calibri" w:hAnsi="Calibri"/>
          <w:sz w:val="22"/>
          <w:szCs w:val="22"/>
        </w:rPr>
        <w:t>Jméno:</w:t>
      </w:r>
      <w:r>
        <w:rPr>
          <w:rFonts w:ascii="Calibri" w:hAnsi="Calibri"/>
          <w:sz w:val="22"/>
          <w:szCs w:val="22"/>
        </w:rPr>
        <w:tab/>
        <w:t xml:space="preserve"> </w:t>
      </w:r>
      <w:r w:rsidR="001A0C55">
        <w:rPr>
          <w:rFonts w:ascii="Calibri" w:hAnsi="Calibri"/>
          <w:i/>
          <w:sz w:val="22"/>
          <w:szCs w:val="22"/>
        </w:rPr>
        <w:t>xxxxxxxxxxxxx</w:t>
      </w:r>
    </w:p>
    <w:p w14:paraId="599E2D21" w14:textId="5A41E3B6" w:rsidR="006E6AAC" w:rsidRDefault="0090755F" w:rsidP="0090755F">
      <w:pPr>
        <w:tabs>
          <w:tab w:val="left" w:pos="993"/>
        </w:tabs>
        <w:spacing w:line="276" w:lineRule="auto"/>
        <w:jc w:val="both"/>
        <w:rPr>
          <w:rFonts w:ascii="Calibri" w:hAnsi="Calibri"/>
          <w:sz w:val="22"/>
          <w:szCs w:val="22"/>
        </w:rPr>
      </w:pPr>
      <w:r>
        <w:rPr>
          <w:rFonts w:ascii="Calibri" w:hAnsi="Calibri"/>
          <w:sz w:val="22"/>
          <w:szCs w:val="22"/>
        </w:rPr>
        <w:t>Funkce:</w:t>
      </w:r>
      <w:r>
        <w:rPr>
          <w:rFonts w:ascii="Calibri" w:hAnsi="Calibri"/>
          <w:sz w:val="22"/>
          <w:szCs w:val="22"/>
        </w:rPr>
        <w:tab/>
        <w:t>rektor</w:t>
      </w:r>
      <w:r>
        <w:rPr>
          <w:rFonts w:ascii="Calibri" w:hAnsi="Calibri"/>
          <w:sz w:val="22"/>
          <w:szCs w:val="22"/>
        </w:rPr>
        <w:tab/>
      </w:r>
      <w:r w:rsidR="006E6AAC">
        <w:rPr>
          <w:rFonts w:ascii="Calibri" w:hAnsi="Calibri"/>
          <w:sz w:val="22"/>
          <w:szCs w:val="22"/>
        </w:rPr>
        <w:tab/>
      </w:r>
      <w:r w:rsidR="006E6AAC">
        <w:rPr>
          <w:rFonts w:ascii="Calibri" w:hAnsi="Calibri"/>
          <w:sz w:val="22"/>
          <w:szCs w:val="22"/>
        </w:rPr>
        <w:tab/>
      </w:r>
      <w:r w:rsidR="006E6AAC">
        <w:rPr>
          <w:rFonts w:ascii="Calibri" w:hAnsi="Calibri"/>
          <w:sz w:val="22"/>
          <w:szCs w:val="22"/>
        </w:rPr>
        <w:tab/>
      </w:r>
      <w:r w:rsidR="006E6AAC">
        <w:rPr>
          <w:rFonts w:ascii="Calibri" w:hAnsi="Calibri"/>
          <w:sz w:val="22"/>
          <w:szCs w:val="22"/>
        </w:rPr>
        <w:tab/>
      </w:r>
      <w:r w:rsidR="006E6AAC">
        <w:rPr>
          <w:rFonts w:ascii="Calibri" w:hAnsi="Calibri"/>
          <w:sz w:val="22"/>
          <w:szCs w:val="22"/>
        </w:rPr>
        <w:tab/>
        <w:t xml:space="preserve">  </w:t>
      </w:r>
      <w:r w:rsidR="001A0C55">
        <w:rPr>
          <w:rFonts w:ascii="Calibri" w:hAnsi="Calibri"/>
          <w:sz w:val="22"/>
          <w:szCs w:val="22"/>
        </w:rPr>
        <w:t>xxxxxxxxxxxxxxx</w:t>
      </w:r>
      <w:r>
        <w:rPr>
          <w:rFonts w:ascii="Calibri" w:hAnsi="Calibri"/>
          <w:sz w:val="22"/>
          <w:szCs w:val="22"/>
        </w:rPr>
        <w:tab/>
      </w:r>
      <w:r>
        <w:rPr>
          <w:rFonts w:ascii="Calibri" w:hAnsi="Calibri"/>
          <w:sz w:val="22"/>
          <w:szCs w:val="22"/>
        </w:rPr>
        <w:tab/>
      </w:r>
      <w:r>
        <w:rPr>
          <w:rFonts w:ascii="Calibri" w:hAnsi="Calibri"/>
          <w:sz w:val="22"/>
          <w:szCs w:val="22"/>
        </w:rPr>
        <w:tab/>
      </w:r>
    </w:p>
    <w:p w14:paraId="0BC455FE" w14:textId="13AF3BBF" w:rsidR="0047725A" w:rsidRDefault="006E6AAC" w:rsidP="0090755F">
      <w:pPr>
        <w:tabs>
          <w:tab w:val="left" w:pos="993"/>
        </w:tabs>
        <w:spacing w:line="276" w:lineRule="auto"/>
        <w:jc w:val="both"/>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0090755F">
        <w:rPr>
          <w:rFonts w:ascii="Calibri" w:hAnsi="Calibri"/>
          <w:sz w:val="22"/>
          <w:szCs w:val="22"/>
        </w:rPr>
        <w:t xml:space="preserve">Funkce: </w:t>
      </w:r>
      <w:r>
        <w:rPr>
          <w:rFonts w:ascii="Calibri" w:hAnsi="Calibri"/>
          <w:i/>
          <w:sz w:val="22"/>
          <w:szCs w:val="22"/>
        </w:rPr>
        <w:t>Jednatelé</w:t>
      </w:r>
    </w:p>
    <w:p w14:paraId="520B2AF3" w14:textId="5580F37B" w:rsidR="0047725A" w:rsidRPr="008B0436" w:rsidRDefault="0047725A" w:rsidP="008B0436">
      <w:pPr>
        <w:suppressAutoHyphens w:val="0"/>
        <w:spacing w:line="276" w:lineRule="auto"/>
        <w:rPr>
          <w:rFonts w:ascii="Calibri" w:hAnsi="Calibri"/>
          <w:i/>
          <w:sz w:val="22"/>
          <w:szCs w:val="22"/>
        </w:rPr>
      </w:pPr>
    </w:p>
    <w:sectPr w:rsidR="0047725A" w:rsidRPr="008B0436" w:rsidSect="00061E2B">
      <w:footerReference w:type="default" r:id="rId11"/>
      <w:headerReference w:type="first" r:id="rId12"/>
      <w:pgSz w:w="11906" w:h="16838"/>
      <w:pgMar w:top="1134" w:right="1418" w:bottom="1134" w:left="1418" w:header="709" w:footer="709" w:gutter="0"/>
      <w:cols w:space="708"/>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7D24B" w14:textId="77777777" w:rsidR="00EC132D" w:rsidRDefault="00EC132D">
      <w:r>
        <w:separator/>
      </w:r>
    </w:p>
  </w:endnote>
  <w:endnote w:type="continuationSeparator" w:id="0">
    <w:p w14:paraId="6A5FF0F6" w14:textId="77777777" w:rsidR="00EC132D" w:rsidRDefault="00EC1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jaVu Sans">
    <w:charset w:val="EE"/>
    <w:family w:val="swiss"/>
    <w:pitch w:val="variable"/>
    <w:sig w:usb0="E7002EFF" w:usb1="D200FDFF" w:usb2="0A24602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roman"/>
    <w:pitch w:val="variable"/>
  </w:font>
  <w:font w:name="FreeSans">
    <w:altName w:val="Times New Roman"/>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rPr>
      <w:id w:val="-1442443534"/>
      <w:docPartObj>
        <w:docPartGallery w:val="Page Numbers (Bottom of Page)"/>
        <w:docPartUnique/>
      </w:docPartObj>
    </w:sdtPr>
    <w:sdtEndPr/>
    <w:sdtContent>
      <w:p w14:paraId="33C463AA" w14:textId="6D82CB97" w:rsidR="0027400A" w:rsidRPr="00E91843" w:rsidRDefault="0027400A">
        <w:pPr>
          <w:pStyle w:val="Zpat"/>
          <w:jc w:val="center"/>
          <w:rPr>
            <w:rFonts w:asciiTheme="minorHAnsi" w:hAnsiTheme="minorHAnsi"/>
            <w:sz w:val="22"/>
          </w:rPr>
        </w:pPr>
        <w:r w:rsidRPr="00E91843">
          <w:rPr>
            <w:rFonts w:asciiTheme="minorHAnsi" w:hAnsiTheme="minorHAnsi"/>
            <w:sz w:val="22"/>
          </w:rPr>
          <w:fldChar w:fldCharType="begin"/>
        </w:r>
        <w:r w:rsidRPr="00E91843">
          <w:rPr>
            <w:rFonts w:asciiTheme="minorHAnsi" w:hAnsiTheme="minorHAnsi"/>
            <w:sz w:val="22"/>
          </w:rPr>
          <w:instrText>PAGE   \* MERGEFORMAT</w:instrText>
        </w:r>
        <w:r w:rsidRPr="00E91843">
          <w:rPr>
            <w:rFonts w:asciiTheme="minorHAnsi" w:hAnsiTheme="minorHAnsi"/>
            <w:sz w:val="22"/>
          </w:rPr>
          <w:fldChar w:fldCharType="separate"/>
        </w:r>
        <w:r w:rsidR="001A0C55">
          <w:rPr>
            <w:rFonts w:asciiTheme="minorHAnsi" w:hAnsiTheme="minorHAnsi"/>
            <w:noProof/>
            <w:sz w:val="22"/>
          </w:rPr>
          <w:t>11</w:t>
        </w:r>
        <w:r w:rsidRPr="00E91843">
          <w:rPr>
            <w:rFonts w:asciiTheme="minorHAnsi" w:hAnsiTheme="minorHAnsi"/>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CD670" w14:textId="77777777" w:rsidR="00EC132D" w:rsidRDefault="00EC132D">
      <w:r>
        <w:separator/>
      </w:r>
    </w:p>
  </w:footnote>
  <w:footnote w:type="continuationSeparator" w:id="0">
    <w:p w14:paraId="757F9ADD" w14:textId="77777777" w:rsidR="00EC132D" w:rsidRDefault="00EC1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01A88" w14:textId="77777777" w:rsidR="00061E2B" w:rsidRDefault="00061E2B">
    <w:pPr>
      <w:pStyle w:val="Zhlav"/>
    </w:pPr>
    <w:r>
      <w:rPr>
        <w:noProof/>
      </w:rPr>
      <w:drawing>
        <wp:anchor distT="0" distB="0" distL="114300" distR="114300" simplePos="0" relativeHeight="251661312" behindDoc="0" locked="0" layoutInCell="1" allowOverlap="1" wp14:anchorId="161083CC" wp14:editId="129CF7CA">
          <wp:simplePos x="0" y="0"/>
          <wp:positionH relativeFrom="column">
            <wp:posOffset>1370330</wp:posOffset>
          </wp:positionH>
          <wp:positionV relativeFrom="paragraph">
            <wp:posOffset>-86995</wp:posOffset>
          </wp:positionV>
          <wp:extent cx="3398520" cy="802005"/>
          <wp:effectExtent l="0" t="0" r="0" b="0"/>
          <wp:wrapSquare wrapText="bothSides"/>
          <wp:docPr id="2" name="Obrázek 2" descr="http://www.msmt.cz/uploads/OP_VVV/Pravidla_pro_publicitu/logolinky/logolink_MSMT_VVV_hor_cb_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http://www.msmt.cz/uploads/OP_VVV/Pravidla_pro_publicitu/logolinky/logolink_MSMT_VVV_hor_cb_cz.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398520" cy="802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226A1"/>
    <w:multiLevelType w:val="multilevel"/>
    <w:tmpl w:val="0740682A"/>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D0539D3"/>
    <w:multiLevelType w:val="multilevel"/>
    <w:tmpl w:val="3460D5F4"/>
    <w:lvl w:ilvl="0">
      <w:start w:val="1"/>
      <w:numFmt w:val="decimal"/>
      <w:lvlText w:val="%1."/>
      <w:lvlJc w:val="left"/>
      <w:pPr>
        <w:ind w:left="360" w:hanging="360"/>
      </w:pPr>
      <w:rPr>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35D028A"/>
    <w:multiLevelType w:val="multilevel"/>
    <w:tmpl w:val="0C3219EA"/>
    <w:lvl w:ilvl="0">
      <w:start w:val="1"/>
      <w:numFmt w:val="decimal"/>
      <w:pStyle w:val="Odrazkacislo"/>
      <w:lvlText w:val="%1."/>
      <w:lvlJc w:val="left"/>
      <w:pPr>
        <w:ind w:left="644" w:hanging="360"/>
      </w:pPr>
      <w:rPr>
        <w:b/>
        <w:sz w:val="18"/>
        <w:szCs w:val="18"/>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166270A2"/>
    <w:multiLevelType w:val="multilevel"/>
    <w:tmpl w:val="AD7CE3B6"/>
    <w:lvl w:ilvl="0">
      <w:start w:val="6"/>
      <w:numFmt w:val="decimal"/>
      <w:lvlText w:val=""/>
      <w:lvlJc w:val="left"/>
      <w:pPr>
        <w:ind w:left="360" w:hanging="360"/>
      </w:pPr>
    </w:lvl>
    <w:lvl w:ilvl="1">
      <w:start w:val="1"/>
      <w:numFmt w:val="lowerLetter"/>
      <w:lvlText w:val="%2"/>
      <w:lvlJc w:val="left"/>
      <w:pPr>
        <w:ind w:left="1440" w:hanging="360"/>
      </w:pPr>
      <w:rPr>
        <w:b/>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4" w15:restartNumberingAfterBreak="0">
    <w:nsid w:val="16F84CDD"/>
    <w:multiLevelType w:val="multilevel"/>
    <w:tmpl w:val="22D6BA9C"/>
    <w:lvl w:ilvl="0">
      <w:start w:val="1"/>
      <w:numFmt w:val="decimal"/>
      <w:lvlText w:val="%1."/>
      <w:lvlJc w:val="left"/>
      <w:pPr>
        <w:ind w:left="340" w:hanging="34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BB238E"/>
    <w:multiLevelType w:val="multilevel"/>
    <w:tmpl w:val="4BC8C4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3081627"/>
    <w:multiLevelType w:val="multilevel"/>
    <w:tmpl w:val="DF6A8606"/>
    <w:lvl w:ilvl="0">
      <w:start w:val="1"/>
      <w:numFmt w:val="lowerLetter"/>
      <w:lvlText w:val="%1)"/>
      <w:lvlJc w:val="left"/>
      <w:pPr>
        <w:ind w:left="1060" w:hanging="360"/>
      </w:pPr>
      <w:rPr>
        <w:rFonts w:asciiTheme="minorHAnsi" w:hAnsiTheme="minorHAnsi" w:hint="default"/>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7" w15:restartNumberingAfterBreak="0">
    <w:nsid w:val="24811A82"/>
    <w:multiLevelType w:val="multilevel"/>
    <w:tmpl w:val="3814CC0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072E78"/>
    <w:multiLevelType w:val="multilevel"/>
    <w:tmpl w:val="BE08F260"/>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DE60EC1"/>
    <w:multiLevelType w:val="hybridMultilevel"/>
    <w:tmpl w:val="78023ED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973FEA"/>
    <w:multiLevelType w:val="multilevel"/>
    <w:tmpl w:val="8F7AE148"/>
    <w:lvl w:ilvl="0">
      <w:start w:val="6"/>
      <w:numFmt w:val="decimal"/>
      <w:lvlText w:val=""/>
      <w:lvlJc w:val="left"/>
      <w:pPr>
        <w:ind w:left="360" w:hanging="360"/>
      </w:pPr>
    </w:lvl>
    <w:lvl w:ilvl="1">
      <w:start w:val="1"/>
      <w:numFmt w:val="lowerLetter"/>
      <w:lvlText w:val="%2)"/>
      <w:lvlJc w:val="left"/>
      <w:pPr>
        <w:ind w:left="1440" w:hanging="360"/>
      </w:pPr>
      <w:rPr>
        <w:b w:val="0"/>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1" w15:restartNumberingAfterBreak="0">
    <w:nsid w:val="36F16D05"/>
    <w:multiLevelType w:val="multilevel"/>
    <w:tmpl w:val="5B0C73C8"/>
    <w:lvl w:ilvl="0">
      <w:start w:val="1"/>
      <w:numFmt w:val="lowerLetter"/>
      <w:lvlText w:val="%1)"/>
      <w:lvlJc w:val="left"/>
      <w:pPr>
        <w:tabs>
          <w:tab w:val="num" w:pos="1105"/>
        </w:tabs>
        <w:ind w:left="1105" w:hanging="397"/>
      </w:pPr>
      <w:rPr>
        <w:color w:val="00000A"/>
      </w:rPr>
    </w:lvl>
    <w:lvl w:ilvl="1">
      <w:start w:val="1"/>
      <w:numFmt w:val="lowerRoman"/>
      <w:lvlText w:val="(%2)"/>
      <w:lvlJc w:val="left"/>
      <w:pPr>
        <w:tabs>
          <w:tab w:val="num" w:pos="1502"/>
        </w:tabs>
        <w:ind w:left="1502" w:hanging="397"/>
      </w:pPr>
    </w:lvl>
    <w:lvl w:ilvl="2">
      <w:start w:val="1"/>
      <w:numFmt w:val="bullet"/>
      <w:lvlText w:val=""/>
      <w:lvlJc w:val="left"/>
      <w:pPr>
        <w:tabs>
          <w:tab w:val="num" w:pos="2012"/>
        </w:tabs>
        <w:ind w:left="2012" w:hanging="510"/>
      </w:pPr>
      <w:rPr>
        <w:rFonts w:ascii="Symbol" w:hAnsi="Symbol" w:cs="Symbol" w:hint="default"/>
      </w:r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2" w15:restartNumberingAfterBreak="0">
    <w:nsid w:val="3C294163"/>
    <w:multiLevelType w:val="multilevel"/>
    <w:tmpl w:val="6D085DF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3E7B3A4A"/>
    <w:multiLevelType w:val="multilevel"/>
    <w:tmpl w:val="B06A4E7C"/>
    <w:lvl w:ilvl="0">
      <w:start w:val="1"/>
      <w:numFmt w:val="lowerLetter"/>
      <w:lvlText w:val="%1)"/>
      <w:lvlJc w:val="left"/>
      <w:pPr>
        <w:tabs>
          <w:tab w:val="num" w:pos="397"/>
        </w:tabs>
        <w:ind w:left="397" w:hanging="397"/>
      </w:pPr>
      <w:rPr>
        <w:color w:val="00000A"/>
      </w:rPr>
    </w:lvl>
    <w:lvl w:ilvl="1">
      <w:start w:val="1"/>
      <w:numFmt w:val="lowerRoman"/>
      <w:lvlText w:val="(%2)"/>
      <w:lvlJc w:val="left"/>
      <w:pPr>
        <w:tabs>
          <w:tab w:val="num" w:pos="794"/>
        </w:tabs>
        <w:ind w:left="794" w:hanging="397"/>
      </w:pPr>
    </w:lvl>
    <w:lvl w:ilvl="2">
      <w:start w:val="1"/>
      <w:numFmt w:val="bullet"/>
      <w:lvlText w:val=""/>
      <w:lvlJc w:val="left"/>
      <w:pPr>
        <w:tabs>
          <w:tab w:val="num" w:pos="1304"/>
        </w:tabs>
        <w:ind w:left="1304" w:hanging="510"/>
      </w:pPr>
      <w:rPr>
        <w:rFonts w:ascii="Symbol" w:hAnsi="Symbol" w:cs="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0DD1596"/>
    <w:multiLevelType w:val="multilevel"/>
    <w:tmpl w:val="105C1E12"/>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15A6216"/>
    <w:multiLevelType w:val="multilevel"/>
    <w:tmpl w:val="EABE018A"/>
    <w:lvl w:ilvl="0">
      <w:start w:val="1"/>
      <w:numFmt w:val="lowerLetter"/>
      <w:lvlText w:val="%1)"/>
      <w:lvlJc w:val="left"/>
      <w:pPr>
        <w:ind w:left="1060" w:hanging="360"/>
      </w:pPr>
      <w:rPr>
        <w:sz w:val="22"/>
        <w:szCs w:val="22"/>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16" w15:restartNumberingAfterBreak="0">
    <w:nsid w:val="427F4A15"/>
    <w:multiLevelType w:val="hybridMultilevel"/>
    <w:tmpl w:val="B0620D66"/>
    <w:lvl w:ilvl="0" w:tplc="033C5D10">
      <w:start w:val="1"/>
      <w:numFmt w:val="lowerLetter"/>
      <w:lvlText w:val="%1)"/>
      <w:lvlJc w:val="left"/>
      <w:pPr>
        <w:ind w:left="-320" w:hanging="360"/>
      </w:pPr>
      <w:rPr>
        <w:rFonts w:hint="default"/>
      </w:rPr>
    </w:lvl>
    <w:lvl w:ilvl="1" w:tplc="04050019" w:tentative="1">
      <w:start w:val="1"/>
      <w:numFmt w:val="lowerLetter"/>
      <w:lvlText w:val="%2."/>
      <w:lvlJc w:val="left"/>
      <w:pPr>
        <w:ind w:left="400" w:hanging="360"/>
      </w:pPr>
    </w:lvl>
    <w:lvl w:ilvl="2" w:tplc="0405001B" w:tentative="1">
      <w:start w:val="1"/>
      <w:numFmt w:val="lowerRoman"/>
      <w:lvlText w:val="%3."/>
      <w:lvlJc w:val="right"/>
      <w:pPr>
        <w:ind w:left="1120" w:hanging="180"/>
      </w:pPr>
    </w:lvl>
    <w:lvl w:ilvl="3" w:tplc="0405000F" w:tentative="1">
      <w:start w:val="1"/>
      <w:numFmt w:val="decimal"/>
      <w:lvlText w:val="%4."/>
      <w:lvlJc w:val="left"/>
      <w:pPr>
        <w:ind w:left="1840" w:hanging="360"/>
      </w:pPr>
    </w:lvl>
    <w:lvl w:ilvl="4" w:tplc="04050019" w:tentative="1">
      <w:start w:val="1"/>
      <w:numFmt w:val="lowerLetter"/>
      <w:lvlText w:val="%5."/>
      <w:lvlJc w:val="left"/>
      <w:pPr>
        <w:ind w:left="2560" w:hanging="360"/>
      </w:pPr>
    </w:lvl>
    <w:lvl w:ilvl="5" w:tplc="0405001B" w:tentative="1">
      <w:start w:val="1"/>
      <w:numFmt w:val="lowerRoman"/>
      <w:lvlText w:val="%6."/>
      <w:lvlJc w:val="right"/>
      <w:pPr>
        <w:ind w:left="3280" w:hanging="180"/>
      </w:pPr>
    </w:lvl>
    <w:lvl w:ilvl="6" w:tplc="0405000F" w:tentative="1">
      <w:start w:val="1"/>
      <w:numFmt w:val="decimal"/>
      <w:lvlText w:val="%7."/>
      <w:lvlJc w:val="left"/>
      <w:pPr>
        <w:ind w:left="4000" w:hanging="360"/>
      </w:pPr>
    </w:lvl>
    <w:lvl w:ilvl="7" w:tplc="04050019" w:tentative="1">
      <w:start w:val="1"/>
      <w:numFmt w:val="lowerLetter"/>
      <w:lvlText w:val="%8."/>
      <w:lvlJc w:val="left"/>
      <w:pPr>
        <w:ind w:left="4720" w:hanging="360"/>
      </w:pPr>
    </w:lvl>
    <w:lvl w:ilvl="8" w:tplc="0405001B" w:tentative="1">
      <w:start w:val="1"/>
      <w:numFmt w:val="lowerRoman"/>
      <w:lvlText w:val="%9."/>
      <w:lvlJc w:val="right"/>
      <w:pPr>
        <w:ind w:left="5440" w:hanging="180"/>
      </w:pPr>
    </w:lvl>
  </w:abstractNum>
  <w:abstractNum w:abstractNumId="17" w15:restartNumberingAfterBreak="0">
    <w:nsid w:val="4BBB1919"/>
    <w:multiLevelType w:val="multilevel"/>
    <w:tmpl w:val="12D6DD8E"/>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C72D7B"/>
    <w:multiLevelType w:val="multilevel"/>
    <w:tmpl w:val="24ECF712"/>
    <w:lvl w:ilvl="0">
      <w:start w:val="6"/>
      <w:numFmt w:val="decimal"/>
      <w:pStyle w:val="Styl1"/>
      <w:lvlText w:val=""/>
      <w:lvlJc w:val="left"/>
      <w:pPr>
        <w:ind w:left="360" w:hanging="360"/>
      </w:pPr>
    </w:lvl>
    <w:lvl w:ilvl="1">
      <w:start w:val="1"/>
      <w:numFmt w:val="lowerLetter"/>
      <w:lvlText w:val="%2"/>
      <w:lvlJc w:val="left"/>
      <w:pPr>
        <w:ind w:left="1440" w:hanging="360"/>
      </w:pPr>
      <w:rPr>
        <w:b/>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9" w15:restartNumberingAfterBreak="0">
    <w:nsid w:val="4FAD6F3B"/>
    <w:multiLevelType w:val="hybridMultilevel"/>
    <w:tmpl w:val="CAEC3F4E"/>
    <w:lvl w:ilvl="0" w:tplc="9F7E2C2A">
      <w:start w:val="1"/>
      <w:numFmt w:val="decimal"/>
      <w:lvlText w:val="%1."/>
      <w:lvlJc w:val="left"/>
      <w:pPr>
        <w:tabs>
          <w:tab w:val="num" w:pos="360"/>
        </w:tabs>
        <w:ind w:left="340" w:hanging="340"/>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518D5A84"/>
    <w:multiLevelType w:val="multilevel"/>
    <w:tmpl w:val="6E32F1C0"/>
    <w:lvl w:ilvl="0">
      <w:start w:val="1"/>
      <w:numFmt w:val="decimal"/>
      <w:lvlText w:val="%1."/>
      <w:lvlJc w:val="left"/>
      <w:pPr>
        <w:tabs>
          <w:tab w:val="num" w:pos="360"/>
        </w:tabs>
        <w:ind w:left="340" w:hanging="34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40625E1"/>
    <w:multiLevelType w:val="multilevel"/>
    <w:tmpl w:val="AAB44822"/>
    <w:lvl w:ilvl="0">
      <w:start w:val="6"/>
      <w:numFmt w:val="decimal"/>
      <w:lvlText w:val=""/>
      <w:lvlJc w:val="left"/>
      <w:pPr>
        <w:ind w:left="360" w:hanging="360"/>
      </w:pPr>
    </w:lvl>
    <w:lvl w:ilvl="1">
      <w:start w:val="1"/>
      <w:numFmt w:val="lowerLetter"/>
      <w:lvlText w:val="%2)"/>
      <w:lvlJc w:val="left"/>
      <w:pPr>
        <w:ind w:left="1440" w:hanging="360"/>
      </w:pPr>
      <w:rPr>
        <w:b w:val="0"/>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2" w15:restartNumberingAfterBreak="0">
    <w:nsid w:val="55FD0831"/>
    <w:multiLevelType w:val="multilevel"/>
    <w:tmpl w:val="21D8E708"/>
    <w:lvl w:ilvl="0">
      <w:start w:val="1"/>
      <w:numFmt w:val="decimal"/>
      <w:lvlText w:val="%1."/>
      <w:lvlJc w:val="left"/>
      <w:pPr>
        <w:tabs>
          <w:tab w:val="num" w:pos="360"/>
        </w:tabs>
        <w:ind w:left="340" w:hanging="34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75820E7"/>
    <w:multiLevelType w:val="multilevel"/>
    <w:tmpl w:val="05469E36"/>
    <w:lvl w:ilvl="0">
      <w:start w:val="1"/>
      <w:numFmt w:val="decimal"/>
      <w:lvlText w:val="%1."/>
      <w:lvlJc w:val="left"/>
      <w:pPr>
        <w:tabs>
          <w:tab w:val="num" w:pos="360"/>
        </w:tabs>
        <w:ind w:left="340" w:hanging="34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97524FD"/>
    <w:multiLevelType w:val="multilevel"/>
    <w:tmpl w:val="23F60174"/>
    <w:lvl w:ilvl="0">
      <w:start w:val="1"/>
      <w:numFmt w:val="lowerLetter"/>
      <w:lvlText w:val="%1)"/>
      <w:lvlJc w:val="left"/>
      <w:pPr>
        <w:ind w:left="1060" w:hanging="360"/>
      </w:pPr>
      <w:rPr>
        <w:rFonts w:asciiTheme="minorHAnsi" w:hAnsiTheme="minorHAnsi" w:hint="default"/>
        <w:sz w:val="22"/>
        <w:szCs w:val="22"/>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25" w15:restartNumberingAfterBreak="0">
    <w:nsid w:val="624E087B"/>
    <w:multiLevelType w:val="multilevel"/>
    <w:tmpl w:val="F8E888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3086D48"/>
    <w:multiLevelType w:val="multilevel"/>
    <w:tmpl w:val="819A93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68560986"/>
    <w:multiLevelType w:val="multilevel"/>
    <w:tmpl w:val="21D8E708"/>
    <w:lvl w:ilvl="0">
      <w:start w:val="1"/>
      <w:numFmt w:val="decimal"/>
      <w:lvlText w:val="%1."/>
      <w:lvlJc w:val="left"/>
      <w:pPr>
        <w:tabs>
          <w:tab w:val="num" w:pos="360"/>
        </w:tabs>
        <w:ind w:left="340" w:hanging="34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C0E13E0"/>
    <w:multiLevelType w:val="multilevel"/>
    <w:tmpl w:val="4EC68B2E"/>
    <w:lvl w:ilvl="0">
      <w:start w:val="1"/>
      <w:numFmt w:val="lowerLetter"/>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E632852"/>
    <w:multiLevelType w:val="multilevel"/>
    <w:tmpl w:val="2EAC09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FAB30E9"/>
    <w:multiLevelType w:val="multilevel"/>
    <w:tmpl w:val="44F6FCE6"/>
    <w:lvl w:ilvl="0">
      <w:start w:val="1"/>
      <w:numFmt w:val="decimal"/>
      <w:lvlText w:val="%1."/>
      <w:lvlJc w:val="left"/>
      <w:pPr>
        <w:tabs>
          <w:tab w:val="num" w:pos="360"/>
        </w:tabs>
        <w:ind w:left="340" w:hanging="34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0F40A50"/>
    <w:multiLevelType w:val="multilevel"/>
    <w:tmpl w:val="19C637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526156A"/>
    <w:multiLevelType w:val="multilevel"/>
    <w:tmpl w:val="48BA5816"/>
    <w:lvl w:ilvl="0">
      <w:start w:val="1"/>
      <w:numFmt w:val="lowerLetter"/>
      <w:lvlText w:val="%1)"/>
      <w:lvlJc w:val="left"/>
      <w:pPr>
        <w:ind w:left="1060" w:hanging="360"/>
      </w:pPr>
      <w:rPr>
        <w:rFonts w:asciiTheme="minorHAnsi" w:hAnsiTheme="minorHAnsi" w:hint="default"/>
        <w:sz w:val="22"/>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33" w15:restartNumberingAfterBreak="0">
    <w:nsid w:val="756732DD"/>
    <w:multiLevelType w:val="multilevel"/>
    <w:tmpl w:val="F1CE09DE"/>
    <w:lvl w:ilvl="0">
      <w:start w:val="6"/>
      <w:numFmt w:val="decimal"/>
      <w:lvlText w:val=""/>
      <w:lvlJc w:val="left"/>
      <w:pPr>
        <w:ind w:left="360" w:hanging="360"/>
      </w:pPr>
    </w:lvl>
    <w:lvl w:ilvl="1">
      <w:start w:val="1"/>
      <w:numFmt w:val="lowerLetter"/>
      <w:lvlText w:val="%2"/>
      <w:lvlJc w:val="left"/>
      <w:pPr>
        <w:ind w:left="1440" w:hanging="360"/>
      </w:pPr>
      <w:rPr>
        <w:b/>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34" w15:restartNumberingAfterBreak="0">
    <w:nsid w:val="76417388"/>
    <w:multiLevelType w:val="multilevel"/>
    <w:tmpl w:val="04569D40"/>
    <w:lvl w:ilvl="0">
      <w:start w:val="6"/>
      <w:numFmt w:val="decimal"/>
      <w:lvlText w:val=""/>
      <w:lvlJc w:val="left"/>
      <w:pPr>
        <w:ind w:left="360" w:hanging="360"/>
      </w:pPr>
    </w:lvl>
    <w:lvl w:ilvl="1">
      <w:start w:val="1"/>
      <w:numFmt w:val="lowerLetter"/>
      <w:lvlText w:val="%2"/>
      <w:lvlJc w:val="left"/>
      <w:pPr>
        <w:ind w:left="1440" w:hanging="360"/>
      </w:pPr>
      <w:rPr>
        <w:b/>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35" w15:restartNumberingAfterBreak="0">
    <w:nsid w:val="77AA0D54"/>
    <w:multiLevelType w:val="multilevel"/>
    <w:tmpl w:val="25742E20"/>
    <w:lvl w:ilvl="0">
      <w:start w:val="6"/>
      <w:numFmt w:val="decimal"/>
      <w:lvlText w:val=""/>
      <w:lvlJc w:val="left"/>
      <w:pPr>
        <w:ind w:left="360" w:hanging="360"/>
      </w:pPr>
    </w:lvl>
    <w:lvl w:ilvl="1">
      <w:start w:val="1"/>
      <w:numFmt w:val="lowerLetter"/>
      <w:lvlText w:val="%2"/>
      <w:lvlJc w:val="left"/>
      <w:pPr>
        <w:ind w:left="1440" w:hanging="360"/>
      </w:pPr>
      <w:rPr>
        <w:b/>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36" w15:restartNumberingAfterBreak="0">
    <w:nsid w:val="77F83400"/>
    <w:multiLevelType w:val="multilevel"/>
    <w:tmpl w:val="6486D61C"/>
    <w:lvl w:ilvl="0">
      <w:start w:val="1"/>
      <w:numFmt w:val="lowerLetter"/>
      <w:pStyle w:val="Odrazka3"/>
      <w:lvlText w:val="%1)"/>
      <w:lvlJc w:val="left"/>
      <w:pPr>
        <w:tabs>
          <w:tab w:val="num" w:pos="397"/>
        </w:tabs>
        <w:ind w:left="397" w:hanging="397"/>
      </w:pPr>
    </w:lvl>
    <w:lvl w:ilvl="1">
      <w:start w:val="1"/>
      <w:numFmt w:val="lowerRoman"/>
      <w:lvlText w:val="(%2)"/>
      <w:lvlJc w:val="left"/>
      <w:pPr>
        <w:tabs>
          <w:tab w:val="num" w:pos="794"/>
        </w:tabs>
        <w:ind w:left="794" w:hanging="397"/>
      </w:pPr>
    </w:lvl>
    <w:lvl w:ilvl="2">
      <w:start w:val="1"/>
      <w:numFmt w:val="bullet"/>
      <w:lvlText w:val=""/>
      <w:lvlJc w:val="left"/>
      <w:pPr>
        <w:tabs>
          <w:tab w:val="num" w:pos="1304"/>
        </w:tabs>
        <w:ind w:left="1304" w:hanging="510"/>
      </w:pPr>
      <w:rPr>
        <w:rFonts w:ascii="Symbol" w:hAnsi="Symbol" w:cs="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83568F3"/>
    <w:multiLevelType w:val="multilevel"/>
    <w:tmpl w:val="246E07D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DD5352A"/>
    <w:multiLevelType w:val="hybridMultilevel"/>
    <w:tmpl w:val="5E2C4C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8"/>
  </w:num>
  <w:num w:numId="3">
    <w:abstractNumId w:val="37"/>
  </w:num>
  <w:num w:numId="4">
    <w:abstractNumId w:val="4"/>
  </w:num>
  <w:num w:numId="5">
    <w:abstractNumId w:val="26"/>
  </w:num>
  <w:num w:numId="6">
    <w:abstractNumId w:val="25"/>
  </w:num>
  <w:num w:numId="7">
    <w:abstractNumId w:val="29"/>
  </w:num>
  <w:num w:numId="8">
    <w:abstractNumId w:val="0"/>
  </w:num>
  <w:num w:numId="9">
    <w:abstractNumId w:val="35"/>
  </w:num>
  <w:num w:numId="10">
    <w:abstractNumId w:val="27"/>
  </w:num>
  <w:num w:numId="11">
    <w:abstractNumId w:val="23"/>
  </w:num>
  <w:num w:numId="12">
    <w:abstractNumId w:val="33"/>
  </w:num>
  <w:num w:numId="13">
    <w:abstractNumId w:val="32"/>
  </w:num>
  <w:num w:numId="14">
    <w:abstractNumId w:val="34"/>
  </w:num>
  <w:num w:numId="15">
    <w:abstractNumId w:val="3"/>
  </w:num>
  <w:num w:numId="16">
    <w:abstractNumId w:val="5"/>
  </w:num>
  <w:num w:numId="17">
    <w:abstractNumId w:val="28"/>
  </w:num>
  <w:num w:numId="18">
    <w:abstractNumId w:val="30"/>
  </w:num>
  <w:num w:numId="19">
    <w:abstractNumId w:val="20"/>
  </w:num>
  <w:num w:numId="20">
    <w:abstractNumId w:val="1"/>
  </w:num>
  <w:num w:numId="21">
    <w:abstractNumId w:val="17"/>
  </w:num>
  <w:num w:numId="22">
    <w:abstractNumId w:val="2"/>
  </w:num>
  <w:num w:numId="23">
    <w:abstractNumId w:val="13"/>
  </w:num>
  <w:num w:numId="24">
    <w:abstractNumId w:val="11"/>
  </w:num>
  <w:num w:numId="25">
    <w:abstractNumId w:val="7"/>
  </w:num>
  <w:num w:numId="26">
    <w:abstractNumId w:val="18"/>
  </w:num>
  <w:num w:numId="27">
    <w:abstractNumId w:val="36"/>
  </w:num>
  <w:num w:numId="28">
    <w:abstractNumId w:val="12"/>
  </w:num>
  <w:num w:numId="29">
    <w:abstractNumId w:val="9"/>
  </w:num>
  <w:num w:numId="30">
    <w:abstractNumId w:val="18"/>
  </w:num>
  <w:num w:numId="31">
    <w:abstractNumId w:val="18"/>
  </w:num>
  <w:num w:numId="32">
    <w:abstractNumId w:val="18"/>
  </w:num>
  <w:num w:numId="33">
    <w:abstractNumId w:val="18"/>
  </w:num>
  <w:num w:numId="34">
    <w:abstractNumId w:val="36"/>
  </w:num>
  <w:num w:numId="35">
    <w:abstractNumId w:val="18"/>
  </w:num>
  <w:num w:numId="36">
    <w:abstractNumId w:val="6"/>
  </w:num>
  <w:num w:numId="37">
    <w:abstractNumId w:val="24"/>
  </w:num>
  <w:num w:numId="38">
    <w:abstractNumId w:val="15"/>
  </w:num>
  <w:num w:numId="39">
    <w:abstractNumId w:val="21"/>
  </w:num>
  <w:num w:numId="40">
    <w:abstractNumId w:val="31"/>
  </w:num>
  <w:num w:numId="41">
    <w:abstractNumId w:val="19"/>
  </w:num>
  <w:num w:numId="42">
    <w:abstractNumId w:val="14"/>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num>
  <w:num w:numId="46">
    <w:abstractNumId w:val="16"/>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116"/>
    <w:rsid w:val="00000455"/>
    <w:rsid w:val="000045C9"/>
    <w:rsid w:val="000212CA"/>
    <w:rsid w:val="00021D07"/>
    <w:rsid w:val="00030723"/>
    <w:rsid w:val="0003489B"/>
    <w:rsid w:val="000409A6"/>
    <w:rsid w:val="000439AD"/>
    <w:rsid w:val="00044305"/>
    <w:rsid w:val="00054383"/>
    <w:rsid w:val="00061E2B"/>
    <w:rsid w:val="00063ADF"/>
    <w:rsid w:val="0007349F"/>
    <w:rsid w:val="00074C3D"/>
    <w:rsid w:val="00077DEB"/>
    <w:rsid w:val="000A5643"/>
    <w:rsid w:val="000B48BA"/>
    <w:rsid w:val="000C0FFD"/>
    <w:rsid w:val="000C4D28"/>
    <w:rsid w:val="000D320C"/>
    <w:rsid w:val="000D3EC8"/>
    <w:rsid w:val="000D4925"/>
    <w:rsid w:val="000F74D7"/>
    <w:rsid w:val="000F7CDC"/>
    <w:rsid w:val="00102E3E"/>
    <w:rsid w:val="001036C5"/>
    <w:rsid w:val="001135C2"/>
    <w:rsid w:val="00122690"/>
    <w:rsid w:val="00124554"/>
    <w:rsid w:val="00132D4D"/>
    <w:rsid w:val="00136A17"/>
    <w:rsid w:val="00143B7C"/>
    <w:rsid w:val="00150B37"/>
    <w:rsid w:val="00153FB5"/>
    <w:rsid w:val="00154A6E"/>
    <w:rsid w:val="00154E09"/>
    <w:rsid w:val="001564C2"/>
    <w:rsid w:val="001612C6"/>
    <w:rsid w:val="00165D4B"/>
    <w:rsid w:val="00172CB4"/>
    <w:rsid w:val="00176936"/>
    <w:rsid w:val="001A0C55"/>
    <w:rsid w:val="001C3C39"/>
    <w:rsid w:val="001E0934"/>
    <w:rsid w:val="001E0BDC"/>
    <w:rsid w:val="001E2263"/>
    <w:rsid w:val="001E6DC1"/>
    <w:rsid w:val="001F098E"/>
    <w:rsid w:val="001F42DC"/>
    <w:rsid w:val="002009A5"/>
    <w:rsid w:val="00203224"/>
    <w:rsid w:val="00215762"/>
    <w:rsid w:val="00217B17"/>
    <w:rsid w:val="00257305"/>
    <w:rsid w:val="0027400A"/>
    <w:rsid w:val="00276C21"/>
    <w:rsid w:val="002841A3"/>
    <w:rsid w:val="00290340"/>
    <w:rsid w:val="0029432D"/>
    <w:rsid w:val="002B5071"/>
    <w:rsid w:val="002C3315"/>
    <w:rsid w:val="002C4499"/>
    <w:rsid w:val="002D2308"/>
    <w:rsid w:val="002E003F"/>
    <w:rsid w:val="002F2E0F"/>
    <w:rsid w:val="002F794E"/>
    <w:rsid w:val="003000E8"/>
    <w:rsid w:val="00310980"/>
    <w:rsid w:val="00315282"/>
    <w:rsid w:val="00321748"/>
    <w:rsid w:val="003315E8"/>
    <w:rsid w:val="0039325C"/>
    <w:rsid w:val="003A6D1C"/>
    <w:rsid w:val="003B22D2"/>
    <w:rsid w:val="003C28DE"/>
    <w:rsid w:val="003C29A3"/>
    <w:rsid w:val="003C5EDC"/>
    <w:rsid w:val="003D75D9"/>
    <w:rsid w:val="003E3048"/>
    <w:rsid w:val="003E7384"/>
    <w:rsid w:val="004042CF"/>
    <w:rsid w:val="00420AA2"/>
    <w:rsid w:val="00421732"/>
    <w:rsid w:val="00433864"/>
    <w:rsid w:val="00450A17"/>
    <w:rsid w:val="00452116"/>
    <w:rsid w:val="0045421A"/>
    <w:rsid w:val="00456AEC"/>
    <w:rsid w:val="00456B93"/>
    <w:rsid w:val="0046474E"/>
    <w:rsid w:val="0047108A"/>
    <w:rsid w:val="00472356"/>
    <w:rsid w:val="0047725A"/>
    <w:rsid w:val="00485727"/>
    <w:rsid w:val="00493BBA"/>
    <w:rsid w:val="00493FEA"/>
    <w:rsid w:val="004A4A04"/>
    <w:rsid w:val="004B651A"/>
    <w:rsid w:val="004C343F"/>
    <w:rsid w:val="004D53FE"/>
    <w:rsid w:val="004D59B6"/>
    <w:rsid w:val="004E0D34"/>
    <w:rsid w:val="004E70FE"/>
    <w:rsid w:val="004F4519"/>
    <w:rsid w:val="004F6072"/>
    <w:rsid w:val="0050424F"/>
    <w:rsid w:val="00521694"/>
    <w:rsid w:val="00533B2C"/>
    <w:rsid w:val="0055660A"/>
    <w:rsid w:val="00561F24"/>
    <w:rsid w:val="005937F6"/>
    <w:rsid w:val="00594B8E"/>
    <w:rsid w:val="005A0B58"/>
    <w:rsid w:val="005B0E38"/>
    <w:rsid w:val="005B4B21"/>
    <w:rsid w:val="005C70C1"/>
    <w:rsid w:val="005F1207"/>
    <w:rsid w:val="006077B4"/>
    <w:rsid w:val="00622B19"/>
    <w:rsid w:val="006313F9"/>
    <w:rsid w:val="00633396"/>
    <w:rsid w:val="00641C7F"/>
    <w:rsid w:val="00645AFE"/>
    <w:rsid w:val="00652E4C"/>
    <w:rsid w:val="00653F7A"/>
    <w:rsid w:val="006558BD"/>
    <w:rsid w:val="00661A53"/>
    <w:rsid w:val="00664C41"/>
    <w:rsid w:val="0066702B"/>
    <w:rsid w:val="00671799"/>
    <w:rsid w:val="006759EC"/>
    <w:rsid w:val="00677A02"/>
    <w:rsid w:val="00684A89"/>
    <w:rsid w:val="006906B7"/>
    <w:rsid w:val="00691201"/>
    <w:rsid w:val="006A0925"/>
    <w:rsid w:val="006B1278"/>
    <w:rsid w:val="006B7033"/>
    <w:rsid w:val="006C2F86"/>
    <w:rsid w:val="006E6AAC"/>
    <w:rsid w:val="006F5FC1"/>
    <w:rsid w:val="006F6EF2"/>
    <w:rsid w:val="006F70E2"/>
    <w:rsid w:val="006F7C6F"/>
    <w:rsid w:val="0070042D"/>
    <w:rsid w:val="007179F9"/>
    <w:rsid w:val="00750F6E"/>
    <w:rsid w:val="007660FA"/>
    <w:rsid w:val="00770798"/>
    <w:rsid w:val="00791ED3"/>
    <w:rsid w:val="00792E5C"/>
    <w:rsid w:val="007968A4"/>
    <w:rsid w:val="007C29C6"/>
    <w:rsid w:val="007C3096"/>
    <w:rsid w:val="007D211F"/>
    <w:rsid w:val="007D5D95"/>
    <w:rsid w:val="007E4345"/>
    <w:rsid w:val="007E72EC"/>
    <w:rsid w:val="007F21A5"/>
    <w:rsid w:val="007F7143"/>
    <w:rsid w:val="007F7999"/>
    <w:rsid w:val="00803218"/>
    <w:rsid w:val="00816D2E"/>
    <w:rsid w:val="008203AF"/>
    <w:rsid w:val="0082682A"/>
    <w:rsid w:val="0086020F"/>
    <w:rsid w:val="00861820"/>
    <w:rsid w:val="0087176F"/>
    <w:rsid w:val="00883933"/>
    <w:rsid w:val="0089741D"/>
    <w:rsid w:val="008B032C"/>
    <w:rsid w:val="008B0436"/>
    <w:rsid w:val="008B0C43"/>
    <w:rsid w:val="008D0018"/>
    <w:rsid w:val="008D45D2"/>
    <w:rsid w:val="0090755F"/>
    <w:rsid w:val="009162F7"/>
    <w:rsid w:val="009179AA"/>
    <w:rsid w:val="00924EAC"/>
    <w:rsid w:val="00925C0D"/>
    <w:rsid w:val="00926B26"/>
    <w:rsid w:val="00933F8D"/>
    <w:rsid w:val="00936F99"/>
    <w:rsid w:val="009474DC"/>
    <w:rsid w:val="0095032C"/>
    <w:rsid w:val="009626A0"/>
    <w:rsid w:val="00963BD6"/>
    <w:rsid w:val="0096623B"/>
    <w:rsid w:val="009711A9"/>
    <w:rsid w:val="0098351D"/>
    <w:rsid w:val="00985BB1"/>
    <w:rsid w:val="00985E64"/>
    <w:rsid w:val="009964AD"/>
    <w:rsid w:val="009B5FD3"/>
    <w:rsid w:val="009C4715"/>
    <w:rsid w:val="009D0BE6"/>
    <w:rsid w:val="009D5CFE"/>
    <w:rsid w:val="009F46EC"/>
    <w:rsid w:val="009F7CE3"/>
    <w:rsid w:val="00A113D5"/>
    <w:rsid w:val="00A1405F"/>
    <w:rsid w:val="00A30804"/>
    <w:rsid w:val="00A4216C"/>
    <w:rsid w:val="00A55465"/>
    <w:rsid w:val="00A55A27"/>
    <w:rsid w:val="00A57033"/>
    <w:rsid w:val="00A67E28"/>
    <w:rsid w:val="00A73FDC"/>
    <w:rsid w:val="00A846D6"/>
    <w:rsid w:val="00A84B89"/>
    <w:rsid w:val="00A91916"/>
    <w:rsid w:val="00AA5AB0"/>
    <w:rsid w:val="00AA5CD3"/>
    <w:rsid w:val="00AA6C65"/>
    <w:rsid w:val="00AC12F5"/>
    <w:rsid w:val="00AC1744"/>
    <w:rsid w:val="00AC1BF3"/>
    <w:rsid w:val="00AC730A"/>
    <w:rsid w:val="00AF04C6"/>
    <w:rsid w:val="00AF380A"/>
    <w:rsid w:val="00AF7104"/>
    <w:rsid w:val="00B00B6E"/>
    <w:rsid w:val="00B02187"/>
    <w:rsid w:val="00B03CBE"/>
    <w:rsid w:val="00B05F30"/>
    <w:rsid w:val="00B072A5"/>
    <w:rsid w:val="00B1468A"/>
    <w:rsid w:val="00B14854"/>
    <w:rsid w:val="00B2578A"/>
    <w:rsid w:val="00B26587"/>
    <w:rsid w:val="00B3304C"/>
    <w:rsid w:val="00B34B24"/>
    <w:rsid w:val="00B35475"/>
    <w:rsid w:val="00B367FC"/>
    <w:rsid w:val="00B446DE"/>
    <w:rsid w:val="00B45875"/>
    <w:rsid w:val="00B55DE3"/>
    <w:rsid w:val="00BA0A4F"/>
    <w:rsid w:val="00BA2252"/>
    <w:rsid w:val="00BA3BA8"/>
    <w:rsid w:val="00BC328B"/>
    <w:rsid w:val="00BC51B4"/>
    <w:rsid w:val="00BC6072"/>
    <w:rsid w:val="00BD25C3"/>
    <w:rsid w:val="00BD5346"/>
    <w:rsid w:val="00BF5E93"/>
    <w:rsid w:val="00C03CFD"/>
    <w:rsid w:val="00C07E47"/>
    <w:rsid w:val="00C47330"/>
    <w:rsid w:val="00C525CD"/>
    <w:rsid w:val="00C55F2D"/>
    <w:rsid w:val="00C70ACC"/>
    <w:rsid w:val="00C80CA6"/>
    <w:rsid w:val="00C82380"/>
    <w:rsid w:val="00C8335A"/>
    <w:rsid w:val="00C8504A"/>
    <w:rsid w:val="00C8701F"/>
    <w:rsid w:val="00C879A0"/>
    <w:rsid w:val="00C90163"/>
    <w:rsid w:val="00C940E4"/>
    <w:rsid w:val="00CA1DC8"/>
    <w:rsid w:val="00CA4C9B"/>
    <w:rsid w:val="00CC0577"/>
    <w:rsid w:val="00CC2BD8"/>
    <w:rsid w:val="00CD6988"/>
    <w:rsid w:val="00CE0AD8"/>
    <w:rsid w:val="00CF15E8"/>
    <w:rsid w:val="00CF4102"/>
    <w:rsid w:val="00D05610"/>
    <w:rsid w:val="00D10FB8"/>
    <w:rsid w:val="00D15375"/>
    <w:rsid w:val="00D231E1"/>
    <w:rsid w:val="00D26D68"/>
    <w:rsid w:val="00D3161A"/>
    <w:rsid w:val="00D5260F"/>
    <w:rsid w:val="00D54846"/>
    <w:rsid w:val="00D61A6F"/>
    <w:rsid w:val="00D75052"/>
    <w:rsid w:val="00D970EF"/>
    <w:rsid w:val="00DA2AFD"/>
    <w:rsid w:val="00DA62FF"/>
    <w:rsid w:val="00DB2A7F"/>
    <w:rsid w:val="00DB65B4"/>
    <w:rsid w:val="00DC28EE"/>
    <w:rsid w:val="00DC298C"/>
    <w:rsid w:val="00DC397D"/>
    <w:rsid w:val="00DC59F8"/>
    <w:rsid w:val="00DD189F"/>
    <w:rsid w:val="00DF0D0F"/>
    <w:rsid w:val="00DF1F35"/>
    <w:rsid w:val="00DF26D1"/>
    <w:rsid w:val="00DF4515"/>
    <w:rsid w:val="00DF685A"/>
    <w:rsid w:val="00DF6F9D"/>
    <w:rsid w:val="00DF718A"/>
    <w:rsid w:val="00E05C72"/>
    <w:rsid w:val="00E06CB3"/>
    <w:rsid w:val="00E1103E"/>
    <w:rsid w:val="00E316A7"/>
    <w:rsid w:val="00E448D0"/>
    <w:rsid w:val="00E52F29"/>
    <w:rsid w:val="00E54B9C"/>
    <w:rsid w:val="00E55C5B"/>
    <w:rsid w:val="00E57397"/>
    <w:rsid w:val="00E57D6C"/>
    <w:rsid w:val="00E60E02"/>
    <w:rsid w:val="00E85477"/>
    <w:rsid w:val="00E91843"/>
    <w:rsid w:val="00E96B6E"/>
    <w:rsid w:val="00EA39B3"/>
    <w:rsid w:val="00EC132D"/>
    <w:rsid w:val="00EC711C"/>
    <w:rsid w:val="00ED635D"/>
    <w:rsid w:val="00ED704E"/>
    <w:rsid w:val="00ED7CAD"/>
    <w:rsid w:val="00EE0103"/>
    <w:rsid w:val="00EF438C"/>
    <w:rsid w:val="00F13EAB"/>
    <w:rsid w:val="00F152FC"/>
    <w:rsid w:val="00F20077"/>
    <w:rsid w:val="00F33495"/>
    <w:rsid w:val="00F574F9"/>
    <w:rsid w:val="00F62385"/>
    <w:rsid w:val="00F63438"/>
    <w:rsid w:val="00F677D4"/>
    <w:rsid w:val="00F70981"/>
    <w:rsid w:val="00F73F35"/>
    <w:rsid w:val="00F80E81"/>
    <w:rsid w:val="00FB6F3F"/>
    <w:rsid w:val="00FD4415"/>
    <w:rsid w:val="00FD50E9"/>
    <w:rsid w:val="00FF0947"/>
    <w:rsid w:val="00FF57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AA2F6"/>
  <w15:docId w15:val="{4101675A-4835-48B8-8FC1-CB109F313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jaVu Sans" w:hAnsi="Calibri" w:cs="Calibri"/>
        <w:sz w:val="22"/>
        <w:szCs w:val="22"/>
        <w:lang w:val="cs-CZ"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73C14"/>
    <w:pPr>
      <w:suppressAutoHyphens/>
      <w:spacing w:line="240" w:lineRule="auto"/>
    </w:pPr>
    <w:rPr>
      <w:rFonts w:ascii="Times New Roman" w:eastAsia="Times New Roman" w:hAnsi="Times New Roman" w:cs="Times New Roman"/>
      <w:sz w:val="24"/>
      <w:szCs w:val="24"/>
      <w:lang w:eastAsia="cs-CZ"/>
    </w:rPr>
  </w:style>
  <w:style w:type="paragraph" w:styleId="Nadpis2">
    <w:name w:val="heading 2"/>
    <w:basedOn w:val="Normln"/>
    <w:link w:val="Nadpis2Char"/>
    <w:uiPriority w:val="9"/>
    <w:semiHidden/>
    <w:unhideWhenUsed/>
    <w:qFormat/>
    <w:rsid w:val="00022918"/>
    <w:pPr>
      <w:keepNext/>
      <w:keepLines/>
      <w:spacing w:before="200"/>
      <w:outlineLvl w:val="1"/>
    </w:pPr>
    <w:rPr>
      <w:rFonts w:ascii="Cambria" w:hAnsi="Cambria"/>
      <w:b/>
      <w:bCs/>
      <w:color w:val="4F81BD"/>
      <w:sz w:val="26"/>
      <w:szCs w:val="26"/>
    </w:rPr>
  </w:style>
  <w:style w:type="paragraph" w:styleId="Nadpis7">
    <w:name w:val="heading 7"/>
    <w:basedOn w:val="Normln"/>
    <w:link w:val="Nadpis7Char"/>
    <w:qFormat/>
    <w:rsid w:val="00073C14"/>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rsid w:val="00073C14"/>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073C14"/>
    <w:rPr>
      <w:rFonts w:ascii="Times New Roman" w:eastAsia="Times New Roman" w:hAnsi="Times New Roman" w:cs="Times New Roman"/>
      <w:sz w:val="24"/>
      <w:szCs w:val="24"/>
    </w:rPr>
  </w:style>
  <w:style w:type="character" w:styleId="slostrnky">
    <w:name w:val="page number"/>
    <w:basedOn w:val="Standardnpsmoodstavce"/>
    <w:rsid w:val="00073C14"/>
  </w:style>
  <w:style w:type="character" w:customStyle="1" w:styleId="InternetLink">
    <w:name w:val="Internet Link"/>
    <w:uiPriority w:val="99"/>
    <w:unhideWhenUsed/>
    <w:rsid w:val="00073C14"/>
    <w:rPr>
      <w:color w:val="0000FF"/>
      <w:u w:val="single"/>
    </w:rPr>
  </w:style>
  <w:style w:type="character" w:customStyle="1" w:styleId="Styl1Char">
    <w:name w:val="Styl1 Char"/>
    <w:link w:val="Styl1"/>
    <w:locked/>
    <w:rsid w:val="00073C14"/>
    <w:rPr>
      <w:rFonts w:ascii="Calibri" w:hAnsi="Calibri" w:cs="Calibri"/>
      <w:lang w:eastAsia="cs-CZ"/>
    </w:rPr>
  </w:style>
  <w:style w:type="character" w:customStyle="1" w:styleId="ZkladntextChar">
    <w:name w:val="Základní text Char"/>
    <w:basedOn w:val="Standardnpsmoodstavce"/>
    <w:link w:val="TextBody"/>
    <w:semiHidden/>
    <w:rsid w:val="00504A60"/>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042134"/>
    <w:rPr>
      <w:sz w:val="16"/>
      <w:szCs w:val="16"/>
    </w:rPr>
  </w:style>
  <w:style w:type="character" w:customStyle="1" w:styleId="TextkomenteChar">
    <w:name w:val="Text komentáře Char"/>
    <w:basedOn w:val="Standardnpsmoodstavce"/>
    <w:link w:val="Textkomente"/>
    <w:uiPriority w:val="99"/>
    <w:semiHidden/>
    <w:rsid w:val="00042134"/>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uiPriority w:val="99"/>
    <w:semiHidden/>
    <w:rsid w:val="00042134"/>
    <w:rPr>
      <w:rFonts w:ascii="Times New Roman" w:eastAsia="Times New Roman" w:hAnsi="Times New Roman" w:cs="Times New Roman"/>
      <w:b/>
      <w:bCs/>
      <w:sz w:val="20"/>
      <w:szCs w:val="20"/>
      <w:lang w:eastAsia="cs-CZ"/>
    </w:rPr>
  </w:style>
  <w:style w:type="character" w:customStyle="1" w:styleId="TextbublinyChar">
    <w:name w:val="Text bubliny Char"/>
    <w:basedOn w:val="Standardnpsmoodstavce"/>
    <w:link w:val="Textbubliny"/>
    <w:uiPriority w:val="99"/>
    <w:semiHidden/>
    <w:rsid w:val="00042134"/>
    <w:rPr>
      <w:rFonts w:ascii="Tahoma" w:eastAsia="Times New Roman" w:hAnsi="Tahoma" w:cs="Tahoma"/>
      <w:sz w:val="16"/>
      <w:szCs w:val="16"/>
      <w:lang w:eastAsia="cs-CZ"/>
    </w:rPr>
  </w:style>
  <w:style w:type="character" w:customStyle="1" w:styleId="TextpoznpodarouChar">
    <w:name w:val="Text pozn. pod čarou Char"/>
    <w:basedOn w:val="Standardnpsmoodstavce"/>
    <w:link w:val="Textpoznpodarou"/>
    <w:uiPriority w:val="99"/>
    <w:semiHidden/>
    <w:rsid w:val="002D1F03"/>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2D1F03"/>
    <w:rPr>
      <w:vertAlign w:val="superscript"/>
    </w:rPr>
  </w:style>
  <w:style w:type="character" w:customStyle="1" w:styleId="ZhlavChar">
    <w:name w:val="Záhlaví Char"/>
    <w:basedOn w:val="Standardnpsmoodstavce"/>
    <w:link w:val="Zhlav"/>
    <w:rsid w:val="00E769C6"/>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semiHidden/>
    <w:rsid w:val="00022918"/>
    <w:rPr>
      <w:rFonts w:ascii="Cambria" w:hAnsi="Cambria"/>
      <w:b/>
      <w:bCs/>
      <w:color w:val="4F81BD"/>
      <w:sz w:val="26"/>
      <w:szCs w:val="26"/>
      <w:lang w:eastAsia="cs-CZ"/>
    </w:rPr>
  </w:style>
  <w:style w:type="character" w:customStyle="1" w:styleId="Odkaznakoment1">
    <w:name w:val="Odkaz na komentář1"/>
    <w:rsid w:val="00896196"/>
    <w:rPr>
      <w:sz w:val="16"/>
      <w:szCs w:val="16"/>
    </w:rPr>
  </w:style>
  <w:style w:type="character" w:customStyle="1" w:styleId="Odkaznakoment2">
    <w:name w:val="Odkaz na komentář2"/>
    <w:rsid w:val="00014B0E"/>
    <w:rPr>
      <w:sz w:val="16"/>
      <w:szCs w:val="16"/>
    </w:rPr>
  </w:style>
  <w:style w:type="character" w:customStyle="1" w:styleId="ListLabel1">
    <w:name w:val="ListLabel 1"/>
    <w:rPr>
      <w:rFonts w:cs="Times New Roman"/>
    </w:rPr>
  </w:style>
  <w:style w:type="character" w:customStyle="1" w:styleId="ListLabel2">
    <w:name w:val="ListLabel 2"/>
    <w:rPr>
      <w:rFonts w:eastAsia="Times New Roman" w:cs="Times New Roman"/>
      <w:b/>
    </w:rPr>
  </w:style>
  <w:style w:type="character" w:customStyle="1" w:styleId="ListLabel3">
    <w:name w:val="ListLabel 3"/>
    <w:rPr>
      <w:sz w:val="22"/>
      <w:szCs w:val="22"/>
    </w:rPr>
  </w:style>
  <w:style w:type="character" w:customStyle="1" w:styleId="ListLabel4">
    <w:name w:val="ListLabel 4"/>
    <w:rPr>
      <w:b w:val="0"/>
      <w:i w:val="0"/>
    </w:rPr>
  </w:style>
  <w:style w:type="character" w:customStyle="1" w:styleId="ListLabel5">
    <w:name w:val="ListLabel 5"/>
    <w:rPr>
      <w:sz w:val="22"/>
    </w:rPr>
  </w:style>
  <w:style w:type="character" w:customStyle="1" w:styleId="ListLabel6">
    <w:name w:val="ListLabel 6"/>
    <w:rPr>
      <w:rFonts w:cs="Symbol"/>
    </w:rPr>
  </w:style>
  <w:style w:type="character" w:customStyle="1" w:styleId="ListLabel7">
    <w:name w:val="ListLabel 7"/>
    <w:rPr>
      <w:rFonts w:cs="Calibri"/>
      <w:b/>
      <w:sz w:val="18"/>
      <w:szCs w:val="18"/>
    </w:rPr>
  </w:style>
  <w:style w:type="character" w:customStyle="1" w:styleId="ListLabel8">
    <w:name w:val="ListLabel 8"/>
    <w:rPr>
      <w:color w:val="00000A"/>
    </w:rPr>
  </w:style>
  <w:style w:type="character" w:customStyle="1" w:styleId="ListLabel9">
    <w:name w:val="ListLabel 9"/>
    <w:rPr>
      <w:b w:val="0"/>
    </w:rPr>
  </w:style>
  <w:style w:type="character" w:customStyle="1" w:styleId="FootnoteCharacters">
    <w:name w:val="Footnote Characters"/>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style>
  <w:style w:type="paragraph" w:customStyle="1" w:styleId="Heading">
    <w:name w:val="Heading"/>
    <w:basedOn w:val="Normln"/>
    <w:next w:val="TextBody"/>
    <w:pPr>
      <w:keepNext/>
      <w:spacing w:before="240" w:after="120"/>
    </w:pPr>
    <w:rPr>
      <w:rFonts w:ascii="Liberation Sans" w:eastAsia="DejaVu Sans" w:hAnsi="Liberation Sans" w:cs="FreeSans"/>
      <w:sz w:val="28"/>
      <w:szCs w:val="28"/>
    </w:rPr>
  </w:style>
  <w:style w:type="paragraph" w:customStyle="1" w:styleId="TextBody">
    <w:name w:val="Text Body"/>
    <w:basedOn w:val="Normln"/>
    <w:link w:val="ZkladntextChar"/>
    <w:semiHidden/>
    <w:unhideWhenUsed/>
    <w:rsid w:val="00504A60"/>
    <w:pPr>
      <w:spacing w:line="288" w:lineRule="auto"/>
      <w:jc w:val="both"/>
    </w:pPr>
  </w:style>
  <w:style w:type="paragraph" w:styleId="Seznam">
    <w:name w:val="List"/>
    <w:basedOn w:val="TextBody"/>
    <w:rPr>
      <w:rFonts w:cs="FreeSans"/>
    </w:rPr>
  </w:style>
  <w:style w:type="paragraph" w:styleId="Titulek">
    <w:name w:val="caption"/>
    <w:basedOn w:val="Normln"/>
    <w:pPr>
      <w:suppressLineNumbers/>
      <w:spacing w:before="120" w:after="120"/>
    </w:pPr>
    <w:rPr>
      <w:rFonts w:cs="FreeSans"/>
      <w:i/>
      <w:iCs/>
    </w:rPr>
  </w:style>
  <w:style w:type="paragraph" w:customStyle="1" w:styleId="Index">
    <w:name w:val="Index"/>
    <w:basedOn w:val="Normln"/>
    <w:pPr>
      <w:suppressLineNumbers/>
    </w:pPr>
    <w:rPr>
      <w:rFonts w:cs="FreeSans"/>
    </w:rPr>
  </w:style>
  <w:style w:type="paragraph" w:styleId="Odstavecseseznamem">
    <w:name w:val="List Paragraph"/>
    <w:basedOn w:val="Normln"/>
    <w:uiPriority w:val="34"/>
    <w:qFormat/>
    <w:rsid w:val="00073C14"/>
    <w:pPr>
      <w:widowControl w:val="0"/>
      <w:ind w:left="708"/>
    </w:pPr>
    <w:rPr>
      <w:rFonts w:eastAsia="Lucida Sans Unicode"/>
    </w:rPr>
  </w:style>
  <w:style w:type="paragraph" w:styleId="Zpat">
    <w:name w:val="footer"/>
    <w:basedOn w:val="Normln"/>
    <w:link w:val="ZpatChar"/>
    <w:uiPriority w:val="99"/>
    <w:unhideWhenUsed/>
    <w:rsid w:val="00073C14"/>
    <w:pPr>
      <w:tabs>
        <w:tab w:val="center" w:pos="4536"/>
        <w:tab w:val="right" w:pos="9072"/>
      </w:tabs>
    </w:pPr>
  </w:style>
  <w:style w:type="paragraph" w:customStyle="1" w:styleId="Styl1">
    <w:name w:val="Styl1"/>
    <w:basedOn w:val="Normln"/>
    <w:link w:val="Styl1Char"/>
    <w:qFormat/>
    <w:rsid w:val="00073C14"/>
    <w:pPr>
      <w:widowControl w:val="0"/>
      <w:numPr>
        <w:numId w:val="26"/>
      </w:numPr>
      <w:tabs>
        <w:tab w:val="left" w:pos="1134"/>
      </w:tabs>
      <w:jc w:val="both"/>
    </w:pPr>
    <w:rPr>
      <w:rFonts w:ascii="Calibri" w:hAnsi="Calibri" w:cs="Calibri"/>
      <w:sz w:val="22"/>
      <w:szCs w:val="22"/>
    </w:rPr>
  </w:style>
  <w:style w:type="paragraph" w:styleId="Textkomente">
    <w:name w:val="annotation text"/>
    <w:basedOn w:val="Normln"/>
    <w:link w:val="TextkomenteChar"/>
    <w:uiPriority w:val="99"/>
    <w:semiHidden/>
    <w:unhideWhenUsed/>
    <w:rsid w:val="00042134"/>
    <w:rPr>
      <w:sz w:val="20"/>
      <w:szCs w:val="20"/>
    </w:rPr>
  </w:style>
  <w:style w:type="paragraph" w:styleId="Pedmtkomente">
    <w:name w:val="annotation subject"/>
    <w:basedOn w:val="Textkomente"/>
    <w:link w:val="PedmtkomenteChar"/>
    <w:uiPriority w:val="99"/>
    <w:semiHidden/>
    <w:unhideWhenUsed/>
    <w:rsid w:val="00042134"/>
    <w:rPr>
      <w:b/>
      <w:bCs/>
    </w:rPr>
  </w:style>
  <w:style w:type="paragraph" w:styleId="Textbubliny">
    <w:name w:val="Balloon Text"/>
    <w:basedOn w:val="Normln"/>
    <w:link w:val="TextbublinyChar"/>
    <w:uiPriority w:val="99"/>
    <w:semiHidden/>
    <w:unhideWhenUsed/>
    <w:rsid w:val="00042134"/>
    <w:rPr>
      <w:rFonts w:ascii="Tahoma" w:hAnsi="Tahoma" w:cs="Tahoma"/>
      <w:sz w:val="16"/>
      <w:szCs w:val="16"/>
    </w:rPr>
  </w:style>
  <w:style w:type="paragraph" w:styleId="Revize">
    <w:name w:val="Revision"/>
    <w:uiPriority w:val="99"/>
    <w:semiHidden/>
    <w:rsid w:val="00AC46A6"/>
    <w:pPr>
      <w:suppressAutoHyphens/>
      <w:spacing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2D1F03"/>
    <w:rPr>
      <w:sz w:val="20"/>
      <w:szCs w:val="20"/>
    </w:rPr>
  </w:style>
  <w:style w:type="paragraph" w:styleId="Zhlav">
    <w:name w:val="header"/>
    <w:basedOn w:val="Normln"/>
    <w:link w:val="ZhlavChar"/>
    <w:unhideWhenUsed/>
    <w:rsid w:val="00E769C6"/>
    <w:pPr>
      <w:tabs>
        <w:tab w:val="center" w:pos="4536"/>
        <w:tab w:val="right" w:pos="9072"/>
      </w:tabs>
    </w:pPr>
  </w:style>
  <w:style w:type="paragraph" w:customStyle="1" w:styleId="Level2">
    <w:name w:val="Level 2"/>
    <w:basedOn w:val="Normln"/>
    <w:rsid w:val="002F2930"/>
    <w:rPr>
      <w:rFonts w:ascii="Arial" w:hAnsi="Arial"/>
      <w:sz w:val="20"/>
    </w:rPr>
  </w:style>
  <w:style w:type="paragraph" w:customStyle="1" w:styleId="Odrazka3">
    <w:name w:val="Odrazka 3"/>
    <w:basedOn w:val="Normln"/>
    <w:qFormat/>
    <w:rsid w:val="009511DA"/>
    <w:pPr>
      <w:numPr>
        <w:numId w:val="27"/>
      </w:numPr>
      <w:tabs>
        <w:tab w:val="left" w:pos="567"/>
        <w:tab w:val="left" w:pos="993"/>
      </w:tabs>
      <w:spacing w:before="120" w:after="240"/>
      <w:ind w:left="567" w:hanging="567"/>
      <w:jc w:val="both"/>
    </w:pPr>
    <w:rPr>
      <w:rFonts w:ascii="Calibri" w:hAnsi="Calibri" w:cs="Calibri"/>
      <w:sz w:val="18"/>
      <w:szCs w:val="20"/>
      <w:lang w:eastAsia="zh-CN"/>
    </w:rPr>
  </w:style>
  <w:style w:type="paragraph" w:customStyle="1" w:styleId="NormalniBold">
    <w:name w:val="Normalni_Bold"/>
    <w:basedOn w:val="Normln"/>
    <w:qFormat/>
    <w:rsid w:val="009511DA"/>
    <w:pPr>
      <w:spacing w:before="120" w:after="60"/>
      <w:jc w:val="both"/>
    </w:pPr>
    <w:rPr>
      <w:rFonts w:ascii="Calibri" w:hAnsi="Calibri" w:cs="Calibri"/>
      <w:b/>
      <w:sz w:val="18"/>
      <w:szCs w:val="18"/>
      <w:lang w:eastAsia="zh-CN"/>
    </w:rPr>
  </w:style>
  <w:style w:type="paragraph" w:customStyle="1" w:styleId="Odrazkacislo">
    <w:name w:val="Odrazka_cislo"/>
    <w:qFormat/>
    <w:rsid w:val="009511DA"/>
    <w:pPr>
      <w:widowControl w:val="0"/>
      <w:numPr>
        <w:numId w:val="22"/>
      </w:numPr>
      <w:suppressAutoHyphens/>
      <w:spacing w:after="200"/>
      <w:jc w:val="both"/>
    </w:pPr>
    <w:rPr>
      <w:sz w:val="18"/>
      <w:szCs w:val="18"/>
      <w:lang w:eastAsia="zh-CN"/>
    </w:rPr>
  </w:style>
  <w:style w:type="paragraph" w:customStyle="1" w:styleId="Odrakamala">
    <w:name w:val="Odražka_mala"/>
    <w:basedOn w:val="Odrazka3"/>
    <w:qFormat/>
    <w:rsid w:val="009511DA"/>
    <w:pPr>
      <w:tabs>
        <w:tab w:val="left" w:pos="1304"/>
      </w:tabs>
      <w:spacing w:before="60" w:after="20"/>
      <w:ind w:left="397" w:hanging="397"/>
    </w:pPr>
  </w:style>
  <w:style w:type="paragraph" w:styleId="Bezmezer">
    <w:name w:val="No Spacing"/>
    <w:uiPriority w:val="1"/>
    <w:qFormat/>
    <w:rsid w:val="009511DA"/>
    <w:pPr>
      <w:suppressAutoHyphens/>
      <w:spacing w:line="240" w:lineRule="auto"/>
    </w:pPr>
    <w:rPr>
      <w:rFonts w:ascii="Times New Roman" w:eastAsia="Times New Roman" w:hAnsi="Times New Roman" w:cs="Times New Roman"/>
      <w:sz w:val="24"/>
      <w:szCs w:val="24"/>
      <w:lang w:eastAsia="cs-CZ"/>
    </w:rPr>
  </w:style>
  <w:style w:type="paragraph" w:customStyle="1" w:styleId="Footnote">
    <w:name w:val="Footnote"/>
    <w:basedOn w:val="Normln"/>
  </w:style>
  <w:style w:type="paragraph" w:customStyle="1" w:styleId="FrameContents">
    <w:name w:val="Frame Contents"/>
    <w:basedOn w:val="Normln"/>
  </w:style>
  <w:style w:type="character" w:styleId="Hypertextovodkaz">
    <w:name w:val="Hyperlink"/>
    <w:basedOn w:val="Standardnpsmoodstavce"/>
    <w:uiPriority w:val="99"/>
    <w:unhideWhenUsed/>
    <w:rsid w:val="0055660A"/>
    <w:rPr>
      <w:color w:val="0000FF" w:themeColor="hyperlink"/>
      <w:u w:val="single"/>
    </w:rPr>
  </w:style>
  <w:style w:type="character" w:customStyle="1" w:styleId="datalabel">
    <w:name w:val="datalabel"/>
    <w:rsid w:val="00936F99"/>
  </w:style>
  <w:style w:type="paragraph" w:customStyle="1" w:styleId="Odrazka1">
    <w:name w:val="Odrazka 1"/>
    <w:basedOn w:val="Normln"/>
    <w:qFormat/>
    <w:rsid w:val="00A84B89"/>
    <w:pPr>
      <w:tabs>
        <w:tab w:val="num" w:pos="397"/>
      </w:tabs>
      <w:suppressAutoHyphens w:val="0"/>
      <w:spacing w:before="60" w:after="60" w:line="276" w:lineRule="auto"/>
      <w:ind w:left="397" w:hanging="397"/>
      <w:jc w:val="both"/>
    </w:pPr>
    <w:rPr>
      <w:sz w:val="22"/>
      <w:lang w:val="x-none" w:eastAsia="x-none"/>
    </w:rPr>
  </w:style>
  <w:style w:type="paragraph" w:customStyle="1" w:styleId="Odrazka2">
    <w:name w:val="Odrazka 2"/>
    <w:basedOn w:val="Odrazka1"/>
    <w:link w:val="Odrazka2Char"/>
    <w:qFormat/>
    <w:rsid w:val="00A84B89"/>
    <w:pPr>
      <w:tabs>
        <w:tab w:val="clear" w:pos="397"/>
        <w:tab w:val="num" w:pos="794"/>
      </w:tabs>
      <w:ind w:left="794"/>
    </w:pPr>
    <w:rPr>
      <w:rFonts w:ascii="Calibri" w:hAnsi="Calibri"/>
    </w:rPr>
  </w:style>
  <w:style w:type="character" w:customStyle="1" w:styleId="Odrazka2Char">
    <w:name w:val="Odrazka 2 Char"/>
    <w:link w:val="Odrazka2"/>
    <w:rsid w:val="00A84B89"/>
    <w:rPr>
      <w:rFonts w:eastAsia="Times New Roman"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03136">
      <w:bodyDiv w:val="1"/>
      <w:marLeft w:val="0"/>
      <w:marRight w:val="0"/>
      <w:marTop w:val="0"/>
      <w:marBottom w:val="0"/>
      <w:divBdr>
        <w:top w:val="none" w:sz="0" w:space="0" w:color="auto"/>
        <w:left w:val="none" w:sz="0" w:space="0" w:color="auto"/>
        <w:bottom w:val="none" w:sz="0" w:space="0" w:color="auto"/>
        <w:right w:val="none" w:sz="0" w:space="0" w:color="auto"/>
      </w:divBdr>
    </w:div>
    <w:div w:id="433087871">
      <w:bodyDiv w:val="1"/>
      <w:marLeft w:val="0"/>
      <w:marRight w:val="0"/>
      <w:marTop w:val="0"/>
      <w:marBottom w:val="0"/>
      <w:divBdr>
        <w:top w:val="none" w:sz="0" w:space="0" w:color="auto"/>
        <w:left w:val="none" w:sz="0" w:space="0" w:color="auto"/>
        <w:bottom w:val="none" w:sz="0" w:space="0" w:color="auto"/>
        <w:right w:val="none" w:sz="0" w:space="0" w:color="auto"/>
      </w:divBdr>
    </w:div>
    <w:div w:id="574582933">
      <w:bodyDiv w:val="1"/>
      <w:marLeft w:val="0"/>
      <w:marRight w:val="0"/>
      <w:marTop w:val="0"/>
      <w:marBottom w:val="0"/>
      <w:divBdr>
        <w:top w:val="none" w:sz="0" w:space="0" w:color="auto"/>
        <w:left w:val="none" w:sz="0" w:space="0" w:color="auto"/>
        <w:bottom w:val="none" w:sz="0" w:space="0" w:color="auto"/>
        <w:right w:val="none" w:sz="0" w:space="0" w:color="auto"/>
      </w:divBdr>
    </w:div>
    <w:div w:id="881870658">
      <w:bodyDiv w:val="1"/>
      <w:marLeft w:val="0"/>
      <w:marRight w:val="0"/>
      <w:marTop w:val="0"/>
      <w:marBottom w:val="0"/>
      <w:divBdr>
        <w:top w:val="none" w:sz="0" w:space="0" w:color="auto"/>
        <w:left w:val="none" w:sz="0" w:space="0" w:color="auto"/>
        <w:bottom w:val="none" w:sz="0" w:space="0" w:color="auto"/>
        <w:right w:val="none" w:sz="0" w:space="0" w:color="auto"/>
      </w:divBdr>
    </w:div>
    <w:div w:id="1008750894">
      <w:bodyDiv w:val="1"/>
      <w:marLeft w:val="0"/>
      <w:marRight w:val="0"/>
      <w:marTop w:val="75"/>
      <w:marBottom w:val="75"/>
      <w:divBdr>
        <w:top w:val="none" w:sz="0" w:space="0" w:color="auto"/>
        <w:left w:val="none" w:sz="0" w:space="0" w:color="auto"/>
        <w:bottom w:val="none" w:sz="0" w:space="0" w:color="auto"/>
        <w:right w:val="none" w:sz="0" w:space="0" w:color="auto"/>
      </w:divBdr>
      <w:divsChild>
        <w:div w:id="1594508951">
          <w:marLeft w:val="-225"/>
          <w:marRight w:val="-225"/>
          <w:marTop w:val="0"/>
          <w:marBottom w:val="0"/>
          <w:divBdr>
            <w:top w:val="none" w:sz="0" w:space="0" w:color="auto"/>
            <w:left w:val="none" w:sz="0" w:space="0" w:color="auto"/>
            <w:bottom w:val="none" w:sz="0" w:space="0" w:color="auto"/>
            <w:right w:val="none" w:sz="0" w:space="0" w:color="auto"/>
          </w:divBdr>
        </w:div>
      </w:divsChild>
    </w:div>
    <w:div w:id="1031220691">
      <w:bodyDiv w:val="1"/>
      <w:marLeft w:val="0"/>
      <w:marRight w:val="0"/>
      <w:marTop w:val="0"/>
      <w:marBottom w:val="0"/>
      <w:divBdr>
        <w:top w:val="none" w:sz="0" w:space="0" w:color="auto"/>
        <w:left w:val="none" w:sz="0" w:space="0" w:color="auto"/>
        <w:bottom w:val="none" w:sz="0" w:space="0" w:color="auto"/>
        <w:right w:val="none" w:sz="0" w:space="0" w:color="auto"/>
      </w:divBdr>
    </w:div>
    <w:div w:id="1075401211">
      <w:bodyDiv w:val="1"/>
      <w:marLeft w:val="0"/>
      <w:marRight w:val="0"/>
      <w:marTop w:val="0"/>
      <w:marBottom w:val="0"/>
      <w:divBdr>
        <w:top w:val="none" w:sz="0" w:space="0" w:color="auto"/>
        <w:left w:val="none" w:sz="0" w:space="0" w:color="auto"/>
        <w:bottom w:val="none" w:sz="0" w:space="0" w:color="auto"/>
        <w:right w:val="none" w:sz="0" w:space="0" w:color="auto"/>
      </w:divBdr>
    </w:div>
    <w:div w:id="1400134115">
      <w:bodyDiv w:val="1"/>
      <w:marLeft w:val="0"/>
      <w:marRight w:val="0"/>
      <w:marTop w:val="0"/>
      <w:marBottom w:val="0"/>
      <w:divBdr>
        <w:top w:val="none" w:sz="0" w:space="0" w:color="auto"/>
        <w:left w:val="none" w:sz="0" w:space="0" w:color="auto"/>
        <w:bottom w:val="none" w:sz="0" w:space="0" w:color="auto"/>
        <w:right w:val="none" w:sz="0" w:space="0" w:color="auto"/>
      </w:divBdr>
    </w:div>
    <w:div w:id="1495876960">
      <w:bodyDiv w:val="1"/>
      <w:marLeft w:val="0"/>
      <w:marRight w:val="0"/>
      <w:marTop w:val="0"/>
      <w:marBottom w:val="0"/>
      <w:divBdr>
        <w:top w:val="none" w:sz="0" w:space="0" w:color="auto"/>
        <w:left w:val="none" w:sz="0" w:space="0" w:color="auto"/>
        <w:bottom w:val="none" w:sz="0" w:space="0" w:color="auto"/>
        <w:right w:val="none" w:sz="0" w:space="0" w:color="auto"/>
      </w:divBdr>
    </w:div>
    <w:div w:id="1512917597">
      <w:bodyDiv w:val="1"/>
      <w:marLeft w:val="0"/>
      <w:marRight w:val="0"/>
      <w:marTop w:val="0"/>
      <w:marBottom w:val="0"/>
      <w:divBdr>
        <w:top w:val="none" w:sz="0" w:space="0" w:color="auto"/>
        <w:left w:val="none" w:sz="0" w:space="0" w:color="auto"/>
        <w:bottom w:val="none" w:sz="0" w:space="0" w:color="auto"/>
        <w:right w:val="none" w:sz="0" w:space="0" w:color="auto"/>
      </w:divBdr>
    </w:div>
    <w:div w:id="1547722690">
      <w:bodyDiv w:val="1"/>
      <w:marLeft w:val="0"/>
      <w:marRight w:val="0"/>
      <w:marTop w:val="0"/>
      <w:marBottom w:val="0"/>
      <w:divBdr>
        <w:top w:val="none" w:sz="0" w:space="0" w:color="auto"/>
        <w:left w:val="none" w:sz="0" w:space="0" w:color="auto"/>
        <w:bottom w:val="none" w:sz="0" w:space="0" w:color="auto"/>
        <w:right w:val="none" w:sz="0" w:space="0" w:color="auto"/>
      </w:divBdr>
    </w:div>
    <w:div w:id="1959529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msmt.cz/uploads/OP_VVV/Pravidla_pro_publicitu/logolinky/logolink_MSMT_VVV_hor_cb_cz.jpg" TargetMode="External"/><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B21D5F163EC14997A6B732DD581FD9" ma:contentTypeVersion="0" ma:contentTypeDescription="Create a new document." ma:contentTypeScope="" ma:versionID="d287d2c65060967f4ae08ba1c4c5384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31414-4A12-47D8-8CA3-9556DA390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E1C7769-A6B2-46F7-B2A1-B42B8150D0A6}">
  <ds:schemaRefs>
    <ds:schemaRef ds:uri="http://schemas.microsoft.com/sharepoint/v3/contenttype/forms"/>
  </ds:schemaRefs>
</ds:datastoreItem>
</file>

<file path=customXml/itemProps3.xml><?xml version="1.0" encoding="utf-8"?>
<ds:datastoreItem xmlns:ds="http://schemas.openxmlformats.org/officeDocument/2006/customXml" ds:itemID="{8993CD0C-7C6A-485F-A716-FEE528751F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1C8EF8-06DA-445B-8384-F710FCFA8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3684</Words>
  <Characters>21738</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VSCHT Praha</Company>
  <LinksUpToDate>false</LinksUpToDate>
  <CharactersWithSpaces>25372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Proks Jiri</dc:creator>
  <cp:lastModifiedBy>Dagmar Kovacova</cp:lastModifiedBy>
  <cp:revision>3</cp:revision>
  <dcterms:created xsi:type="dcterms:W3CDTF">2022-02-28T12:34:00Z</dcterms:created>
  <dcterms:modified xsi:type="dcterms:W3CDTF">2022-02-28T12:44:00Z</dcterms:modified>
  <dc:language>cs-CZ</dc:language>
</cp:coreProperties>
</file>