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2C" w:rsidRDefault="00EF690B">
      <w:pPr>
        <w:pStyle w:val="Nadpis2"/>
        <w:ind w:right="1851"/>
        <w:jc w:val="center"/>
        <w:rPr>
          <w:u w:val="none"/>
        </w:rPr>
      </w:pPr>
      <w:r>
        <w:rPr>
          <w:color w:val="505050"/>
          <w:w w:val="105"/>
          <w:u w:val="none"/>
        </w:rPr>
        <w:t>Dodatek číslo 01</w:t>
      </w:r>
    </w:p>
    <w:p w:rsidR="00B6522C" w:rsidRDefault="00EF690B">
      <w:pPr>
        <w:pStyle w:val="Zkladntext"/>
        <w:spacing w:before="129"/>
        <w:ind w:left="2121" w:right="1858"/>
        <w:jc w:val="center"/>
        <w:rPr>
          <w:rFonts w:ascii="Times New Roman" w:hAnsi="Times New Roman"/>
        </w:rPr>
      </w:pPr>
      <w:r>
        <w:rPr>
          <w:color w:val="505050"/>
          <w:w w:val="105"/>
        </w:rPr>
        <w:t xml:space="preserve">k RÁMCOVÉ SMLOUVĚ o poskytnutí služeb </w:t>
      </w:r>
      <w:r>
        <w:rPr>
          <w:rFonts w:ascii="Times New Roman" w:hAnsi="Times New Roman"/>
          <w:color w:val="505050"/>
          <w:w w:val="105"/>
        </w:rPr>
        <w:t>číslo 302021</w:t>
      </w:r>
    </w:p>
    <w:p w:rsidR="00B6522C" w:rsidRDefault="00EF690B">
      <w:pPr>
        <w:pStyle w:val="Zkladntext"/>
        <w:spacing w:before="133"/>
        <w:ind w:left="2121" w:right="1854"/>
        <w:jc w:val="center"/>
      </w:pPr>
      <w:r>
        <w:rPr>
          <w:color w:val="505050"/>
          <w:w w:val="105"/>
        </w:rPr>
        <w:t>(dále jen „Dodatek")</w:t>
      </w:r>
    </w:p>
    <w:p w:rsidR="00B6522C" w:rsidRDefault="00B6522C">
      <w:pPr>
        <w:pStyle w:val="Zkladntext"/>
        <w:spacing w:before="1"/>
        <w:rPr>
          <w:sz w:val="24"/>
        </w:rPr>
      </w:pPr>
    </w:p>
    <w:p w:rsidR="00B6522C" w:rsidRDefault="00EF690B">
      <w:pPr>
        <w:pStyle w:val="Nadpis3"/>
        <w:ind w:left="4040"/>
      </w:pPr>
      <w:r>
        <w:rPr>
          <w:b w:val="0"/>
          <w:color w:val="505050"/>
          <w:w w:val="105"/>
          <w:sz w:val="22"/>
        </w:rPr>
        <w:t xml:space="preserve">I. </w:t>
      </w:r>
      <w:r>
        <w:rPr>
          <w:color w:val="505050"/>
          <w:w w:val="105"/>
        </w:rPr>
        <w:t>Smluvní strany</w:t>
      </w:r>
    </w:p>
    <w:p w:rsidR="00B6522C" w:rsidRDefault="00B6522C">
      <w:pPr>
        <w:pStyle w:val="Zkladntext"/>
        <w:rPr>
          <w:b/>
          <w:sz w:val="20"/>
        </w:rPr>
      </w:pPr>
    </w:p>
    <w:p w:rsidR="00B6522C" w:rsidRDefault="00B6522C">
      <w:pPr>
        <w:rPr>
          <w:sz w:val="20"/>
        </w:rPr>
        <w:sectPr w:rsidR="00B6522C">
          <w:headerReference w:type="default" r:id="rId7"/>
          <w:footerReference w:type="default" r:id="rId8"/>
          <w:type w:val="continuous"/>
          <w:pgSz w:w="11910" w:h="16840"/>
          <w:pgMar w:top="1580" w:right="1280" w:bottom="340" w:left="1040" w:header="700" w:footer="143" w:gutter="0"/>
          <w:pgNumType w:start="1"/>
          <w:cols w:space="708"/>
        </w:sectPr>
      </w:pPr>
    </w:p>
    <w:p w:rsidR="00B6522C" w:rsidRDefault="00B6522C">
      <w:pPr>
        <w:pStyle w:val="Zkladntext"/>
        <w:spacing w:before="5"/>
        <w:rPr>
          <w:b/>
          <w:sz w:val="19"/>
        </w:rPr>
      </w:pPr>
    </w:p>
    <w:p w:rsidR="00B6522C" w:rsidRDefault="00EF690B">
      <w:pPr>
        <w:ind w:left="388"/>
        <w:rPr>
          <w:b/>
          <w:sz w:val="21"/>
        </w:rPr>
      </w:pPr>
      <w:r>
        <w:rPr>
          <w:b/>
          <w:color w:val="505050"/>
          <w:w w:val="105"/>
          <w:sz w:val="21"/>
        </w:rPr>
        <w:t>Objednatel:</w:t>
      </w:r>
    </w:p>
    <w:p w:rsidR="00B6522C" w:rsidRDefault="00B6522C">
      <w:pPr>
        <w:pStyle w:val="Zkladntext"/>
        <w:spacing w:before="10"/>
        <w:rPr>
          <w:b/>
          <w:sz w:val="22"/>
        </w:rPr>
      </w:pPr>
    </w:p>
    <w:p w:rsidR="00B6522C" w:rsidRDefault="00EF690B">
      <w:pPr>
        <w:pStyle w:val="Zkladntext"/>
        <w:ind w:left="386"/>
      </w:pPr>
      <w:r>
        <w:rPr>
          <w:color w:val="505050"/>
          <w:w w:val="105"/>
        </w:rPr>
        <w:t>se sídlem:</w:t>
      </w:r>
    </w:p>
    <w:p w:rsidR="00B6522C" w:rsidRDefault="00EF690B">
      <w:pPr>
        <w:pStyle w:val="Zkladntext"/>
        <w:spacing w:before="13" w:line="222" w:lineRule="exact"/>
        <w:ind w:left="383"/>
      </w:pPr>
      <w:r>
        <w:rPr>
          <w:color w:val="505050"/>
          <w:w w:val="105"/>
        </w:rPr>
        <w:t>zastoupený:</w:t>
      </w:r>
    </w:p>
    <w:p w:rsidR="00B6522C" w:rsidRDefault="00EF690B">
      <w:pPr>
        <w:pStyle w:val="Zkladntext"/>
        <w:spacing w:line="222" w:lineRule="exact"/>
        <w:ind w:left="387"/>
      </w:pPr>
      <w:r>
        <w:rPr>
          <w:color w:val="505050"/>
          <w:w w:val="105"/>
        </w:rPr>
        <w:t>IČ:</w:t>
      </w:r>
      <w:r>
        <w:rPr>
          <w:color w:val="505050"/>
          <w:spacing w:val="59"/>
          <w:w w:val="105"/>
        </w:rPr>
        <w:t xml:space="preserve"> </w:t>
      </w:r>
      <w:r>
        <w:rPr>
          <w:color w:val="505050"/>
          <w:w w:val="105"/>
        </w:rPr>
        <w:t>.</w:t>
      </w:r>
    </w:p>
    <w:p w:rsidR="00B6522C" w:rsidRDefault="00EF690B">
      <w:pPr>
        <w:pStyle w:val="Zkladntext"/>
        <w:spacing w:before="105"/>
        <w:ind w:left="386"/>
      </w:pPr>
      <w:r>
        <w:rPr>
          <w:color w:val="505050"/>
          <w:w w:val="105"/>
        </w:rPr>
        <w:t>DIČ:</w:t>
      </w:r>
    </w:p>
    <w:p w:rsidR="00B6522C" w:rsidRDefault="00EF690B">
      <w:pPr>
        <w:pStyle w:val="Zkladntext"/>
        <w:spacing w:before="52" w:line="285" w:lineRule="auto"/>
        <w:ind w:left="383" w:firstLine="7"/>
      </w:pPr>
      <w:r>
        <w:rPr>
          <w:color w:val="505050"/>
          <w:w w:val="105"/>
        </w:rPr>
        <w:t>osoba oprávněná jednat za objednatele: kontaktní osoba:</w:t>
      </w:r>
    </w:p>
    <w:p w:rsidR="00B6522C" w:rsidRDefault="00EF690B">
      <w:pPr>
        <w:pStyle w:val="Zkladntext"/>
        <w:spacing w:before="6"/>
        <w:ind w:left="389"/>
      </w:pPr>
      <w:r>
        <w:rPr>
          <w:color w:val="505050"/>
          <w:w w:val="105"/>
        </w:rPr>
        <w:t>tel.:</w:t>
      </w:r>
    </w:p>
    <w:p w:rsidR="00B6522C" w:rsidRDefault="00EF690B">
      <w:pPr>
        <w:pStyle w:val="Zkladntext"/>
        <w:spacing w:before="42"/>
        <w:ind w:left="389"/>
      </w:pPr>
      <w:r>
        <w:rPr>
          <w:color w:val="505050"/>
          <w:w w:val="105"/>
        </w:rPr>
        <w:t>e-mail:</w:t>
      </w:r>
    </w:p>
    <w:p w:rsidR="00B6522C" w:rsidRDefault="00EF690B">
      <w:pPr>
        <w:pStyle w:val="Zkladntext"/>
        <w:spacing w:before="52"/>
        <w:ind w:left="389"/>
      </w:pPr>
      <w:r>
        <w:rPr>
          <w:color w:val="505050"/>
          <w:w w:val="105"/>
        </w:rPr>
        <w:t>(dále jen "Objednatel") na straně jedné</w:t>
      </w:r>
    </w:p>
    <w:p w:rsidR="00B6522C" w:rsidRDefault="00EF690B">
      <w:pPr>
        <w:pStyle w:val="Nadpis1"/>
        <w:spacing w:before="150"/>
        <w:rPr>
          <w:rFonts w:ascii="Times New Roman"/>
        </w:rPr>
      </w:pPr>
      <w:r>
        <w:rPr>
          <w:rFonts w:ascii="Times New Roman"/>
          <w:color w:val="505050"/>
          <w:w w:val="106"/>
        </w:rPr>
        <w:t>a</w:t>
      </w:r>
    </w:p>
    <w:p w:rsidR="00B6522C" w:rsidRDefault="00EF690B">
      <w:pPr>
        <w:pStyle w:val="Nadpis3"/>
        <w:spacing w:before="154"/>
        <w:ind w:left="391"/>
      </w:pPr>
      <w:r>
        <w:rPr>
          <w:color w:val="505050"/>
          <w:w w:val="105"/>
        </w:rPr>
        <w:t>Poskytovatel:</w:t>
      </w:r>
    </w:p>
    <w:p w:rsidR="00B6522C" w:rsidRDefault="00EF690B">
      <w:pPr>
        <w:pStyle w:val="Zkladntext"/>
        <w:spacing w:before="52"/>
        <w:ind w:left="386"/>
      </w:pPr>
      <w:r>
        <w:rPr>
          <w:color w:val="505050"/>
          <w:w w:val="105"/>
        </w:rPr>
        <w:t>se sídlem:</w:t>
      </w:r>
    </w:p>
    <w:p w:rsidR="00B6522C" w:rsidRDefault="00EF690B">
      <w:pPr>
        <w:pStyle w:val="Zkladntext"/>
        <w:spacing w:before="47"/>
        <w:ind w:left="383"/>
      </w:pPr>
      <w:r>
        <w:rPr>
          <w:color w:val="505050"/>
          <w:w w:val="105"/>
        </w:rPr>
        <w:t>zapsaná v:</w:t>
      </w:r>
    </w:p>
    <w:p w:rsidR="00B6522C" w:rsidRDefault="00B6522C">
      <w:pPr>
        <w:pStyle w:val="Zkladntext"/>
        <w:spacing w:before="11"/>
        <w:rPr>
          <w:sz w:val="29"/>
        </w:rPr>
      </w:pPr>
    </w:p>
    <w:p w:rsidR="00B6522C" w:rsidRDefault="00EF690B">
      <w:pPr>
        <w:pStyle w:val="Zkladntext"/>
        <w:ind w:left="387"/>
      </w:pPr>
      <w:r>
        <w:rPr>
          <w:color w:val="505050"/>
          <w:w w:val="105"/>
        </w:rPr>
        <w:t>IČ:</w:t>
      </w:r>
    </w:p>
    <w:p w:rsidR="00B6522C" w:rsidRDefault="00EF690B">
      <w:pPr>
        <w:pStyle w:val="Nadpis3"/>
        <w:spacing w:before="47"/>
        <w:ind w:left="386"/>
      </w:pPr>
      <w:r>
        <w:rPr>
          <w:color w:val="505050"/>
          <w:w w:val="105"/>
        </w:rPr>
        <w:t>DIČ</w:t>
      </w:r>
      <w:r>
        <w:rPr>
          <w:color w:val="6E6E6E"/>
          <w:w w:val="105"/>
        </w:rPr>
        <w:t>:</w:t>
      </w:r>
    </w:p>
    <w:p w:rsidR="00B6522C" w:rsidRDefault="00EF690B">
      <w:pPr>
        <w:pStyle w:val="Zkladntext"/>
        <w:spacing w:before="52"/>
        <w:ind w:left="383"/>
      </w:pPr>
      <w:r>
        <w:rPr>
          <w:color w:val="505050"/>
          <w:w w:val="105"/>
        </w:rPr>
        <w:t>zastoupený/jednající:</w:t>
      </w:r>
    </w:p>
    <w:p w:rsidR="00B6522C" w:rsidRDefault="00EF690B">
      <w:pPr>
        <w:pStyle w:val="Zkladntext"/>
        <w:spacing w:before="47"/>
        <w:ind w:left="388"/>
      </w:pPr>
      <w:r>
        <w:rPr>
          <w:color w:val="505050"/>
          <w:w w:val="105"/>
        </w:rPr>
        <w:t>bankovní spojení:</w:t>
      </w:r>
    </w:p>
    <w:p w:rsidR="00B6522C" w:rsidRDefault="00EF690B">
      <w:pPr>
        <w:pStyle w:val="Zkladntext"/>
        <w:spacing w:before="51"/>
        <w:ind w:left="389"/>
      </w:pPr>
      <w:r>
        <w:rPr>
          <w:color w:val="505050"/>
          <w:w w:val="105"/>
        </w:rPr>
        <w:t>číslo účtu:</w:t>
      </w:r>
    </w:p>
    <w:p w:rsidR="00B6522C" w:rsidRDefault="00EF690B">
      <w:pPr>
        <w:pStyle w:val="Zkladntext"/>
        <w:spacing w:before="52"/>
        <w:ind w:left="388"/>
      </w:pPr>
      <w:r>
        <w:rPr>
          <w:color w:val="505050"/>
          <w:w w:val="105"/>
        </w:rPr>
        <w:t>kontaktní osoba:</w:t>
      </w:r>
    </w:p>
    <w:p w:rsidR="00B6522C" w:rsidRDefault="00EF690B">
      <w:pPr>
        <w:pStyle w:val="Zkladntext"/>
        <w:spacing w:before="47"/>
        <w:ind w:left="384"/>
      </w:pPr>
      <w:r>
        <w:rPr>
          <w:color w:val="505050"/>
          <w:w w:val="105"/>
        </w:rPr>
        <w:t>telefon:</w:t>
      </w:r>
    </w:p>
    <w:p w:rsidR="00B6522C" w:rsidRDefault="00EF690B">
      <w:pPr>
        <w:pStyle w:val="Zkladntext"/>
        <w:spacing w:before="51"/>
        <w:ind w:left="384"/>
      </w:pPr>
      <w:r>
        <w:rPr>
          <w:color w:val="505050"/>
          <w:w w:val="105"/>
        </w:rPr>
        <w:t>e-mail:</w:t>
      </w:r>
    </w:p>
    <w:p w:rsidR="00B6522C" w:rsidRDefault="00EF690B">
      <w:pPr>
        <w:spacing w:before="52" w:line="588" w:lineRule="auto"/>
        <w:ind w:left="384" w:right="-6" w:firstLine="4"/>
        <w:rPr>
          <w:b/>
          <w:sz w:val="21"/>
        </w:rPr>
      </w:pPr>
      <w:r>
        <w:rPr>
          <w:color w:val="505050"/>
          <w:w w:val="105"/>
          <w:sz w:val="21"/>
        </w:rPr>
        <w:t>(dále jen "Poskytovatel") na straně druhé (společně</w:t>
      </w:r>
      <w:r>
        <w:rPr>
          <w:color w:val="505050"/>
          <w:spacing w:val="-22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dále</w:t>
      </w:r>
      <w:r>
        <w:rPr>
          <w:color w:val="505050"/>
          <w:spacing w:val="-28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také</w:t>
      </w:r>
      <w:r>
        <w:rPr>
          <w:color w:val="505050"/>
          <w:spacing w:val="-27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jako</w:t>
      </w:r>
      <w:r>
        <w:rPr>
          <w:color w:val="505050"/>
          <w:spacing w:val="-25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„Smluvní</w:t>
      </w:r>
      <w:r>
        <w:rPr>
          <w:b/>
          <w:color w:val="505050"/>
          <w:spacing w:val="-12"/>
          <w:w w:val="105"/>
          <w:sz w:val="21"/>
        </w:rPr>
        <w:t xml:space="preserve"> </w:t>
      </w:r>
      <w:r>
        <w:rPr>
          <w:b/>
          <w:color w:val="505050"/>
          <w:w w:val="105"/>
          <w:sz w:val="21"/>
        </w:rPr>
        <w:t>strany"}</w:t>
      </w:r>
    </w:p>
    <w:p w:rsidR="00B6522C" w:rsidRDefault="00EF690B">
      <w:pPr>
        <w:pStyle w:val="Zkladntext"/>
        <w:spacing w:before="10"/>
        <w:rPr>
          <w:b/>
          <w:sz w:val="19"/>
        </w:rPr>
      </w:pPr>
      <w:r>
        <w:br w:type="column"/>
      </w:r>
    </w:p>
    <w:p w:rsidR="00B6522C" w:rsidRDefault="00EF690B">
      <w:pPr>
        <w:pStyle w:val="Nadpis3"/>
        <w:spacing w:line="252" w:lineRule="auto"/>
        <w:ind w:right="92" w:hanging="3"/>
      </w:pPr>
      <w:r>
        <w:rPr>
          <w:color w:val="505050"/>
          <w:w w:val="105"/>
        </w:rPr>
        <w:t>Základní škola, Most, Vítězslava Nezvala 2614, příspěvková organizace</w:t>
      </w:r>
    </w:p>
    <w:p w:rsidR="00B6522C" w:rsidRDefault="00EF690B">
      <w:pPr>
        <w:pStyle w:val="Zkladntext"/>
        <w:spacing w:line="252" w:lineRule="auto"/>
        <w:ind w:left="-3" w:right="1108" w:hanging="5"/>
      </w:pPr>
      <w:r>
        <w:rPr>
          <w:color w:val="505050"/>
          <w:w w:val="105"/>
        </w:rPr>
        <w:t>Vítězslava Nezvala 2614, Most, 434 01 Mgr</w:t>
      </w:r>
      <w:r>
        <w:rPr>
          <w:color w:val="6E6E6E"/>
          <w:w w:val="105"/>
        </w:rPr>
        <w:t xml:space="preserve">. </w:t>
      </w:r>
      <w:r>
        <w:rPr>
          <w:color w:val="505050"/>
          <w:w w:val="105"/>
        </w:rPr>
        <w:t>Bc. Roman Ziegler, ředitel školy 473 26 328</w:t>
      </w:r>
    </w:p>
    <w:p w:rsidR="00B6522C" w:rsidRDefault="00B6522C">
      <w:pPr>
        <w:pStyle w:val="Zkladntext"/>
        <w:spacing w:before="1"/>
        <w:rPr>
          <w:sz w:val="28"/>
        </w:rPr>
      </w:pPr>
    </w:p>
    <w:p w:rsidR="00B6522C" w:rsidRDefault="00EF690B">
      <w:pPr>
        <w:pStyle w:val="Zkladntext"/>
        <w:spacing w:line="290" w:lineRule="auto"/>
        <w:ind w:left="-3" w:right="2599" w:hanging="5"/>
      </w:pPr>
      <w:r>
        <w:rPr>
          <w:color w:val="505050"/>
          <w:w w:val="105"/>
        </w:rPr>
        <w:t>Mgr. Bc. Roman Ziegler Mgr. Bc. Roman Ziegler</w:t>
      </w:r>
    </w:p>
    <w:p w:rsidR="00B6522C" w:rsidRDefault="00EF690B">
      <w:pPr>
        <w:pStyle w:val="Zkladntext"/>
        <w:spacing w:before="2"/>
        <w:ind w:left="-4"/>
      </w:pPr>
      <w:r>
        <w:rPr>
          <w:color w:val="505050"/>
          <w:w w:val="105"/>
        </w:rPr>
        <w:t xml:space="preserve">+420 </w:t>
      </w:r>
    </w:p>
    <w:p w:rsidR="00B6522C" w:rsidRDefault="00EF690B">
      <w:pPr>
        <w:pStyle w:val="Zkladntext"/>
        <w:spacing w:before="47"/>
        <w:ind w:left="-6"/>
      </w:pPr>
      <w:hyperlink r:id="rId9">
        <w:r>
          <w:rPr>
            <w:color w:val="4D75B6"/>
            <w:w w:val="110"/>
            <w:u w:val="thick" w:color="4D75B6"/>
          </w:rPr>
          <w:t>zie</w:t>
        </w:r>
        <w:r>
          <w:rPr>
            <w:color w:val="566E95"/>
            <w:w w:val="110"/>
            <w:u w:val="thick" w:color="4D75B6"/>
          </w:rPr>
          <w:t>g</w:t>
        </w:r>
        <w:r>
          <w:rPr>
            <w:color w:val="4D75B6"/>
            <w:w w:val="110"/>
            <w:u w:val="thick" w:color="4D75B6"/>
          </w:rPr>
          <w:t>ler</w:t>
        </w:r>
        <w:r>
          <w:rPr>
            <w:color w:val="566E95"/>
            <w:w w:val="110"/>
            <w:u w:val="thick" w:color="4D75B6"/>
          </w:rPr>
          <w:t>@</w:t>
        </w:r>
        <w:r>
          <w:rPr>
            <w:color w:val="4D75B6"/>
            <w:w w:val="110"/>
            <w:u w:val="thick" w:color="4D75B6"/>
          </w:rPr>
          <w:t>8zsmost.cz</w:t>
        </w:r>
      </w:hyperlink>
    </w:p>
    <w:p w:rsidR="00B6522C" w:rsidRDefault="00B6522C">
      <w:pPr>
        <w:pStyle w:val="Zkladntext"/>
        <w:rPr>
          <w:sz w:val="22"/>
        </w:rPr>
      </w:pPr>
    </w:p>
    <w:p w:rsidR="00B6522C" w:rsidRDefault="00B6522C">
      <w:pPr>
        <w:pStyle w:val="Zkladntext"/>
        <w:rPr>
          <w:sz w:val="22"/>
        </w:rPr>
      </w:pPr>
    </w:p>
    <w:p w:rsidR="00B6522C" w:rsidRDefault="00B6522C">
      <w:pPr>
        <w:pStyle w:val="Zkladntext"/>
        <w:spacing w:before="10"/>
        <w:rPr>
          <w:sz w:val="31"/>
        </w:rPr>
      </w:pPr>
    </w:p>
    <w:p w:rsidR="00B6522C" w:rsidRDefault="00EF690B">
      <w:pPr>
        <w:pStyle w:val="Nadpis3"/>
        <w:spacing w:before="1"/>
        <w:ind w:left="-2"/>
        <w:jc w:val="both"/>
      </w:pPr>
      <w:r>
        <w:rPr>
          <w:color w:val="505050"/>
          <w:w w:val="105"/>
        </w:rPr>
        <w:t>Arundel, s.r.o.</w:t>
      </w:r>
    </w:p>
    <w:p w:rsidR="00B6522C" w:rsidRDefault="00EF690B">
      <w:pPr>
        <w:pStyle w:val="Zkladntext"/>
        <w:spacing w:before="46" w:line="290" w:lineRule="auto"/>
        <w:ind w:left="-7" w:right="109" w:hanging="2"/>
        <w:jc w:val="both"/>
      </w:pPr>
      <w:r>
        <w:rPr>
          <w:color w:val="505050"/>
          <w:w w:val="105"/>
        </w:rPr>
        <w:t>Na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Vyhlídce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1422,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549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01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Nové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Město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nad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Metují OR vedeném Krajským soudem v Hradci</w:t>
      </w:r>
      <w:r>
        <w:rPr>
          <w:color w:val="505050"/>
          <w:spacing w:val="-38"/>
          <w:w w:val="105"/>
        </w:rPr>
        <w:t xml:space="preserve"> </w:t>
      </w:r>
      <w:r>
        <w:rPr>
          <w:color w:val="505050"/>
          <w:w w:val="105"/>
        </w:rPr>
        <w:t>Králové, oddíl C, vložka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34350</w:t>
      </w:r>
    </w:p>
    <w:p w:rsidR="00B6522C" w:rsidRDefault="00EF690B">
      <w:pPr>
        <w:pStyle w:val="Zkladntext"/>
        <w:spacing w:before="3"/>
        <w:ind w:left="-6"/>
        <w:jc w:val="both"/>
      </w:pPr>
      <w:r>
        <w:rPr>
          <w:color w:val="505050"/>
          <w:w w:val="105"/>
        </w:rPr>
        <w:t>035 85 247</w:t>
      </w:r>
    </w:p>
    <w:p w:rsidR="00B6522C" w:rsidRDefault="00EF690B">
      <w:pPr>
        <w:pStyle w:val="Zkladntext"/>
        <w:spacing w:before="47" w:line="288" w:lineRule="auto"/>
        <w:ind w:left="-9" w:right="961" w:firstLine="1"/>
      </w:pPr>
      <w:r>
        <w:rPr>
          <w:color w:val="505050"/>
          <w:w w:val="105"/>
        </w:rPr>
        <w:t>CZ03585247 poskytovatel je plátce DPH PaedDr. Jana Helikarová, jednatel Raiffeisenbank, a.s.</w:t>
      </w:r>
    </w:p>
    <w:p w:rsidR="00B6522C" w:rsidRDefault="00EF690B">
      <w:pPr>
        <w:pStyle w:val="Zkladntext"/>
        <w:spacing w:before="5"/>
        <w:ind w:left="-10"/>
      </w:pPr>
      <w:r>
        <w:rPr>
          <w:color w:val="505050"/>
          <w:w w:val="105"/>
        </w:rPr>
        <w:t>839 1986 001/5500</w:t>
      </w:r>
    </w:p>
    <w:p w:rsidR="00B6522C" w:rsidRDefault="00EF690B">
      <w:pPr>
        <w:pStyle w:val="Zkladntext"/>
        <w:spacing w:before="52"/>
        <w:ind w:left="-7"/>
      </w:pPr>
      <w:r>
        <w:rPr>
          <w:color w:val="505050"/>
          <w:w w:val="105"/>
        </w:rPr>
        <w:t>Ing. Jiří Helikar</w:t>
      </w:r>
    </w:p>
    <w:p w:rsidR="00B6522C" w:rsidRDefault="00EF690B">
      <w:pPr>
        <w:pStyle w:val="Zkladntext"/>
        <w:spacing w:before="47"/>
        <w:ind w:left="-14"/>
      </w:pPr>
      <w:r>
        <w:rPr>
          <w:color w:val="505050"/>
          <w:w w:val="105"/>
        </w:rPr>
        <w:t>+</w:t>
      </w:r>
    </w:p>
    <w:p w:rsidR="00B6522C" w:rsidRDefault="00EF690B">
      <w:pPr>
        <w:pStyle w:val="Zkladntext"/>
        <w:spacing w:before="51"/>
        <w:ind w:left="-6"/>
      </w:pPr>
      <w:hyperlink r:id="rId10">
        <w:r>
          <w:rPr>
            <w:color w:val="4D75B6"/>
            <w:w w:val="105"/>
            <w:u w:val="thick" w:color="4D75B6"/>
          </w:rPr>
          <w:t>info</w:t>
        </w:r>
        <w:r>
          <w:rPr>
            <w:color w:val="566E95"/>
            <w:w w:val="105"/>
            <w:u w:val="thick" w:color="4D75B6"/>
          </w:rPr>
          <w:t>@</w:t>
        </w:r>
        <w:r>
          <w:rPr>
            <w:color w:val="4D75B6"/>
            <w:w w:val="105"/>
            <w:u w:val="thick" w:color="4D75B6"/>
          </w:rPr>
          <w:t>arundel.cz</w:t>
        </w:r>
      </w:hyperlink>
    </w:p>
    <w:p w:rsidR="00B6522C" w:rsidRDefault="00B6522C">
      <w:pPr>
        <w:sectPr w:rsidR="00B6522C">
          <w:type w:val="continuous"/>
          <w:pgSz w:w="11910" w:h="16840"/>
          <w:pgMar w:top="1580" w:right="1280" w:bottom="340" w:left="1040" w:header="708" w:footer="708" w:gutter="0"/>
          <w:cols w:num="2" w:space="708" w:equalWidth="0">
            <w:col w:w="4605" w:space="40"/>
            <w:col w:w="4945"/>
          </w:cols>
        </w:sectPr>
      </w:pPr>
    </w:p>
    <w:p w:rsidR="00B6522C" w:rsidRDefault="00EF690B">
      <w:pPr>
        <w:spacing w:before="148"/>
        <w:ind w:left="2100" w:right="1858"/>
        <w:jc w:val="center"/>
        <w:rPr>
          <w:b/>
          <w:sz w:val="21"/>
        </w:rPr>
      </w:pPr>
      <w:r>
        <w:rPr>
          <w:color w:val="505050"/>
          <w:w w:val="105"/>
        </w:rPr>
        <w:lastRenderedPageBreak/>
        <w:t xml:space="preserve">li. </w:t>
      </w:r>
      <w:r>
        <w:rPr>
          <w:b/>
          <w:color w:val="505050"/>
          <w:w w:val="105"/>
          <w:sz w:val="21"/>
        </w:rPr>
        <w:t>Předmět plnění</w:t>
      </w:r>
    </w:p>
    <w:p w:rsidR="00B6522C" w:rsidRDefault="00EF690B">
      <w:pPr>
        <w:pStyle w:val="Odstavecseseznamem"/>
        <w:numPr>
          <w:ilvl w:val="0"/>
          <w:numId w:val="2"/>
        </w:numPr>
        <w:tabs>
          <w:tab w:val="left" w:pos="1101"/>
        </w:tabs>
        <w:spacing w:before="131"/>
        <w:ind w:hanging="361"/>
        <w:rPr>
          <w:color w:val="505050"/>
          <w:sz w:val="21"/>
        </w:rPr>
      </w:pPr>
      <w:r>
        <w:rPr>
          <w:color w:val="505050"/>
          <w:w w:val="105"/>
          <w:sz w:val="21"/>
        </w:rPr>
        <w:t>Zajištění hostitelské vzdělávací</w:t>
      </w:r>
      <w:r>
        <w:rPr>
          <w:color w:val="505050"/>
          <w:spacing w:val="33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instituce</w:t>
      </w:r>
    </w:p>
    <w:p w:rsidR="00B6522C" w:rsidRDefault="00EF690B">
      <w:pPr>
        <w:pStyle w:val="Odstavecseseznamem"/>
        <w:numPr>
          <w:ilvl w:val="1"/>
          <w:numId w:val="2"/>
        </w:numPr>
        <w:tabs>
          <w:tab w:val="left" w:pos="1819"/>
        </w:tabs>
        <w:ind w:left="1818" w:hanging="357"/>
        <w:rPr>
          <w:color w:val="505050"/>
          <w:sz w:val="21"/>
        </w:rPr>
      </w:pPr>
      <w:r>
        <w:rPr>
          <w:color w:val="505050"/>
          <w:w w:val="105"/>
          <w:sz w:val="21"/>
        </w:rPr>
        <w:t>Rozsah odborné</w:t>
      </w:r>
      <w:r>
        <w:rPr>
          <w:color w:val="505050"/>
          <w:spacing w:val="6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stáže:</w:t>
      </w:r>
    </w:p>
    <w:p w:rsidR="00B6522C" w:rsidRDefault="00EF690B">
      <w:pPr>
        <w:pStyle w:val="Zkladntext"/>
        <w:spacing w:before="138"/>
        <w:ind w:left="1820"/>
      </w:pPr>
      <w:r>
        <w:rPr>
          <w:color w:val="505050"/>
          <w:w w:val="105"/>
        </w:rPr>
        <w:t>Odborná stáž v trvání 5 dnů (30 hodin}</w:t>
      </w:r>
    </w:p>
    <w:p w:rsidR="00B6522C" w:rsidRDefault="00EF690B">
      <w:pPr>
        <w:pStyle w:val="Nadpis1"/>
        <w:ind w:left="1454"/>
      </w:pPr>
      <w:r>
        <w:rPr>
          <w:color w:val="505050"/>
        </w:rPr>
        <w:t>b. Termín: od 16.05.2022 do 20.05.2022</w:t>
      </w:r>
    </w:p>
    <w:p w:rsidR="00B6522C" w:rsidRDefault="00EF690B">
      <w:pPr>
        <w:spacing w:before="128"/>
        <w:ind w:left="1460"/>
        <w:rPr>
          <w:sz w:val="24"/>
        </w:rPr>
      </w:pPr>
      <w:r>
        <w:rPr>
          <w:color w:val="505050"/>
          <w:sz w:val="24"/>
        </w:rPr>
        <w:t>c. Místo stáže: Reykjavík, Island</w:t>
      </w:r>
    </w:p>
    <w:p w:rsidR="00B6522C" w:rsidRDefault="00EF690B">
      <w:pPr>
        <w:pStyle w:val="Odstavecseseznamem"/>
        <w:numPr>
          <w:ilvl w:val="0"/>
          <w:numId w:val="2"/>
        </w:numPr>
        <w:tabs>
          <w:tab w:val="left" w:pos="1098"/>
        </w:tabs>
        <w:spacing w:before="122"/>
        <w:ind w:left="1097" w:hanging="356"/>
        <w:rPr>
          <w:color w:val="505050"/>
          <w:sz w:val="21"/>
        </w:rPr>
      </w:pPr>
      <w:r>
        <w:rPr>
          <w:color w:val="505050"/>
          <w:w w:val="105"/>
          <w:sz w:val="21"/>
        </w:rPr>
        <w:t xml:space="preserve">Počet účastníků stáže: </w:t>
      </w:r>
      <w:r>
        <w:rPr>
          <w:color w:val="505050"/>
          <w:w w:val="105"/>
        </w:rPr>
        <w:t xml:space="preserve">2 </w:t>
      </w:r>
      <w:r>
        <w:rPr>
          <w:color w:val="505050"/>
          <w:w w:val="105"/>
          <w:sz w:val="21"/>
        </w:rPr>
        <w:t>pedagogové</w:t>
      </w:r>
    </w:p>
    <w:p w:rsidR="00B6522C" w:rsidRDefault="00EF690B">
      <w:pPr>
        <w:pStyle w:val="Odstavecseseznamem"/>
        <w:numPr>
          <w:ilvl w:val="0"/>
          <w:numId w:val="2"/>
        </w:numPr>
        <w:tabs>
          <w:tab w:val="left" w:pos="1098"/>
        </w:tabs>
        <w:spacing w:before="132" w:line="252" w:lineRule="auto"/>
        <w:ind w:right="128" w:hanging="362"/>
        <w:rPr>
          <w:color w:val="505050"/>
          <w:sz w:val="21"/>
        </w:rPr>
      </w:pPr>
      <w:r>
        <w:rPr>
          <w:color w:val="505050"/>
          <w:w w:val="105"/>
          <w:sz w:val="21"/>
        </w:rPr>
        <w:t>Poskytovatel zajistí ubytování v Reykjavíku pro 2 osoby v hotelu se snídaní ve dnech 11.5. až</w:t>
      </w:r>
      <w:r>
        <w:rPr>
          <w:color w:val="505050"/>
          <w:spacing w:val="3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22.5.2022.</w:t>
      </w:r>
    </w:p>
    <w:p w:rsidR="00B6522C" w:rsidRDefault="00EF690B">
      <w:pPr>
        <w:pStyle w:val="Odstavecseseznamem"/>
        <w:numPr>
          <w:ilvl w:val="0"/>
          <w:numId w:val="2"/>
        </w:numPr>
        <w:tabs>
          <w:tab w:val="left" w:pos="1103"/>
        </w:tabs>
        <w:spacing w:before="127" w:line="252" w:lineRule="auto"/>
        <w:ind w:left="1104" w:right="123" w:hanging="359"/>
        <w:rPr>
          <w:color w:val="505050"/>
          <w:sz w:val="21"/>
        </w:rPr>
      </w:pPr>
      <w:r>
        <w:rPr>
          <w:color w:val="505050"/>
          <w:w w:val="105"/>
          <w:sz w:val="21"/>
        </w:rPr>
        <w:t>Poskytovatel připraví návrh Dohody o realizaci stáže mezi vysílající školou a hostitelskou</w:t>
      </w:r>
      <w:r>
        <w:rPr>
          <w:color w:val="505050"/>
          <w:spacing w:val="8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školou.</w:t>
      </w:r>
    </w:p>
    <w:p w:rsidR="00B6522C" w:rsidRDefault="00B6522C">
      <w:pPr>
        <w:spacing w:line="252" w:lineRule="auto"/>
        <w:rPr>
          <w:sz w:val="21"/>
        </w:rPr>
        <w:sectPr w:rsidR="00B6522C">
          <w:type w:val="continuous"/>
          <w:pgSz w:w="11910" w:h="16840"/>
          <w:pgMar w:top="1580" w:right="1280" w:bottom="340" w:left="1040" w:header="708" w:footer="708" w:gutter="0"/>
          <w:cols w:space="708"/>
        </w:sectPr>
      </w:pPr>
    </w:p>
    <w:p w:rsidR="00B6522C" w:rsidRDefault="00EF690B">
      <w:pPr>
        <w:pStyle w:val="Odstavecseseznamem"/>
        <w:numPr>
          <w:ilvl w:val="0"/>
          <w:numId w:val="2"/>
        </w:numPr>
        <w:tabs>
          <w:tab w:val="left" w:pos="1103"/>
        </w:tabs>
        <w:spacing w:before="83"/>
        <w:ind w:left="1102" w:hanging="359"/>
        <w:rPr>
          <w:color w:val="525252"/>
          <w:sz w:val="21"/>
        </w:rPr>
      </w:pPr>
      <w:r>
        <w:rPr>
          <w:color w:val="525252"/>
          <w:w w:val="105"/>
          <w:sz w:val="21"/>
        </w:rPr>
        <w:lastRenderedPageBreak/>
        <w:t>Poskytovatel s dostatečným předstihe</w:t>
      </w:r>
      <w:r>
        <w:rPr>
          <w:color w:val="525252"/>
          <w:w w:val="105"/>
          <w:sz w:val="21"/>
        </w:rPr>
        <w:t>m dodá Objednateli</w:t>
      </w:r>
      <w:r>
        <w:rPr>
          <w:color w:val="525252"/>
          <w:spacing w:val="2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informace:</w:t>
      </w:r>
    </w:p>
    <w:p w:rsidR="00B6522C" w:rsidRDefault="00EF690B">
      <w:pPr>
        <w:pStyle w:val="Odstavecseseznamem"/>
        <w:numPr>
          <w:ilvl w:val="1"/>
          <w:numId w:val="2"/>
        </w:numPr>
        <w:tabs>
          <w:tab w:val="left" w:pos="1829"/>
        </w:tabs>
        <w:spacing w:before="129" w:line="252" w:lineRule="auto"/>
        <w:ind w:right="108" w:hanging="360"/>
        <w:rPr>
          <w:color w:val="525252"/>
          <w:sz w:val="21"/>
        </w:rPr>
      </w:pPr>
      <w:r>
        <w:rPr>
          <w:color w:val="525252"/>
          <w:w w:val="105"/>
          <w:sz w:val="21"/>
        </w:rPr>
        <w:t>o zdravotních a hygienických podmínkách pro vstup do země stáže a hostitelské</w:t>
      </w:r>
      <w:r>
        <w:rPr>
          <w:color w:val="525252"/>
          <w:spacing w:val="3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školy;</w:t>
      </w:r>
    </w:p>
    <w:p w:rsidR="00B6522C" w:rsidRDefault="00EF690B">
      <w:pPr>
        <w:pStyle w:val="Odstavecseseznamem"/>
        <w:numPr>
          <w:ilvl w:val="1"/>
          <w:numId w:val="2"/>
        </w:numPr>
        <w:tabs>
          <w:tab w:val="left" w:pos="1824"/>
        </w:tabs>
        <w:spacing w:before="117"/>
        <w:ind w:left="1823" w:hanging="359"/>
        <w:rPr>
          <w:color w:val="525252"/>
          <w:sz w:val="21"/>
        </w:rPr>
      </w:pPr>
      <w:r>
        <w:rPr>
          <w:color w:val="525252"/>
          <w:w w:val="105"/>
          <w:sz w:val="21"/>
        </w:rPr>
        <w:t>o hotelu, ve kterém zajistil</w:t>
      </w:r>
      <w:r>
        <w:rPr>
          <w:color w:val="525252"/>
          <w:spacing w:val="-2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ubytování;</w:t>
      </w:r>
    </w:p>
    <w:p w:rsidR="00B6522C" w:rsidRDefault="00EF690B">
      <w:pPr>
        <w:pStyle w:val="Odstavecseseznamem"/>
        <w:numPr>
          <w:ilvl w:val="1"/>
          <w:numId w:val="2"/>
        </w:numPr>
        <w:tabs>
          <w:tab w:val="left" w:pos="1829"/>
        </w:tabs>
        <w:ind w:left="1828" w:hanging="363"/>
        <w:rPr>
          <w:color w:val="525252"/>
          <w:sz w:val="21"/>
        </w:rPr>
      </w:pPr>
      <w:r>
        <w:rPr>
          <w:color w:val="525252"/>
          <w:w w:val="105"/>
          <w:sz w:val="21"/>
        </w:rPr>
        <w:t>o hostitelské</w:t>
      </w:r>
      <w:r>
        <w:rPr>
          <w:color w:val="525252"/>
          <w:spacing w:val="-2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škole;</w:t>
      </w:r>
    </w:p>
    <w:p w:rsidR="00B6522C" w:rsidRDefault="00B6522C">
      <w:pPr>
        <w:pStyle w:val="Zkladntext"/>
        <w:rPr>
          <w:sz w:val="22"/>
        </w:rPr>
      </w:pPr>
    </w:p>
    <w:p w:rsidR="00B6522C" w:rsidRDefault="00B6522C">
      <w:pPr>
        <w:pStyle w:val="Zkladntext"/>
        <w:spacing w:before="3"/>
        <w:rPr>
          <w:sz w:val="29"/>
        </w:rPr>
      </w:pPr>
    </w:p>
    <w:p w:rsidR="00B6522C" w:rsidRDefault="00EF690B">
      <w:pPr>
        <w:pStyle w:val="Nadpis3"/>
        <w:ind w:left="2096" w:right="1858"/>
        <w:jc w:val="center"/>
      </w:pPr>
      <w:r>
        <w:rPr>
          <w:color w:val="525252"/>
          <w:w w:val="105"/>
        </w:rPr>
        <w:t>Ill. Cena a platební podmínky</w:t>
      </w:r>
    </w:p>
    <w:p w:rsidR="00B6522C" w:rsidRDefault="00EF690B">
      <w:pPr>
        <w:pStyle w:val="Odstavecseseznamem"/>
        <w:numPr>
          <w:ilvl w:val="0"/>
          <w:numId w:val="1"/>
        </w:numPr>
        <w:tabs>
          <w:tab w:val="left" w:pos="809"/>
          <w:tab w:val="left" w:pos="811"/>
        </w:tabs>
        <w:spacing w:before="191"/>
        <w:ind w:right="108" w:hanging="432"/>
        <w:rPr>
          <w:sz w:val="21"/>
        </w:rPr>
      </w:pPr>
      <w:r>
        <w:rPr>
          <w:color w:val="525252"/>
          <w:w w:val="105"/>
          <w:sz w:val="21"/>
        </w:rPr>
        <w:t xml:space="preserve">Cena za zajištění služeb dle článku </w:t>
      </w:r>
      <w:r>
        <w:rPr>
          <w:color w:val="525252"/>
          <w:w w:val="105"/>
          <w:sz w:val="23"/>
        </w:rPr>
        <w:t xml:space="preserve">li. </w:t>
      </w:r>
      <w:r>
        <w:rPr>
          <w:color w:val="525252"/>
          <w:w w:val="105"/>
          <w:sz w:val="21"/>
        </w:rPr>
        <w:t>je mezi smluvními stranami sjednána dohodou a činí</w:t>
      </w:r>
      <w:r>
        <w:rPr>
          <w:color w:val="525252"/>
          <w:spacing w:val="4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částku:</w:t>
      </w:r>
    </w:p>
    <w:p w:rsidR="00B6522C" w:rsidRDefault="00B6522C">
      <w:pPr>
        <w:pStyle w:val="Zkladntext"/>
        <w:spacing w:before="2"/>
        <w:rPr>
          <w:sz w:val="15"/>
        </w:rPr>
      </w:pPr>
    </w:p>
    <w:p w:rsidR="00B6522C" w:rsidRDefault="00EF690B">
      <w:pPr>
        <w:spacing w:before="93"/>
        <w:ind w:left="3796"/>
        <w:rPr>
          <w:b/>
          <w:sz w:val="23"/>
        </w:rPr>
      </w:pPr>
      <w:r>
        <w:rPr>
          <w:b/>
          <w:color w:val="525252"/>
          <w:w w:val="105"/>
          <w:sz w:val="23"/>
          <w:u w:val="thick" w:color="525252"/>
        </w:rPr>
        <w:t>74.786,- Kč včetně DPH</w:t>
      </w:r>
    </w:p>
    <w:p w:rsidR="00B6522C" w:rsidRDefault="00B6522C">
      <w:pPr>
        <w:pStyle w:val="Zkladntext"/>
        <w:spacing w:before="10"/>
        <w:rPr>
          <w:b/>
          <w:sz w:val="33"/>
        </w:rPr>
      </w:pPr>
    </w:p>
    <w:p w:rsidR="00B6522C" w:rsidRDefault="00EF690B">
      <w:pPr>
        <w:pStyle w:val="Odstavecseseznamem"/>
        <w:numPr>
          <w:ilvl w:val="0"/>
          <w:numId w:val="1"/>
        </w:numPr>
        <w:tabs>
          <w:tab w:val="left" w:pos="808"/>
          <w:tab w:val="left" w:pos="809"/>
        </w:tabs>
        <w:spacing w:before="0" w:line="242" w:lineRule="auto"/>
        <w:ind w:left="802" w:right="116" w:hanging="419"/>
        <w:rPr>
          <w:sz w:val="21"/>
        </w:rPr>
      </w:pPr>
      <w:r>
        <w:rPr>
          <w:color w:val="525252"/>
          <w:w w:val="105"/>
          <w:sz w:val="21"/>
        </w:rPr>
        <w:t>Úhrada služeb bude provedena bezhotovostním převodem na účet poskytovatele na základě faktury vystavené</w:t>
      </w:r>
      <w:r>
        <w:rPr>
          <w:color w:val="525252"/>
          <w:spacing w:val="17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poskytovatelem.</w:t>
      </w:r>
    </w:p>
    <w:p w:rsidR="00B6522C" w:rsidRDefault="00B6522C">
      <w:pPr>
        <w:pStyle w:val="Zkladntext"/>
        <w:rPr>
          <w:sz w:val="20"/>
        </w:rPr>
      </w:pPr>
    </w:p>
    <w:p w:rsidR="00B6522C" w:rsidRDefault="00B6522C">
      <w:pPr>
        <w:pStyle w:val="Zkladntext"/>
        <w:rPr>
          <w:sz w:val="20"/>
        </w:rPr>
      </w:pPr>
    </w:p>
    <w:p w:rsidR="00B6522C" w:rsidRDefault="00B6522C">
      <w:pPr>
        <w:pStyle w:val="Zkladntext"/>
        <w:rPr>
          <w:sz w:val="20"/>
        </w:rPr>
      </w:pPr>
    </w:p>
    <w:p w:rsidR="00B6522C" w:rsidRDefault="00B6522C">
      <w:pPr>
        <w:pStyle w:val="Zkladntext"/>
        <w:rPr>
          <w:sz w:val="20"/>
        </w:rPr>
      </w:pPr>
    </w:p>
    <w:p w:rsidR="00B6522C" w:rsidRDefault="00B6522C">
      <w:pPr>
        <w:pStyle w:val="Zkladntext"/>
        <w:rPr>
          <w:sz w:val="20"/>
        </w:rPr>
      </w:pPr>
    </w:p>
    <w:p w:rsidR="00B6522C" w:rsidRDefault="00B6522C">
      <w:pPr>
        <w:pStyle w:val="Zkladntext"/>
        <w:spacing w:before="6"/>
        <w:rPr>
          <w:sz w:val="24"/>
        </w:rPr>
      </w:pPr>
    </w:p>
    <w:p w:rsidR="00B6522C" w:rsidRDefault="00B6522C">
      <w:pPr>
        <w:rPr>
          <w:sz w:val="24"/>
        </w:rPr>
        <w:sectPr w:rsidR="00B6522C">
          <w:pgSz w:w="11910" w:h="16840"/>
          <w:pgMar w:top="1580" w:right="1280" w:bottom="340" w:left="1040" w:header="700" w:footer="143" w:gutter="0"/>
          <w:cols w:space="708"/>
        </w:sectPr>
      </w:pPr>
    </w:p>
    <w:p w:rsidR="00B6522C" w:rsidRDefault="00EF690B">
      <w:pPr>
        <w:pStyle w:val="Zkladntext"/>
        <w:spacing w:before="93"/>
        <w:ind w:left="374"/>
      </w:pPr>
      <w:r>
        <w:rPr>
          <w:color w:val="2A2A2A"/>
          <w:w w:val="105"/>
        </w:rPr>
        <w:lastRenderedPageBreak/>
        <w:t>Za objednatele:</w:t>
      </w:r>
    </w:p>
    <w:p w:rsidR="00B6522C" w:rsidRDefault="00B6522C">
      <w:pPr>
        <w:pStyle w:val="Zkladntext"/>
        <w:spacing w:before="1"/>
        <w:rPr>
          <w:sz w:val="22"/>
        </w:rPr>
      </w:pPr>
    </w:p>
    <w:p w:rsidR="00B6522C" w:rsidRDefault="00EF690B">
      <w:pPr>
        <w:pStyle w:val="Zkladntext"/>
        <w:ind w:left="382"/>
      </w:pPr>
      <w:r>
        <w:rPr>
          <w:color w:val="2A2A2A"/>
          <w:w w:val="105"/>
        </w:rPr>
        <w:t>V Mostě</w:t>
      </w:r>
    </w:p>
    <w:p w:rsidR="00B6522C" w:rsidRDefault="00EF690B">
      <w:pPr>
        <w:spacing w:before="34"/>
        <w:ind w:left="376"/>
        <w:rPr>
          <w:rFonts w:ascii="Times New Roman"/>
          <w:sz w:val="23"/>
        </w:rPr>
      </w:pPr>
      <w:r>
        <w:rPr>
          <w:color w:val="2A2A2A"/>
          <w:w w:val="105"/>
          <w:sz w:val="21"/>
        </w:rPr>
        <w:t xml:space="preserve">dne </w:t>
      </w:r>
      <w:r>
        <w:rPr>
          <w:rFonts w:ascii="Times New Roman"/>
          <w:color w:val="2A2A2A"/>
          <w:w w:val="105"/>
          <w:sz w:val="23"/>
        </w:rPr>
        <w:t>11. 2. 2022</w:t>
      </w:r>
    </w:p>
    <w:p w:rsidR="00B6522C" w:rsidRDefault="00EF690B">
      <w:pPr>
        <w:pStyle w:val="Zkladntext"/>
        <w:spacing w:before="98"/>
        <w:ind w:left="374"/>
      </w:pPr>
      <w:r>
        <w:br w:type="column"/>
      </w:r>
      <w:r>
        <w:rPr>
          <w:color w:val="2A2A2A"/>
          <w:w w:val="105"/>
        </w:rPr>
        <w:lastRenderedPageBreak/>
        <w:t>Za poskytovatele:</w:t>
      </w:r>
    </w:p>
    <w:p w:rsidR="00B6522C" w:rsidRDefault="00B6522C">
      <w:pPr>
        <w:pStyle w:val="Zkladntext"/>
        <w:spacing w:before="1"/>
        <w:rPr>
          <w:sz w:val="22"/>
        </w:rPr>
      </w:pPr>
    </w:p>
    <w:p w:rsidR="00B6522C" w:rsidRDefault="00EF690B">
      <w:pPr>
        <w:spacing w:line="273" w:lineRule="auto"/>
        <w:ind w:left="380" w:right="523" w:firstLine="6"/>
        <w:rPr>
          <w:rFonts w:ascii="Times New Roman" w:hAnsi="Times New Roman"/>
          <w:sz w:val="23"/>
        </w:rPr>
      </w:pPr>
      <w:r>
        <w:rPr>
          <w:color w:val="2A2A2A"/>
          <w:w w:val="105"/>
          <w:sz w:val="21"/>
        </w:rPr>
        <w:t xml:space="preserve">V Novém Městě nad Metují dne </w:t>
      </w:r>
      <w:r>
        <w:rPr>
          <w:rFonts w:ascii="Times New Roman" w:hAnsi="Times New Roman"/>
          <w:color w:val="2A2A2A"/>
          <w:w w:val="105"/>
          <w:sz w:val="23"/>
        </w:rPr>
        <w:t>11.02.2022</w:t>
      </w:r>
    </w:p>
    <w:p w:rsidR="00B6522C" w:rsidRDefault="00B6522C">
      <w:pPr>
        <w:spacing w:line="273" w:lineRule="auto"/>
        <w:rPr>
          <w:rFonts w:ascii="Times New Roman" w:hAnsi="Times New Roman"/>
          <w:sz w:val="23"/>
        </w:rPr>
        <w:sectPr w:rsidR="00B6522C">
          <w:type w:val="continuous"/>
          <w:pgSz w:w="11910" w:h="16840"/>
          <w:pgMar w:top="1580" w:right="1280" w:bottom="340" w:left="1040" w:header="708" w:footer="708" w:gutter="0"/>
          <w:cols w:num="2" w:space="708" w:equalWidth="0">
            <w:col w:w="1950" w:space="3723"/>
            <w:col w:w="3917"/>
          </w:cols>
        </w:sectPr>
      </w:pPr>
    </w:p>
    <w:p w:rsidR="00B6522C" w:rsidRDefault="00B6522C">
      <w:pPr>
        <w:pStyle w:val="Zkladntext"/>
        <w:rPr>
          <w:rFonts w:ascii="Times New Roman"/>
          <w:sz w:val="20"/>
        </w:rPr>
      </w:pPr>
    </w:p>
    <w:p w:rsidR="00B6522C" w:rsidRDefault="00B6522C">
      <w:pPr>
        <w:pStyle w:val="Zkladntext"/>
        <w:spacing w:before="3"/>
        <w:rPr>
          <w:rFonts w:ascii="Times New Roman"/>
          <w:sz w:val="19"/>
        </w:rPr>
      </w:pPr>
    </w:p>
    <w:p w:rsidR="00B6522C" w:rsidRDefault="00EF690B">
      <w:pPr>
        <w:tabs>
          <w:tab w:val="left" w:pos="6287"/>
        </w:tabs>
        <w:ind w:left="113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tab/>
      </w:r>
    </w:p>
    <w:p w:rsidR="00B6522C" w:rsidRDefault="00B6522C">
      <w:pPr>
        <w:pStyle w:val="Zkladntext"/>
        <w:rPr>
          <w:rFonts w:ascii="Times New Roman"/>
          <w:sz w:val="20"/>
        </w:rPr>
      </w:pPr>
    </w:p>
    <w:p w:rsidR="00B6522C" w:rsidRDefault="00B6522C">
      <w:pPr>
        <w:pStyle w:val="Zkladntext"/>
        <w:rPr>
          <w:rFonts w:ascii="Times New Roman"/>
          <w:sz w:val="20"/>
        </w:rPr>
      </w:pPr>
    </w:p>
    <w:p w:rsidR="00B6522C" w:rsidRDefault="00B6522C">
      <w:pPr>
        <w:pStyle w:val="Zkladntext"/>
        <w:spacing w:before="9"/>
        <w:rPr>
          <w:rFonts w:ascii="Times New Roman"/>
          <w:sz w:val="23"/>
        </w:rPr>
      </w:pPr>
    </w:p>
    <w:p w:rsidR="00B6522C" w:rsidRDefault="00B6522C">
      <w:pPr>
        <w:rPr>
          <w:rFonts w:ascii="Times New Roman"/>
          <w:sz w:val="23"/>
        </w:rPr>
        <w:sectPr w:rsidR="00B6522C">
          <w:type w:val="continuous"/>
          <w:pgSz w:w="11910" w:h="16840"/>
          <w:pgMar w:top="1580" w:right="1280" w:bottom="340" w:left="1040" w:header="708" w:footer="708" w:gutter="0"/>
          <w:cols w:space="708"/>
        </w:sectPr>
      </w:pPr>
    </w:p>
    <w:p w:rsidR="00B6522C" w:rsidRDefault="00EF690B">
      <w:pPr>
        <w:pStyle w:val="Zkladntext"/>
        <w:spacing w:before="94" w:line="290" w:lineRule="auto"/>
        <w:ind w:left="555" w:hanging="184"/>
      </w:pPr>
      <w:r>
        <w:rPr>
          <w:color w:val="525252"/>
          <w:w w:val="105"/>
        </w:rPr>
        <w:lastRenderedPageBreak/>
        <w:t>Mgr. Bc. Roman Ziegler ředitel školy</w:t>
      </w:r>
    </w:p>
    <w:p w:rsidR="00B6522C" w:rsidRDefault="00EF690B">
      <w:pPr>
        <w:pStyle w:val="Zkladntext"/>
        <w:spacing w:before="99" w:line="290" w:lineRule="auto"/>
        <w:ind w:left="298" w:right="164" w:hanging="185"/>
      </w:pPr>
      <w:bookmarkStart w:id="0" w:name="_GoBack"/>
      <w:bookmarkEnd w:id="0"/>
      <w:r>
        <w:br w:type="column"/>
      </w:r>
      <w:r>
        <w:rPr>
          <w:color w:val="525252"/>
          <w:w w:val="105"/>
        </w:rPr>
        <w:lastRenderedPageBreak/>
        <w:t>PaedDr. Jana Helikarová jednatel Arundel, s</w:t>
      </w:r>
      <w:r>
        <w:rPr>
          <w:color w:val="797979"/>
          <w:w w:val="105"/>
        </w:rPr>
        <w:t>.</w:t>
      </w:r>
      <w:r>
        <w:rPr>
          <w:color w:val="525252"/>
          <w:w w:val="105"/>
        </w:rPr>
        <w:t>r.o.</w:t>
      </w:r>
    </w:p>
    <w:sectPr w:rsidR="00B6522C">
      <w:type w:val="continuous"/>
      <w:pgSz w:w="11910" w:h="16840"/>
      <w:pgMar w:top="1580" w:right="1280" w:bottom="340" w:left="1040" w:header="708" w:footer="708" w:gutter="0"/>
      <w:cols w:num="2" w:space="708" w:equalWidth="0">
        <w:col w:w="2948" w:space="3161"/>
        <w:col w:w="34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0B" w:rsidRDefault="00EF690B">
      <w:r>
        <w:separator/>
      </w:r>
    </w:p>
  </w:endnote>
  <w:endnote w:type="continuationSeparator" w:id="0">
    <w:p w:rsidR="00EF690B" w:rsidRDefault="00EF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2C" w:rsidRDefault="00EF690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35pt;margin-top:823.35pt;width:55.15pt;height:13.1pt;z-index:-251821056;mso-position-horizontal-relative:page;mso-position-vertical-relative:page" filled="f" stroked="f">
          <v:textbox inset="0,0,0,0">
            <w:txbxContent>
              <w:p w:rsidR="00B6522C" w:rsidRDefault="00EF690B">
                <w:pPr>
                  <w:spacing w:before="16"/>
                  <w:ind w:left="20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2A2A2A"/>
                    <w:w w:val="105"/>
                    <w:sz w:val="19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2A2A2A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104DA0">
                  <w:rPr>
                    <w:rFonts w:ascii="Times New Roman" w:hAnsi="Times New Roman"/>
                    <w:noProof/>
                    <w:color w:val="2A2A2A"/>
                    <w:w w:val="105"/>
                    <w:sz w:val="19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2A2A2A"/>
                    <w:w w:val="105"/>
                    <w:sz w:val="19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0B" w:rsidRDefault="00EF690B">
      <w:r>
        <w:separator/>
      </w:r>
    </w:p>
  </w:footnote>
  <w:footnote w:type="continuationSeparator" w:id="0">
    <w:p w:rsidR="00EF690B" w:rsidRDefault="00EF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2C" w:rsidRDefault="00EF690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5pt;margin-top:33.55pt;width:76.05pt;height:12.55pt;z-index:-251824128;mso-position-horizontal-relative:page;mso-position-vertical-relative:page" filled="f" stroked="f">
          <v:textbox inset="0,0,0,0">
            <w:txbxContent>
              <w:p w:rsidR="00B6522C" w:rsidRDefault="00EF690B">
                <w:pPr>
                  <w:spacing w:before="12"/>
                  <w:ind w:left="2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color w:val="676766"/>
                    <w:w w:val="105"/>
                    <w:sz w:val="19"/>
                  </w:rPr>
                  <w:t>CK Arundel, s.r.o.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8.4pt;margin-top:33.75pt;width:39.75pt;height:12.55pt;z-index:-251823104;mso-position-horizontal-relative:page;mso-position-vertical-relative:page" filled="f" stroked="f">
          <v:textbox inset="0,0,0,0">
            <w:txbxContent>
              <w:p w:rsidR="00B6522C" w:rsidRDefault="00EF690B">
                <w:pPr>
                  <w:spacing w:before="12"/>
                  <w:ind w:left="20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2A2A2A"/>
                    <w:w w:val="105"/>
                    <w:sz w:val="19"/>
                  </w:rPr>
                  <w:t>Důvěrné!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9.05pt;margin-top:33.75pt;width:68.1pt;height:12.55pt;z-index:-251822080;mso-position-horizontal-relative:page;mso-position-vertical-relative:page" filled="f" stroked="f">
          <v:textbox inset="0,0,0,0">
            <w:txbxContent>
              <w:p w:rsidR="00B6522C" w:rsidRDefault="00EF690B">
                <w:pPr>
                  <w:spacing w:before="12"/>
                  <w:ind w:left="20"/>
                  <w:rPr>
                    <w:rFonts w:ascii="Times New Roman"/>
                    <w:sz w:val="19"/>
                  </w:rPr>
                </w:pPr>
                <w:hyperlink r:id="rId1">
                  <w:r>
                    <w:rPr>
                      <w:rFonts w:ascii="Times New Roman"/>
                      <w:color w:val="6287C6"/>
                      <w:w w:val="105"/>
                      <w:sz w:val="19"/>
                      <w:u w:val="thick" w:color="6287C6"/>
                    </w:rPr>
                    <w:t>www.arundel.cz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89C"/>
    <w:multiLevelType w:val="hybridMultilevel"/>
    <w:tmpl w:val="D90AF552"/>
    <w:lvl w:ilvl="0" w:tplc="DE9EFC9C">
      <w:start w:val="1"/>
      <w:numFmt w:val="decimal"/>
      <w:lvlText w:val="%1."/>
      <w:lvlJc w:val="left"/>
      <w:pPr>
        <w:ind w:left="812" w:hanging="430"/>
        <w:jc w:val="left"/>
      </w:pPr>
      <w:rPr>
        <w:rFonts w:ascii="Times New Roman" w:eastAsia="Times New Roman" w:hAnsi="Times New Roman" w:cs="Times New Roman" w:hint="default"/>
        <w:color w:val="525252"/>
        <w:w w:val="104"/>
        <w:sz w:val="23"/>
        <w:szCs w:val="23"/>
      </w:rPr>
    </w:lvl>
    <w:lvl w:ilvl="1" w:tplc="96721218">
      <w:numFmt w:val="bullet"/>
      <w:lvlText w:val="•"/>
      <w:lvlJc w:val="left"/>
      <w:pPr>
        <w:ind w:left="1696" w:hanging="430"/>
      </w:pPr>
      <w:rPr>
        <w:rFonts w:hint="default"/>
      </w:rPr>
    </w:lvl>
    <w:lvl w:ilvl="2" w:tplc="63DA07B8">
      <w:numFmt w:val="bullet"/>
      <w:lvlText w:val="•"/>
      <w:lvlJc w:val="left"/>
      <w:pPr>
        <w:ind w:left="2572" w:hanging="430"/>
      </w:pPr>
      <w:rPr>
        <w:rFonts w:hint="default"/>
      </w:rPr>
    </w:lvl>
    <w:lvl w:ilvl="3" w:tplc="92844E26">
      <w:numFmt w:val="bullet"/>
      <w:lvlText w:val="•"/>
      <w:lvlJc w:val="left"/>
      <w:pPr>
        <w:ind w:left="3449" w:hanging="430"/>
      </w:pPr>
      <w:rPr>
        <w:rFonts w:hint="default"/>
      </w:rPr>
    </w:lvl>
    <w:lvl w:ilvl="4" w:tplc="70E21786">
      <w:numFmt w:val="bullet"/>
      <w:lvlText w:val="•"/>
      <w:lvlJc w:val="left"/>
      <w:pPr>
        <w:ind w:left="4325" w:hanging="430"/>
      </w:pPr>
      <w:rPr>
        <w:rFonts w:hint="default"/>
      </w:rPr>
    </w:lvl>
    <w:lvl w:ilvl="5" w:tplc="CBAE5694">
      <w:numFmt w:val="bullet"/>
      <w:lvlText w:val="•"/>
      <w:lvlJc w:val="left"/>
      <w:pPr>
        <w:ind w:left="5202" w:hanging="430"/>
      </w:pPr>
      <w:rPr>
        <w:rFonts w:hint="default"/>
      </w:rPr>
    </w:lvl>
    <w:lvl w:ilvl="6" w:tplc="D59085D8">
      <w:numFmt w:val="bullet"/>
      <w:lvlText w:val="•"/>
      <w:lvlJc w:val="left"/>
      <w:pPr>
        <w:ind w:left="6078" w:hanging="430"/>
      </w:pPr>
      <w:rPr>
        <w:rFonts w:hint="default"/>
      </w:rPr>
    </w:lvl>
    <w:lvl w:ilvl="7" w:tplc="358CB866">
      <w:numFmt w:val="bullet"/>
      <w:lvlText w:val="•"/>
      <w:lvlJc w:val="left"/>
      <w:pPr>
        <w:ind w:left="6954" w:hanging="430"/>
      </w:pPr>
      <w:rPr>
        <w:rFonts w:hint="default"/>
      </w:rPr>
    </w:lvl>
    <w:lvl w:ilvl="8" w:tplc="A4F6ED90">
      <w:numFmt w:val="bullet"/>
      <w:lvlText w:val="•"/>
      <w:lvlJc w:val="left"/>
      <w:pPr>
        <w:ind w:left="7831" w:hanging="430"/>
      </w:pPr>
      <w:rPr>
        <w:rFonts w:hint="default"/>
      </w:rPr>
    </w:lvl>
  </w:abstractNum>
  <w:abstractNum w:abstractNumId="1" w15:restartNumberingAfterBreak="0">
    <w:nsid w:val="2F075191"/>
    <w:multiLevelType w:val="hybridMultilevel"/>
    <w:tmpl w:val="F13C3C64"/>
    <w:lvl w:ilvl="0" w:tplc="2EA4A3C8">
      <w:start w:val="1"/>
      <w:numFmt w:val="decimal"/>
      <w:lvlText w:val="%1."/>
      <w:lvlJc w:val="left"/>
      <w:pPr>
        <w:ind w:left="1100" w:hanging="360"/>
        <w:jc w:val="left"/>
      </w:pPr>
      <w:rPr>
        <w:rFonts w:hint="default"/>
        <w:spacing w:val="0"/>
        <w:w w:val="103"/>
      </w:rPr>
    </w:lvl>
    <w:lvl w:ilvl="1" w:tplc="AD60C2B4">
      <w:start w:val="1"/>
      <w:numFmt w:val="lowerLetter"/>
      <w:lvlText w:val="%2."/>
      <w:lvlJc w:val="left"/>
      <w:pPr>
        <w:ind w:left="1825" w:hanging="362"/>
        <w:jc w:val="left"/>
      </w:pPr>
      <w:rPr>
        <w:rFonts w:hint="default"/>
        <w:spacing w:val="-1"/>
        <w:w w:val="107"/>
      </w:rPr>
    </w:lvl>
    <w:lvl w:ilvl="2" w:tplc="2410EB0C">
      <w:numFmt w:val="bullet"/>
      <w:lvlText w:val="•"/>
      <w:lvlJc w:val="left"/>
      <w:pPr>
        <w:ind w:left="2682" w:hanging="362"/>
      </w:pPr>
      <w:rPr>
        <w:rFonts w:hint="default"/>
      </w:rPr>
    </w:lvl>
    <w:lvl w:ilvl="3" w:tplc="F29AB3B6">
      <w:numFmt w:val="bullet"/>
      <w:lvlText w:val="•"/>
      <w:lvlJc w:val="left"/>
      <w:pPr>
        <w:ind w:left="3545" w:hanging="362"/>
      </w:pPr>
      <w:rPr>
        <w:rFonts w:hint="default"/>
      </w:rPr>
    </w:lvl>
    <w:lvl w:ilvl="4" w:tplc="05A842AA">
      <w:numFmt w:val="bullet"/>
      <w:lvlText w:val="•"/>
      <w:lvlJc w:val="left"/>
      <w:pPr>
        <w:ind w:left="4408" w:hanging="362"/>
      </w:pPr>
      <w:rPr>
        <w:rFonts w:hint="default"/>
      </w:rPr>
    </w:lvl>
    <w:lvl w:ilvl="5" w:tplc="D570CBAA">
      <w:numFmt w:val="bullet"/>
      <w:lvlText w:val="•"/>
      <w:lvlJc w:val="left"/>
      <w:pPr>
        <w:ind w:left="5270" w:hanging="362"/>
      </w:pPr>
      <w:rPr>
        <w:rFonts w:hint="default"/>
      </w:rPr>
    </w:lvl>
    <w:lvl w:ilvl="6" w:tplc="B5C007A2">
      <w:numFmt w:val="bullet"/>
      <w:lvlText w:val="•"/>
      <w:lvlJc w:val="left"/>
      <w:pPr>
        <w:ind w:left="6133" w:hanging="362"/>
      </w:pPr>
      <w:rPr>
        <w:rFonts w:hint="default"/>
      </w:rPr>
    </w:lvl>
    <w:lvl w:ilvl="7" w:tplc="24A6765C">
      <w:numFmt w:val="bullet"/>
      <w:lvlText w:val="•"/>
      <w:lvlJc w:val="left"/>
      <w:pPr>
        <w:ind w:left="6996" w:hanging="362"/>
      </w:pPr>
      <w:rPr>
        <w:rFonts w:hint="default"/>
      </w:rPr>
    </w:lvl>
    <w:lvl w:ilvl="8" w:tplc="3976BA0C">
      <w:numFmt w:val="bullet"/>
      <w:lvlText w:val="•"/>
      <w:lvlJc w:val="left"/>
      <w:pPr>
        <w:ind w:left="7858" w:hanging="36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6522C"/>
    <w:rsid w:val="00104DA0"/>
    <w:rsid w:val="00B6522C"/>
    <w:rsid w:val="00E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3CF58CB-5101-4642-B057-0F50E30D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24"/>
      <w:ind w:left="389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93"/>
      <w:ind w:left="2121"/>
      <w:outlineLvl w:val="1"/>
    </w:pPr>
    <w:rPr>
      <w:b/>
      <w:bCs/>
      <w:sz w:val="23"/>
      <w:szCs w:val="23"/>
      <w:u w:val="single" w:color="000000"/>
    </w:rPr>
  </w:style>
  <w:style w:type="paragraph" w:styleId="Nadpis3">
    <w:name w:val="heading 3"/>
    <w:basedOn w:val="Normln"/>
    <w:uiPriority w:val="1"/>
    <w:qFormat/>
    <w:pPr>
      <w:ind w:left="-6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34"/>
      <w:ind w:left="1100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arunde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egler@8zsm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undel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S22C-822022806141</dc:title>
  <cp:lastModifiedBy>Kasperová Drahoslava</cp:lastModifiedBy>
  <cp:revision>2</cp:revision>
  <dcterms:created xsi:type="dcterms:W3CDTF">2022-02-28T07:39:00Z</dcterms:created>
  <dcterms:modified xsi:type="dcterms:W3CDTF">2022-02-28T07:40:00Z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22C-8</vt:lpwstr>
  </property>
  <property fmtid="{D5CDD505-2E9C-101B-9397-08002B2CF9AE}" pid="4" name="LastSaved">
    <vt:filetime>2022-02-28T00:00:00Z</vt:filetime>
  </property>
</Properties>
</file>