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Rámcová kupní smlouva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a  obchodní podmínky dodávek  potravinářského zboží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smluvní strany: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Prodávající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:   CITUS s.r.o.,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K výtopně  1/ 2140, 412 01 Litoměřice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IČO:61538311     DIČ: CZ61538311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bank.spoj</w:t>
      </w:r>
      <w:r w:rsidR="00CE1D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ení : xxxxxxxxxxxxxxxxx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</w:t>
      </w:r>
      <w:r w:rsidR="00CE1D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xxxxxxxxxxxxxxxxx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zastoupený jednatelem ing.M.Balšánkem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zapsaný v obch.rejstříku KS v Ústí n.L., oddíl C, vložka 7755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ze dne 14.10.1994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hyperlink r:id="rId5" w:history="1">
        <w:r w:rsidRPr="00F72E27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cs-CZ"/>
          </w:rPr>
          <w:t>www.citus-mrazirny.cz</w:t>
        </w:r>
      </w:hyperlink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e-mail: citus-mrazirny@seznam.cz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</w:t>
      </w:r>
    </w:p>
    <w:p w:rsidR="00896255" w:rsidRDefault="00F72E27" w:rsidP="00F72E27">
      <w:pPr>
        <w:widowControl w:val="0"/>
        <w:spacing w:after="0" w:line="288" w:lineRule="auto"/>
        <w:ind w:right="-315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Kupující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Základní škola Dr. Miroslava Tyrše, Česká Lípa, </w:t>
      </w:r>
    </w:p>
    <w:p w:rsidR="00896255" w:rsidRPr="00F72E27" w:rsidRDefault="00896255" w:rsidP="00896255">
      <w:pPr>
        <w:widowControl w:val="0"/>
        <w:spacing w:after="0" w:line="288" w:lineRule="auto"/>
        <w:ind w:left="708" w:right="-315" w:firstLine="708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Mánesova 1526, příspěvková organizace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adresa 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 xml:space="preserve">     Mánesova 1526, 470 01  Česká Lípa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IČO        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49864611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DIČ:  CZ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49864611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telefon :   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487 829 237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</w:t>
      </w:r>
    </w:p>
    <w:p w:rsidR="00F72E27" w:rsidRPr="00896255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e-mail :</w:t>
      </w:r>
      <w:r w:rsidR="00CE1D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xxxxxxxxxxxx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bankovní účet : </w:t>
      </w:r>
      <w:r w:rsidR="00CE1D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xxxxxxxxxxxxxxx</w:t>
      </w:r>
    </w:p>
    <w:p w:rsidR="00F72E27" w:rsidRPr="00F72E27" w:rsidRDefault="00896255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zastoupený: Mgr. Antonínem Lačným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oprávnění   k  podnikatelské  činnosti :   </w:t>
      </w:r>
    </w:p>
    <w:p w:rsidR="001528E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Fakturační  adresa : </w:t>
      </w:r>
      <w:r w:rsidR="0089625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Základní škola Dr. Miroslava Tyrše, Česká Lípa,</w:t>
      </w:r>
    </w:p>
    <w:p w:rsidR="00F72E27" w:rsidRPr="00F72E27" w:rsidRDefault="00896255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Mánesova 1526, příspěvková organizace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I.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</w:t>
      </w:r>
      <w:r w:rsidR="00CB0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  předmět smlouv</w:t>
      </w:r>
    </w:p>
    <w:p w:rsidR="00F72E27" w:rsidRP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Předmětem smlouvy je úprava obchodních podmínek při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koupi a prodeji potravinářského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zboží ze sortimentu prodávajícího.   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II.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Prodávající se zavazuje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: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1. Dodávat kupujícímu zboží odpovídající zákonu č.166/1999Sb. v platném znění a zákonu č.110/1997 Sb. v platném znění včetně souvisejících předpisů.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 . dodat kupujícímu zboží v množství,jakosti a provedení podle jeho objednávky.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Objednávka zboží se provádí :  a/ písemně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b/ u řidiče prodávajícího</w:t>
      </w:r>
    </w:p>
    <w:p w:rsidR="00CB067E" w:rsidRDefault="00F72E27" w:rsidP="00CE1D9B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c/ telef</w:t>
      </w:r>
      <w:r w:rsidR="00CE1D9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onicky na číslech :    xxxxxxxxx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/fax.záznamník        </w:t>
      </w:r>
    </w:p>
    <w:p w:rsidR="00CE1D9B" w:rsidRDefault="00CE1D9B" w:rsidP="00CE1D9B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E1D9B" w:rsidRDefault="00CE1D9B" w:rsidP="00CE1D9B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bookmarkStart w:id="0" w:name="_GoBack"/>
      <w:bookmarkEnd w:id="0"/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3. Prodávající je povinen předat kupujícímu dodací  listy,jež jsou nutné k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převzetí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 užívání zboží popř. další doklady vymíněné v objednávce.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Prodávající je povinen kupujícímu dodat zboží na místo určení dle objednávky.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III.</w:t>
      </w:r>
    </w:p>
    <w:p w:rsidR="00CB067E" w:rsidRDefault="00F72E27" w:rsidP="00CB067E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přejímka zboží,reklamace     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</w:t>
      </w:r>
    </w:p>
    <w:p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Odpovědnost prodávajícího za jakost a z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áruční lhůty se řídí příslušným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právními předpisy . Prodávající neodpovídá za vady zboží vzniklé v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provozu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kupujícího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neodborným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skladováním  či neodborným zacházením ze strany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kupujícího či zásahem třetí osoby, která nebyla oprávněna se zbožím manipulovat.</w:t>
      </w:r>
    </w:p>
    <w:p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Kupující je povinen zboží přejímat osobně,popř.prostřednictvím zmocněné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osoby, která provede kvalitativní a kvantitativní přejímku zboží za přítomnosti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prodávajícího /řidiče/ .</w:t>
      </w:r>
    </w:p>
    <w:p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Zjištění zjevné kvalitativní nebo kvantitativní vady musí kupující reklamovat ihned  při přejímce zboží a povinností prodávajícího je tuto reklamaci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okamžitě vyřídit. Dodatečné reklamace nebudou prodávajícím uznány.</w:t>
      </w:r>
    </w:p>
    <w:p w:rsidR="00CB067E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Skryté vady jakosti musí kupující reklamovat bez zbytečného odkladu,nejpozdějipřed uplynutím doby trvanlivosti výrobku s uvedením, o jaké vady se jedná.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 se zavazuje reklamaci neprodleně vyřídit na základě písemné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reklamace kupujícího .</w:t>
      </w:r>
    </w:p>
    <w:p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5. Přejímající je povinen potvrdit dodací list čitelným jménem přejímajícího,razítkem kupujícího a podpisem.</w:t>
      </w:r>
    </w:p>
    <w:p w:rsidR="00F72E27" w:rsidRPr="00F72E27" w:rsidRDefault="00F72E27" w:rsidP="001528E7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6. V případě ,že kupující  odmítne bezdůvodně převzít bezvadnou dodávku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zboží dodanou v dohodnutém termínu, vzniká mu povinnost uh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radit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prodávajícímu výlohy spojené s dopravou .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IV.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 </w:t>
      </w:r>
      <w:r w:rsidR="00CB067E"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C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eny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Prodávající fakturuje kupujícímu dodané zboží dle platného ceníku prodávajícího</w:t>
      </w:r>
      <w:r w:rsidR="00CB0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 den dodávky. /pokud není dohodnuto jinak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</w:t>
      </w:r>
    </w:p>
    <w:p w:rsidR="00F72E27" w:rsidRP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2.  Prodávající dodává kupujícímu zboží do místa podnikání na vlastní náklady.                       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</w:t>
      </w:r>
    </w:p>
    <w:p w:rsidR="00F72E27" w:rsidRPr="00F72E27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        V.</w:t>
      </w:r>
    </w:p>
    <w:p w:rsidR="00CB067E" w:rsidRDefault="00F72E27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</w:t>
      </w:r>
      <w:r w:rsidRPr="00F72E2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Platební  podmínky</w:t>
      </w:r>
    </w:p>
    <w:p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Kupující je pov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inen zaplatit odebrané zboží 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bezhotovostn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ě</w:t>
      </w:r>
      <w:r w:rsidR="001528E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na účet prodávajícího ve 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lhůtě splatnost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i faktury tzn . do 14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dnů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od  data dodávky. 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Dnem zaplacení je den připsání úhrady na účet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prodávajícího. Podkladem pro fakturaci je kupujícím potvrzený dodací list.</w:t>
      </w:r>
    </w:p>
    <w:p w:rsidR="00F72E27" w:rsidRPr="00F72E27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Faktura musí mít stanovené náležitosti daňového dokladu.</w:t>
      </w:r>
    </w:p>
    <w:p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Nezaplacení faktury znamená podstatn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é porušení povinností kupujícího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 prodávající je oprávněn od smlouvy o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dstoupit nebo případně odmítnout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další dodávky .</w:t>
      </w:r>
    </w:p>
    <w:p w:rsidR="00F72E27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4. V případě prodlení kupujícího s placení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m faktury vystavené prodávajícím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je kupující povinen zaplatit prodávajícímu úrok z prodlení ve výši 0,02%</w:t>
      </w:r>
      <w:r w:rsidR="00CB06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 dlužné částky za každý den prodlení.</w:t>
      </w:r>
    </w:p>
    <w:p w:rsidR="00CB067E" w:rsidRDefault="00CB067E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F72E27">
      <w:pPr>
        <w:widowControl w:val="0"/>
        <w:spacing w:after="0" w:line="288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B067E" w:rsidRDefault="00CB067E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VI.</w:t>
      </w:r>
    </w:p>
    <w:p w:rsidR="00CB067E" w:rsidRPr="00F11A2F" w:rsidRDefault="00CB067E" w:rsidP="00F11A2F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F11A2F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Závěrečná ustanovení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1.Tato smlouva se může měnit a doplňovat jen písemnými dodatky s podpisy oprávněných zástupců obou smluvní stran.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2.Smlouva se uzavírá na dobu určitou a to do 31.12.2017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3.Smlouva může být zrušena dohodou nebo výpovědí. Výpovědní lhůta činí 30 dnů od data převzetí písemné výpovědi druhou smluvní stranou.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4.Ostatní práva a povinnosti touto smlouvou neupravené se řídí ustanoveními obchodního zákoníku a občanského zákoníku. V případě sporu se obě smluvní strany zavazují pokusit se o jeho urovnání smírem, v případě soudního sporu bude věc projednána soudem příslušným podle občanského soudního řádu.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5.Tato smlouva je vyhotovena ve dvou exemplářích, z nichž každá ze smluvních stran obdrží jedno vyhotovení. </w:t>
      </w:r>
    </w:p>
    <w:p w:rsidR="00CB067E" w:rsidRDefault="00CB067E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6.Smluvní strany prohlašují, že sti tuto smlouvu před jejím podpisem řádně přečetly, že byla uzavřena po vzájemném projednání podle jejich pravé a svobodné vůle, určitě, vážně</w:t>
      </w:r>
      <w:r w:rsidR="00F11A2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a srozumitelně, nikoliv v tísni nebo za jednostranné nevýhodných podmínek. Autentičnost této smlouvy potvrzují oprávnění zástupci obou smluvních stran svými podpisy. </w:t>
      </w: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7.Smlouva bude uveřejněna v Registru smluv a uveřejnění zajistí kupující v zákonném termínu.</w:t>
      </w: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 Litoměřicích dne……………….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V České Lípě dne……………………</w:t>
      </w: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F11A2F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_______________________________</w:t>
      </w:r>
    </w:p>
    <w:p w:rsidR="00F11A2F" w:rsidRPr="00CB067E" w:rsidRDefault="00F11A2F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Prodávající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Kupující</w:t>
      </w:r>
    </w:p>
    <w:p w:rsidR="00CB067E" w:rsidRDefault="00F72E27" w:rsidP="00CB067E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F72E2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                                   </w:t>
      </w:r>
    </w:p>
    <w:sectPr w:rsidR="00C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35B"/>
    <w:multiLevelType w:val="hybridMultilevel"/>
    <w:tmpl w:val="498CF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27"/>
    <w:rsid w:val="00065F14"/>
    <w:rsid w:val="001528E7"/>
    <w:rsid w:val="001F0775"/>
    <w:rsid w:val="00896255"/>
    <w:rsid w:val="00CB067E"/>
    <w:rsid w:val="00CE1D9B"/>
    <w:rsid w:val="00F11A2F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41C9"/>
  <w15:docId w15:val="{56E745BD-475A-480A-81D6-CD980B48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06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us-mrazir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Marta Špísová</cp:lastModifiedBy>
  <cp:revision>2</cp:revision>
  <cp:lastPrinted>2017-03-31T11:40:00Z</cp:lastPrinted>
  <dcterms:created xsi:type="dcterms:W3CDTF">2017-04-13T04:22:00Z</dcterms:created>
  <dcterms:modified xsi:type="dcterms:W3CDTF">2017-04-13T04:22:00Z</dcterms:modified>
</cp:coreProperties>
</file>