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14" w:rsidRDefault="00311214" w:rsidP="00311214">
      <w:pPr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DOHODA O VYPOŘÁDÁNÍ BEZDŮVODNÉHO OBOHACENÍ </w:t>
      </w:r>
    </w:p>
    <w:p w:rsidR="00311214" w:rsidRDefault="00311214" w:rsidP="00311214">
      <w:r>
        <w:t xml:space="preserve">Uzavřená dle § 2991 a násl. zákona č. 89/2012 Sb., občanského zákoníku, </w:t>
      </w:r>
    </w:p>
    <w:p w:rsidR="00311214" w:rsidRDefault="00311214" w:rsidP="00311214">
      <w:r>
        <w:t xml:space="preserve">mezi smluvními stranami: </w:t>
      </w:r>
    </w:p>
    <w:p w:rsidR="00FF330E" w:rsidRPr="00897F50" w:rsidRDefault="00FF330E" w:rsidP="00FF330E">
      <w:pPr>
        <w:spacing w:after="0" w:line="240" w:lineRule="auto"/>
        <w:rPr>
          <w:rStyle w:val="Zvraznn"/>
          <w:sz w:val="24"/>
        </w:rPr>
      </w:pPr>
      <w:r>
        <w:rPr>
          <w:rStyle w:val="Zvraznn"/>
          <w:sz w:val="24"/>
        </w:rPr>
        <w:t>Městská knihovna v Praze</w:t>
      </w:r>
    </w:p>
    <w:p w:rsidR="00FF330E" w:rsidRPr="00897F50" w:rsidRDefault="00FF330E" w:rsidP="00FF330E">
      <w:pPr>
        <w:tabs>
          <w:tab w:val="left" w:pos="2835"/>
        </w:tabs>
        <w:spacing w:after="0" w:line="240" w:lineRule="auto"/>
      </w:pPr>
      <w:r w:rsidRPr="00897F50">
        <w:t xml:space="preserve">sídlo: </w:t>
      </w:r>
      <w:r w:rsidRPr="00897F50">
        <w:tab/>
        <w:t>Mariánské náměstí 1, 115 72 Praha 1</w:t>
      </w:r>
    </w:p>
    <w:p w:rsidR="00FF330E" w:rsidRPr="00897F50" w:rsidRDefault="00FF330E" w:rsidP="00FF330E">
      <w:pPr>
        <w:tabs>
          <w:tab w:val="left" w:pos="2835"/>
        </w:tabs>
        <w:spacing w:after="0" w:line="240" w:lineRule="auto"/>
        <w:rPr>
          <w:rStyle w:val="nowrap"/>
        </w:rPr>
      </w:pPr>
      <w:r w:rsidRPr="00897F50">
        <w:t>IČ</w:t>
      </w:r>
      <w:r w:rsidR="00EC69CE">
        <w:t>O</w:t>
      </w:r>
      <w:r w:rsidRPr="00897F50">
        <w:t xml:space="preserve">: </w:t>
      </w:r>
      <w:r w:rsidRPr="00897F50">
        <w:tab/>
      </w:r>
      <w:r w:rsidRPr="00410315">
        <w:t>00064467</w:t>
      </w:r>
    </w:p>
    <w:p w:rsidR="00FF330E" w:rsidRPr="00AE372B" w:rsidRDefault="00FF330E" w:rsidP="00FF330E">
      <w:pPr>
        <w:tabs>
          <w:tab w:val="left" w:pos="2835"/>
          <w:tab w:val="left" w:pos="6237"/>
        </w:tabs>
        <w:spacing w:after="0" w:line="240" w:lineRule="auto"/>
        <w:rPr>
          <w:rFonts w:cs="Arial"/>
          <w:bCs/>
          <w:kern w:val="22"/>
        </w:rPr>
      </w:pPr>
      <w:r>
        <w:rPr>
          <w:rStyle w:val="nowrap"/>
        </w:rPr>
        <w:t>b</w:t>
      </w:r>
      <w:r w:rsidRPr="00897F50">
        <w:rPr>
          <w:rStyle w:val="nowrap"/>
        </w:rPr>
        <w:t>ankovní spojení</w:t>
      </w:r>
      <w:r>
        <w:rPr>
          <w:rStyle w:val="nowrap"/>
        </w:rPr>
        <w:t>:</w:t>
      </w:r>
      <w:r w:rsidRPr="00897F50">
        <w:rPr>
          <w:rStyle w:val="nowrap"/>
        </w:rPr>
        <w:tab/>
      </w:r>
      <w:proofErr w:type="spellStart"/>
      <w:r w:rsidR="00746FD7">
        <w:rPr>
          <w:rFonts w:cs="Arial"/>
          <w:bCs/>
          <w:kern w:val="22"/>
        </w:rPr>
        <w:t>xxxxxxxxxxxxxxxxxxxxxxxx</w:t>
      </w:r>
      <w:proofErr w:type="spellEnd"/>
    </w:p>
    <w:p w:rsidR="00FF330E" w:rsidRPr="00897F50" w:rsidRDefault="00FF330E" w:rsidP="00FF330E">
      <w:pPr>
        <w:tabs>
          <w:tab w:val="left" w:pos="2835"/>
        </w:tabs>
        <w:spacing w:after="0" w:line="240" w:lineRule="auto"/>
      </w:pPr>
      <w:r w:rsidRPr="00897F50">
        <w:t xml:space="preserve">zastoupené: </w:t>
      </w:r>
      <w:r w:rsidRPr="00897F50">
        <w:tab/>
        <w:t>RNDr. Tomášem Řehákem</w:t>
      </w:r>
    </w:p>
    <w:p w:rsidR="00FF330E" w:rsidRDefault="00FF330E" w:rsidP="00FF330E">
      <w:pPr>
        <w:tabs>
          <w:tab w:val="left" w:pos="2835"/>
        </w:tabs>
      </w:pPr>
      <w:r>
        <w:t xml:space="preserve">(dále jen „objednatel“) </w:t>
      </w:r>
    </w:p>
    <w:p w:rsidR="00FF330E" w:rsidRPr="00897F50" w:rsidRDefault="00FF330E" w:rsidP="00FF330E">
      <w:pPr>
        <w:tabs>
          <w:tab w:val="left" w:pos="2835"/>
        </w:tabs>
      </w:pPr>
      <w:r w:rsidRPr="00897F50">
        <w:t>a</w:t>
      </w:r>
    </w:p>
    <w:p w:rsidR="00EC69CE" w:rsidRDefault="00CA1912" w:rsidP="00FF330E">
      <w:pPr>
        <w:tabs>
          <w:tab w:val="left" w:pos="2835"/>
        </w:tabs>
        <w:spacing w:after="0" w:line="240" w:lineRule="auto"/>
      </w:pPr>
      <w:r>
        <w:t>AB Plus CZ s.r.o.</w:t>
      </w:r>
    </w:p>
    <w:p w:rsidR="00FF330E" w:rsidRPr="00897F50" w:rsidRDefault="00FF330E" w:rsidP="00FF330E">
      <w:pPr>
        <w:tabs>
          <w:tab w:val="left" w:pos="2835"/>
        </w:tabs>
        <w:spacing w:after="0" w:line="240" w:lineRule="auto"/>
      </w:pPr>
      <w:r>
        <w:t>Adresa</w:t>
      </w:r>
      <w:r w:rsidRPr="00897F50">
        <w:t xml:space="preserve">: </w:t>
      </w:r>
      <w:r w:rsidR="00CA1912">
        <w:t>Za Elektrárnou 419/1b</w:t>
      </w:r>
    </w:p>
    <w:p w:rsidR="00FF330E" w:rsidRPr="00897F50" w:rsidRDefault="00FF330E" w:rsidP="00FF330E">
      <w:pPr>
        <w:tabs>
          <w:tab w:val="left" w:pos="2835"/>
        </w:tabs>
        <w:spacing w:after="0" w:line="240" w:lineRule="auto"/>
        <w:rPr>
          <w:rStyle w:val="nowrap"/>
        </w:rPr>
      </w:pPr>
      <w:r w:rsidRPr="00897F50">
        <w:t>IČ</w:t>
      </w:r>
      <w:r w:rsidR="00EC69CE">
        <w:t>O</w:t>
      </w:r>
      <w:r w:rsidRPr="00897F50">
        <w:t>:</w:t>
      </w:r>
      <w:r w:rsidR="00CA1912">
        <w:t xml:space="preserve"> 25168860</w:t>
      </w:r>
      <w:r w:rsidRPr="00897F50">
        <w:tab/>
      </w:r>
    </w:p>
    <w:p w:rsidR="00FF330E" w:rsidRPr="00897F50" w:rsidRDefault="00F3523D" w:rsidP="00FF330E">
      <w:pPr>
        <w:tabs>
          <w:tab w:val="left" w:pos="2835"/>
        </w:tabs>
        <w:spacing w:after="0" w:line="240" w:lineRule="auto"/>
      </w:pPr>
      <w:r>
        <w:t>zastoupená</w:t>
      </w:r>
      <w:r w:rsidR="00FF330E" w:rsidRPr="00897F50">
        <w:t xml:space="preserve">: </w:t>
      </w:r>
      <w:r w:rsidR="000B6BCE">
        <w:t>Igorem Hendrychem</w:t>
      </w:r>
      <w:r w:rsidR="00FF330E" w:rsidRPr="00897F50">
        <w:tab/>
      </w:r>
    </w:p>
    <w:p w:rsidR="00EC69CE" w:rsidRDefault="00EC69CE" w:rsidP="00311214">
      <w:pPr>
        <w:rPr>
          <w:b/>
          <w:bCs/>
        </w:rPr>
      </w:pPr>
    </w:p>
    <w:p w:rsidR="00311214" w:rsidRDefault="00311214" w:rsidP="00311214">
      <w:r>
        <w:rPr>
          <w:b/>
          <w:bCs/>
        </w:rPr>
        <w:t xml:space="preserve">Článek I. </w:t>
      </w:r>
    </w:p>
    <w:p w:rsidR="00311214" w:rsidRDefault="00311214" w:rsidP="00311214">
      <w:r>
        <w:rPr>
          <w:b/>
          <w:bCs/>
        </w:rPr>
        <w:t xml:space="preserve">Úvodní ustanovení </w:t>
      </w:r>
    </w:p>
    <w:p w:rsidR="00CA1912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1.1. Účastníci dohody na základě </w:t>
      </w:r>
      <w:r w:rsidR="00FF330E">
        <w:rPr>
          <w:sz w:val="23"/>
          <w:szCs w:val="23"/>
        </w:rPr>
        <w:t>potvrzené objednávky</w:t>
      </w:r>
      <w:r>
        <w:rPr>
          <w:sz w:val="23"/>
          <w:szCs w:val="23"/>
        </w:rPr>
        <w:t xml:space="preserve"> </w:t>
      </w:r>
      <w:r w:rsidR="00FF330E">
        <w:rPr>
          <w:sz w:val="23"/>
          <w:szCs w:val="23"/>
        </w:rPr>
        <w:t xml:space="preserve">uzavřeli dne </w:t>
      </w:r>
      <w:proofErr w:type="gramStart"/>
      <w:r w:rsidR="00CA1912">
        <w:rPr>
          <w:sz w:val="23"/>
          <w:szCs w:val="23"/>
        </w:rPr>
        <w:t>26.11.2021</w:t>
      </w:r>
      <w:proofErr w:type="gramEnd"/>
      <w:r w:rsidR="00CA1912">
        <w:rPr>
          <w:sz w:val="23"/>
          <w:szCs w:val="23"/>
        </w:rPr>
        <w:t xml:space="preserve"> Objednávku číslo 2021/0128/Ziko na 50 000 ks respirátorů FFP2.</w:t>
      </w:r>
    </w:p>
    <w:p w:rsidR="00FF330E" w:rsidRDefault="00FF330E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="009E2E74">
        <w:rPr>
          <w:sz w:val="23"/>
          <w:szCs w:val="23"/>
        </w:rPr>
        <w:t xml:space="preserve">Objednatel </w:t>
      </w:r>
      <w:r>
        <w:rPr>
          <w:sz w:val="23"/>
          <w:szCs w:val="23"/>
        </w:rPr>
        <w:t>neuveřejnil</w:t>
      </w:r>
      <w:r w:rsidR="009E2E74">
        <w:rPr>
          <w:sz w:val="23"/>
          <w:szCs w:val="23"/>
        </w:rPr>
        <w:t xml:space="preserve"> objednávku</w:t>
      </w:r>
      <w:r>
        <w:rPr>
          <w:sz w:val="23"/>
          <w:szCs w:val="23"/>
        </w:rPr>
        <w:t xml:space="preserve"> prostřednictvím registru smluv v souladu se zákonem č.</w:t>
      </w:r>
      <w:r w:rsidR="009E2E74">
        <w:rPr>
          <w:sz w:val="23"/>
          <w:szCs w:val="23"/>
        </w:rPr>
        <w:t> </w:t>
      </w:r>
      <w:r>
        <w:rPr>
          <w:sz w:val="23"/>
          <w:szCs w:val="23"/>
        </w:rPr>
        <w:t>340/2015 Sb., o zvláštních podmínkách účinnosti některých smluv, uveřejnění těchto smluv a o registru smluv (zákon o registru smluv), ve znění pozdějších předpisů.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>1.3.</w:t>
      </w:r>
      <w:r w:rsidR="00FF330E">
        <w:rPr>
          <w:sz w:val="23"/>
          <w:szCs w:val="23"/>
        </w:rPr>
        <w:t xml:space="preserve"> </w:t>
      </w:r>
      <w:r w:rsidR="00D56564">
        <w:rPr>
          <w:sz w:val="23"/>
          <w:szCs w:val="23"/>
        </w:rPr>
        <w:t>Hodnota plnění</w:t>
      </w:r>
      <w:r w:rsidR="00D56564">
        <w:t xml:space="preserve"> byla bez DPH </w:t>
      </w:r>
      <w:r w:rsidR="00CA1912">
        <w:t>195.000,-</w:t>
      </w:r>
      <w:r w:rsidR="009E2E74">
        <w:t xml:space="preserve"> Kč. </w:t>
      </w:r>
      <w:r w:rsidR="00FF330E">
        <w:t xml:space="preserve">Tím došlo k tomu, že bylo plněno na základě neúčinné smlouvy. </w:t>
      </w:r>
      <w:r w:rsidR="00FF330E">
        <w:br/>
      </w:r>
      <w:r w:rsidR="00FF330E">
        <w:br/>
      </w:r>
      <w:r>
        <w:rPr>
          <w:sz w:val="23"/>
          <w:szCs w:val="23"/>
        </w:rPr>
        <w:t>1.</w:t>
      </w:r>
      <w:r w:rsidR="00746AB1">
        <w:rPr>
          <w:sz w:val="23"/>
          <w:szCs w:val="23"/>
        </w:rPr>
        <w:t>4.</w:t>
      </w:r>
      <w:r>
        <w:rPr>
          <w:sz w:val="23"/>
          <w:szCs w:val="23"/>
        </w:rPr>
        <w:t xml:space="preserve"> Navzájem poskytnutá plnění ve formě </w:t>
      </w:r>
      <w:r w:rsidR="00EC69CE">
        <w:rPr>
          <w:sz w:val="23"/>
          <w:szCs w:val="23"/>
        </w:rPr>
        <w:t xml:space="preserve">dodávky </w:t>
      </w:r>
      <w:r w:rsidR="00CA1912">
        <w:rPr>
          <w:sz w:val="23"/>
          <w:szCs w:val="23"/>
        </w:rPr>
        <w:t>50 000 ks respirátorů</w:t>
      </w:r>
      <w:r>
        <w:rPr>
          <w:sz w:val="23"/>
          <w:szCs w:val="23"/>
        </w:rPr>
        <w:t xml:space="preserve">, a úhrady částky </w:t>
      </w:r>
      <w:r w:rsidR="00CA1912">
        <w:rPr>
          <w:sz w:val="23"/>
          <w:szCs w:val="23"/>
        </w:rPr>
        <w:t>195.000,-</w:t>
      </w:r>
      <w:r w:rsidR="00F3523D">
        <w:t xml:space="preserve"> K</w:t>
      </w:r>
      <w:r>
        <w:rPr>
          <w:sz w:val="23"/>
          <w:szCs w:val="23"/>
        </w:rPr>
        <w:t xml:space="preserve">č </w:t>
      </w:r>
      <w:r w:rsidR="00746AB1">
        <w:rPr>
          <w:sz w:val="23"/>
          <w:szCs w:val="23"/>
        </w:rPr>
        <w:t xml:space="preserve">(vč. DPH) </w:t>
      </w:r>
      <w:r>
        <w:rPr>
          <w:sz w:val="23"/>
          <w:szCs w:val="23"/>
        </w:rPr>
        <w:t xml:space="preserve">ze strany objednatele se tímto na obou stranách považují za bezdůvodné obohacení. </w:t>
      </w:r>
    </w:p>
    <w:p w:rsidR="00746AB1" w:rsidRDefault="00746AB1" w:rsidP="00311214">
      <w:pPr>
        <w:rPr>
          <w:sz w:val="23"/>
          <w:szCs w:val="23"/>
        </w:rPr>
      </w:pPr>
    </w:p>
    <w:p w:rsidR="00311214" w:rsidRDefault="00311214" w:rsidP="00311214">
      <w:r>
        <w:rPr>
          <w:b/>
          <w:bCs/>
        </w:rPr>
        <w:t xml:space="preserve">Článek II. </w:t>
      </w:r>
    </w:p>
    <w:p w:rsidR="00311214" w:rsidRDefault="00311214" w:rsidP="00311214">
      <w:r>
        <w:rPr>
          <w:b/>
          <w:bCs/>
        </w:rPr>
        <w:t xml:space="preserve">Vypořádání bezdůvodného obohacení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2.1 Účastníci dohody se tímto domluvili na narovnání bezdůvodného obohacení dle čl. I této dohody tak, že objednatel má </w:t>
      </w:r>
      <w:r w:rsidR="00EC69CE">
        <w:rPr>
          <w:sz w:val="23"/>
          <w:szCs w:val="23"/>
        </w:rPr>
        <w:t>dodáno</w:t>
      </w:r>
      <w:r w:rsidR="00746AB1">
        <w:rPr>
          <w:sz w:val="23"/>
          <w:szCs w:val="23"/>
        </w:rPr>
        <w:t xml:space="preserve"> </w:t>
      </w:r>
      <w:r w:rsidR="00CA1912">
        <w:rPr>
          <w:sz w:val="23"/>
          <w:szCs w:val="23"/>
        </w:rPr>
        <w:t xml:space="preserve">50 000 ks respirátorů FFP2 </w:t>
      </w:r>
      <w:r>
        <w:rPr>
          <w:sz w:val="23"/>
          <w:szCs w:val="23"/>
        </w:rPr>
        <w:t>a zhotovitel si ponechá částku</w:t>
      </w:r>
      <w:r w:rsidR="00746AB1">
        <w:rPr>
          <w:sz w:val="23"/>
          <w:szCs w:val="23"/>
        </w:rPr>
        <w:t xml:space="preserve"> </w:t>
      </w:r>
      <w:r w:rsidR="00CA1912">
        <w:rPr>
          <w:sz w:val="23"/>
          <w:szCs w:val="23"/>
        </w:rPr>
        <w:t>195.000,-</w:t>
      </w:r>
      <w:r w:rsidR="00746AB1">
        <w:rPr>
          <w:sz w:val="23"/>
          <w:szCs w:val="23"/>
        </w:rPr>
        <w:t xml:space="preserve"> Kč</w:t>
      </w:r>
      <w:r>
        <w:rPr>
          <w:sz w:val="23"/>
          <w:szCs w:val="23"/>
        </w:rPr>
        <w:t xml:space="preserve">, čímž bude vzájemná pohledávka z výše uvedené zrušené smlouvy započtena beze zbytku.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>2.2 Každá ze smluvních stran prohlašuje,</w:t>
      </w:r>
      <w:r w:rsidR="009E2E7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že se neobohatila na úkor druhé smluvní strany a jednala v dobré víře. </w:t>
      </w:r>
    </w:p>
    <w:p w:rsidR="00311214" w:rsidRDefault="00311214" w:rsidP="0031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Článek III.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3.1 Účastníci dohody shodně konstatují, že po splnění závazku uvedeného v čl. II této dohody budou veškeré jejich vzájemné závazky a pohledávky vyplývající ze smlouvy uvedené v článku I zcela vypořádané a že nebudou mít z uvedených titulů vůči sobě navzájem žádných dalších nároků, pohledávek a závazků, resp. že se každý z účastníků jakýchkoli takových dalších případných pohledávek či jiných nároků vůči druhému účastníkovi této dohody výslovně jejím podpisem vzdává. </w:t>
      </w:r>
    </w:p>
    <w:p w:rsidR="00311214" w:rsidRDefault="00311214" w:rsidP="0031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Článek IV. </w:t>
      </w:r>
    </w:p>
    <w:p w:rsidR="00311214" w:rsidRDefault="00311214" w:rsidP="0031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Závěrečná ustanovení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4.1 Vzájemná práva a povinnosti účastníků v této smlouvě výslovně neupravená se řídí příslušnými právními předpisy, zejména občanským zákoníkem.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>Tato dohoda podléhá uveřejnění v registru smluv dle zákona č. 340/2015 Sb., o zvláštních podmínkách účinnosti některých smluv, uveřejnění těchto smluv a o registru smluv (zákon o registru smluv), ve znění pozdějších předpisů</w:t>
      </w:r>
      <w:r w:rsidR="00746AB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4.2 Smluvní strany se dohodly, že uveřejnění v souladu se zákonem o registru smluv provede objednatel, a to do 30 dnů od uzavření smlouvy. </w:t>
      </w:r>
    </w:p>
    <w:p w:rsidR="00746AB1" w:rsidRDefault="00EC69CE" w:rsidP="00F3523D">
      <w:pPr>
        <w:rPr>
          <w:sz w:val="23"/>
          <w:szCs w:val="23"/>
        </w:rPr>
      </w:pPr>
      <w:r>
        <w:rPr>
          <w:sz w:val="23"/>
          <w:szCs w:val="23"/>
        </w:rPr>
        <w:t>4.3</w:t>
      </w:r>
      <w:r w:rsidR="00311214">
        <w:rPr>
          <w:sz w:val="23"/>
          <w:szCs w:val="23"/>
        </w:rPr>
        <w:t xml:space="preserve"> Dohoda je uzavřena k datu podpisu poslední smluvní strany a nabývá účinnosti dnem uveřejnění v registru smluv. </w:t>
      </w:r>
    </w:p>
    <w:p w:rsidR="00F3523D" w:rsidRPr="00F3523D" w:rsidRDefault="00F3523D" w:rsidP="00F3523D">
      <w:pPr>
        <w:rPr>
          <w:sz w:val="23"/>
          <w:szCs w:val="23"/>
        </w:rPr>
      </w:pPr>
    </w:p>
    <w:p w:rsidR="00746AB1" w:rsidRPr="00897F50" w:rsidRDefault="00746AB1" w:rsidP="00746AB1">
      <w:pPr>
        <w:tabs>
          <w:tab w:val="left" w:pos="4536"/>
        </w:tabs>
      </w:pPr>
      <w:r w:rsidRPr="00897F50">
        <w:t>V Praze dne</w:t>
      </w:r>
      <w:r w:rsidR="000B6BCE">
        <w:t xml:space="preserve"> </w:t>
      </w:r>
      <w:proofErr w:type="gramStart"/>
      <w:r w:rsidR="000B6BCE">
        <w:t>22.2.2022</w:t>
      </w:r>
      <w:proofErr w:type="gramEnd"/>
      <w:r w:rsidRPr="00897F50">
        <w:tab/>
      </w:r>
      <w:r>
        <w:tab/>
      </w:r>
      <w:r w:rsidRPr="00897F50">
        <w:t>V Praze dne</w:t>
      </w:r>
      <w:r w:rsidRPr="00897F50">
        <w:tab/>
      </w:r>
      <w:r w:rsidR="000B6BCE">
        <w:t>22.2.2022</w:t>
      </w:r>
    </w:p>
    <w:p w:rsidR="00746AB1" w:rsidRDefault="00746AB1" w:rsidP="00746AB1">
      <w:pPr>
        <w:tabs>
          <w:tab w:val="left" w:pos="4536"/>
        </w:tabs>
      </w:pPr>
    </w:p>
    <w:p w:rsidR="00F3523D" w:rsidRPr="00897F50" w:rsidRDefault="00F3523D" w:rsidP="00746AB1">
      <w:pPr>
        <w:tabs>
          <w:tab w:val="left" w:pos="4536"/>
        </w:tabs>
      </w:pPr>
    </w:p>
    <w:p w:rsidR="00746AB1" w:rsidRPr="00897F50" w:rsidRDefault="00746AB1" w:rsidP="00746AB1">
      <w:pPr>
        <w:tabs>
          <w:tab w:val="left" w:pos="4536"/>
        </w:tabs>
      </w:pPr>
      <w:r w:rsidRPr="00897F50">
        <w:t>………………………………………………</w:t>
      </w:r>
      <w:r w:rsidRPr="00897F50">
        <w:tab/>
      </w:r>
      <w:r>
        <w:tab/>
      </w:r>
      <w:r w:rsidRPr="00897F50">
        <w:t>………………………………………………</w:t>
      </w:r>
    </w:p>
    <w:p w:rsidR="00311214" w:rsidRDefault="00CA1912" w:rsidP="00EC69CE">
      <w:pPr>
        <w:tabs>
          <w:tab w:val="left" w:pos="4536"/>
        </w:tabs>
        <w:spacing w:after="0" w:line="240" w:lineRule="auto"/>
      </w:pPr>
      <w:r w:rsidRPr="000B6BCE">
        <w:t>Za AB Plus CZ s.r.o.</w:t>
      </w:r>
      <w:r>
        <w:tab/>
      </w:r>
      <w:r w:rsidR="00746AB1">
        <w:tab/>
      </w:r>
      <w:r w:rsidR="00746AB1" w:rsidRPr="00746FD7">
        <w:rPr>
          <w:b/>
        </w:rPr>
        <w:t xml:space="preserve"> </w:t>
      </w:r>
      <w:bookmarkStart w:id="0" w:name="_GoBack"/>
      <w:bookmarkEnd w:id="0"/>
    </w:p>
    <w:p w:rsidR="00F3523D" w:rsidRDefault="00F3523D" w:rsidP="00746AB1">
      <w:pPr>
        <w:tabs>
          <w:tab w:val="left" w:pos="4962"/>
        </w:tabs>
      </w:pPr>
    </w:p>
    <w:sectPr w:rsidR="00F3523D" w:rsidSect="00F352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469A"/>
    <w:multiLevelType w:val="multilevel"/>
    <w:tmpl w:val="273ECA7E"/>
    <w:styleLink w:val="Styl1"/>
    <w:lvl w:ilvl="0">
      <w:start w:val="1"/>
      <w:numFmt w:val="decimal"/>
      <w:pStyle w:val="Styl2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635349"/>
    <w:multiLevelType w:val="hybridMultilevel"/>
    <w:tmpl w:val="2F16B2AC"/>
    <w:lvl w:ilvl="0" w:tplc="146258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C1C91"/>
    <w:multiLevelType w:val="multilevel"/>
    <w:tmpl w:val="273ECA7E"/>
    <w:numStyleLink w:val="Styl1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4"/>
    <w:rsid w:val="000A4881"/>
    <w:rsid w:val="000B6BCE"/>
    <w:rsid w:val="00311214"/>
    <w:rsid w:val="00746AB1"/>
    <w:rsid w:val="00746FD7"/>
    <w:rsid w:val="009E2E74"/>
    <w:rsid w:val="00CA1912"/>
    <w:rsid w:val="00D56564"/>
    <w:rsid w:val="00EC69CE"/>
    <w:rsid w:val="00F3523D"/>
    <w:rsid w:val="00F433CF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AA62"/>
  <w15:docId w15:val="{0F641252-FAB7-4734-AECF-3FC642D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1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vraznn">
    <w:name w:val="Zvýrazněný"/>
    <w:rsid w:val="00FF330E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F330E"/>
  </w:style>
  <w:style w:type="paragraph" w:customStyle="1" w:styleId="Styl2">
    <w:name w:val="Styl2"/>
    <w:basedOn w:val="Normln"/>
    <w:qFormat/>
    <w:rsid w:val="00F3523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F3523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4</cp:revision>
  <dcterms:created xsi:type="dcterms:W3CDTF">2022-02-25T07:42:00Z</dcterms:created>
  <dcterms:modified xsi:type="dcterms:W3CDTF">2022-02-25T10:35:00Z</dcterms:modified>
</cp:coreProperties>
</file>