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6A" w:rsidRDefault="00BE29B8">
      <w:pPr>
        <w:pStyle w:val="Zkladntext1"/>
        <w:shd w:val="clear" w:color="auto" w:fill="auto"/>
        <w:ind w:left="196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1038860</wp:posOffset>
            </wp:positionH>
            <wp:positionV relativeFrom="paragraph">
              <wp:posOffset>12700</wp:posOffset>
            </wp:positionV>
            <wp:extent cx="944880" cy="73152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448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STŘEDNÍ ZDRAVOTNICKÁ ŠKOLA</w:t>
      </w:r>
    </w:p>
    <w:p w:rsidR="00AA186A" w:rsidRDefault="00BE29B8">
      <w:pPr>
        <w:pStyle w:val="Zkladntext1"/>
        <w:shd w:val="clear" w:color="auto" w:fill="auto"/>
        <w:spacing w:line="276" w:lineRule="auto"/>
        <w:ind w:left="2380" w:hanging="1480"/>
        <w:rPr>
          <w:sz w:val="20"/>
          <w:szCs w:val="20"/>
        </w:rPr>
      </w:pPr>
      <w:r>
        <w:rPr>
          <w:sz w:val="20"/>
          <w:szCs w:val="20"/>
        </w:rPr>
        <w:t xml:space="preserve">A VYŠŠÍ ODBORNÁ ŠKOLA ZDRAVOTNICKÁ KARLOVY </w:t>
      </w:r>
      <w:proofErr w:type="gramStart"/>
      <w:r>
        <w:rPr>
          <w:sz w:val="20"/>
          <w:szCs w:val="20"/>
        </w:rPr>
        <w:t xml:space="preserve">VARY, </w:t>
      </w:r>
      <w:r w:rsidR="00503B8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příspěvková</w:t>
      </w:r>
      <w:proofErr w:type="gramEnd"/>
      <w:r>
        <w:rPr>
          <w:sz w:val="20"/>
          <w:szCs w:val="20"/>
        </w:rPr>
        <w:t xml:space="preserve"> </w:t>
      </w:r>
      <w:r w:rsidR="004070E7">
        <w:rPr>
          <w:sz w:val="20"/>
          <w:szCs w:val="20"/>
        </w:rPr>
        <w:t xml:space="preserve"> </w:t>
      </w:r>
      <w:r w:rsidR="00503B8E">
        <w:rPr>
          <w:sz w:val="20"/>
          <w:szCs w:val="20"/>
        </w:rPr>
        <w:t>o</w:t>
      </w:r>
      <w:r>
        <w:rPr>
          <w:sz w:val="20"/>
          <w:szCs w:val="20"/>
        </w:rPr>
        <w:t>rganizace</w:t>
      </w:r>
    </w:p>
    <w:p w:rsidR="00EA4528" w:rsidRDefault="00EA4528">
      <w:pPr>
        <w:pStyle w:val="Zkladntext1"/>
        <w:shd w:val="clear" w:color="auto" w:fill="auto"/>
        <w:spacing w:after="280"/>
      </w:pPr>
    </w:p>
    <w:p w:rsidR="00EA4528" w:rsidRDefault="00EA4528">
      <w:pPr>
        <w:pStyle w:val="Zkladntext1"/>
        <w:shd w:val="clear" w:color="auto" w:fill="auto"/>
        <w:spacing w:after="280"/>
      </w:pPr>
    </w:p>
    <w:p w:rsidR="00AA186A" w:rsidRDefault="00BE29B8">
      <w:pPr>
        <w:pStyle w:val="Zkladntext1"/>
        <w:shd w:val="clear" w:color="auto" w:fill="auto"/>
        <w:spacing w:after="280"/>
      </w:pPr>
      <w:bookmarkStart w:id="0" w:name="_GoBack"/>
      <w:bookmarkEnd w:id="0"/>
      <w:r>
        <w:t>Adresa dodavatele:</w:t>
      </w:r>
    </w:p>
    <w:p w:rsidR="00AA186A" w:rsidRDefault="00BE29B8">
      <w:pPr>
        <w:pStyle w:val="Zkladntext1"/>
        <w:shd w:val="clear" w:color="auto" w:fill="auto"/>
      </w:pPr>
      <w:r>
        <w:rPr>
          <w:lang w:val="en-US" w:eastAsia="en-US" w:bidi="en-US"/>
        </w:rPr>
        <w:t xml:space="preserve">Optical service </w:t>
      </w:r>
      <w:r>
        <w:t>s.r.o.</w:t>
      </w:r>
    </w:p>
    <w:p w:rsidR="00AA186A" w:rsidRDefault="00BE29B8">
      <w:pPr>
        <w:pStyle w:val="Zkladntext1"/>
        <w:shd w:val="clear" w:color="auto" w:fill="auto"/>
      </w:pPr>
      <w:proofErr w:type="spellStart"/>
      <w:r>
        <w:t>Zaječícká</w:t>
      </w:r>
      <w:proofErr w:type="spellEnd"/>
      <w:r>
        <w:t xml:space="preserve"> 843</w:t>
      </w:r>
    </w:p>
    <w:p w:rsidR="00AA186A" w:rsidRDefault="00BE29B8">
      <w:pPr>
        <w:pStyle w:val="Zkladntext1"/>
        <w:shd w:val="clear" w:color="auto" w:fill="auto"/>
        <w:spacing w:after="580"/>
      </w:pPr>
      <w:r>
        <w:t>184 00 Praha 8</w:t>
      </w:r>
    </w:p>
    <w:p w:rsidR="00AA186A" w:rsidRDefault="00BE29B8">
      <w:pPr>
        <w:pStyle w:val="Zkladntext1"/>
        <w:shd w:val="clear" w:color="auto" w:fill="auto"/>
        <w:spacing w:after="280"/>
      </w:pPr>
      <w:r>
        <w:t>Věc: objednávka mikroskopů</w:t>
      </w:r>
    </w:p>
    <w:p w:rsidR="00AA186A" w:rsidRDefault="00BE29B8">
      <w:pPr>
        <w:pStyle w:val="Zkladntext1"/>
        <w:shd w:val="clear" w:color="auto" w:fill="auto"/>
        <w:spacing w:after="220"/>
      </w:pPr>
      <w:r>
        <w:t xml:space="preserve">Objednávám 5 ks mikroskopů dle Vaší cenové nabídky č. 0003/22/MP ze dne </w:t>
      </w:r>
      <w:proofErr w:type="gramStart"/>
      <w:r>
        <w:t>1.2.2022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3766"/>
        <w:gridCol w:w="965"/>
        <w:gridCol w:w="1577"/>
        <w:gridCol w:w="1451"/>
      </w:tblGrid>
      <w:tr w:rsidR="00AA186A">
        <w:trPr>
          <w:trHeight w:hRule="exact" w:val="461"/>
          <w:jc w:val="center"/>
        </w:trPr>
        <w:tc>
          <w:tcPr>
            <w:tcW w:w="1375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</w:pPr>
            <w:r>
              <w:t>Číslo</w:t>
            </w:r>
          </w:p>
        </w:tc>
        <w:tc>
          <w:tcPr>
            <w:tcW w:w="3766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ind w:firstLine="320"/>
            </w:pPr>
            <w:r>
              <w:t>název položky</w:t>
            </w:r>
          </w:p>
        </w:tc>
        <w:tc>
          <w:tcPr>
            <w:tcW w:w="965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ind w:left="80"/>
              <w:jc w:val="center"/>
            </w:pPr>
            <w:r>
              <w:t>kusů</w:t>
            </w:r>
          </w:p>
        </w:tc>
        <w:tc>
          <w:tcPr>
            <w:tcW w:w="1577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ind w:firstLine="260"/>
              <w:jc w:val="both"/>
            </w:pPr>
            <w:r>
              <w:t>Kč/ks</w:t>
            </w:r>
          </w:p>
        </w:tc>
        <w:tc>
          <w:tcPr>
            <w:tcW w:w="1451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jc w:val="right"/>
            </w:pPr>
            <w:r>
              <w:t>celkem Kč</w:t>
            </w:r>
          </w:p>
        </w:tc>
      </w:tr>
      <w:tr w:rsidR="00AA186A">
        <w:trPr>
          <w:trHeight w:hRule="exact" w:val="421"/>
          <w:jc w:val="center"/>
        </w:trPr>
        <w:tc>
          <w:tcPr>
            <w:tcW w:w="1375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</w:pPr>
            <w:r>
              <w:t>N5731000</w:t>
            </w:r>
          </w:p>
        </w:tc>
        <w:tc>
          <w:tcPr>
            <w:tcW w:w="3766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ind w:firstLine="320"/>
            </w:pPr>
            <w:r>
              <w:t xml:space="preserve">CX23LEDRS1-1-3 </w:t>
            </w:r>
            <w:proofErr w:type="spellStart"/>
            <w:r>
              <w:t>mikrokop</w:t>
            </w:r>
            <w:proofErr w:type="spellEnd"/>
            <w:r>
              <w:t xml:space="preserve"> set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ind w:firstLine="260"/>
            </w:pPr>
            <w:r>
              <w:t>33 136.00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jc w:val="right"/>
            </w:pPr>
            <w:r>
              <w:t>165 680.00</w:t>
            </w:r>
          </w:p>
        </w:tc>
      </w:tr>
      <w:tr w:rsidR="00AA186A">
        <w:trPr>
          <w:trHeight w:hRule="exact" w:val="270"/>
          <w:jc w:val="center"/>
        </w:trPr>
        <w:tc>
          <w:tcPr>
            <w:tcW w:w="1375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</w:pPr>
            <w:r>
              <w:t>35426</w:t>
            </w:r>
          </w:p>
        </w:tc>
        <w:tc>
          <w:tcPr>
            <w:tcW w:w="3766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ind w:firstLine="320"/>
            </w:pPr>
            <w:r>
              <w:t xml:space="preserve">UYCP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cord</w:t>
            </w:r>
          </w:p>
        </w:tc>
        <w:tc>
          <w:tcPr>
            <w:tcW w:w="965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77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ind w:firstLine="580"/>
            </w:pPr>
            <w:r>
              <w:t>345.00</w:t>
            </w:r>
          </w:p>
        </w:tc>
        <w:tc>
          <w:tcPr>
            <w:tcW w:w="1451" w:type="dxa"/>
            <w:shd w:val="clear" w:color="auto" w:fill="FFFFFF"/>
          </w:tcPr>
          <w:p w:rsidR="00AA186A" w:rsidRDefault="00BE29B8">
            <w:pPr>
              <w:pStyle w:val="Jin0"/>
              <w:shd w:val="clear" w:color="auto" w:fill="auto"/>
              <w:jc w:val="right"/>
            </w:pPr>
            <w:r>
              <w:t>1 725.00</w:t>
            </w:r>
          </w:p>
        </w:tc>
      </w:tr>
      <w:tr w:rsidR="00AA186A">
        <w:trPr>
          <w:trHeight w:hRule="exact" w:val="263"/>
          <w:jc w:val="center"/>
        </w:trPr>
        <w:tc>
          <w:tcPr>
            <w:tcW w:w="1375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</w:pPr>
            <w:r>
              <w:t>38159</w:t>
            </w:r>
          </w:p>
        </w:tc>
        <w:tc>
          <w:tcPr>
            <w:tcW w:w="3766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ind w:firstLine="320"/>
            </w:pPr>
            <w:r>
              <w:rPr>
                <w:lang w:val="en-US" w:eastAsia="en-US" w:bidi="en-US"/>
              </w:rPr>
              <w:t>Dust cover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ind w:firstLine="580"/>
            </w:pPr>
            <w:r>
              <w:t>239.00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A186A" w:rsidRDefault="00BE29B8">
            <w:pPr>
              <w:pStyle w:val="Jin0"/>
              <w:shd w:val="clear" w:color="auto" w:fill="auto"/>
              <w:jc w:val="right"/>
            </w:pPr>
            <w:r>
              <w:t>1 195.00</w:t>
            </w:r>
          </w:p>
        </w:tc>
      </w:tr>
    </w:tbl>
    <w:p w:rsidR="00AA186A" w:rsidRDefault="00AA186A">
      <w:pPr>
        <w:spacing w:after="1679" w:line="1" w:lineRule="exact"/>
      </w:pPr>
    </w:p>
    <w:p w:rsidR="00AA186A" w:rsidRDefault="00BE29B8" w:rsidP="004070E7">
      <w:pPr>
        <w:pStyle w:val="Zkladntext1"/>
        <w:shd w:val="clear" w:color="auto" w:fill="auto"/>
        <w:ind w:right="580"/>
        <w:jc w:val="right"/>
      </w:pPr>
      <w:r>
        <w:t>Cena celkem 197 885.00</w:t>
      </w:r>
    </w:p>
    <w:p w:rsidR="004070E7" w:rsidRDefault="004070E7" w:rsidP="004070E7">
      <w:pPr>
        <w:pStyle w:val="Zkladntext1"/>
        <w:shd w:val="clear" w:color="auto" w:fill="auto"/>
        <w:ind w:right="580"/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  <w:r>
        <w:t xml:space="preserve">                                                                               Mgr. Hana Švejstilová</w:t>
      </w:r>
      <w:r>
        <w:br/>
        <w:t xml:space="preserve">                                                                      ředitelka školy</w:t>
      </w: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</w:pPr>
    </w:p>
    <w:p w:rsidR="002D6A9D" w:rsidRDefault="002D6A9D" w:rsidP="002D6A9D">
      <w:pPr>
        <w:pStyle w:val="Zkladntext1"/>
        <w:shd w:val="clear" w:color="auto" w:fill="auto"/>
        <w:ind w:right="580"/>
      </w:pPr>
      <w:r>
        <w:t>Potvrzujeme příjem objednávky včetně ceny.</w:t>
      </w:r>
    </w:p>
    <w:p w:rsidR="002D6A9D" w:rsidRDefault="002D6A9D" w:rsidP="002D6A9D">
      <w:pPr>
        <w:pStyle w:val="Zkladntext1"/>
        <w:shd w:val="clear" w:color="auto" w:fill="auto"/>
        <w:ind w:right="580"/>
      </w:pPr>
    </w:p>
    <w:p w:rsidR="002D6A9D" w:rsidRDefault="002D6A9D" w:rsidP="002D6A9D">
      <w:pPr>
        <w:pStyle w:val="Zkladntext1"/>
        <w:shd w:val="clear" w:color="auto" w:fill="auto"/>
        <w:ind w:right="580"/>
      </w:pPr>
      <w:r>
        <w:t>OPTICAL SERVICE s.r.o.</w:t>
      </w:r>
    </w:p>
    <w:p w:rsidR="002D6A9D" w:rsidRDefault="002D6A9D" w:rsidP="002D6A9D">
      <w:pPr>
        <w:spacing w:line="1" w:lineRule="exact"/>
      </w:pPr>
      <w:r>
        <w:t>OTICAL</w:t>
      </w:r>
    </w:p>
    <w:p w:rsidR="002D6A9D" w:rsidRDefault="002D6A9D" w:rsidP="002D6A9D">
      <w:pPr>
        <w:spacing w:line="1" w:lineRule="exact"/>
      </w:pPr>
    </w:p>
    <w:p w:rsidR="002D6A9D" w:rsidRDefault="002D6A9D" w:rsidP="002D6A9D">
      <w:pPr>
        <w:spacing w:line="1" w:lineRule="exact"/>
      </w:pPr>
    </w:p>
    <w:p w:rsidR="002D6A9D" w:rsidRDefault="002D6A9D" w:rsidP="002D6A9D">
      <w:pPr>
        <w:spacing w:line="1" w:lineRule="exact"/>
      </w:pPr>
    </w:p>
    <w:p w:rsidR="002D6A9D" w:rsidRDefault="002D6A9D" w:rsidP="002D6A9D">
      <w:pPr>
        <w:pStyle w:val="Zkladntext1"/>
        <w:shd w:val="clear" w:color="auto" w:fill="auto"/>
        <w:spacing w:line="266" w:lineRule="auto"/>
        <w:jc w:val="center"/>
        <w:sectPr w:rsidR="002D6A9D" w:rsidSect="002D6A9D">
          <w:pgSz w:w="11900" w:h="16840"/>
          <w:pgMar w:top="746" w:right="1577" w:bottom="764" w:left="1168" w:header="0" w:footer="3" w:gutter="0"/>
          <w:cols w:space="720"/>
          <w:noEndnote/>
          <w:docGrid w:linePitch="360"/>
        </w:sectPr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4070E7" w:rsidRDefault="004070E7" w:rsidP="004070E7">
      <w:pPr>
        <w:pStyle w:val="Zkladntext1"/>
        <w:shd w:val="clear" w:color="auto" w:fill="auto"/>
        <w:ind w:right="580"/>
      </w:pPr>
    </w:p>
    <w:p w:rsidR="00AA186A" w:rsidRDefault="00BE29B8">
      <w:pPr>
        <w:spacing w:line="1" w:lineRule="exact"/>
        <w:sectPr w:rsidR="00AA186A">
          <w:headerReference w:type="default" r:id="rId7"/>
          <w:pgSz w:w="11900" w:h="16840"/>
          <w:pgMar w:top="746" w:right="1577" w:bottom="764" w:left="1168" w:header="0" w:footer="33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22300" distB="889000" distL="0" distR="0" simplePos="0" relativeHeight="125829379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622300</wp:posOffset>
                </wp:positionV>
                <wp:extent cx="2807335" cy="6057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605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86A" w:rsidRDefault="00AA186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8.399999999999999pt;margin-top:49.pt;width:221.05000000000001pt;height:47.700000000000003pt;z-index:-125829374;mso-wrap-distance-left:0;mso-wrap-distance-top:49.pt;mso-wrap-distance-right:0;mso-wrap-distance-bottom:70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3575" distB="1209040" distL="0" distR="0" simplePos="0" relativeHeight="125829381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663575</wp:posOffset>
                </wp:positionV>
                <wp:extent cx="1588770" cy="2444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86A" w:rsidRDefault="00AA186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96.35pt;margin-top:52.25pt;width:125.1pt;height:19.25pt;z-index:125829381;visibility:visible;mso-wrap-style:none;mso-wrap-distance-left:0;mso-wrap-distance-top:52.25pt;mso-wrap-distance-right:0;mso-wrap-distance-bottom:9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" filled="f" stroked="f">
                <v:textbox inset="0,0,0,0">
                  <w:txbxContent>
                    <w:p w:rsidR="00AA186A" w:rsidRDefault="00AA186A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1440180</wp:posOffset>
                </wp:positionV>
                <wp:extent cx="1618615" cy="6769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86A" w:rsidRPr="002A0C1C" w:rsidRDefault="00BE29B8" w:rsidP="004070E7">
                            <w:pPr>
                              <w:pStyle w:val="Titulekobrzku0"/>
                              <w:shd w:val="clear" w:color="auto" w:fill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419.3pt;margin-top:113.4pt;width:127.45pt;height:53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" filled="f" stroked="f">
                <v:textbox inset="0,0,0,0">
                  <w:txbxContent>
                    <w:p w:rsidR="00AA186A" w:rsidRPr="002A0C1C" w:rsidRDefault="00BE29B8" w:rsidP="004070E7">
                      <w:pPr>
                        <w:pStyle w:val="Titulekobrzku0"/>
                        <w:shd w:val="clear" w:color="auto" w:fill="auto"/>
                        <w:rPr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868170" distB="17780" distL="0" distR="0" simplePos="0" relativeHeight="125829385" behindDoc="0" locked="0" layoutInCell="1" allowOverlap="1">
            <wp:simplePos x="0" y="0"/>
            <wp:positionH relativeFrom="page">
              <wp:posOffset>6225540</wp:posOffset>
            </wp:positionH>
            <wp:positionV relativeFrom="paragraph">
              <wp:posOffset>1868170</wp:posOffset>
            </wp:positionV>
            <wp:extent cx="609600" cy="23177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96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86A" w:rsidRDefault="00AA186A">
      <w:pPr>
        <w:spacing w:line="240" w:lineRule="exact"/>
        <w:rPr>
          <w:sz w:val="19"/>
          <w:szCs w:val="19"/>
        </w:rPr>
      </w:pPr>
    </w:p>
    <w:p w:rsidR="00AA186A" w:rsidRDefault="00AA186A">
      <w:pPr>
        <w:spacing w:before="65" w:after="65" w:line="240" w:lineRule="exact"/>
        <w:rPr>
          <w:sz w:val="19"/>
          <w:szCs w:val="19"/>
        </w:rPr>
      </w:pPr>
    </w:p>
    <w:p w:rsidR="00AA186A" w:rsidRDefault="00AA186A">
      <w:pPr>
        <w:spacing w:line="1" w:lineRule="exact"/>
        <w:sectPr w:rsidR="00AA186A">
          <w:type w:val="continuous"/>
          <w:pgSz w:w="11900" w:h="16840"/>
          <w:pgMar w:top="746" w:right="0" w:bottom="764" w:left="0" w:header="0" w:footer="3" w:gutter="0"/>
          <w:cols w:space="720"/>
          <w:noEndnote/>
          <w:docGrid w:linePitch="360"/>
        </w:sectPr>
      </w:pPr>
    </w:p>
    <w:p w:rsidR="00AA186A" w:rsidRDefault="00AA186A">
      <w:pPr>
        <w:spacing w:line="240" w:lineRule="exact"/>
        <w:rPr>
          <w:sz w:val="19"/>
          <w:szCs w:val="19"/>
        </w:rPr>
      </w:pPr>
    </w:p>
    <w:p w:rsidR="00AA186A" w:rsidRDefault="00AA186A">
      <w:pPr>
        <w:spacing w:line="240" w:lineRule="exact"/>
        <w:rPr>
          <w:sz w:val="19"/>
          <w:szCs w:val="19"/>
        </w:rPr>
      </w:pPr>
    </w:p>
    <w:p w:rsidR="00AA186A" w:rsidRDefault="00AA186A">
      <w:pPr>
        <w:spacing w:line="240" w:lineRule="exact"/>
        <w:rPr>
          <w:sz w:val="19"/>
          <w:szCs w:val="19"/>
        </w:rPr>
      </w:pPr>
    </w:p>
    <w:p w:rsidR="00AA186A" w:rsidRDefault="00AA186A">
      <w:pPr>
        <w:spacing w:line="240" w:lineRule="exact"/>
        <w:rPr>
          <w:sz w:val="19"/>
          <w:szCs w:val="19"/>
        </w:rPr>
      </w:pPr>
    </w:p>
    <w:p w:rsidR="00AA186A" w:rsidRDefault="00AA186A">
      <w:pPr>
        <w:spacing w:before="49" w:after="49" w:line="240" w:lineRule="exact"/>
        <w:rPr>
          <w:sz w:val="19"/>
          <w:szCs w:val="19"/>
        </w:rPr>
      </w:pPr>
    </w:p>
    <w:p w:rsidR="00AA186A" w:rsidRDefault="00AA186A">
      <w:pPr>
        <w:spacing w:line="1" w:lineRule="exact"/>
        <w:sectPr w:rsidR="00AA186A">
          <w:type w:val="continuous"/>
          <w:pgSz w:w="11900" w:h="16840"/>
          <w:pgMar w:top="407" w:right="0" w:bottom="407" w:left="0" w:header="0" w:footer="3" w:gutter="0"/>
          <w:cols w:space="720"/>
          <w:noEndnote/>
          <w:docGrid w:linePitch="360"/>
        </w:sectPr>
      </w:pPr>
    </w:p>
    <w:p w:rsidR="00AA186A" w:rsidRDefault="00AA186A">
      <w:pPr>
        <w:spacing w:line="360" w:lineRule="exact"/>
      </w:pPr>
    </w:p>
    <w:p w:rsidR="00AA186A" w:rsidRDefault="00AA186A">
      <w:pPr>
        <w:spacing w:after="550" w:line="1" w:lineRule="exact"/>
      </w:pPr>
    </w:p>
    <w:p w:rsidR="00AA186A" w:rsidRDefault="00AA186A">
      <w:pPr>
        <w:spacing w:line="1" w:lineRule="exact"/>
      </w:pPr>
    </w:p>
    <w:sectPr w:rsidR="00AA186A">
      <w:type w:val="continuous"/>
      <w:pgSz w:w="11900" w:h="16840"/>
      <w:pgMar w:top="407" w:right="656" w:bottom="407" w:left="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A0" w:rsidRDefault="002313A0">
      <w:r>
        <w:separator/>
      </w:r>
    </w:p>
  </w:endnote>
  <w:endnote w:type="continuationSeparator" w:id="0">
    <w:p w:rsidR="002313A0" w:rsidRDefault="0023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A0" w:rsidRDefault="002313A0"/>
  </w:footnote>
  <w:footnote w:type="continuationSeparator" w:id="0">
    <w:p w:rsidR="002313A0" w:rsidRDefault="00231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6A" w:rsidRDefault="00BE29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6365240</wp:posOffset>
              </wp:positionH>
              <wp:positionV relativeFrom="page">
                <wp:posOffset>107950</wp:posOffset>
              </wp:positionV>
              <wp:extent cx="194310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86A" w:rsidRDefault="00BE29B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»’X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1.19999999999999pt;margin-top:8.5pt;width:15.300000000000001pt;height:6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»’X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A"/>
    <w:rsid w:val="002313A0"/>
    <w:rsid w:val="002A0C1C"/>
    <w:rsid w:val="002D6A9D"/>
    <w:rsid w:val="00400244"/>
    <w:rsid w:val="004070E7"/>
    <w:rsid w:val="00503B8E"/>
    <w:rsid w:val="00AA186A"/>
    <w:rsid w:val="00BE29B8"/>
    <w:rsid w:val="00EA4528"/>
    <w:rsid w:val="00E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0020-7235-46E6-94C9-6914348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4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Hanousková</dc:creator>
  <cp:lastModifiedBy>Účetní oddělení</cp:lastModifiedBy>
  <cp:revision>6</cp:revision>
  <dcterms:created xsi:type="dcterms:W3CDTF">2022-02-17T09:18:00Z</dcterms:created>
  <dcterms:modified xsi:type="dcterms:W3CDTF">2022-02-17T09:22:00Z</dcterms:modified>
</cp:coreProperties>
</file>