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E02AC6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614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E02AC6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BA4291" w:rsidP="00BA4291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Xxxx</w:t>
            </w:r>
            <w:r w:rsidR="00E02AC6">
              <w:rPr>
                <w:rFonts w:ascii="Tahoma" w:eastAsia="Calibri" w:hAnsi="Tahoma" w:cs="Tahoma"/>
                <w:noProof/>
                <w:sz w:val="20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Xxxx</w:t>
            </w:r>
            <w:r w:rsidR="00E02AC6">
              <w:rPr>
                <w:rFonts w:ascii="Tahoma" w:eastAsia="Calibri" w:hAnsi="Tahoma" w:cs="Tahoma"/>
                <w:noProof/>
                <w:sz w:val="20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Xxxxxx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BA4291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Xxxxxxxxx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BA4291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xxxxxxxxxxx</w:t>
            </w:r>
            <w:r w:rsidR="00E02AC6">
              <w:rPr>
                <w:rFonts w:ascii="Tahoma" w:eastAsia="Calibri" w:hAnsi="Tahoma" w:cs="Tahoma"/>
                <w:noProof/>
                <w:sz w:val="20"/>
                <w:szCs w:val="20"/>
              </w:rPr>
              <w:t>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E02AC6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18. 2. 2022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E02AC6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Ing. Bláha Pavel</w:t>
            </w:r>
          </w:p>
          <w:p w:rsidR="001F0477" w:rsidRPr="006F0BA2" w:rsidRDefault="00E02AC6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Holečkova 418</w:t>
            </w:r>
          </w:p>
          <w:p w:rsidR="001F0477" w:rsidRPr="006F0BA2" w:rsidRDefault="00E02AC6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E02AC6">
              <w:rPr>
                <w:rFonts w:ascii="Tahoma" w:hAnsi="Tahoma" w:cs="Tahoma"/>
                <w:bCs/>
                <w:noProof/>
                <w:sz w:val="22"/>
                <w:szCs w:val="22"/>
              </w:rPr>
              <w:t>69110166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E02AC6">
              <w:rPr>
                <w:rFonts w:ascii="Tahoma" w:hAnsi="Tahoma" w:cs="Tahoma"/>
                <w:bCs/>
                <w:noProof/>
                <w:sz w:val="22"/>
                <w:szCs w:val="22"/>
              </w:rPr>
              <w:t>CZ7010031688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E02AC6">
        <w:rPr>
          <w:rFonts w:ascii="Tahoma" w:hAnsi="Tahoma" w:cs="Tahoma"/>
          <w:noProof/>
          <w:sz w:val="28"/>
          <w:szCs w:val="28"/>
        </w:rPr>
        <w:t>25/22/7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c>
          <w:tcPr>
            <w:tcW w:w="6010" w:type="dxa"/>
          </w:tcPr>
          <w:p w:rsidR="001F0477" w:rsidRPr="006F0BA2" w:rsidRDefault="00E02AC6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PD na akci „Chodník v ulici Nad Školou, Strakonice“</w:t>
            </w:r>
          </w:p>
        </w:tc>
        <w:tc>
          <w:tcPr>
            <w:tcW w:w="1440" w:type="dxa"/>
          </w:tcPr>
          <w:p w:rsidR="001F0477" w:rsidRPr="006F0BA2" w:rsidRDefault="00E02AC6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E02AC6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ks</w:t>
            </w:r>
          </w:p>
        </w:tc>
        <w:tc>
          <w:tcPr>
            <w:tcW w:w="2230" w:type="dxa"/>
          </w:tcPr>
          <w:p w:rsidR="001F0477" w:rsidRPr="006F0BA2" w:rsidRDefault="00E02AC6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108 900,00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E02AC6">
        <w:rPr>
          <w:rFonts w:ascii="Tahoma" w:hAnsi="Tahoma" w:cs="Tahoma"/>
          <w:b/>
          <w:bCs/>
          <w:noProof/>
          <w:sz w:val="20"/>
          <w:szCs w:val="20"/>
        </w:rPr>
        <w:t>108 900,00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E02AC6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Objednáváme provedení PD na akci "Chodník v ulici Nad Školou, Strakonice" - dle nabídky ze dne 14.02.2022. Cena bez DPH činí 90.000 Kč, tj. cena včetně DPH 21% činí 108.900 Kč.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E02AC6">
        <w:rPr>
          <w:rFonts w:ascii="Tahoma" w:hAnsi="Tahoma" w:cs="Tahoma"/>
          <w:noProof/>
          <w:sz w:val="20"/>
          <w:szCs w:val="20"/>
        </w:rPr>
        <w:t>18. 8. 2022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F72680">
        <w:rPr>
          <w:rFonts w:ascii="Tahoma" w:hAnsi="Tahoma" w:cs="Tahoma"/>
          <w:noProof/>
          <w:sz w:val="20"/>
          <w:szCs w:val="20"/>
        </w:rPr>
        <w:t>Xxxx</w:t>
      </w:r>
      <w:r w:rsidR="00E02AC6">
        <w:rPr>
          <w:rFonts w:ascii="Tahoma" w:hAnsi="Tahoma" w:cs="Tahoma"/>
          <w:noProof/>
          <w:sz w:val="20"/>
          <w:szCs w:val="20"/>
        </w:rPr>
        <w:t xml:space="preserve"> </w:t>
      </w:r>
      <w:r w:rsidR="00F72680">
        <w:rPr>
          <w:rFonts w:ascii="Tahoma" w:hAnsi="Tahoma" w:cs="Tahoma"/>
          <w:noProof/>
          <w:sz w:val="20"/>
          <w:szCs w:val="20"/>
        </w:rPr>
        <w:t>Xxxx</w:t>
      </w:r>
      <w:r w:rsidR="00E02AC6">
        <w:rPr>
          <w:rFonts w:ascii="Tahoma" w:hAnsi="Tahoma" w:cs="Tahoma"/>
          <w:noProof/>
          <w:sz w:val="20"/>
          <w:szCs w:val="20"/>
        </w:rPr>
        <w:t xml:space="preserve"> </w:t>
      </w:r>
      <w:r w:rsidR="00F72680">
        <w:rPr>
          <w:rFonts w:ascii="Tahoma" w:hAnsi="Tahoma" w:cs="Tahoma"/>
          <w:noProof/>
          <w:sz w:val="20"/>
          <w:szCs w:val="20"/>
        </w:rPr>
        <w:t>Xxxxxxxxx</w:t>
      </w:r>
      <w:bookmarkStart w:id="0" w:name="_GoBack"/>
      <w:bookmarkEnd w:id="0"/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E02AC6">
        <w:rPr>
          <w:rFonts w:ascii="Tahoma" w:hAnsi="Tahoma" w:cs="Tahoma"/>
          <w:noProof/>
          <w:sz w:val="20"/>
          <w:szCs w:val="20"/>
        </w:rPr>
        <w:t>vedoucí odboru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AC6" w:rsidRDefault="00E02AC6">
      <w:r>
        <w:separator/>
      </w:r>
    </w:p>
  </w:endnote>
  <w:endnote w:type="continuationSeparator" w:id="0">
    <w:p w:rsidR="00E02AC6" w:rsidRDefault="00E02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AC6" w:rsidRDefault="00E02AC6">
      <w:r>
        <w:separator/>
      </w:r>
    </w:p>
  </w:footnote>
  <w:footnote w:type="continuationSeparator" w:id="0">
    <w:p w:rsidR="00E02AC6" w:rsidRDefault="00E02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C6"/>
    <w:rsid w:val="001A6E76"/>
    <w:rsid w:val="001F0477"/>
    <w:rsid w:val="00351E8F"/>
    <w:rsid w:val="003E4984"/>
    <w:rsid w:val="00447743"/>
    <w:rsid w:val="006F0BA2"/>
    <w:rsid w:val="008B64A3"/>
    <w:rsid w:val="009A5745"/>
    <w:rsid w:val="00B42472"/>
    <w:rsid w:val="00BA4291"/>
    <w:rsid w:val="00D0576D"/>
    <w:rsid w:val="00D6490B"/>
    <w:rsid w:val="00E02AC6"/>
    <w:rsid w:val="00F3644A"/>
    <w:rsid w:val="00F7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0E0369"/>
  <w15:chartTrackingRefBased/>
  <w15:docId w15:val="{9BEC37A8-6331-4BC4-9A4F-0268296C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947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Petr Zdeněk</dc:creator>
  <cp:keywords/>
  <dc:description/>
  <cp:lastModifiedBy>Petr Zdeněk</cp:lastModifiedBy>
  <cp:revision>3</cp:revision>
  <cp:lastPrinted>2022-02-23T07:17:00Z</cp:lastPrinted>
  <dcterms:created xsi:type="dcterms:W3CDTF">2022-02-23T07:16:00Z</dcterms:created>
  <dcterms:modified xsi:type="dcterms:W3CDTF">2022-02-23T07:21:00Z</dcterms:modified>
</cp:coreProperties>
</file>