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27" w:rsidRDefault="0055663C">
      <w:pPr>
        <w:spacing w:before="80" w:line="425" w:lineRule="exact"/>
        <w:ind w:left="3905" w:right="391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6C6027" w:rsidRDefault="0055663C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1200300189</w:t>
      </w:r>
    </w:p>
    <w:p w:rsidR="006C6027" w:rsidRDefault="0055663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C6027" w:rsidRDefault="0055663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C6027" w:rsidRDefault="006C6027">
      <w:pPr>
        <w:pStyle w:val="Zkladntext"/>
        <w:rPr>
          <w:sz w:val="42"/>
        </w:rPr>
      </w:pPr>
    </w:p>
    <w:p w:rsidR="006C6027" w:rsidRDefault="006C6027">
      <w:pPr>
        <w:pStyle w:val="Zkladntext"/>
        <w:spacing w:before="11"/>
        <w:rPr>
          <w:sz w:val="37"/>
        </w:rPr>
      </w:pPr>
    </w:p>
    <w:p w:rsidR="006C6027" w:rsidRDefault="0055663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C6027" w:rsidRDefault="006C6027">
      <w:pPr>
        <w:pStyle w:val="Zkladntext"/>
        <w:rPr>
          <w:sz w:val="26"/>
        </w:rPr>
      </w:pPr>
    </w:p>
    <w:p w:rsidR="006C6027" w:rsidRDefault="0055663C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C6027" w:rsidRDefault="0055663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C6027" w:rsidRDefault="0055663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C6027" w:rsidRDefault="0055663C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6C6027" w:rsidRDefault="0055663C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6C6027" w:rsidRDefault="006C6027">
      <w:pPr>
        <w:pStyle w:val="Zkladntext"/>
        <w:spacing w:before="1"/>
      </w:pPr>
    </w:p>
    <w:p w:rsidR="006C6027" w:rsidRDefault="0055663C">
      <w:pPr>
        <w:pStyle w:val="Zkladntext"/>
        <w:ind w:left="102"/>
      </w:pPr>
      <w:r>
        <w:rPr>
          <w:w w:val="99"/>
        </w:rPr>
        <w:t>a</w:t>
      </w:r>
    </w:p>
    <w:p w:rsidR="006C6027" w:rsidRDefault="006C6027">
      <w:pPr>
        <w:pStyle w:val="Zkladntext"/>
        <w:spacing w:before="11"/>
        <w:rPr>
          <w:sz w:val="19"/>
        </w:rPr>
      </w:pPr>
    </w:p>
    <w:p w:rsidR="006C6027" w:rsidRDefault="0055663C">
      <w:pPr>
        <w:pStyle w:val="Nadpis1"/>
      </w:pPr>
      <w:r>
        <w:t>obec</w:t>
      </w:r>
      <w:r>
        <w:rPr>
          <w:spacing w:val="-3"/>
        </w:rPr>
        <w:t xml:space="preserve"> </w:t>
      </w:r>
      <w:r>
        <w:t>Metylovice</w:t>
      </w:r>
    </w:p>
    <w:p w:rsidR="006C6027" w:rsidRDefault="0055663C">
      <w:pPr>
        <w:pStyle w:val="Zkladntext"/>
        <w:tabs>
          <w:tab w:val="left" w:pos="2980"/>
        </w:tabs>
        <w:spacing w:before="1"/>
        <w:ind w:left="102" w:right="141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Metylovice,</w:t>
      </w:r>
      <w:r>
        <w:rPr>
          <w:spacing w:val="-4"/>
        </w:rPr>
        <w:t xml:space="preserve"> </w:t>
      </w:r>
      <w:r>
        <w:t>Metylovice</w:t>
      </w:r>
      <w:r>
        <w:rPr>
          <w:spacing w:val="-3"/>
        </w:rPr>
        <w:t xml:space="preserve"> </w:t>
      </w:r>
      <w:r>
        <w:t>495,</w:t>
      </w:r>
      <w:r>
        <w:rPr>
          <w:spacing w:val="-4"/>
        </w:rPr>
        <w:t xml:space="preserve"> </w:t>
      </w:r>
      <w:r>
        <w:t>739</w:t>
      </w:r>
      <w:r>
        <w:rPr>
          <w:spacing w:val="-3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Metylovice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00535991</w:t>
      </w:r>
    </w:p>
    <w:p w:rsidR="006C6027" w:rsidRDefault="0055663C">
      <w:pPr>
        <w:pStyle w:val="Zkladntext"/>
        <w:tabs>
          <w:tab w:val="left" w:pos="3023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Lukášem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6C6027" w:rsidRDefault="0055663C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C6027" w:rsidRDefault="006C6027">
      <w:pPr>
        <w:pStyle w:val="Zkladntext"/>
        <w:rPr>
          <w:sz w:val="26"/>
        </w:rPr>
      </w:pPr>
    </w:p>
    <w:p w:rsidR="006C6027" w:rsidRDefault="006C6027">
      <w:pPr>
        <w:pStyle w:val="Zkladntext"/>
        <w:spacing w:before="13"/>
        <w:rPr>
          <w:sz w:val="33"/>
        </w:rPr>
      </w:pPr>
    </w:p>
    <w:p w:rsidR="006C6027" w:rsidRDefault="0055663C">
      <w:pPr>
        <w:pStyle w:val="Zkladntext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1200300189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4.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6C6027" w:rsidRDefault="006C6027">
      <w:pPr>
        <w:pStyle w:val="Zkladntext"/>
        <w:rPr>
          <w:sz w:val="26"/>
        </w:rPr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6C6027" w:rsidRDefault="0055663C">
      <w:pPr>
        <w:pStyle w:val="Zkladntext"/>
        <w:spacing w:before="120"/>
        <w:ind w:left="529" w:right="112"/>
        <w:jc w:val="both"/>
      </w:pPr>
      <w:r>
        <w:t>„7)</w:t>
      </w:r>
      <w:r>
        <w:rPr>
          <w:spacing w:val="54"/>
        </w:rPr>
        <w:t xml:space="preserve"> </w:t>
      </w:r>
      <w:r>
        <w:t>Podporu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možno</w:t>
      </w:r>
      <w:r>
        <w:rPr>
          <w:spacing w:val="56"/>
        </w:rPr>
        <w:t xml:space="preserve"> </w:t>
      </w:r>
      <w:r>
        <w:t>použít</w:t>
      </w:r>
      <w:r>
        <w:rPr>
          <w:spacing w:val="55"/>
        </w:rPr>
        <w:t xml:space="preserve"> </w:t>
      </w:r>
      <w:r>
        <w:t>pouze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úhradu   skutečných,   účelných,   efektivních,   oprávněně</w:t>
      </w:r>
      <w:r>
        <w:rPr>
          <w:spacing w:val="-52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</w:t>
      </w:r>
      <w:r>
        <w:t xml:space="preserve">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6C6027" w:rsidRDefault="006C6027">
      <w:pPr>
        <w:pStyle w:val="Zkladntext"/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6C6027" w:rsidRDefault="006C6027">
      <w:pPr>
        <w:pStyle w:val="Zkladntext"/>
        <w:spacing w:before="1"/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65" w:lineRule="exac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konce</w:t>
      </w:r>
    </w:p>
    <w:p w:rsidR="006C6027" w:rsidRDefault="0055663C">
      <w:pPr>
        <w:pStyle w:val="Zkladntext"/>
        <w:spacing w:line="265" w:lineRule="exact"/>
        <w:ind w:left="529"/>
      </w:pPr>
      <w:r>
        <w:t>8/2022.</w:t>
      </w:r>
    </w:p>
    <w:p w:rsidR="006C6027" w:rsidRDefault="006C6027">
      <w:pPr>
        <w:spacing w:line="265" w:lineRule="exact"/>
        <w:sectPr w:rsidR="006C6027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6C6027" w:rsidRDefault="006C6027">
      <w:pPr>
        <w:pStyle w:val="Zkladntext"/>
        <w:spacing w:before="1"/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 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6C6027" w:rsidRDefault="006C6027">
      <w:pPr>
        <w:pStyle w:val="Zkladntext"/>
        <w:spacing w:before="12"/>
        <w:rPr>
          <w:sz w:val="19"/>
        </w:rPr>
      </w:pPr>
    </w:p>
    <w:p w:rsidR="006C6027" w:rsidRDefault="0055663C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C6027" w:rsidRDefault="00E566D2">
      <w:pPr>
        <w:pStyle w:val="Zkladntext"/>
      </w:pPr>
      <w:r w:rsidRPr="00E566D2">
        <w:t>Doložka platnosti právního úkonu dle ust.</w:t>
      </w:r>
      <w:r>
        <w:t xml:space="preserve"> </w:t>
      </w:r>
      <w:r w:rsidRPr="00E566D2">
        <w:t>§ 41 zák. č. 128/200</w:t>
      </w:r>
      <w:r>
        <w:t>0 Sb.,</w:t>
      </w:r>
    </w:p>
    <w:p w:rsidR="00E566D2" w:rsidRDefault="00E566D2">
      <w:pPr>
        <w:pStyle w:val="Zkladntext"/>
      </w:pPr>
      <w:r>
        <w:t>o obcích (obecní zřízení), ve znění pozdějších předpisů:</w:t>
      </w:r>
    </w:p>
    <w:p w:rsidR="00E566D2" w:rsidRDefault="00E566D2">
      <w:pPr>
        <w:pStyle w:val="Zkladntext"/>
      </w:pPr>
      <w:r>
        <w:t>O uzavření této smlouvy (na základě předloženého návrhu smlouvy)</w:t>
      </w:r>
    </w:p>
    <w:p w:rsidR="00E566D2" w:rsidRDefault="00E566D2">
      <w:pPr>
        <w:pStyle w:val="Zkladntext"/>
      </w:pPr>
      <w:r>
        <w:t>rozhodlo zastupitelstvo obce svým usnesením č. 2/2022 ze dne 15.2.2022</w:t>
      </w:r>
    </w:p>
    <w:p w:rsidR="00E566D2" w:rsidRDefault="00E566D2">
      <w:pPr>
        <w:pStyle w:val="Zkladntext"/>
        <w:tabs>
          <w:tab w:val="left" w:pos="6078"/>
        </w:tabs>
        <w:ind w:left="102"/>
      </w:pPr>
    </w:p>
    <w:p w:rsidR="006C6027" w:rsidRDefault="0055663C">
      <w:pPr>
        <w:pStyle w:val="Zkladntext"/>
        <w:tabs>
          <w:tab w:val="left" w:pos="6078"/>
        </w:tabs>
        <w:ind w:left="102"/>
      </w:pPr>
      <w:bookmarkStart w:id="0" w:name="_GoBack"/>
      <w:bookmarkEnd w:id="0"/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C6027" w:rsidRDefault="006C6027">
      <w:pPr>
        <w:pStyle w:val="Zkladntext"/>
        <w:spacing w:before="2"/>
      </w:pPr>
    </w:p>
    <w:p w:rsidR="006C6027" w:rsidRDefault="0055663C">
      <w:pPr>
        <w:pStyle w:val="Zkladntext"/>
        <w:ind w:left="102"/>
      </w:pPr>
      <w:r>
        <w:t>dne:</w:t>
      </w:r>
    </w:p>
    <w:p w:rsidR="006C6027" w:rsidRDefault="006C6027">
      <w:pPr>
        <w:pStyle w:val="Zkladntext"/>
        <w:rPr>
          <w:sz w:val="26"/>
        </w:rPr>
      </w:pPr>
    </w:p>
    <w:p w:rsidR="006C6027" w:rsidRDefault="006C6027">
      <w:pPr>
        <w:pStyle w:val="Zkladntext"/>
        <w:rPr>
          <w:sz w:val="26"/>
        </w:rPr>
      </w:pPr>
    </w:p>
    <w:p w:rsidR="006C6027" w:rsidRDefault="006C6027">
      <w:pPr>
        <w:pStyle w:val="Zkladntext"/>
        <w:rPr>
          <w:sz w:val="26"/>
        </w:rPr>
      </w:pPr>
    </w:p>
    <w:p w:rsidR="006C6027" w:rsidRDefault="006C6027">
      <w:pPr>
        <w:pStyle w:val="Zkladntext"/>
        <w:spacing w:before="2"/>
        <w:rPr>
          <w:sz w:val="22"/>
        </w:rPr>
      </w:pPr>
    </w:p>
    <w:p w:rsidR="006C6027" w:rsidRDefault="0055663C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6C6027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3C" w:rsidRDefault="0055663C">
      <w:r>
        <w:separator/>
      </w:r>
    </w:p>
  </w:endnote>
  <w:endnote w:type="continuationSeparator" w:id="0">
    <w:p w:rsidR="0055663C" w:rsidRDefault="0055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27" w:rsidRDefault="0055663C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4.7pt;margin-top:733.15pt;width:12pt;height:13.05pt;z-index:-251658752;mso-position-horizontal-relative:page;mso-position-vertical-relative:page" filled="f" stroked="f">
          <v:textbox inset="0,0,0,0">
            <w:txbxContent>
              <w:p w:rsidR="006C6027" w:rsidRDefault="0055663C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E566D2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3C" w:rsidRDefault="0055663C">
      <w:r>
        <w:separator/>
      </w:r>
    </w:p>
  </w:footnote>
  <w:footnote w:type="continuationSeparator" w:id="0">
    <w:p w:rsidR="0055663C" w:rsidRDefault="0055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FEE"/>
    <w:multiLevelType w:val="hybridMultilevel"/>
    <w:tmpl w:val="2FEE17D2"/>
    <w:lvl w:ilvl="0" w:tplc="1EF4E8D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EE7FC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6DA25B0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1E74AE5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283E1CF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F692E68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3B5C96D6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1A06E16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040C8A7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6027"/>
    <w:rsid w:val="0055663C"/>
    <w:rsid w:val="006C6027"/>
    <w:rsid w:val="00E5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9592C0"/>
  <w15:docId w15:val="{A76948FE-3250-41B5-A020-44102536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2309</Characters>
  <Application>Microsoft Office Word</Application>
  <DocSecurity>0</DocSecurity>
  <Lines>19</Lines>
  <Paragraphs>5</Paragraphs>
  <ScaleCrop>false</ScaleCrop>
  <Company>SFZP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2022-02-23T06:24:00Z</dcterms:created>
  <dcterms:modified xsi:type="dcterms:W3CDTF">2022-02-23T12:07:00Z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2022-02-23T00:00:00Z</vt:filetime>
  </property>
</Properties>
</file>